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422E" w14:textId="3E943C6C" w:rsidR="00D72DA3" w:rsidRPr="009F26E5" w:rsidRDefault="00D72DA3" w:rsidP="009F26E5">
      <w:pPr>
        <w:rPr>
          <w:b/>
          <w:bCs/>
          <w:sz w:val="28"/>
          <w:szCs w:val="28"/>
        </w:rPr>
      </w:pPr>
      <w:bookmarkStart w:id="0" w:name="TitleOfDoc"/>
      <w:r w:rsidRPr="009F26E5">
        <w:rPr>
          <w:b/>
          <w:bCs/>
          <w:sz w:val="28"/>
          <w:szCs w:val="28"/>
        </w:rPr>
        <w:t>WIPO S</w:t>
      </w:r>
      <w:r w:rsidR="00B010DA" w:rsidRPr="009F26E5">
        <w:rPr>
          <w:b/>
          <w:bCs/>
          <w:sz w:val="28"/>
          <w:szCs w:val="28"/>
        </w:rPr>
        <w:t>TANDARDS IMPLEMENTATION STATUS</w:t>
      </w:r>
    </w:p>
    <w:p w14:paraId="672DE19C" w14:textId="77777777" w:rsidR="007A56AA" w:rsidRPr="007A56AA" w:rsidRDefault="007A56AA" w:rsidP="007A56AA"/>
    <w:p w14:paraId="1443713F" w14:textId="77777777" w:rsidR="0041198A" w:rsidRDefault="0041198A" w:rsidP="007A56AA"/>
    <w:p w14:paraId="43C42113" w14:textId="77777777" w:rsidR="009B7FEC" w:rsidRDefault="009B7FEC" w:rsidP="007A56AA"/>
    <w:p w14:paraId="75421BEA" w14:textId="73647489" w:rsidR="009454BF" w:rsidRDefault="009454BF" w:rsidP="00E11FFF">
      <w:pPr>
        <w:pStyle w:val="Heading2"/>
        <w:spacing w:after="220"/>
      </w:pPr>
      <w:r>
        <w:t>Introduction</w:t>
      </w:r>
    </w:p>
    <w:p w14:paraId="40CB8941" w14:textId="36D341A9" w:rsidR="002928D3" w:rsidRDefault="004C0BFE" w:rsidP="004C0BFE">
      <w:pPr>
        <w:pStyle w:val="ONUME"/>
        <w:numPr>
          <w:ilvl w:val="0"/>
          <w:numId w:val="0"/>
        </w:numPr>
      </w:pPr>
      <w:r>
        <w:fldChar w:fldCharType="begin"/>
      </w:r>
      <w:r>
        <w:instrText xml:space="preserve"> AUTONUM  </w:instrText>
      </w:r>
      <w:r>
        <w:fldChar w:fldCharType="end"/>
      </w:r>
      <w:r>
        <w:tab/>
      </w:r>
      <w:r w:rsidR="008B410E" w:rsidRPr="00D841CC">
        <w:t>This Annex</w:t>
      </w:r>
      <w:r w:rsidR="008B410E">
        <w:t xml:space="preserve"> </w:t>
      </w:r>
      <w:r w:rsidR="00281E4D">
        <w:t xml:space="preserve">provides the </w:t>
      </w:r>
      <w:r w:rsidR="00A863F0" w:rsidRPr="00A863F0">
        <w:t>analys</w:t>
      </w:r>
      <w:r w:rsidR="0058258A">
        <w:t>i</w:t>
      </w:r>
      <w:r w:rsidR="00A863F0" w:rsidRPr="00A863F0">
        <w:t>s</w:t>
      </w:r>
      <w:r w:rsidR="00281E4D">
        <w:t xml:space="preserve"> of the</w:t>
      </w:r>
      <w:r w:rsidR="008B410E" w:rsidRPr="00D841CC">
        <w:t xml:space="preserve"> information reported by</w:t>
      </w:r>
      <w:r w:rsidR="008F6698">
        <w:t xml:space="preserve"> intellectual property (IP)</w:t>
      </w:r>
      <w:r w:rsidR="008B410E" w:rsidRPr="00D841CC">
        <w:t xml:space="preserve"> </w:t>
      </w:r>
      <w:r w:rsidR="00F8694A">
        <w:t>o</w:t>
      </w:r>
      <w:r w:rsidR="008B410E" w:rsidRPr="00D841CC">
        <w:t xml:space="preserve">ffices in the 2025 Annual Technical Reports (ATRs) </w:t>
      </w:r>
      <w:r w:rsidR="0050378F">
        <w:t>regarding</w:t>
      </w:r>
      <w:r w:rsidR="008B410E" w:rsidRPr="00D841CC">
        <w:t xml:space="preserve"> the implementation of WIPO Standards for patents, trademarks and industrial designs.</w:t>
      </w:r>
      <w:r w:rsidR="008B410E">
        <w:t xml:space="preserve"> </w:t>
      </w:r>
      <w:r w:rsidR="00281E4D">
        <w:t xml:space="preserve"> </w:t>
      </w:r>
      <w:r w:rsidR="00A863F0" w:rsidRPr="00A863F0">
        <w:t>The analysis identifies the implementation patterns, areas of progress and reporting gaps.</w:t>
      </w:r>
      <w:r w:rsidR="008B410E" w:rsidRPr="00D841CC">
        <w:t xml:space="preserve"> </w:t>
      </w:r>
      <w:r w:rsidR="00281E4D">
        <w:t xml:space="preserve"> </w:t>
      </w:r>
      <w:r w:rsidR="008B410E" w:rsidRPr="00D841CC">
        <w:t>Offices are identified by the</w:t>
      </w:r>
      <w:r w:rsidR="00281E4D">
        <w:t xml:space="preserve"> </w:t>
      </w:r>
      <w:r w:rsidR="00281E4D" w:rsidRPr="00D841CC">
        <w:t>WIPO Standard ST.3</w:t>
      </w:r>
      <w:r w:rsidR="00A863F0" w:rsidRPr="00A863F0">
        <w:t xml:space="preserve"> codes, and</w:t>
      </w:r>
      <w:r w:rsidR="008B410E" w:rsidRPr="00D841CC">
        <w:t xml:space="preserve"> figures in parentheses indicate the number of Offices reporting each status.</w:t>
      </w:r>
    </w:p>
    <w:p w14:paraId="3278A6CB" w14:textId="6E862C32" w:rsidR="008B410E" w:rsidRDefault="004C0BFE" w:rsidP="004C0BFE">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A50010" w:rsidRPr="00A50010">
        <w:t>The analysis covers the WIPO Standards listed below for patents (ATR/PI), trademarks (ATR/TM) and industrial designs (ATR/ID).</w:t>
      </w:r>
      <w:r w:rsidR="00281E4D">
        <w:t xml:space="preserve"> </w:t>
      </w:r>
      <w:r w:rsidR="00A50010" w:rsidRPr="00A50010">
        <w:t xml:space="preserve"> Further information on the scope and content of each Standard is available on the WIPO website at</w:t>
      </w:r>
      <w:r w:rsidR="00281E4D">
        <w:t>:</w:t>
      </w:r>
      <w:r w:rsidR="005D7149">
        <w:t xml:space="preserve"> </w:t>
      </w:r>
      <w:r w:rsidR="006E55A9">
        <w:t xml:space="preserve"> </w:t>
      </w:r>
      <w:hyperlink r:id="rId13" w:history="1">
        <w:r w:rsidR="005D7149" w:rsidRPr="004E4469">
          <w:rPr>
            <w:rStyle w:val="Hyperlink"/>
          </w:rPr>
          <w:t>https://www.wipo.int/en/web/standards/part_03_standards</w:t>
        </w:r>
      </w:hyperlink>
      <w:r w:rsidR="00A50010" w:rsidRPr="00A50010">
        <w:t>.</w:t>
      </w:r>
    </w:p>
    <w:p w14:paraId="6F65764B" w14:textId="48EC4889" w:rsidR="003755AD" w:rsidRPr="005C211B" w:rsidRDefault="003755AD" w:rsidP="006A2DFA">
      <w:pPr>
        <w:numPr>
          <w:ilvl w:val="0"/>
          <w:numId w:val="12"/>
        </w:numPr>
        <w:spacing w:after="220"/>
        <w:ind w:left="924"/>
      </w:pPr>
      <w:r w:rsidRPr="002948B6">
        <w:rPr>
          <w:i/>
          <w:iCs/>
          <w:u w:val="single"/>
        </w:rPr>
        <w:t>ATR/PI – Patents:</w:t>
      </w:r>
      <w:r>
        <w:rPr>
          <w:i/>
          <w:iCs/>
        </w:rPr>
        <w:t xml:space="preserve"> </w:t>
      </w:r>
      <w:r w:rsidRPr="002948B6">
        <w:rPr>
          <w:i/>
          <w:iCs/>
        </w:rPr>
        <w:t xml:space="preserve"> </w:t>
      </w:r>
      <w:r>
        <w:t xml:space="preserve">WIPO Standards </w:t>
      </w:r>
      <w:r w:rsidRPr="00A204BA">
        <w:t xml:space="preserve">ST.1, ST.2, ST.3, ST.6, ST.8, ST.9, ST.10, ST.10/A, ST.10/B, ST.10/C, ST.10/D, ST.11, ST.12, ST.12/A, ST.12/B, ST.12/C, ST.13, ST.14, ST.15, ST.16, ST.17, ST.18, ST.19, ST.20, ST.21, ST.22, ST.25, ST.26, ST.27, ST.31, ST.32, ST.33, ST.34, ST.35, ST.36, ST.37, ST.40, ST.50, ST.90, ST.91, ST.92, ST.96 </w:t>
      </w:r>
      <w:r w:rsidR="006A2DFA">
        <w:t>and</w:t>
      </w:r>
      <w:r w:rsidRPr="00A204BA">
        <w:t xml:space="preserve"> ST.97;</w:t>
      </w:r>
      <w:r w:rsidR="00F63215">
        <w:t xml:space="preserve">  </w:t>
      </w:r>
    </w:p>
    <w:p w14:paraId="225EB834" w14:textId="3A22D54E" w:rsidR="00F63215" w:rsidRDefault="003755AD" w:rsidP="006A2DFA">
      <w:pPr>
        <w:pStyle w:val="ListParagraph"/>
        <w:numPr>
          <w:ilvl w:val="0"/>
          <w:numId w:val="12"/>
        </w:numPr>
        <w:spacing w:after="220"/>
        <w:ind w:left="924"/>
        <w:contextualSpacing w:val="0"/>
      </w:pPr>
      <w:r w:rsidRPr="002948B6">
        <w:rPr>
          <w:i/>
          <w:iCs/>
          <w:u w:val="single"/>
        </w:rPr>
        <w:t>ATR/TM – Trademarks:</w:t>
      </w:r>
      <w:r>
        <w:t xml:space="preserve">  </w:t>
      </w:r>
      <w:r w:rsidRPr="00265FF9">
        <w:t>WIPO Standards ST.2, ST.3, ST.13, ST.60, ST.61, ST.62, ST.63, ST.64, ST.66, ST.67, ST.68, ST.69, ST.90, ST.91, ST.92, ST.96</w:t>
      </w:r>
      <w:r w:rsidRPr="00E81216">
        <w:t xml:space="preserve"> and</w:t>
      </w:r>
      <w:r w:rsidRPr="00265FF9">
        <w:t xml:space="preserve"> ST.97</w:t>
      </w:r>
      <w:r w:rsidRPr="00E81216">
        <w:t>;</w:t>
      </w:r>
      <w:r>
        <w:t xml:space="preserve">  and</w:t>
      </w:r>
    </w:p>
    <w:p w14:paraId="71918140" w14:textId="77777777" w:rsidR="003755AD" w:rsidRDefault="003755AD" w:rsidP="006A2DFA">
      <w:pPr>
        <w:pStyle w:val="ListParagraph"/>
        <w:numPr>
          <w:ilvl w:val="0"/>
          <w:numId w:val="12"/>
        </w:numPr>
        <w:spacing w:after="220"/>
        <w:ind w:left="924"/>
        <w:contextualSpacing w:val="0"/>
      </w:pPr>
      <w:r w:rsidRPr="002948B6">
        <w:rPr>
          <w:i/>
          <w:iCs/>
          <w:u w:val="single"/>
        </w:rPr>
        <w:t>ATR/ID – Industrial Designs:</w:t>
      </w:r>
      <w:r>
        <w:t xml:space="preserve">  </w:t>
      </w:r>
      <w:r w:rsidRPr="00265FF9">
        <w:t>WIPO Standards ST.2, ST.3, ST.13, ST.80, ST.81, ST.86, ST.87, ST.88, ST.90, ST.91, ST.92, ST.96</w:t>
      </w:r>
      <w:r w:rsidRPr="007E2A0A">
        <w:t xml:space="preserve"> and</w:t>
      </w:r>
      <w:r w:rsidRPr="00265FF9">
        <w:t xml:space="preserve"> ST.97.</w:t>
      </w:r>
    </w:p>
    <w:p w14:paraId="7DEBA50C" w14:textId="1B3A9D59" w:rsidR="002928D3" w:rsidRDefault="004C0BFE" w:rsidP="004C0BFE">
      <w:pPr>
        <w:pStyle w:val="ONUME"/>
        <w:numPr>
          <w:ilvl w:val="0"/>
          <w:numId w:val="0"/>
        </w:numPr>
      </w:pPr>
      <w:r>
        <w:fldChar w:fldCharType="begin"/>
      </w:r>
      <w:r>
        <w:instrText xml:space="preserve"> AUTONUM  </w:instrText>
      </w:r>
      <w:r>
        <w:fldChar w:fldCharType="end"/>
      </w:r>
      <w:r>
        <w:tab/>
      </w:r>
      <w:r w:rsidR="008B410E" w:rsidRPr="009B6D4F">
        <w:t>Offices</w:t>
      </w:r>
      <w:r w:rsidR="005D7149">
        <w:t xml:space="preserve"> were asked to</w:t>
      </w:r>
      <w:r w:rsidR="008B410E" w:rsidRPr="009B6D4F">
        <w:t xml:space="preserve"> </w:t>
      </w:r>
      <w:r w:rsidR="00D26328" w:rsidRPr="00AA20CE">
        <w:t>report on</w:t>
      </w:r>
      <w:r w:rsidR="005D7149">
        <w:t xml:space="preserve"> </w:t>
      </w:r>
      <w:r w:rsidR="008B410E" w:rsidRPr="009B6D4F">
        <w:t xml:space="preserve">the </w:t>
      </w:r>
      <w:r w:rsidR="008B410E" w:rsidRPr="009838DF">
        <w:t xml:space="preserve">implementation </w:t>
      </w:r>
      <w:r w:rsidR="008B410E" w:rsidRPr="009B6D4F">
        <w:t xml:space="preserve">status of each applicable </w:t>
      </w:r>
      <w:r w:rsidR="00DD7530">
        <w:t xml:space="preserve">WIPO </w:t>
      </w:r>
      <w:r w:rsidR="008B410E" w:rsidRPr="009B6D4F">
        <w:t xml:space="preserve">Standard </w:t>
      </w:r>
      <w:r w:rsidR="008B410E" w:rsidRPr="00AA20CE">
        <w:t>using</w:t>
      </w:r>
      <w:r w:rsidR="008B410E" w:rsidRPr="009B6D4F">
        <w:t xml:space="preserve"> the </w:t>
      </w:r>
      <w:r w:rsidR="008B410E" w:rsidRPr="009838DF">
        <w:t>categories defined</w:t>
      </w:r>
      <w:r w:rsidR="008B410E" w:rsidRPr="009B6D4F">
        <w:t xml:space="preserve"> below:</w:t>
      </w:r>
    </w:p>
    <w:p w14:paraId="7E71C88F" w14:textId="16F6A5DD"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"Fully implemented":</w:t>
      </w:r>
      <w:r w:rsidRPr="00E3270E">
        <w:rPr>
          <w:rStyle w:val="Strong"/>
          <w:rFonts w:ascii="Arial" w:hAnsi="Arial" w:cs="Arial"/>
          <w:b w:val="0"/>
          <w:bCs w:val="0"/>
          <w:sz w:val="22"/>
          <w:szCs w:val="22"/>
        </w:rPr>
        <w:t xml:space="preserve">  </w:t>
      </w:r>
      <w:r w:rsidRPr="00E3270E">
        <w:rPr>
          <w:rFonts w:ascii="Arial" w:hAnsi="Arial" w:cs="Arial"/>
          <w:sz w:val="22"/>
          <w:szCs w:val="22"/>
        </w:rPr>
        <w:t>The WIPO Standard has been implemented in a manner compliant or compatible with the Standard.</w:t>
      </w:r>
    </w:p>
    <w:p w14:paraId="30311FCF" w14:textId="2F83B419"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"Partially implemented":</w:t>
      </w:r>
      <w:r w:rsidRPr="00212A76">
        <w:rPr>
          <w:rStyle w:val="Strong"/>
          <w:rFonts w:ascii="Arial" w:hAnsi="Arial" w:cs="Arial"/>
          <w:b w:val="0"/>
          <w:bCs w:val="0"/>
          <w:i/>
          <w:iCs/>
          <w:sz w:val="22"/>
          <w:szCs w:val="22"/>
        </w:rPr>
        <w:t xml:space="preserve"> </w:t>
      </w:r>
      <w:r w:rsidRPr="00E3270E">
        <w:rPr>
          <w:rStyle w:val="Strong"/>
          <w:rFonts w:ascii="Arial" w:hAnsi="Arial" w:cs="Arial"/>
          <w:b w:val="0"/>
          <w:bCs w:val="0"/>
          <w:sz w:val="22"/>
          <w:szCs w:val="22"/>
        </w:rPr>
        <w:t xml:space="preserve"> </w:t>
      </w:r>
      <w:r w:rsidRPr="00E3270E">
        <w:rPr>
          <w:rFonts w:ascii="Arial" w:hAnsi="Arial" w:cs="Arial"/>
          <w:sz w:val="22"/>
          <w:szCs w:val="22"/>
        </w:rPr>
        <w:t xml:space="preserve">The WIPO Standard has been implemented in part. </w:t>
      </w:r>
      <w:r w:rsidR="00AA6473">
        <w:rPr>
          <w:rFonts w:ascii="Arial" w:hAnsi="Arial" w:cs="Arial"/>
          <w:sz w:val="22"/>
          <w:szCs w:val="22"/>
        </w:rPr>
        <w:t xml:space="preserve"> </w:t>
      </w:r>
      <w:r w:rsidRPr="00E3270E">
        <w:rPr>
          <w:rFonts w:ascii="Arial" w:hAnsi="Arial" w:cs="Arial"/>
          <w:sz w:val="22"/>
          <w:szCs w:val="22"/>
        </w:rPr>
        <w:t>The Office practice aligns with some, but not all, requirements of the Standard.</w:t>
      </w:r>
    </w:p>
    <w:p w14:paraId="679E240F" w14:textId="77777777"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"On implementation phase":</w:t>
      </w:r>
      <w:r w:rsidRPr="00212A76">
        <w:rPr>
          <w:rStyle w:val="Strong"/>
          <w:rFonts w:ascii="Arial" w:hAnsi="Arial" w:cs="Arial"/>
          <w:b w:val="0"/>
          <w:bCs w:val="0"/>
          <w:i/>
          <w:iCs/>
          <w:sz w:val="22"/>
          <w:szCs w:val="22"/>
        </w:rPr>
        <w:t xml:space="preserve"> </w:t>
      </w:r>
      <w:r w:rsidRPr="00E3270E">
        <w:rPr>
          <w:rStyle w:val="Strong"/>
          <w:rFonts w:ascii="Arial" w:hAnsi="Arial" w:cs="Arial"/>
          <w:b w:val="0"/>
          <w:bCs w:val="0"/>
          <w:sz w:val="22"/>
          <w:szCs w:val="22"/>
        </w:rPr>
        <w:t xml:space="preserve"> </w:t>
      </w:r>
      <w:r w:rsidRPr="00E3270E">
        <w:rPr>
          <w:rFonts w:ascii="Arial" w:hAnsi="Arial" w:cs="Arial"/>
          <w:sz w:val="22"/>
          <w:szCs w:val="22"/>
        </w:rPr>
        <w:t>The decision to implement the WIPO Standard has been made and it is currently being deployed, configured, or integrated into systems and workflows.</w:t>
      </w:r>
    </w:p>
    <w:p w14:paraId="38DA47D0" w14:textId="594BA548"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"Planning to implement":</w:t>
      </w:r>
      <w:r w:rsidRPr="00212A76">
        <w:rPr>
          <w:rStyle w:val="Strong"/>
          <w:rFonts w:ascii="Arial" w:hAnsi="Arial" w:cs="Arial"/>
          <w:b w:val="0"/>
          <w:bCs w:val="0"/>
          <w:i/>
          <w:iCs/>
          <w:sz w:val="22"/>
          <w:szCs w:val="22"/>
        </w:rPr>
        <w:t xml:space="preserve"> </w:t>
      </w:r>
      <w:r w:rsidRPr="00212A76">
        <w:rPr>
          <w:rStyle w:val="Strong"/>
          <w:rFonts w:ascii="Arial" w:hAnsi="Arial" w:cs="Arial"/>
          <w:b w:val="0"/>
          <w:bCs w:val="0"/>
          <w:sz w:val="22"/>
          <w:szCs w:val="22"/>
        </w:rPr>
        <w:t xml:space="preserve"> </w:t>
      </w:r>
      <w:r w:rsidRPr="00E3270E">
        <w:rPr>
          <w:rFonts w:ascii="Arial" w:hAnsi="Arial" w:cs="Arial"/>
          <w:sz w:val="22"/>
          <w:szCs w:val="22"/>
        </w:rPr>
        <w:t xml:space="preserve">The decision to implement the WIPO Standard has been made; </w:t>
      </w:r>
      <w:r w:rsidR="002A6274">
        <w:rPr>
          <w:rFonts w:ascii="Arial" w:hAnsi="Arial" w:cs="Arial"/>
          <w:sz w:val="22"/>
          <w:szCs w:val="22"/>
        </w:rPr>
        <w:t xml:space="preserve"> </w:t>
      </w:r>
      <w:r w:rsidRPr="00E3270E">
        <w:rPr>
          <w:rFonts w:ascii="Arial" w:hAnsi="Arial" w:cs="Arial"/>
          <w:sz w:val="22"/>
          <w:szCs w:val="22"/>
        </w:rPr>
        <w:t>planning activities (resource allocation, timeline development, technical design) are underway before actual implementation begins.</w:t>
      </w:r>
    </w:p>
    <w:p w14:paraId="2901D3C6" w14:textId="77777777"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"On assessment phase":</w:t>
      </w:r>
      <w:r w:rsidRPr="00212A76">
        <w:rPr>
          <w:rStyle w:val="Strong"/>
          <w:rFonts w:ascii="Arial" w:hAnsi="Arial" w:cs="Arial"/>
          <w:b w:val="0"/>
          <w:bCs w:val="0"/>
          <w:i/>
          <w:iCs/>
          <w:sz w:val="22"/>
          <w:szCs w:val="22"/>
        </w:rPr>
        <w:t xml:space="preserve">  </w:t>
      </w:r>
      <w:r w:rsidRPr="00E3270E">
        <w:rPr>
          <w:rFonts w:ascii="Arial" w:hAnsi="Arial" w:cs="Arial"/>
          <w:sz w:val="22"/>
          <w:szCs w:val="22"/>
        </w:rPr>
        <w:t>The WIPO Standard is under active evaluation to determine its feasibility, technical requirements, costs, benefits, and alignment with organizational needs before making an implementation decision.</w:t>
      </w:r>
    </w:p>
    <w:p w14:paraId="46262B45" w14:textId="77777777" w:rsidR="003755AD" w:rsidRPr="00E3270E" w:rsidRDefault="003755AD" w:rsidP="006E55A9">
      <w:pPr>
        <w:pStyle w:val="NormalWeb"/>
        <w:numPr>
          <w:ilvl w:val="0"/>
          <w:numId w:val="21"/>
        </w:numPr>
        <w:spacing w:after="220" w:afterAutospacing="0"/>
        <w:ind w:left="924" w:hanging="357"/>
        <w:rPr>
          <w:rFonts w:ascii="Arial" w:hAnsi="Arial" w:cs="Arial"/>
          <w:sz w:val="22"/>
          <w:szCs w:val="22"/>
        </w:rPr>
      </w:pPr>
      <w:r w:rsidRPr="00E3270E">
        <w:rPr>
          <w:rStyle w:val="Strong"/>
          <w:rFonts w:ascii="Arial" w:hAnsi="Arial" w:cs="Arial"/>
          <w:b w:val="0"/>
          <w:bCs w:val="0"/>
          <w:i/>
          <w:iCs/>
          <w:sz w:val="22"/>
          <w:szCs w:val="22"/>
          <w:u w:val="single"/>
        </w:rPr>
        <w:t>"No plan to implement":</w:t>
      </w:r>
      <w:r w:rsidRPr="00E3270E">
        <w:rPr>
          <w:rStyle w:val="Strong"/>
          <w:rFonts w:ascii="Arial" w:hAnsi="Arial" w:cs="Arial"/>
          <w:b w:val="0"/>
          <w:bCs w:val="0"/>
          <w:sz w:val="22"/>
          <w:szCs w:val="22"/>
        </w:rPr>
        <w:t xml:space="preserve">  </w:t>
      </w:r>
      <w:r w:rsidRPr="00E3270E">
        <w:rPr>
          <w:rFonts w:ascii="Arial" w:hAnsi="Arial" w:cs="Arial"/>
          <w:sz w:val="22"/>
          <w:szCs w:val="22"/>
        </w:rPr>
        <w:t>The WIPO Standard has been reviewed and there is currently no intention or plan to implement it.</w:t>
      </w:r>
    </w:p>
    <w:p w14:paraId="42BB5408" w14:textId="258546E4" w:rsidR="002928D3" w:rsidRDefault="004C0BFE" w:rsidP="004C0BFE">
      <w:pPr>
        <w:pStyle w:val="ONUME"/>
        <w:numPr>
          <w:ilvl w:val="0"/>
          <w:numId w:val="0"/>
        </w:numPr>
      </w:pPr>
      <w:r>
        <w:fldChar w:fldCharType="begin"/>
      </w:r>
      <w:r>
        <w:instrText xml:space="preserve"> AUTONUM  </w:instrText>
      </w:r>
      <w:r>
        <w:fldChar w:fldCharType="end"/>
      </w:r>
      <w:r>
        <w:tab/>
      </w:r>
      <w:r w:rsidR="006245A7" w:rsidRPr="006245A7">
        <w:t>Where an Office did not report</w:t>
      </w:r>
      <w:r w:rsidR="008B410E" w:rsidRPr="00653D03">
        <w:t xml:space="preserve"> the </w:t>
      </w:r>
      <w:r w:rsidR="006245A7" w:rsidRPr="006245A7">
        <w:t>implementation</w:t>
      </w:r>
      <w:r w:rsidR="008B410E" w:rsidRPr="00653D03">
        <w:t xml:space="preserve"> status of </w:t>
      </w:r>
      <w:r w:rsidR="006245A7" w:rsidRPr="006245A7">
        <w:t xml:space="preserve">a </w:t>
      </w:r>
      <w:r w:rsidR="008B410E" w:rsidRPr="00653D03">
        <w:t>WIPO Standard</w:t>
      </w:r>
      <w:r w:rsidR="006245A7" w:rsidRPr="006245A7">
        <w:t>,</w:t>
      </w:r>
      <w:r w:rsidR="008B410E" w:rsidRPr="00653D03">
        <w:t xml:space="preserve"> the result is </w:t>
      </w:r>
      <w:r w:rsidR="006245A7" w:rsidRPr="006245A7">
        <w:t>recorded</w:t>
      </w:r>
      <w:r w:rsidR="008B410E" w:rsidRPr="00653D03">
        <w:t xml:space="preserve"> under “No info provided</w:t>
      </w:r>
      <w:r w:rsidR="006245A7" w:rsidRPr="006245A7">
        <w:t>”.</w:t>
      </w:r>
    </w:p>
    <w:p w14:paraId="25919BBB" w14:textId="5258EC73" w:rsidR="009454BF" w:rsidRPr="00503A86" w:rsidRDefault="00503A86" w:rsidP="00503A86">
      <w:pPr>
        <w:pStyle w:val="Heading2"/>
      </w:pPr>
      <w:r w:rsidRPr="00503A86">
        <w:t>WIPO Standards Implementation Status Per IP Type</w:t>
      </w:r>
    </w:p>
    <w:p w14:paraId="3A1819D9" w14:textId="08F5A150" w:rsidR="00D72DA3" w:rsidRPr="00E136E2" w:rsidRDefault="00D72DA3" w:rsidP="00D72DA3">
      <w:pPr>
        <w:pStyle w:val="Heading3"/>
      </w:pPr>
      <w:r>
        <w:t>Patent</w:t>
      </w:r>
      <w:r w:rsidR="007B3AC9">
        <w:t xml:space="preserve"> </w:t>
      </w:r>
      <w:r>
        <w:t>related WIPO Standards</w:t>
      </w:r>
    </w:p>
    <w:p w14:paraId="318E4165" w14:textId="512CDCED" w:rsidR="00F34DF7" w:rsidRDefault="00624009" w:rsidP="00624009">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ED4B7C" w:rsidRPr="00ED4B7C">
        <w:t xml:space="preserve">Across the patent-related WIPO Standards, the information reported in the 2025 ATRs indicates broad implementation of established Standards, but more limited uptake of several technical Standards. </w:t>
      </w:r>
      <w:r w:rsidR="001429B9">
        <w:t xml:space="preserve"> </w:t>
      </w:r>
      <w:r w:rsidR="00ED4B7C" w:rsidRPr="00ED4B7C">
        <w:t xml:space="preserve">WIPO Standard ST.3 was fully implemented by 24 Offices, followed by WIPO Standard ST.9 by 22, WIPO Standard ST.6 by 21, and WIPO Standards ST.8, ST.16 and ST.37 by 20 each. </w:t>
      </w:r>
      <w:r w:rsidR="009B4856">
        <w:t xml:space="preserve"> </w:t>
      </w:r>
      <w:r w:rsidR="00ED4B7C" w:rsidRPr="00ED4B7C">
        <w:t>WIPO Standards ST.1 and ST.26 were each fully implemented by 19 Offices.</w:t>
      </w:r>
      <w:r w:rsidR="00F34DF7">
        <w:t xml:space="preserve">  </w:t>
      </w:r>
      <w:r w:rsidR="00F34DF7" w:rsidRPr="00DB5E3A">
        <w:t xml:space="preserve">By contrast, WIPO Standards ST.31 to ST.35 and ST.40 recorded </w:t>
      </w:r>
      <w:r w:rsidR="007801BF">
        <w:t>6</w:t>
      </w:r>
      <w:r w:rsidR="00F34DF7" w:rsidRPr="00DB5E3A">
        <w:t xml:space="preserve"> or fewer full implementations and comparatively high numbers of Offices with no implementation plans.</w:t>
      </w:r>
    </w:p>
    <w:p w14:paraId="7C9670CD" w14:textId="558D0FB6" w:rsidR="008B410E" w:rsidRDefault="00624009" w:rsidP="00624009">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DB5E3A" w:rsidRPr="00DB5E3A">
        <w:t xml:space="preserve">The results for WIPO Standard ST.26 merit particular attention, as sequence listings for relevant new patent applications have been required to comply with the Standard since July 1, 2022. </w:t>
      </w:r>
      <w:r w:rsidR="00C07619">
        <w:t xml:space="preserve"> </w:t>
      </w:r>
      <w:r w:rsidR="00DB5E3A" w:rsidRPr="00DB5E3A">
        <w:t xml:space="preserve">Although implementation is comparatively high, </w:t>
      </w:r>
      <w:r w:rsidR="003C288F">
        <w:t>1</w:t>
      </w:r>
      <w:r w:rsidR="00DB5E3A" w:rsidRPr="00DB5E3A">
        <w:t xml:space="preserve"> Office reported partial implementation, </w:t>
      </w:r>
      <w:r w:rsidR="003C288F">
        <w:t>1</w:t>
      </w:r>
      <w:r w:rsidR="00DB5E3A" w:rsidRPr="00DB5E3A">
        <w:t xml:space="preserve"> remained in the implementation phase, </w:t>
      </w:r>
      <w:r w:rsidR="003C288F">
        <w:t>2</w:t>
      </w:r>
      <w:r w:rsidR="00DB5E3A" w:rsidRPr="00DB5E3A">
        <w:t xml:space="preserve"> were assessing implementation, </w:t>
      </w:r>
      <w:r w:rsidR="003C288F">
        <w:t>2</w:t>
      </w:r>
      <w:r w:rsidR="00DB5E3A" w:rsidRPr="00DB5E3A">
        <w:t xml:space="preserve"> reported no implementation plan and </w:t>
      </w:r>
      <w:r w:rsidR="003C288F">
        <w:t>5</w:t>
      </w:r>
      <w:r w:rsidR="00DB5E3A" w:rsidRPr="00DB5E3A">
        <w:t xml:space="preserve"> provided no information. </w:t>
      </w:r>
      <w:r w:rsidR="00C07619">
        <w:t xml:space="preserve"> </w:t>
      </w:r>
      <w:r w:rsidR="00DB5E3A" w:rsidRPr="00DB5E3A">
        <w:t>These results indicate a need for targeted follow-up to confirm that all Offices receiving relevant applications can accept, validate and process ST.26-compliant sequence listings.</w:t>
      </w:r>
      <w:r w:rsidR="00563496">
        <w:t xml:space="preserve"> </w:t>
      </w:r>
      <w:r w:rsidR="00DB5E3A" w:rsidRPr="00DB5E3A">
        <w:t xml:space="preserve"> </w:t>
      </w:r>
    </w:p>
    <w:p w14:paraId="30D327FA" w14:textId="37618909" w:rsidR="008B410E" w:rsidRDefault="00FB6E08" w:rsidP="00FB6E08">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2532C5" w:rsidRPr="002532C5">
        <w:t xml:space="preserve">Implementation of newer patent-related WIPO Standards remains limited. </w:t>
      </w:r>
      <w:r w:rsidR="00C272B3">
        <w:t xml:space="preserve"> </w:t>
      </w:r>
      <w:r w:rsidR="002532C5" w:rsidRPr="002532C5">
        <w:t xml:space="preserve">WIPO Standard ST.96 was fully implemented by </w:t>
      </w:r>
      <w:r w:rsidR="007801BF">
        <w:t>8</w:t>
      </w:r>
      <w:r w:rsidR="002532C5" w:rsidRPr="002532C5">
        <w:t xml:space="preserve"> Offices, compared with </w:t>
      </w:r>
      <w:r w:rsidR="00EC1326">
        <w:t>3</w:t>
      </w:r>
      <w:r w:rsidR="002532C5" w:rsidRPr="002532C5">
        <w:t xml:space="preserve"> for WIPO Standard ST.90 and </w:t>
      </w:r>
      <w:r w:rsidR="00EC1326">
        <w:t>4</w:t>
      </w:r>
      <w:r w:rsidR="002532C5" w:rsidRPr="002532C5">
        <w:t xml:space="preserve"> for WIPO Standard ST.91.</w:t>
      </w:r>
      <w:r w:rsidR="0053208B">
        <w:t xml:space="preserve"> </w:t>
      </w:r>
      <w:r w:rsidR="002532C5" w:rsidRPr="002532C5">
        <w:t xml:space="preserve"> WIPO Standard ST.92 shows the strongest prospective activity, with </w:t>
      </w:r>
      <w:r w:rsidR="007801BF">
        <w:t>6</w:t>
      </w:r>
      <w:r w:rsidR="002532C5" w:rsidRPr="002532C5">
        <w:t xml:space="preserve"> Offices in the implementation phase and </w:t>
      </w:r>
      <w:r w:rsidR="00467D54">
        <w:t>9</w:t>
      </w:r>
      <w:r w:rsidR="002532C5" w:rsidRPr="002532C5">
        <w:t xml:space="preserve"> planning </w:t>
      </w:r>
      <w:proofErr w:type="gramStart"/>
      <w:r w:rsidR="002532C5" w:rsidRPr="002532C5">
        <w:t>implementation</w:t>
      </w:r>
      <w:proofErr w:type="gramEnd"/>
      <w:r w:rsidR="002532C5" w:rsidRPr="002532C5">
        <w:t xml:space="preserve">.  However, only </w:t>
      </w:r>
      <w:r w:rsidR="003C288F">
        <w:t>1</w:t>
      </w:r>
      <w:r w:rsidR="002532C5" w:rsidRPr="002532C5">
        <w:t xml:space="preserve"> Office reported full implementation, </w:t>
      </w:r>
      <w:r w:rsidR="00EC1326">
        <w:t>3</w:t>
      </w:r>
      <w:r w:rsidR="002532C5" w:rsidRPr="002532C5">
        <w:t xml:space="preserve"> reported no implementation plan and </w:t>
      </w:r>
      <w:r w:rsidR="00EC1326">
        <w:t>5</w:t>
      </w:r>
      <w:r w:rsidR="002532C5" w:rsidRPr="002532C5">
        <w:t xml:space="preserve"> provided no information. </w:t>
      </w:r>
      <w:r w:rsidR="00F75F11">
        <w:t xml:space="preserve"> </w:t>
      </w:r>
      <w:r w:rsidR="002532C5" w:rsidRPr="002532C5">
        <w:t>Given that the transition period</w:t>
      </w:r>
      <w:r w:rsidR="005A2FC2">
        <w:t xml:space="preserve"> for WIPO Standard ST.92</w:t>
      </w:r>
      <w:r w:rsidR="002532C5" w:rsidRPr="002532C5">
        <w:t xml:space="preserve"> ends on June 30, 2028, most Offices will need to complete </w:t>
      </w:r>
      <w:r w:rsidR="00F75F11">
        <w:t>its implementation</w:t>
      </w:r>
      <w:r w:rsidR="002532C5" w:rsidRPr="002532C5">
        <w:t xml:space="preserve"> within the remaining period. </w:t>
      </w:r>
      <w:r w:rsidR="005A2FC2">
        <w:t xml:space="preserve"> </w:t>
      </w:r>
      <w:r w:rsidR="002532C5" w:rsidRPr="002532C5">
        <w:t xml:space="preserve">No Office reported full implementation of WIPO Standard ST.97, while 11 reported no implementation plan. </w:t>
      </w:r>
      <w:r w:rsidR="00233757">
        <w:t xml:space="preserve"> </w:t>
      </w:r>
      <w:r w:rsidR="002532C5" w:rsidRPr="002532C5">
        <w:t xml:space="preserve">Table 1 provides </w:t>
      </w:r>
      <w:r w:rsidR="005A2FC2" w:rsidRPr="002532C5">
        <w:t>detailed</w:t>
      </w:r>
      <w:r w:rsidR="002532C5" w:rsidRPr="002532C5">
        <w:t xml:space="preserve"> results, and Figure 1 illustrates the distribution of implementation statuses across the </w:t>
      </w:r>
      <w:r w:rsidR="00A03239">
        <w:t xml:space="preserve">WIPO </w:t>
      </w:r>
      <w:r w:rsidR="002532C5" w:rsidRPr="002532C5">
        <w:t>Standards.</w:t>
      </w:r>
    </w:p>
    <w:tbl>
      <w:tblPr>
        <w:tblStyle w:val="GridTable5Dark-Accent1"/>
        <w:tblW w:w="10207" w:type="dxa"/>
        <w:tblInd w:w="-431" w:type="dxa"/>
        <w:tblLayout w:type="fixed"/>
        <w:tblLook w:val="04A0" w:firstRow="1" w:lastRow="0" w:firstColumn="1" w:lastColumn="0" w:noHBand="0" w:noVBand="1"/>
      </w:tblPr>
      <w:tblGrid>
        <w:gridCol w:w="1135"/>
        <w:gridCol w:w="1418"/>
        <w:gridCol w:w="1417"/>
        <w:gridCol w:w="1559"/>
        <w:gridCol w:w="1134"/>
        <w:gridCol w:w="1276"/>
        <w:gridCol w:w="1134"/>
        <w:gridCol w:w="1134"/>
      </w:tblGrid>
      <w:tr w:rsidR="00D72DA3" w:rsidRPr="00171E5A" w14:paraId="4A3C361A" w14:textId="77777777" w:rsidTr="001D11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top w:val="none" w:sz="0" w:space="0" w:color="auto"/>
              <w:left w:val="none" w:sz="0" w:space="0" w:color="auto"/>
              <w:right w:val="none" w:sz="0" w:space="0" w:color="auto"/>
            </w:tcBorders>
            <w:vAlign w:val="center"/>
            <w:hideMark/>
          </w:tcPr>
          <w:p w14:paraId="42FF55CA" w14:textId="77777777" w:rsidR="00D72DA3" w:rsidRPr="00882A4A" w:rsidRDefault="00D72DA3" w:rsidP="004413F0">
            <w:pPr>
              <w:spacing w:before="30" w:after="30"/>
              <w:rPr>
                <w:kern w:val="2"/>
                <w:sz w:val="18"/>
                <w:szCs w:val="18"/>
                <w:lang w:eastAsia="en-US"/>
                <w14:ligatures w14:val="standardContextual"/>
              </w:rPr>
            </w:pPr>
            <w:r w:rsidRPr="00882A4A">
              <w:rPr>
                <w:sz w:val="18"/>
                <w:szCs w:val="18"/>
              </w:rPr>
              <w:t>WIPO Standard</w:t>
            </w:r>
          </w:p>
        </w:tc>
        <w:tc>
          <w:tcPr>
            <w:tcW w:w="1418" w:type="dxa"/>
            <w:tcBorders>
              <w:top w:val="none" w:sz="0" w:space="0" w:color="auto"/>
              <w:left w:val="none" w:sz="0" w:space="0" w:color="auto"/>
              <w:right w:val="none" w:sz="0" w:space="0" w:color="auto"/>
            </w:tcBorders>
            <w:vAlign w:val="center"/>
            <w:hideMark/>
          </w:tcPr>
          <w:p w14:paraId="588AF80E"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Fully implemented</w:t>
            </w:r>
          </w:p>
        </w:tc>
        <w:tc>
          <w:tcPr>
            <w:tcW w:w="1417" w:type="dxa"/>
            <w:tcBorders>
              <w:top w:val="none" w:sz="0" w:space="0" w:color="auto"/>
              <w:left w:val="none" w:sz="0" w:space="0" w:color="auto"/>
              <w:right w:val="none" w:sz="0" w:space="0" w:color="auto"/>
            </w:tcBorders>
            <w:vAlign w:val="center"/>
            <w:hideMark/>
          </w:tcPr>
          <w:p w14:paraId="665B0A79"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Partially implemented</w:t>
            </w:r>
          </w:p>
        </w:tc>
        <w:tc>
          <w:tcPr>
            <w:tcW w:w="1559" w:type="dxa"/>
            <w:tcBorders>
              <w:top w:val="none" w:sz="0" w:space="0" w:color="auto"/>
              <w:left w:val="none" w:sz="0" w:space="0" w:color="auto"/>
              <w:right w:val="none" w:sz="0" w:space="0" w:color="auto"/>
            </w:tcBorders>
            <w:vAlign w:val="center"/>
            <w:hideMark/>
          </w:tcPr>
          <w:p w14:paraId="4DADB88C"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On implementation phase</w:t>
            </w:r>
          </w:p>
        </w:tc>
        <w:tc>
          <w:tcPr>
            <w:tcW w:w="1134" w:type="dxa"/>
            <w:tcBorders>
              <w:top w:val="none" w:sz="0" w:space="0" w:color="auto"/>
              <w:left w:val="none" w:sz="0" w:space="0" w:color="auto"/>
              <w:right w:val="none" w:sz="0" w:space="0" w:color="auto"/>
            </w:tcBorders>
            <w:vAlign w:val="center"/>
            <w:hideMark/>
          </w:tcPr>
          <w:p w14:paraId="1C8D9E9D"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Planning to implement</w:t>
            </w:r>
          </w:p>
        </w:tc>
        <w:tc>
          <w:tcPr>
            <w:tcW w:w="1276" w:type="dxa"/>
            <w:tcBorders>
              <w:top w:val="none" w:sz="0" w:space="0" w:color="auto"/>
              <w:left w:val="none" w:sz="0" w:space="0" w:color="auto"/>
              <w:right w:val="none" w:sz="0" w:space="0" w:color="auto"/>
            </w:tcBorders>
            <w:vAlign w:val="center"/>
            <w:hideMark/>
          </w:tcPr>
          <w:p w14:paraId="000AB904"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On assessment phase</w:t>
            </w:r>
          </w:p>
        </w:tc>
        <w:tc>
          <w:tcPr>
            <w:tcW w:w="1134" w:type="dxa"/>
            <w:tcBorders>
              <w:top w:val="none" w:sz="0" w:space="0" w:color="auto"/>
              <w:left w:val="none" w:sz="0" w:space="0" w:color="auto"/>
              <w:right w:val="none" w:sz="0" w:space="0" w:color="auto"/>
            </w:tcBorders>
            <w:vAlign w:val="center"/>
            <w:hideMark/>
          </w:tcPr>
          <w:p w14:paraId="366888F9"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No plan to implement</w:t>
            </w:r>
          </w:p>
        </w:tc>
        <w:tc>
          <w:tcPr>
            <w:tcW w:w="1134" w:type="dxa"/>
            <w:tcBorders>
              <w:top w:val="none" w:sz="0" w:space="0" w:color="auto"/>
              <w:left w:val="none" w:sz="0" w:space="0" w:color="auto"/>
              <w:right w:val="none" w:sz="0" w:space="0" w:color="auto"/>
            </w:tcBorders>
            <w:vAlign w:val="center"/>
            <w:hideMark/>
          </w:tcPr>
          <w:p w14:paraId="635B8CFA" w14:textId="77777777" w:rsidR="00D72DA3" w:rsidRPr="00882A4A" w:rsidRDefault="00D72DA3" w:rsidP="004413F0">
            <w:pPr>
              <w:spacing w:before="30" w:after="30"/>
              <w:cnfStyle w:val="100000000000" w:firstRow="1" w:lastRow="0" w:firstColumn="0" w:lastColumn="0" w:oddVBand="0" w:evenVBand="0" w:oddHBand="0" w:evenHBand="0" w:firstRowFirstColumn="0" w:firstRowLastColumn="0" w:lastRowFirstColumn="0" w:lastRowLastColumn="0"/>
              <w:rPr>
                <w:sz w:val="18"/>
                <w:szCs w:val="18"/>
              </w:rPr>
            </w:pPr>
            <w:r w:rsidRPr="00882A4A">
              <w:rPr>
                <w:sz w:val="18"/>
                <w:szCs w:val="18"/>
              </w:rPr>
              <w:t>No info provided</w:t>
            </w:r>
          </w:p>
        </w:tc>
      </w:tr>
      <w:tr w:rsidR="00D72DA3" w:rsidRPr="0007015B" w14:paraId="74445E05"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2F450C6" w14:textId="77777777" w:rsidR="00D72DA3" w:rsidRPr="00882A4A" w:rsidRDefault="00D72DA3" w:rsidP="004413F0">
            <w:pPr>
              <w:spacing w:before="30" w:after="30"/>
              <w:rPr>
                <w:sz w:val="18"/>
                <w:szCs w:val="18"/>
              </w:rPr>
            </w:pPr>
            <w:r w:rsidRPr="00882A4A">
              <w:rPr>
                <w:sz w:val="18"/>
                <w:szCs w:val="18"/>
              </w:rPr>
              <w:t>ST.1</w:t>
            </w:r>
          </w:p>
        </w:tc>
        <w:tc>
          <w:tcPr>
            <w:tcW w:w="1418" w:type="dxa"/>
            <w:vAlign w:val="center"/>
            <w:hideMark/>
          </w:tcPr>
          <w:p w14:paraId="71CB80C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BA, BG, CN, DK, EA, EE, ES, GE, HU, IL, KR, MD, PH, RS, RU, UA, US </w:t>
            </w:r>
            <w:r w:rsidRPr="00882A4A">
              <w:rPr>
                <w:b/>
                <w:sz w:val="18"/>
                <w:szCs w:val="18"/>
                <w:lang w:val="de-DE"/>
              </w:rPr>
              <w:t>(19)</w:t>
            </w:r>
          </w:p>
        </w:tc>
        <w:tc>
          <w:tcPr>
            <w:tcW w:w="1417" w:type="dxa"/>
            <w:vAlign w:val="center"/>
            <w:hideMark/>
          </w:tcPr>
          <w:p w14:paraId="27189C7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CZ, JP </w:t>
            </w:r>
            <w:r w:rsidRPr="00882A4A">
              <w:rPr>
                <w:b/>
                <w:bCs/>
                <w:sz w:val="18"/>
                <w:szCs w:val="18"/>
              </w:rPr>
              <w:t>(2)</w:t>
            </w:r>
          </w:p>
        </w:tc>
        <w:tc>
          <w:tcPr>
            <w:tcW w:w="1559" w:type="dxa"/>
            <w:vAlign w:val="center"/>
            <w:hideMark/>
          </w:tcPr>
          <w:p w14:paraId="7636DB3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185AFD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70B7AE8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51AF990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134" w:type="dxa"/>
            <w:vAlign w:val="center"/>
            <w:hideMark/>
          </w:tcPr>
          <w:p w14:paraId="588EAB0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SA </w:t>
            </w:r>
            <w:r w:rsidRPr="00882A4A">
              <w:rPr>
                <w:b/>
                <w:bCs/>
                <w:sz w:val="18"/>
                <w:szCs w:val="18"/>
                <w:lang w:val="fr-FR"/>
              </w:rPr>
              <w:t>(6)</w:t>
            </w:r>
          </w:p>
        </w:tc>
      </w:tr>
      <w:tr w:rsidR="00D72DA3" w:rsidRPr="0007015B" w14:paraId="69D5050B"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7DD7D947" w14:textId="77777777" w:rsidR="00D72DA3" w:rsidRPr="00882A4A" w:rsidRDefault="00D72DA3" w:rsidP="004413F0">
            <w:pPr>
              <w:spacing w:before="30" w:after="30"/>
              <w:rPr>
                <w:sz w:val="18"/>
                <w:szCs w:val="18"/>
              </w:rPr>
            </w:pPr>
            <w:r w:rsidRPr="00882A4A">
              <w:rPr>
                <w:sz w:val="18"/>
                <w:szCs w:val="18"/>
              </w:rPr>
              <w:t>ST.2</w:t>
            </w:r>
          </w:p>
        </w:tc>
        <w:tc>
          <w:tcPr>
            <w:tcW w:w="1418" w:type="dxa"/>
            <w:vAlign w:val="center"/>
            <w:hideMark/>
          </w:tcPr>
          <w:p w14:paraId="5CB7758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AU, BA, CN, DK, EA, EE, ES, GE, HU, IL, KR, MD, PH, PY, RS, RU, UA </w:t>
            </w:r>
            <w:r w:rsidRPr="00882A4A">
              <w:rPr>
                <w:b/>
                <w:sz w:val="18"/>
                <w:szCs w:val="18"/>
                <w:lang w:val="de-DE"/>
              </w:rPr>
              <w:t>(17)</w:t>
            </w:r>
          </w:p>
        </w:tc>
        <w:tc>
          <w:tcPr>
            <w:tcW w:w="1417" w:type="dxa"/>
            <w:vAlign w:val="center"/>
            <w:hideMark/>
          </w:tcPr>
          <w:p w14:paraId="0525665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BG, CZ, JP, US </w:t>
            </w:r>
            <w:r w:rsidRPr="00882A4A">
              <w:rPr>
                <w:b/>
                <w:bCs/>
                <w:sz w:val="18"/>
                <w:szCs w:val="18"/>
              </w:rPr>
              <w:t>(5)</w:t>
            </w:r>
          </w:p>
        </w:tc>
        <w:tc>
          <w:tcPr>
            <w:tcW w:w="1559" w:type="dxa"/>
            <w:vAlign w:val="center"/>
            <w:hideMark/>
          </w:tcPr>
          <w:p w14:paraId="06D3A8FE"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106D12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7D924D1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CY </w:t>
            </w:r>
            <w:r w:rsidRPr="00882A4A">
              <w:rPr>
                <w:b/>
                <w:bCs/>
                <w:sz w:val="18"/>
                <w:szCs w:val="18"/>
              </w:rPr>
              <w:t>(2)</w:t>
            </w:r>
          </w:p>
        </w:tc>
        <w:tc>
          <w:tcPr>
            <w:tcW w:w="1134" w:type="dxa"/>
            <w:vAlign w:val="center"/>
            <w:hideMark/>
          </w:tcPr>
          <w:p w14:paraId="70A50EC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733D09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PL, SA </w:t>
            </w:r>
            <w:r w:rsidRPr="00882A4A">
              <w:rPr>
                <w:b/>
                <w:bCs/>
                <w:sz w:val="18"/>
                <w:szCs w:val="18"/>
                <w:lang w:val="fr-FR"/>
              </w:rPr>
              <w:t>(6)</w:t>
            </w:r>
          </w:p>
        </w:tc>
      </w:tr>
      <w:tr w:rsidR="00D72DA3" w:rsidRPr="0007015B" w14:paraId="5B367B59"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C2F63F2" w14:textId="77777777" w:rsidR="00D72DA3" w:rsidRPr="00882A4A" w:rsidRDefault="00D72DA3" w:rsidP="004413F0">
            <w:pPr>
              <w:spacing w:before="30" w:after="30"/>
              <w:rPr>
                <w:sz w:val="18"/>
                <w:szCs w:val="18"/>
              </w:rPr>
            </w:pPr>
            <w:r w:rsidRPr="00882A4A">
              <w:rPr>
                <w:sz w:val="18"/>
                <w:szCs w:val="18"/>
              </w:rPr>
              <w:t>ST.3</w:t>
            </w:r>
          </w:p>
        </w:tc>
        <w:tc>
          <w:tcPr>
            <w:tcW w:w="1418" w:type="dxa"/>
            <w:vAlign w:val="center"/>
            <w:hideMark/>
          </w:tcPr>
          <w:p w14:paraId="3119F27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AU, BA, BG, BR, CN, CZ, DK, EA, EE, EP, ES, GE, HU, IL, JP, KR, MD, PH, PY, RS, RU, UA, US </w:t>
            </w:r>
            <w:r w:rsidRPr="00882A4A">
              <w:rPr>
                <w:b/>
                <w:bCs/>
                <w:sz w:val="18"/>
                <w:szCs w:val="18"/>
              </w:rPr>
              <w:t>(24)</w:t>
            </w:r>
          </w:p>
        </w:tc>
        <w:tc>
          <w:tcPr>
            <w:tcW w:w="1417" w:type="dxa"/>
            <w:vAlign w:val="center"/>
            <w:hideMark/>
          </w:tcPr>
          <w:p w14:paraId="4B767D0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559" w:type="dxa"/>
            <w:vAlign w:val="center"/>
            <w:hideMark/>
          </w:tcPr>
          <w:p w14:paraId="1BA6E37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6C71EE8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9D7984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w:t>
            </w:r>
            <w:r w:rsidRPr="00882A4A">
              <w:rPr>
                <w:b/>
                <w:bCs/>
                <w:sz w:val="18"/>
                <w:szCs w:val="18"/>
              </w:rPr>
              <w:t>(1)</w:t>
            </w:r>
          </w:p>
        </w:tc>
        <w:tc>
          <w:tcPr>
            <w:tcW w:w="1134" w:type="dxa"/>
            <w:vAlign w:val="center"/>
            <w:hideMark/>
          </w:tcPr>
          <w:p w14:paraId="0EF9349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963F83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313CC731"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426DA99" w14:textId="77777777" w:rsidR="00D72DA3" w:rsidRPr="00882A4A" w:rsidRDefault="00D72DA3" w:rsidP="004413F0">
            <w:pPr>
              <w:keepLines/>
              <w:spacing w:before="30" w:after="30"/>
              <w:rPr>
                <w:sz w:val="18"/>
                <w:szCs w:val="18"/>
              </w:rPr>
            </w:pPr>
            <w:r w:rsidRPr="00882A4A">
              <w:rPr>
                <w:sz w:val="18"/>
                <w:szCs w:val="18"/>
              </w:rPr>
              <w:t>ST.6</w:t>
            </w:r>
          </w:p>
        </w:tc>
        <w:tc>
          <w:tcPr>
            <w:tcW w:w="1418" w:type="dxa"/>
            <w:vAlign w:val="center"/>
            <w:hideMark/>
          </w:tcPr>
          <w:p w14:paraId="719D148B"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AU, BA, BG, BR, CZ, DK, EA, EP, ES, GE, HU, IL, JP, KR, MD, PH, RS, RU, UA, US </w:t>
            </w:r>
            <w:r w:rsidRPr="00882A4A">
              <w:rPr>
                <w:b/>
                <w:bCs/>
                <w:sz w:val="18"/>
                <w:szCs w:val="18"/>
              </w:rPr>
              <w:t>(21)</w:t>
            </w:r>
          </w:p>
        </w:tc>
        <w:tc>
          <w:tcPr>
            <w:tcW w:w="1417" w:type="dxa"/>
            <w:vAlign w:val="center"/>
            <w:hideMark/>
          </w:tcPr>
          <w:p w14:paraId="322A0717"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CN </w:t>
            </w:r>
            <w:r w:rsidRPr="00882A4A">
              <w:rPr>
                <w:b/>
                <w:bCs/>
                <w:sz w:val="18"/>
                <w:szCs w:val="18"/>
              </w:rPr>
              <w:t>(1)</w:t>
            </w:r>
          </w:p>
        </w:tc>
        <w:tc>
          <w:tcPr>
            <w:tcW w:w="1559" w:type="dxa"/>
            <w:vAlign w:val="center"/>
            <w:hideMark/>
          </w:tcPr>
          <w:p w14:paraId="115EDB18"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F07E41C"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CC6EF72"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26DCCA33"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EE </w:t>
            </w:r>
            <w:r w:rsidRPr="00882A4A">
              <w:rPr>
                <w:b/>
                <w:bCs/>
                <w:sz w:val="18"/>
                <w:szCs w:val="18"/>
              </w:rPr>
              <w:t>(1)</w:t>
            </w:r>
          </w:p>
        </w:tc>
        <w:tc>
          <w:tcPr>
            <w:tcW w:w="1134" w:type="dxa"/>
            <w:vAlign w:val="center"/>
            <w:hideMark/>
          </w:tcPr>
          <w:p w14:paraId="7F45BBA6"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06CF6051"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3B26E42" w14:textId="77777777" w:rsidR="00D72DA3" w:rsidRPr="00882A4A" w:rsidRDefault="00D72DA3" w:rsidP="004413F0">
            <w:pPr>
              <w:spacing w:before="30" w:after="30"/>
              <w:rPr>
                <w:sz w:val="18"/>
                <w:szCs w:val="18"/>
              </w:rPr>
            </w:pPr>
            <w:r w:rsidRPr="00882A4A">
              <w:rPr>
                <w:sz w:val="18"/>
                <w:szCs w:val="18"/>
              </w:rPr>
              <w:t>ST.8</w:t>
            </w:r>
          </w:p>
        </w:tc>
        <w:tc>
          <w:tcPr>
            <w:tcW w:w="1418" w:type="dxa"/>
            <w:vAlign w:val="center"/>
            <w:hideMark/>
          </w:tcPr>
          <w:p w14:paraId="6F3C8A1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BA, BG, CZ, DK, EA, EE, ES, GE, IL, JP, KR, MD, PH, PY, RS, RU, UA, US </w:t>
            </w:r>
            <w:r w:rsidRPr="00882A4A">
              <w:rPr>
                <w:b/>
                <w:sz w:val="18"/>
                <w:szCs w:val="18"/>
                <w:lang w:val="de-DE"/>
              </w:rPr>
              <w:t>(20)</w:t>
            </w:r>
          </w:p>
        </w:tc>
        <w:tc>
          <w:tcPr>
            <w:tcW w:w="1417" w:type="dxa"/>
            <w:vAlign w:val="center"/>
            <w:hideMark/>
          </w:tcPr>
          <w:p w14:paraId="008A12A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w:t>
            </w:r>
            <w:r w:rsidRPr="00882A4A">
              <w:rPr>
                <w:b/>
                <w:bCs/>
                <w:sz w:val="18"/>
                <w:szCs w:val="18"/>
              </w:rPr>
              <w:t>(1)</w:t>
            </w:r>
          </w:p>
        </w:tc>
        <w:tc>
          <w:tcPr>
            <w:tcW w:w="1559" w:type="dxa"/>
            <w:vAlign w:val="center"/>
            <w:hideMark/>
          </w:tcPr>
          <w:p w14:paraId="4BF9A3F2"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4313659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5A2E102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CY </w:t>
            </w:r>
            <w:r w:rsidRPr="00882A4A">
              <w:rPr>
                <w:b/>
                <w:bCs/>
                <w:sz w:val="18"/>
                <w:szCs w:val="18"/>
              </w:rPr>
              <w:t>(2)</w:t>
            </w:r>
          </w:p>
        </w:tc>
        <w:tc>
          <w:tcPr>
            <w:tcW w:w="1134" w:type="dxa"/>
            <w:vAlign w:val="center"/>
            <w:hideMark/>
          </w:tcPr>
          <w:p w14:paraId="342E730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HU </w:t>
            </w:r>
            <w:r w:rsidRPr="00882A4A">
              <w:rPr>
                <w:b/>
                <w:bCs/>
                <w:sz w:val="18"/>
                <w:szCs w:val="18"/>
              </w:rPr>
              <w:t>(1)</w:t>
            </w:r>
          </w:p>
        </w:tc>
        <w:tc>
          <w:tcPr>
            <w:tcW w:w="1134" w:type="dxa"/>
            <w:vAlign w:val="center"/>
            <w:hideMark/>
          </w:tcPr>
          <w:p w14:paraId="74FF724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SA </w:t>
            </w:r>
            <w:r w:rsidRPr="00882A4A">
              <w:rPr>
                <w:b/>
                <w:bCs/>
                <w:sz w:val="18"/>
                <w:szCs w:val="18"/>
                <w:lang w:val="fr-FR"/>
              </w:rPr>
              <w:t>(6)</w:t>
            </w:r>
          </w:p>
        </w:tc>
      </w:tr>
      <w:tr w:rsidR="00D72DA3" w:rsidRPr="0007015B" w14:paraId="526101FC"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CAEAD29" w14:textId="77777777" w:rsidR="00D72DA3" w:rsidRPr="00882A4A" w:rsidRDefault="00D72DA3" w:rsidP="004413F0">
            <w:pPr>
              <w:spacing w:before="30" w:after="30"/>
              <w:rPr>
                <w:sz w:val="18"/>
                <w:szCs w:val="18"/>
              </w:rPr>
            </w:pPr>
            <w:r w:rsidRPr="00882A4A">
              <w:rPr>
                <w:sz w:val="18"/>
                <w:szCs w:val="18"/>
              </w:rPr>
              <w:t>ST.9</w:t>
            </w:r>
          </w:p>
        </w:tc>
        <w:tc>
          <w:tcPr>
            <w:tcW w:w="1418" w:type="dxa"/>
            <w:vAlign w:val="center"/>
            <w:hideMark/>
          </w:tcPr>
          <w:p w14:paraId="3435DE67"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AU, BA, BG, BR, CN, CZ, DK, EA, EE, EP, ES, GE, HU, JP, KR, MD, </w:t>
            </w:r>
            <w:proofErr w:type="gramStart"/>
            <w:r w:rsidRPr="00882A4A">
              <w:rPr>
                <w:sz w:val="18"/>
                <w:szCs w:val="18"/>
              </w:rPr>
              <w:t>PH</w:t>
            </w:r>
            <w:proofErr w:type="gramEnd"/>
            <w:r w:rsidRPr="00882A4A">
              <w:rPr>
                <w:sz w:val="18"/>
                <w:szCs w:val="18"/>
              </w:rPr>
              <w:t xml:space="preserve">, RS, RU, UA, US </w:t>
            </w:r>
            <w:r w:rsidRPr="00882A4A">
              <w:rPr>
                <w:b/>
                <w:bCs/>
                <w:sz w:val="18"/>
                <w:szCs w:val="18"/>
              </w:rPr>
              <w:t>(22)</w:t>
            </w:r>
          </w:p>
        </w:tc>
        <w:tc>
          <w:tcPr>
            <w:tcW w:w="1417" w:type="dxa"/>
            <w:vAlign w:val="center"/>
            <w:hideMark/>
          </w:tcPr>
          <w:p w14:paraId="11A1ED7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IL, PY </w:t>
            </w:r>
            <w:r w:rsidRPr="00882A4A">
              <w:rPr>
                <w:b/>
                <w:bCs/>
                <w:sz w:val="18"/>
                <w:szCs w:val="18"/>
              </w:rPr>
              <w:t>(2)</w:t>
            </w:r>
          </w:p>
        </w:tc>
        <w:tc>
          <w:tcPr>
            <w:tcW w:w="1559" w:type="dxa"/>
            <w:vAlign w:val="center"/>
            <w:hideMark/>
          </w:tcPr>
          <w:p w14:paraId="0C1F8BC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141345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2D80F30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w:t>
            </w:r>
            <w:r w:rsidRPr="00882A4A">
              <w:rPr>
                <w:b/>
                <w:bCs/>
                <w:sz w:val="18"/>
                <w:szCs w:val="18"/>
              </w:rPr>
              <w:t>(1)</w:t>
            </w:r>
          </w:p>
        </w:tc>
        <w:tc>
          <w:tcPr>
            <w:tcW w:w="1134" w:type="dxa"/>
            <w:vAlign w:val="center"/>
            <w:hideMark/>
          </w:tcPr>
          <w:p w14:paraId="46F800B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340A75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1885A651"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6E95F5AA" w14:textId="77777777" w:rsidR="00D72DA3" w:rsidRPr="00882A4A" w:rsidRDefault="00D72DA3" w:rsidP="004413F0">
            <w:pPr>
              <w:spacing w:before="30" w:after="30"/>
              <w:rPr>
                <w:sz w:val="18"/>
                <w:szCs w:val="18"/>
              </w:rPr>
            </w:pPr>
            <w:r w:rsidRPr="00882A4A">
              <w:rPr>
                <w:sz w:val="18"/>
                <w:szCs w:val="18"/>
              </w:rPr>
              <w:t>ST.10</w:t>
            </w:r>
          </w:p>
        </w:tc>
        <w:tc>
          <w:tcPr>
            <w:tcW w:w="1418" w:type="dxa"/>
            <w:vAlign w:val="center"/>
            <w:hideMark/>
          </w:tcPr>
          <w:p w14:paraId="09FE61C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BG, DK, EA, EE, GE, KR, MD, PH, RU, UA, US </w:t>
            </w:r>
            <w:r w:rsidRPr="00882A4A">
              <w:rPr>
                <w:b/>
                <w:sz w:val="18"/>
                <w:szCs w:val="18"/>
                <w:lang w:val="de-DE"/>
              </w:rPr>
              <w:t>(12)</w:t>
            </w:r>
          </w:p>
        </w:tc>
        <w:tc>
          <w:tcPr>
            <w:tcW w:w="1417" w:type="dxa"/>
            <w:vAlign w:val="center"/>
            <w:hideMark/>
          </w:tcPr>
          <w:p w14:paraId="7EFA2C9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CN, ES, IL </w:t>
            </w:r>
            <w:r w:rsidRPr="00882A4A">
              <w:rPr>
                <w:b/>
                <w:bCs/>
                <w:sz w:val="18"/>
                <w:szCs w:val="18"/>
              </w:rPr>
              <w:t>(4)</w:t>
            </w:r>
          </w:p>
        </w:tc>
        <w:tc>
          <w:tcPr>
            <w:tcW w:w="1559" w:type="dxa"/>
            <w:vAlign w:val="center"/>
            <w:hideMark/>
          </w:tcPr>
          <w:p w14:paraId="5E8C9AA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314F85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276" w:type="dxa"/>
            <w:vAlign w:val="center"/>
            <w:hideMark/>
          </w:tcPr>
          <w:p w14:paraId="66870F7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666A4D5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AU, HU, JP </w:t>
            </w:r>
            <w:r w:rsidRPr="00882A4A">
              <w:rPr>
                <w:b/>
                <w:bCs/>
                <w:sz w:val="18"/>
                <w:szCs w:val="18"/>
              </w:rPr>
              <w:t>(3)</w:t>
            </w:r>
          </w:p>
        </w:tc>
        <w:tc>
          <w:tcPr>
            <w:tcW w:w="1134" w:type="dxa"/>
            <w:vAlign w:val="center"/>
            <w:hideMark/>
          </w:tcPr>
          <w:p w14:paraId="172599B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CZ, EP, GB, IE, MX, PL, RS, SA </w:t>
            </w:r>
            <w:r w:rsidRPr="00882A4A">
              <w:rPr>
                <w:b/>
                <w:bCs/>
                <w:sz w:val="18"/>
                <w:szCs w:val="18"/>
                <w:lang w:val="fr-FR"/>
              </w:rPr>
              <w:t>(8)</w:t>
            </w:r>
          </w:p>
        </w:tc>
      </w:tr>
      <w:tr w:rsidR="00D72DA3" w:rsidRPr="0007015B" w14:paraId="3D64231F"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A4A3FCD" w14:textId="77777777" w:rsidR="00D72DA3" w:rsidRPr="00882A4A" w:rsidRDefault="00D72DA3" w:rsidP="004413F0">
            <w:pPr>
              <w:spacing w:before="30" w:after="30"/>
              <w:rPr>
                <w:sz w:val="18"/>
                <w:szCs w:val="18"/>
              </w:rPr>
            </w:pPr>
            <w:r w:rsidRPr="00882A4A">
              <w:rPr>
                <w:sz w:val="18"/>
                <w:szCs w:val="18"/>
              </w:rPr>
              <w:t>ST.10/A</w:t>
            </w:r>
          </w:p>
        </w:tc>
        <w:tc>
          <w:tcPr>
            <w:tcW w:w="1418" w:type="dxa"/>
            <w:vAlign w:val="center"/>
            <w:hideMark/>
          </w:tcPr>
          <w:p w14:paraId="6D7E7529"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BG, DK, EA, EE, ES, IL, KR, MD, PH, RU, US </w:t>
            </w:r>
            <w:r w:rsidRPr="00882A4A">
              <w:rPr>
                <w:b/>
                <w:sz w:val="18"/>
                <w:szCs w:val="18"/>
                <w:lang w:val="de-DE"/>
              </w:rPr>
              <w:t>(11)</w:t>
            </w:r>
          </w:p>
        </w:tc>
        <w:tc>
          <w:tcPr>
            <w:tcW w:w="1417" w:type="dxa"/>
            <w:vAlign w:val="center"/>
            <w:hideMark/>
          </w:tcPr>
          <w:p w14:paraId="27618FF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CN, CZ </w:t>
            </w:r>
            <w:r w:rsidRPr="00882A4A">
              <w:rPr>
                <w:b/>
                <w:sz w:val="18"/>
                <w:szCs w:val="18"/>
                <w:lang w:val="de-DE"/>
              </w:rPr>
              <w:t>(5)</w:t>
            </w:r>
          </w:p>
        </w:tc>
        <w:tc>
          <w:tcPr>
            <w:tcW w:w="1559" w:type="dxa"/>
            <w:vAlign w:val="center"/>
            <w:hideMark/>
          </w:tcPr>
          <w:p w14:paraId="64DDE4E7"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2FA365C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UA </w:t>
            </w:r>
            <w:r w:rsidRPr="00882A4A">
              <w:rPr>
                <w:b/>
                <w:bCs/>
                <w:sz w:val="18"/>
                <w:szCs w:val="18"/>
              </w:rPr>
              <w:t>(1)</w:t>
            </w:r>
          </w:p>
        </w:tc>
        <w:tc>
          <w:tcPr>
            <w:tcW w:w="1276" w:type="dxa"/>
            <w:vAlign w:val="center"/>
            <w:hideMark/>
          </w:tcPr>
          <w:p w14:paraId="2A83964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1528CA4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HU, JP </w:t>
            </w:r>
            <w:r w:rsidRPr="00882A4A">
              <w:rPr>
                <w:b/>
                <w:bCs/>
                <w:sz w:val="18"/>
                <w:szCs w:val="18"/>
              </w:rPr>
              <w:t>(3)</w:t>
            </w:r>
          </w:p>
        </w:tc>
        <w:tc>
          <w:tcPr>
            <w:tcW w:w="1134" w:type="dxa"/>
            <w:vAlign w:val="center"/>
            <w:hideMark/>
          </w:tcPr>
          <w:p w14:paraId="58E3FCB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GE, IE, MX, PL, RS, SA </w:t>
            </w:r>
            <w:r w:rsidRPr="00882A4A">
              <w:rPr>
                <w:b/>
                <w:bCs/>
                <w:sz w:val="18"/>
                <w:szCs w:val="18"/>
                <w:lang w:val="fr-FR"/>
              </w:rPr>
              <w:t>(8)</w:t>
            </w:r>
          </w:p>
        </w:tc>
      </w:tr>
      <w:tr w:rsidR="00D72DA3" w:rsidRPr="0007015B" w14:paraId="7DA103AE"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45A44024" w14:textId="77777777" w:rsidR="00D72DA3" w:rsidRPr="00882A4A" w:rsidRDefault="00D72DA3" w:rsidP="004413F0">
            <w:pPr>
              <w:spacing w:before="30" w:after="30"/>
              <w:rPr>
                <w:sz w:val="18"/>
                <w:szCs w:val="18"/>
              </w:rPr>
            </w:pPr>
            <w:r w:rsidRPr="00882A4A">
              <w:rPr>
                <w:sz w:val="18"/>
                <w:szCs w:val="18"/>
              </w:rPr>
              <w:t>ST.10/B</w:t>
            </w:r>
          </w:p>
        </w:tc>
        <w:tc>
          <w:tcPr>
            <w:tcW w:w="1418" w:type="dxa"/>
            <w:vAlign w:val="center"/>
            <w:hideMark/>
          </w:tcPr>
          <w:p w14:paraId="493D83C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BG, DK, EE, ES, GE, KR, MD, PH, RU, US </w:t>
            </w:r>
            <w:r w:rsidRPr="00882A4A">
              <w:rPr>
                <w:b/>
                <w:sz w:val="18"/>
                <w:szCs w:val="18"/>
                <w:lang w:val="de-DE"/>
              </w:rPr>
              <w:t>(10)</w:t>
            </w:r>
          </w:p>
        </w:tc>
        <w:tc>
          <w:tcPr>
            <w:tcW w:w="1417" w:type="dxa"/>
            <w:vAlign w:val="center"/>
            <w:hideMark/>
          </w:tcPr>
          <w:p w14:paraId="57F5A6A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AM, AU, BA, CN, CZ, EA, IL </w:t>
            </w:r>
            <w:r w:rsidRPr="00882A4A">
              <w:rPr>
                <w:b/>
                <w:bCs/>
                <w:sz w:val="18"/>
                <w:szCs w:val="18"/>
                <w:lang w:val="fr-FR"/>
              </w:rPr>
              <w:t>(7)</w:t>
            </w:r>
          </w:p>
        </w:tc>
        <w:tc>
          <w:tcPr>
            <w:tcW w:w="1559" w:type="dxa"/>
            <w:vAlign w:val="center"/>
            <w:hideMark/>
          </w:tcPr>
          <w:p w14:paraId="0606954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4599AB5F"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UA </w:t>
            </w:r>
            <w:r w:rsidRPr="00882A4A">
              <w:rPr>
                <w:b/>
                <w:bCs/>
                <w:sz w:val="18"/>
                <w:szCs w:val="18"/>
              </w:rPr>
              <w:t>(1)</w:t>
            </w:r>
          </w:p>
        </w:tc>
        <w:tc>
          <w:tcPr>
            <w:tcW w:w="1276" w:type="dxa"/>
            <w:vAlign w:val="center"/>
            <w:hideMark/>
          </w:tcPr>
          <w:p w14:paraId="3350288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2530057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HU, JP </w:t>
            </w:r>
            <w:r w:rsidRPr="00882A4A">
              <w:rPr>
                <w:b/>
                <w:bCs/>
                <w:sz w:val="18"/>
                <w:szCs w:val="18"/>
              </w:rPr>
              <w:t>(3)</w:t>
            </w:r>
          </w:p>
        </w:tc>
        <w:tc>
          <w:tcPr>
            <w:tcW w:w="1134" w:type="dxa"/>
            <w:vAlign w:val="center"/>
            <w:hideMark/>
          </w:tcPr>
          <w:p w14:paraId="3E4F273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779394EB"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5173714" w14:textId="77777777" w:rsidR="00D72DA3" w:rsidRPr="00882A4A" w:rsidRDefault="00D72DA3" w:rsidP="004413F0">
            <w:pPr>
              <w:spacing w:before="30" w:after="30"/>
              <w:rPr>
                <w:sz w:val="18"/>
                <w:szCs w:val="18"/>
              </w:rPr>
            </w:pPr>
            <w:r w:rsidRPr="00882A4A">
              <w:rPr>
                <w:sz w:val="18"/>
                <w:szCs w:val="18"/>
              </w:rPr>
              <w:t>ST.10/C</w:t>
            </w:r>
          </w:p>
        </w:tc>
        <w:tc>
          <w:tcPr>
            <w:tcW w:w="1418" w:type="dxa"/>
            <w:vAlign w:val="center"/>
            <w:hideMark/>
          </w:tcPr>
          <w:p w14:paraId="06A8C05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BA, BG, CZ, DK, EA, EE, EP, GE, HU, IL, KR, MD, PH, RU, UA, US </w:t>
            </w:r>
            <w:r w:rsidRPr="00882A4A">
              <w:rPr>
                <w:b/>
                <w:bCs/>
                <w:sz w:val="18"/>
                <w:szCs w:val="18"/>
              </w:rPr>
              <w:t>(16)</w:t>
            </w:r>
          </w:p>
        </w:tc>
        <w:tc>
          <w:tcPr>
            <w:tcW w:w="1417" w:type="dxa"/>
            <w:vAlign w:val="center"/>
            <w:hideMark/>
          </w:tcPr>
          <w:p w14:paraId="12E703A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CN, ES, RS </w:t>
            </w:r>
            <w:r w:rsidRPr="00882A4A">
              <w:rPr>
                <w:b/>
                <w:sz w:val="18"/>
                <w:szCs w:val="18"/>
                <w:lang w:val="de-DE"/>
              </w:rPr>
              <w:t>(5)</w:t>
            </w:r>
          </w:p>
        </w:tc>
        <w:tc>
          <w:tcPr>
            <w:tcW w:w="1559" w:type="dxa"/>
            <w:vAlign w:val="center"/>
            <w:hideMark/>
          </w:tcPr>
          <w:p w14:paraId="4382D1F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CBCC29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276" w:type="dxa"/>
            <w:vAlign w:val="center"/>
            <w:hideMark/>
          </w:tcPr>
          <w:p w14:paraId="40823C5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5F5126B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JP </w:t>
            </w:r>
            <w:r w:rsidRPr="00882A4A">
              <w:rPr>
                <w:b/>
                <w:bCs/>
                <w:sz w:val="18"/>
                <w:szCs w:val="18"/>
              </w:rPr>
              <w:t>(1)</w:t>
            </w:r>
          </w:p>
        </w:tc>
        <w:tc>
          <w:tcPr>
            <w:tcW w:w="1134" w:type="dxa"/>
            <w:vAlign w:val="center"/>
            <w:hideMark/>
          </w:tcPr>
          <w:p w14:paraId="4746861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6339DDC2"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73C4F6C6" w14:textId="77777777" w:rsidR="00D72DA3" w:rsidRPr="00882A4A" w:rsidRDefault="00D72DA3" w:rsidP="004413F0">
            <w:pPr>
              <w:spacing w:before="30" w:after="30"/>
              <w:rPr>
                <w:sz w:val="18"/>
                <w:szCs w:val="18"/>
              </w:rPr>
            </w:pPr>
            <w:r w:rsidRPr="00882A4A">
              <w:rPr>
                <w:sz w:val="18"/>
                <w:szCs w:val="18"/>
              </w:rPr>
              <w:t>ST.10/D</w:t>
            </w:r>
          </w:p>
        </w:tc>
        <w:tc>
          <w:tcPr>
            <w:tcW w:w="1418" w:type="dxa"/>
            <w:vAlign w:val="center"/>
            <w:hideMark/>
          </w:tcPr>
          <w:p w14:paraId="663C106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BG, CZ, DK, ES, GE, IL, MD, RU, US </w:t>
            </w:r>
            <w:r w:rsidRPr="00882A4A">
              <w:rPr>
                <w:b/>
                <w:sz w:val="18"/>
                <w:szCs w:val="18"/>
                <w:lang w:val="de-DE"/>
              </w:rPr>
              <w:t>(10)</w:t>
            </w:r>
          </w:p>
        </w:tc>
        <w:tc>
          <w:tcPr>
            <w:tcW w:w="1417" w:type="dxa"/>
            <w:vAlign w:val="center"/>
            <w:hideMark/>
          </w:tcPr>
          <w:p w14:paraId="294F013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CN </w:t>
            </w:r>
            <w:r w:rsidRPr="00882A4A">
              <w:rPr>
                <w:b/>
                <w:bCs/>
                <w:sz w:val="18"/>
                <w:szCs w:val="18"/>
              </w:rPr>
              <w:t>(2)</w:t>
            </w:r>
          </w:p>
        </w:tc>
        <w:tc>
          <w:tcPr>
            <w:tcW w:w="1559" w:type="dxa"/>
            <w:vAlign w:val="center"/>
            <w:hideMark/>
          </w:tcPr>
          <w:p w14:paraId="56EF3A4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29AB93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UA </w:t>
            </w:r>
            <w:r w:rsidRPr="00882A4A">
              <w:rPr>
                <w:b/>
                <w:bCs/>
                <w:sz w:val="18"/>
                <w:szCs w:val="18"/>
              </w:rPr>
              <w:t>(1)</w:t>
            </w:r>
          </w:p>
        </w:tc>
        <w:tc>
          <w:tcPr>
            <w:tcW w:w="1276" w:type="dxa"/>
            <w:vAlign w:val="center"/>
            <w:hideMark/>
          </w:tcPr>
          <w:p w14:paraId="74BF3DA7"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CY, PY </w:t>
            </w:r>
            <w:r w:rsidRPr="00882A4A">
              <w:rPr>
                <w:b/>
                <w:bCs/>
                <w:sz w:val="18"/>
                <w:szCs w:val="18"/>
              </w:rPr>
              <w:t>(3)</w:t>
            </w:r>
          </w:p>
        </w:tc>
        <w:tc>
          <w:tcPr>
            <w:tcW w:w="1134" w:type="dxa"/>
            <w:vAlign w:val="center"/>
            <w:hideMark/>
          </w:tcPr>
          <w:p w14:paraId="67AD19F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AU, EA, EE, HU, JP, KR </w:t>
            </w:r>
            <w:r w:rsidRPr="00882A4A">
              <w:rPr>
                <w:b/>
                <w:bCs/>
                <w:sz w:val="18"/>
                <w:szCs w:val="18"/>
              </w:rPr>
              <w:t>(6)</w:t>
            </w:r>
          </w:p>
        </w:tc>
        <w:tc>
          <w:tcPr>
            <w:tcW w:w="1134" w:type="dxa"/>
            <w:vAlign w:val="center"/>
            <w:hideMark/>
          </w:tcPr>
          <w:p w14:paraId="76CAF58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PH, PL, RS, SA </w:t>
            </w:r>
            <w:r w:rsidRPr="00882A4A">
              <w:rPr>
                <w:b/>
                <w:bCs/>
                <w:sz w:val="18"/>
                <w:szCs w:val="18"/>
                <w:lang w:val="fr-FR"/>
              </w:rPr>
              <w:t>(8)</w:t>
            </w:r>
          </w:p>
        </w:tc>
      </w:tr>
      <w:tr w:rsidR="00D72DA3" w:rsidRPr="0007015B" w14:paraId="796EC88D"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3DFD51CA" w14:textId="77777777" w:rsidR="00D72DA3" w:rsidRPr="00882A4A" w:rsidRDefault="00D72DA3" w:rsidP="004413F0">
            <w:pPr>
              <w:spacing w:before="30" w:after="30"/>
              <w:rPr>
                <w:sz w:val="18"/>
                <w:szCs w:val="18"/>
              </w:rPr>
            </w:pPr>
            <w:r w:rsidRPr="00882A4A">
              <w:rPr>
                <w:sz w:val="18"/>
                <w:szCs w:val="18"/>
              </w:rPr>
              <w:t>ST.11</w:t>
            </w:r>
          </w:p>
        </w:tc>
        <w:tc>
          <w:tcPr>
            <w:tcW w:w="1418" w:type="dxa"/>
            <w:vAlign w:val="center"/>
            <w:hideMark/>
          </w:tcPr>
          <w:p w14:paraId="3A3784F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BG, CZ, DK, EE, IL, MD, RU, UA, US </w:t>
            </w:r>
            <w:r w:rsidRPr="00882A4A">
              <w:rPr>
                <w:b/>
                <w:bCs/>
                <w:sz w:val="18"/>
                <w:szCs w:val="18"/>
              </w:rPr>
              <w:t>(10)</w:t>
            </w:r>
          </w:p>
        </w:tc>
        <w:tc>
          <w:tcPr>
            <w:tcW w:w="1417" w:type="dxa"/>
            <w:vAlign w:val="center"/>
            <w:hideMark/>
          </w:tcPr>
          <w:p w14:paraId="7EF464E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AU, BA, CN, EA, ES, GE </w:t>
            </w:r>
            <w:r w:rsidRPr="00882A4A">
              <w:rPr>
                <w:b/>
                <w:sz w:val="18"/>
                <w:szCs w:val="18"/>
                <w:lang w:val="de-DE"/>
              </w:rPr>
              <w:t>(6)</w:t>
            </w:r>
          </w:p>
        </w:tc>
        <w:tc>
          <w:tcPr>
            <w:tcW w:w="1559" w:type="dxa"/>
            <w:vAlign w:val="center"/>
            <w:hideMark/>
          </w:tcPr>
          <w:p w14:paraId="00D09B3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DE01D0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79C71D7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66C1535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BR, HU, JP, KR, RS </w:t>
            </w:r>
            <w:r w:rsidRPr="00882A4A">
              <w:rPr>
                <w:b/>
                <w:sz w:val="18"/>
                <w:szCs w:val="18"/>
                <w:lang w:val="de-DE"/>
              </w:rPr>
              <w:t>(5)</w:t>
            </w:r>
          </w:p>
        </w:tc>
        <w:tc>
          <w:tcPr>
            <w:tcW w:w="1134" w:type="dxa"/>
            <w:vAlign w:val="center"/>
            <w:hideMark/>
          </w:tcPr>
          <w:p w14:paraId="21A6073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PH, PL, SA </w:t>
            </w:r>
            <w:r w:rsidRPr="00882A4A">
              <w:rPr>
                <w:b/>
                <w:bCs/>
                <w:sz w:val="18"/>
                <w:szCs w:val="18"/>
                <w:lang w:val="fr-FR"/>
              </w:rPr>
              <w:t>(7)</w:t>
            </w:r>
          </w:p>
        </w:tc>
      </w:tr>
      <w:tr w:rsidR="00D72DA3" w:rsidRPr="0007015B" w14:paraId="46FF286B"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A10BCB0" w14:textId="77777777" w:rsidR="00D72DA3" w:rsidRPr="00882A4A" w:rsidRDefault="00D72DA3" w:rsidP="004413F0">
            <w:pPr>
              <w:spacing w:before="30" w:after="30"/>
              <w:rPr>
                <w:sz w:val="18"/>
                <w:szCs w:val="18"/>
              </w:rPr>
            </w:pPr>
            <w:r w:rsidRPr="00882A4A">
              <w:rPr>
                <w:sz w:val="18"/>
                <w:szCs w:val="18"/>
              </w:rPr>
              <w:t>ST.12</w:t>
            </w:r>
          </w:p>
        </w:tc>
        <w:tc>
          <w:tcPr>
            <w:tcW w:w="1418" w:type="dxa"/>
            <w:vAlign w:val="center"/>
            <w:hideMark/>
          </w:tcPr>
          <w:p w14:paraId="5F23825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BA, BG, DK, MD, PH, RU, UA, US </w:t>
            </w:r>
            <w:r w:rsidRPr="00882A4A">
              <w:rPr>
                <w:b/>
                <w:sz w:val="18"/>
                <w:szCs w:val="18"/>
                <w:lang w:val="de-DE"/>
              </w:rPr>
              <w:t>(9)</w:t>
            </w:r>
          </w:p>
        </w:tc>
        <w:tc>
          <w:tcPr>
            <w:tcW w:w="1417" w:type="dxa"/>
            <w:vAlign w:val="center"/>
            <w:hideMark/>
          </w:tcPr>
          <w:p w14:paraId="704BBAE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es-ES"/>
              </w:rPr>
            </w:pPr>
            <w:r w:rsidRPr="00882A4A">
              <w:rPr>
                <w:sz w:val="18"/>
                <w:szCs w:val="18"/>
                <w:lang w:val="es-ES"/>
              </w:rPr>
              <w:t xml:space="preserve">AU, CN, CZ, EA, EE, ES, GE, KR </w:t>
            </w:r>
            <w:r w:rsidRPr="00882A4A">
              <w:rPr>
                <w:b/>
                <w:sz w:val="18"/>
                <w:szCs w:val="18"/>
                <w:lang w:val="es-ES"/>
              </w:rPr>
              <w:t>(8)</w:t>
            </w:r>
          </w:p>
        </w:tc>
        <w:tc>
          <w:tcPr>
            <w:tcW w:w="1559" w:type="dxa"/>
            <w:vAlign w:val="center"/>
            <w:hideMark/>
          </w:tcPr>
          <w:p w14:paraId="244E7A27"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1B0E73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2AA3C41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67A5569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HU, IL, JP </w:t>
            </w:r>
            <w:r w:rsidRPr="00882A4A">
              <w:rPr>
                <w:b/>
                <w:bCs/>
                <w:sz w:val="18"/>
                <w:szCs w:val="18"/>
              </w:rPr>
              <w:t>(4)</w:t>
            </w:r>
          </w:p>
        </w:tc>
        <w:tc>
          <w:tcPr>
            <w:tcW w:w="1134" w:type="dxa"/>
            <w:vAlign w:val="center"/>
            <w:hideMark/>
          </w:tcPr>
          <w:p w14:paraId="4CF7518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1F0D4064"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45BE6730" w14:textId="77777777" w:rsidR="00D72DA3" w:rsidRPr="00882A4A" w:rsidRDefault="00D72DA3" w:rsidP="004413F0">
            <w:pPr>
              <w:spacing w:before="30" w:after="30"/>
              <w:rPr>
                <w:sz w:val="18"/>
                <w:szCs w:val="18"/>
              </w:rPr>
            </w:pPr>
            <w:r w:rsidRPr="00882A4A">
              <w:rPr>
                <w:sz w:val="18"/>
                <w:szCs w:val="18"/>
              </w:rPr>
              <w:t>ST.12/A</w:t>
            </w:r>
          </w:p>
        </w:tc>
        <w:tc>
          <w:tcPr>
            <w:tcW w:w="1418" w:type="dxa"/>
            <w:vAlign w:val="center"/>
            <w:hideMark/>
          </w:tcPr>
          <w:p w14:paraId="34897FDE"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BA, BG, CZ, DK, EE, GE, MD, PH, RU, UA, US </w:t>
            </w:r>
            <w:r w:rsidRPr="00882A4A">
              <w:rPr>
                <w:b/>
                <w:sz w:val="18"/>
                <w:szCs w:val="18"/>
                <w:lang w:val="de-DE"/>
              </w:rPr>
              <w:t>(12)</w:t>
            </w:r>
          </w:p>
        </w:tc>
        <w:tc>
          <w:tcPr>
            <w:tcW w:w="1417" w:type="dxa"/>
            <w:vAlign w:val="center"/>
            <w:hideMark/>
          </w:tcPr>
          <w:p w14:paraId="19FB42E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AU, CN, EA, ES, KR </w:t>
            </w:r>
            <w:r w:rsidRPr="00882A4A">
              <w:rPr>
                <w:b/>
                <w:sz w:val="18"/>
                <w:szCs w:val="18"/>
                <w:lang w:val="de-DE"/>
              </w:rPr>
              <w:t>(5)</w:t>
            </w:r>
          </w:p>
        </w:tc>
        <w:tc>
          <w:tcPr>
            <w:tcW w:w="1559" w:type="dxa"/>
            <w:vAlign w:val="center"/>
            <w:hideMark/>
          </w:tcPr>
          <w:p w14:paraId="5742C7A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7F11CF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37F01EE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11DE0CC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HU, IL, JP </w:t>
            </w:r>
            <w:r w:rsidRPr="00882A4A">
              <w:rPr>
                <w:b/>
                <w:bCs/>
                <w:sz w:val="18"/>
                <w:szCs w:val="18"/>
              </w:rPr>
              <w:t>(4)</w:t>
            </w:r>
          </w:p>
        </w:tc>
        <w:tc>
          <w:tcPr>
            <w:tcW w:w="1134" w:type="dxa"/>
            <w:vAlign w:val="center"/>
            <w:hideMark/>
          </w:tcPr>
          <w:p w14:paraId="0E9C58F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580B0092"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A6BF533" w14:textId="77777777" w:rsidR="00D72DA3" w:rsidRPr="00882A4A" w:rsidRDefault="00D72DA3" w:rsidP="004413F0">
            <w:pPr>
              <w:keepLines/>
              <w:spacing w:before="30" w:after="30"/>
              <w:rPr>
                <w:sz w:val="18"/>
                <w:szCs w:val="18"/>
              </w:rPr>
            </w:pPr>
            <w:r w:rsidRPr="00882A4A">
              <w:rPr>
                <w:sz w:val="18"/>
                <w:szCs w:val="18"/>
              </w:rPr>
              <w:t>ST.12/B</w:t>
            </w:r>
          </w:p>
        </w:tc>
        <w:tc>
          <w:tcPr>
            <w:tcW w:w="1418" w:type="dxa"/>
            <w:vAlign w:val="center"/>
            <w:hideMark/>
          </w:tcPr>
          <w:p w14:paraId="7AAA7A31"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BG, DK, MD, RU, UA </w:t>
            </w:r>
            <w:r w:rsidRPr="00882A4A">
              <w:rPr>
                <w:b/>
                <w:sz w:val="18"/>
                <w:szCs w:val="18"/>
                <w:lang w:val="de-DE"/>
              </w:rPr>
              <w:t>(6)</w:t>
            </w:r>
          </w:p>
        </w:tc>
        <w:tc>
          <w:tcPr>
            <w:tcW w:w="1417" w:type="dxa"/>
            <w:vAlign w:val="center"/>
            <w:hideMark/>
          </w:tcPr>
          <w:p w14:paraId="791EB3BE"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ES, KR </w:t>
            </w:r>
            <w:r w:rsidRPr="00882A4A">
              <w:rPr>
                <w:b/>
                <w:bCs/>
                <w:sz w:val="18"/>
                <w:szCs w:val="18"/>
              </w:rPr>
              <w:t>(3)</w:t>
            </w:r>
          </w:p>
        </w:tc>
        <w:tc>
          <w:tcPr>
            <w:tcW w:w="1559" w:type="dxa"/>
            <w:vAlign w:val="center"/>
            <w:hideMark/>
          </w:tcPr>
          <w:p w14:paraId="29E2694D"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6DEE6A63"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E7459BD"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00A39895"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AU, BA, BR, CZ, EA, EE, GE, HU, IL, JP, US </w:t>
            </w:r>
            <w:r w:rsidRPr="00882A4A">
              <w:rPr>
                <w:b/>
                <w:sz w:val="18"/>
                <w:szCs w:val="18"/>
                <w:lang w:val="fr-FR"/>
              </w:rPr>
              <w:t>(11)</w:t>
            </w:r>
          </w:p>
        </w:tc>
        <w:tc>
          <w:tcPr>
            <w:tcW w:w="1134" w:type="dxa"/>
            <w:vAlign w:val="center"/>
            <w:hideMark/>
          </w:tcPr>
          <w:p w14:paraId="1F21356B"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PH, PL, RS, SA </w:t>
            </w:r>
            <w:r w:rsidRPr="00882A4A">
              <w:rPr>
                <w:b/>
                <w:bCs/>
                <w:sz w:val="18"/>
                <w:szCs w:val="18"/>
                <w:lang w:val="fr-FR"/>
              </w:rPr>
              <w:t>(8)</w:t>
            </w:r>
          </w:p>
        </w:tc>
      </w:tr>
      <w:tr w:rsidR="00D72DA3" w:rsidRPr="0007015B" w14:paraId="6FA2DA27"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3921B6F2" w14:textId="77777777" w:rsidR="00D72DA3" w:rsidRPr="00882A4A" w:rsidRDefault="00D72DA3" w:rsidP="004413F0">
            <w:pPr>
              <w:spacing w:before="30" w:after="30"/>
              <w:rPr>
                <w:sz w:val="18"/>
                <w:szCs w:val="18"/>
              </w:rPr>
            </w:pPr>
            <w:r w:rsidRPr="00882A4A">
              <w:rPr>
                <w:sz w:val="18"/>
                <w:szCs w:val="18"/>
              </w:rPr>
              <w:t>ST.12/C</w:t>
            </w:r>
          </w:p>
        </w:tc>
        <w:tc>
          <w:tcPr>
            <w:tcW w:w="1418" w:type="dxa"/>
            <w:vAlign w:val="center"/>
            <w:hideMark/>
          </w:tcPr>
          <w:p w14:paraId="5D74323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BG, DK, MD, RU, UA </w:t>
            </w:r>
            <w:r w:rsidRPr="00882A4A">
              <w:rPr>
                <w:b/>
                <w:sz w:val="18"/>
                <w:szCs w:val="18"/>
                <w:lang w:val="de-DE"/>
              </w:rPr>
              <w:t>(5)</w:t>
            </w:r>
          </w:p>
        </w:tc>
        <w:tc>
          <w:tcPr>
            <w:tcW w:w="1417" w:type="dxa"/>
            <w:vAlign w:val="center"/>
            <w:hideMark/>
          </w:tcPr>
          <w:p w14:paraId="4DB81D3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CN, EE </w:t>
            </w:r>
            <w:r w:rsidRPr="00882A4A">
              <w:rPr>
                <w:b/>
                <w:bCs/>
                <w:sz w:val="18"/>
                <w:szCs w:val="18"/>
              </w:rPr>
              <w:t>(2)</w:t>
            </w:r>
          </w:p>
        </w:tc>
        <w:tc>
          <w:tcPr>
            <w:tcW w:w="1559" w:type="dxa"/>
            <w:vAlign w:val="center"/>
            <w:hideMark/>
          </w:tcPr>
          <w:p w14:paraId="2B456C4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2158649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5718E667"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714BD18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BR, CZ, EA, ES, GE, HU, IL, JP, KR, US </w:t>
            </w:r>
            <w:r w:rsidRPr="00882A4A">
              <w:rPr>
                <w:b/>
                <w:sz w:val="18"/>
                <w:szCs w:val="18"/>
                <w:lang w:val="de-DE"/>
              </w:rPr>
              <w:t>(13)</w:t>
            </w:r>
          </w:p>
        </w:tc>
        <w:tc>
          <w:tcPr>
            <w:tcW w:w="1134" w:type="dxa"/>
            <w:vAlign w:val="center"/>
            <w:hideMark/>
          </w:tcPr>
          <w:p w14:paraId="04B35A7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PH, PL, RS, SA </w:t>
            </w:r>
            <w:r w:rsidRPr="00882A4A">
              <w:rPr>
                <w:b/>
                <w:bCs/>
                <w:sz w:val="18"/>
                <w:szCs w:val="18"/>
                <w:lang w:val="fr-FR"/>
              </w:rPr>
              <w:t>(8)</w:t>
            </w:r>
          </w:p>
        </w:tc>
      </w:tr>
      <w:tr w:rsidR="00D72DA3" w:rsidRPr="0007015B" w14:paraId="06EA84A7"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597F038" w14:textId="77777777" w:rsidR="00D72DA3" w:rsidRPr="00882A4A" w:rsidRDefault="00D72DA3" w:rsidP="004413F0">
            <w:pPr>
              <w:spacing w:before="30" w:after="30"/>
              <w:rPr>
                <w:sz w:val="18"/>
                <w:szCs w:val="18"/>
              </w:rPr>
            </w:pPr>
            <w:r w:rsidRPr="00882A4A">
              <w:rPr>
                <w:sz w:val="18"/>
                <w:szCs w:val="18"/>
              </w:rPr>
              <w:t>ST.13</w:t>
            </w:r>
          </w:p>
        </w:tc>
        <w:tc>
          <w:tcPr>
            <w:tcW w:w="1418" w:type="dxa"/>
            <w:vAlign w:val="center"/>
            <w:hideMark/>
          </w:tcPr>
          <w:p w14:paraId="40E77D7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BA, BG, BR, CZ, DK, EP, GE, HU, MD, PH, RU, UA </w:t>
            </w:r>
            <w:r w:rsidRPr="00882A4A">
              <w:rPr>
                <w:b/>
                <w:sz w:val="18"/>
                <w:szCs w:val="18"/>
                <w:lang w:val="de-DE"/>
              </w:rPr>
              <w:t>(13)</w:t>
            </w:r>
          </w:p>
        </w:tc>
        <w:tc>
          <w:tcPr>
            <w:tcW w:w="1417" w:type="dxa"/>
            <w:vAlign w:val="center"/>
            <w:hideMark/>
          </w:tcPr>
          <w:p w14:paraId="0BC5385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PY, US </w:t>
            </w:r>
            <w:r w:rsidRPr="00882A4A">
              <w:rPr>
                <w:b/>
                <w:bCs/>
                <w:sz w:val="18"/>
                <w:szCs w:val="18"/>
              </w:rPr>
              <w:t>(3)</w:t>
            </w:r>
          </w:p>
        </w:tc>
        <w:tc>
          <w:tcPr>
            <w:tcW w:w="1559" w:type="dxa"/>
            <w:vAlign w:val="center"/>
            <w:hideMark/>
          </w:tcPr>
          <w:p w14:paraId="2810247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E5403E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4825CB5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w:t>
            </w:r>
            <w:r w:rsidRPr="00882A4A">
              <w:rPr>
                <w:b/>
                <w:bCs/>
                <w:sz w:val="18"/>
                <w:szCs w:val="18"/>
              </w:rPr>
              <w:t>(1)</w:t>
            </w:r>
          </w:p>
        </w:tc>
        <w:tc>
          <w:tcPr>
            <w:tcW w:w="1134" w:type="dxa"/>
            <w:vAlign w:val="center"/>
            <w:hideMark/>
          </w:tcPr>
          <w:p w14:paraId="6CF6CB6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AU, EA, EE, ES, IL, JP, KR, RS </w:t>
            </w:r>
            <w:r w:rsidRPr="00882A4A">
              <w:rPr>
                <w:b/>
                <w:bCs/>
                <w:sz w:val="18"/>
                <w:szCs w:val="18"/>
                <w:lang w:val="fr-FR"/>
              </w:rPr>
              <w:t>(8)</w:t>
            </w:r>
          </w:p>
        </w:tc>
        <w:tc>
          <w:tcPr>
            <w:tcW w:w="1134" w:type="dxa"/>
            <w:vAlign w:val="center"/>
            <w:hideMark/>
          </w:tcPr>
          <w:p w14:paraId="52E71A5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0D7E19D6"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6DEFB69C" w14:textId="77777777" w:rsidR="00D72DA3" w:rsidRPr="00882A4A" w:rsidRDefault="00D72DA3" w:rsidP="004413F0">
            <w:pPr>
              <w:spacing w:before="30" w:after="30"/>
              <w:rPr>
                <w:sz w:val="18"/>
                <w:szCs w:val="18"/>
              </w:rPr>
            </w:pPr>
            <w:r w:rsidRPr="00882A4A">
              <w:rPr>
                <w:sz w:val="18"/>
                <w:szCs w:val="18"/>
              </w:rPr>
              <w:t>ST.14</w:t>
            </w:r>
          </w:p>
        </w:tc>
        <w:tc>
          <w:tcPr>
            <w:tcW w:w="1418" w:type="dxa"/>
            <w:vAlign w:val="center"/>
            <w:hideMark/>
          </w:tcPr>
          <w:p w14:paraId="203D648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BG, CZ, DK, EA, EE, EP, ES, GE, MD, PH, RS, RU, UA, US </w:t>
            </w:r>
            <w:r w:rsidRPr="00882A4A">
              <w:rPr>
                <w:b/>
                <w:sz w:val="18"/>
                <w:szCs w:val="18"/>
                <w:lang w:val="de-DE"/>
              </w:rPr>
              <w:t>(16)</w:t>
            </w:r>
          </w:p>
        </w:tc>
        <w:tc>
          <w:tcPr>
            <w:tcW w:w="1417" w:type="dxa"/>
            <w:vAlign w:val="center"/>
            <w:hideMark/>
          </w:tcPr>
          <w:p w14:paraId="6E4556A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it-IT"/>
              </w:rPr>
            </w:pPr>
            <w:r w:rsidRPr="00882A4A">
              <w:rPr>
                <w:sz w:val="18"/>
                <w:szCs w:val="18"/>
                <w:lang w:val="it-IT"/>
              </w:rPr>
              <w:t xml:space="preserve">BA, CN, IL, JP, KR </w:t>
            </w:r>
            <w:r w:rsidRPr="00882A4A">
              <w:rPr>
                <w:b/>
                <w:bCs/>
                <w:sz w:val="18"/>
                <w:szCs w:val="18"/>
                <w:lang w:val="it-IT"/>
              </w:rPr>
              <w:t>(5)</w:t>
            </w:r>
          </w:p>
        </w:tc>
        <w:tc>
          <w:tcPr>
            <w:tcW w:w="1559" w:type="dxa"/>
            <w:vAlign w:val="center"/>
            <w:hideMark/>
          </w:tcPr>
          <w:p w14:paraId="7519D11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A77D8A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2BEF1B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524B7668"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HU </w:t>
            </w:r>
            <w:r w:rsidRPr="00882A4A">
              <w:rPr>
                <w:b/>
                <w:bCs/>
                <w:sz w:val="18"/>
                <w:szCs w:val="18"/>
              </w:rPr>
              <w:t>(2)</w:t>
            </w:r>
          </w:p>
        </w:tc>
        <w:tc>
          <w:tcPr>
            <w:tcW w:w="1134" w:type="dxa"/>
            <w:vAlign w:val="center"/>
            <w:hideMark/>
          </w:tcPr>
          <w:p w14:paraId="340A62D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1B1EE7A1"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39B1F0C6" w14:textId="77777777" w:rsidR="00D72DA3" w:rsidRPr="00882A4A" w:rsidRDefault="00D72DA3" w:rsidP="004413F0">
            <w:pPr>
              <w:spacing w:before="30" w:after="30"/>
              <w:rPr>
                <w:sz w:val="18"/>
                <w:szCs w:val="18"/>
              </w:rPr>
            </w:pPr>
            <w:r w:rsidRPr="00882A4A">
              <w:rPr>
                <w:sz w:val="18"/>
                <w:szCs w:val="18"/>
              </w:rPr>
              <w:t>ST.15</w:t>
            </w:r>
          </w:p>
        </w:tc>
        <w:tc>
          <w:tcPr>
            <w:tcW w:w="1418" w:type="dxa"/>
            <w:vAlign w:val="center"/>
            <w:hideMark/>
          </w:tcPr>
          <w:p w14:paraId="7A6EA11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BA, BG, CZ, DK, EA, EE, ES, GE, KR, MD, PH, RU, US </w:t>
            </w:r>
            <w:r w:rsidRPr="00882A4A">
              <w:rPr>
                <w:b/>
                <w:sz w:val="18"/>
                <w:szCs w:val="18"/>
                <w:lang w:val="de-DE"/>
              </w:rPr>
              <w:t>(14)</w:t>
            </w:r>
          </w:p>
        </w:tc>
        <w:tc>
          <w:tcPr>
            <w:tcW w:w="1417" w:type="dxa"/>
            <w:vAlign w:val="center"/>
            <w:hideMark/>
          </w:tcPr>
          <w:p w14:paraId="0126BBF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IL </w:t>
            </w:r>
            <w:r w:rsidRPr="00882A4A">
              <w:rPr>
                <w:b/>
                <w:bCs/>
                <w:sz w:val="18"/>
                <w:szCs w:val="18"/>
              </w:rPr>
              <w:t>(2)</w:t>
            </w:r>
          </w:p>
        </w:tc>
        <w:tc>
          <w:tcPr>
            <w:tcW w:w="1559" w:type="dxa"/>
            <w:vAlign w:val="center"/>
            <w:hideMark/>
          </w:tcPr>
          <w:p w14:paraId="46048BE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776F83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A1DA4E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0E4D32D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AU, BR, HU, JP, UA </w:t>
            </w:r>
            <w:r w:rsidRPr="00882A4A">
              <w:rPr>
                <w:b/>
                <w:bCs/>
                <w:sz w:val="18"/>
                <w:szCs w:val="18"/>
                <w:lang w:val="fr-FR"/>
              </w:rPr>
              <w:t>(5)</w:t>
            </w:r>
          </w:p>
        </w:tc>
        <w:tc>
          <w:tcPr>
            <w:tcW w:w="1134" w:type="dxa"/>
            <w:vAlign w:val="center"/>
            <w:hideMark/>
          </w:tcPr>
          <w:p w14:paraId="42A3A5D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75D52FDD"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BA8C4E3" w14:textId="77777777" w:rsidR="00D72DA3" w:rsidRPr="00882A4A" w:rsidRDefault="00D72DA3" w:rsidP="004413F0">
            <w:pPr>
              <w:spacing w:before="30" w:after="30"/>
              <w:rPr>
                <w:sz w:val="18"/>
                <w:szCs w:val="18"/>
              </w:rPr>
            </w:pPr>
            <w:r w:rsidRPr="00882A4A">
              <w:rPr>
                <w:sz w:val="18"/>
                <w:szCs w:val="18"/>
              </w:rPr>
              <w:t>ST.16</w:t>
            </w:r>
          </w:p>
        </w:tc>
        <w:tc>
          <w:tcPr>
            <w:tcW w:w="1418" w:type="dxa"/>
            <w:vAlign w:val="center"/>
            <w:hideMark/>
          </w:tcPr>
          <w:p w14:paraId="6495F12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BG, BR, CZ, DK, EA, EP, ES, GE, HU, JP, KR, MD, PH, RS, RU, UA, US </w:t>
            </w:r>
            <w:r w:rsidRPr="00882A4A">
              <w:rPr>
                <w:b/>
                <w:sz w:val="18"/>
                <w:szCs w:val="18"/>
                <w:lang w:val="de-DE"/>
              </w:rPr>
              <w:t>(20)</w:t>
            </w:r>
          </w:p>
        </w:tc>
        <w:tc>
          <w:tcPr>
            <w:tcW w:w="1417" w:type="dxa"/>
            <w:vAlign w:val="center"/>
            <w:hideMark/>
          </w:tcPr>
          <w:p w14:paraId="6752852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CN, EE, IL, PY </w:t>
            </w:r>
            <w:r w:rsidRPr="00882A4A">
              <w:rPr>
                <w:b/>
                <w:bCs/>
                <w:sz w:val="18"/>
                <w:szCs w:val="18"/>
              </w:rPr>
              <w:t>(4)</w:t>
            </w:r>
          </w:p>
        </w:tc>
        <w:tc>
          <w:tcPr>
            <w:tcW w:w="1559" w:type="dxa"/>
            <w:vAlign w:val="center"/>
            <w:hideMark/>
          </w:tcPr>
          <w:p w14:paraId="63CBAE7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17F00D8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F42C947"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w:t>
            </w:r>
            <w:r w:rsidRPr="00882A4A">
              <w:rPr>
                <w:b/>
                <w:bCs/>
                <w:sz w:val="18"/>
                <w:szCs w:val="18"/>
              </w:rPr>
              <w:t>(1)</w:t>
            </w:r>
          </w:p>
        </w:tc>
        <w:tc>
          <w:tcPr>
            <w:tcW w:w="1134" w:type="dxa"/>
            <w:vAlign w:val="center"/>
            <w:hideMark/>
          </w:tcPr>
          <w:p w14:paraId="7030AA9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160C6D98"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3BF44F44"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E9A34B6" w14:textId="77777777" w:rsidR="00D72DA3" w:rsidRPr="00882A4A" w:rsidRDefault="00D72DA3" w:rsidP="004413F0">
            <w:pPr>
              <w:spacing w:before="30" w:after="30"/>
              <w:rPr>
                <w:sz w:val="18"/>
                <w:szCs w:val="18"/>
              </w:rPr>
            </w:pPr>
            <w:r w:rsidRPr="00882A4A">
              <w:rPr>
                <w:sz w:val="18"/>
                <w:szCs w:val="18"/>
              </w:rPr>
              <w:t>ST.17</w:t>
            </w:r>
          </w:p>
        </w:tc>
        <w:tc>
          <w:tcPr>
            <w:tcW w:w="1418" w:type="dxa"/>
            <w:vAlign w:val="center"/>
            <w:hideMark/>
          </w:tcPr>
          <w:p w14:paraId="4CE4F4A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es-ES"/>
              </w:rPr>
            </w:pPr>
            <w:r w:rsidRPr="00882A4A">
              <w:rPr>
                <w:sz w:val="18"/>
                <w:szCs w:val="18"/>
                <w:lang w:val="es-ES"/>
              </w:rPr>
              <w:t xml:space="preserve">BA, DK, EA, EE, HU, MD, RU, UA </w:t>
            </w:r>
            <w:r w:rsidRPr="00882A4A">
              <w:rPr>
                <w:b/>
                <w:bCs/>
                <w:sz w:val="18"/>
                <w:szCs w:val="18"/>
                <w:lang w:val="es-ES"/>
              </w:rPr>
              <w:t>(8)</w:t>
            </w:r>
          </w:p>
        </w:tc>
        <w:tc>
          <w:tcPr>
            <w:tcW w:w="1417" w:type="dxa"/>
            <w:vAlign w:val="center"/>
            <w:hideMark/>
          </w:tcPr>
          <w:p w14:paraId="068B3A1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ES </w:t>
            </w:r>
            <w:r w:rsidRPr="00882A4A">
              <w:rPr>
                <w:b/>
                <w:bCs/>
                <w:sz w:val="18"/>
                <w:szCs w:val="18"/>
              </w:rPr>
              <w:t>(1)</w:t>
            </w:r>
          </w:p>
        </w:tc>
        <w:tc>
          <w:tcPr>
            <w:tcW w:w="1559" w:type="dxa"/>
            <w:vAlign w:val="center"/>
            <w:hideMark/>
          </w:tcPr>
          <w:p w14:paraId="263F278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FDCCE0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34D87D7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PH, PY </w:t>
            </w:r>
            <w:r w:rsidRPr="00882A4A">
              <w:rPr>
                <w:b/>
                <w:bCs/>
                <w:sz w:val="18"/>
                <w:szCs w:val="18"/>
              </w:rPr>
              <w:t>(3)</w:t>
            </w:r>
          </w:p>
        </w:tc>
        <w:tc>
          <w:tcPr>
            <w:tcW w:w="1134" w:type="dxa"/>
            <w:vAlign w:val="center"/>
            <w:hideMark/>
          </w:tcPr>
          <w:p w14:paraId="705139E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AU, BG, BR, CN, GE, IL, JP, KR, RS, US </w:t>
            </w:r>
            <w:r w:rsidRPr="00882A4A">
              <w:rPr>
                <w:b/>
                <w:sz w:val="18"/>
                <w:szCs w:val="18"/>
              </w:rPr>
              <w:t>(11)</w:t>
            </w:r>
          </w:p>
        </w:tc>
        <w:tc>
          <w:tcPr>
            <w:tcW w:w="1134" w:type="dxa"/>
            <w:vAlign w:val="center"/>
            <w:hideMark/>
          </w:tcPr>
          <w:p w14:paraId="77275BA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CZ, EP, GB, IE, MX, PL, SA </w:t>
            </w:r>
            <w:r w:rsidRPr="00882A4A">
              <w:rPr>
                <w:b/>
                <w:bCs/>
                <w:sz w:val="18"/>
                <w:szCs w:val="18"/>
                <w:lang w:val="fr-FR"/>
              </w:rPr>
              <w:t>(7)</w:t>
            </w:r>
          </w:p>
        </w:tc>
      </w:tr>
      <w:tr w:rsidR="00D72DA3" w:rsidRPr="0007015B" w14:paraId="516DB322"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691BAB2" w14:textId="77777777" w:rsidR="00D72DA3" w:rsidRPr="00882A4A" w:rsidRDefault="00D72DA3" w:rsidP="004413F0">
            <w:pPr>
              <w:spacing w:before="30" w:after="30"/>
              <w:rPr>
                <w:sz w:val="18"/>
                <w:szCs w:val="18"/>
              </w:rPr>
            </w:pPr>
            <w:r w:rsidRPr="00882A4A">
              <w:rPr>
                <w:sz w:val="18"/>
                <w:szCs w:val="18"/>
              </w:rPr>
              <w:t>ST.18</w:t>
            </w:r>
          </w:p>
        </w:tc>
        <w:tc>
          <w:tcPr>
            <w:tcW w:w="1418" w:type="dxa"/>
            <w:vAlign w:val="center"/>
            <w:hideMark/>
          </w:tcPr>
          <w:p w14:paraId="3FB4141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BA, CZ, DK, EE, EP, GE, HU, JP, MD, PH, RS, RU, UA, US </w:t>
            </w:r>
            <w:r w:rsidRPr="00882A4A">
              <w:rPr>
                <w:b/>
                <w:bCs/>
                <w:sz w:val="18"/>
                <w:szCs w:val="18"/>
              </w:rPr>
              <w:t>(14)</w:t>
            </w:r>
          </w:p>
        </w:tc>
        <w:tc>
          <w:tcPr>
            <w:tcW w:w="1417" w:type="dxa"/>
            <w:vAlign w:val="center"/>
            <w:hideMark/>
          </w:tcPr>
          <w:p w14:paraId="7A734629"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CN, EA, ES, IL </w:t>
            </w:r>
            <w:r w:rsidRPr="00882A4A">
              <w:rPr>
                <w:b/>
                <w:sz w:val="18"/>
                <w:szCs w:val="18"/>
                <w:lang w:val="de-DE"/>
              </w:rPr>
              <w:t>(6)</w:t>
            </w:r>
          </w:p>
        </w:tc>
        <w:tc>
          <w:tcPr>
            <w:tcW w:w="1559" w:type="dxa"/>
            <w:vAlign w:val="center"/>
            <w:hideMark/>
          </w:tcPr>
          <w:p w14:paraId="33579F9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4393024E"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276" w:type="dxa"/>
            <w:vAlign w:val="center"/>
            <w:hideMark/>
          </w:tcPr>
          <w:p w14:paraId="79CC53F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2EBEC8B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BG, KR </w:t>
            </w:r>
            <w:r w:rsidRPr="00882A4A">
              <w:rPr>
                <w:b/>
                <w:bCs/>
                <w:sz w:val="18"/>
                <w:szCs w:val="18"/>
              </w:rPr>
              <w:t>(2)</w:t>
            </w:r>
          </w:p>
        </w:tc>
        <w:tc>
          <w:tcPr>
            <w:tcW w:w="1134" w:type="dxa"/>
            <w:vAlign w:val="center"/>
            <w:hideMark/>
          </w:tcPr>
          <w:p w14:paraId="6827943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23C02461"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787DFF2F" w14:textId="77777777" w:rsidR="00D72DA3" w:rsidRPr="00882A4A" w:rsidRDefault="00D72DA3" w:rsidP="004413F0">
            <w:pPr>
              <w:spacing w:before="30" w:after="30"/>
              <w:rPr>
                <w:sz w:val="18"/>
                <w:szCs w:val="18"/>
              </w:rPr>
            </w:pPr>
            <w:r w:rsidRPr="00882A4A">
              <w:rPr>
                <w:sz w:val="18"/>
                <w:szCs w:val="18"/>
              </w:rPr>
              <w:t>ST.19</w:t>
            </w:r>
          </w:p>
        </w:tc>
        <w:tc>
          <w:tcPr>
            <w:tcW w:w="1418" w:type="dxa"/>
            <w:vAlign w:val="center"/>
            <w:hideMark/>
          </w:tcPr>
          <w:p w14:paraId="14B3942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CZ, DK, EE, GE, MD, RU, UA </w:t>
            </w:r>
            <w:r w:rsidRPr="00882A4A">
              <w:rPr>
                <w:b/>
                <w:sz w:val="18"/>
                <w:szCs w:val="18"/>
                <w:lang w:val="de-DE"/>
              </w:rPr>
              <w:t>(7)</w:t>
            </w:r>
          </w:p>
        </w:tc>
        <w:tc>
          <w:tcPr>
            <w:tcW w:w="1417" w:type="dxa"/>
            <w:vAlign w:val="center"/>
            <w:hideMark/>
          </w:tcPr>
          <w:p w14:paraId="484678C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AU, IL, PH </w:t>
            </w:r>
            <w:r w:rsidRPr="00882A4A">
              <w:rPr>
                <w:b/>
                <w:bCs/>
                <w:sz w:val="18"/>
                <w:szCs w:val="18"/>
              </w:rPr>
              <w:t>(3)</w:t>
            </w:r>
          </w:p>
        </w:tc>
        <w:tc>
          <w:tcPr>
            <w:tcW w:w="1559" w:type="dxa"/>
            <w:vAlign w:val="center"/>
            <w:hideMark/>
          </w:tcPr>
          <w:p w14:paraId="5293318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3DF980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3D72C4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50CAE92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BA, BG, BR, CN, EA, ES, HU, JP, KR, US </w:t>
            </w:r>
            <w:r w:rsidRPr="00882A4A">
              <w:rPr>
                <w:b/>
                <w:bCs/>
                <w:sz w:val="18"/>
                <w:szCs w:val="18"/>
              </w:rPr>
              <w:t>(11)</w:t>
            </w:r>
          </w:p>
        </w:tc>
        <w:tc>
          <w:tcPr>
            <w:tcW w:w="1134" w:type="dxa"/>
            <w:vAlign w:val="center"/>
            <w:hideMark/>
          </w:tcPr>
          <w:p w14:paraId="135E4D17"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794CCD3A"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1D40597C" w14:textId="77777777" w:rsidR="00D72DA3" w:rsidRPr="00882A4A" w:rsidRDefault="00D72DA3" w:rsidP="004413F0">
            <w:pPr>
              <w:spacing w:before="30" w:after="30"/>
              <w:rPr>
                <w:sz w:val="18"/>
                <w:szCs w:val="18"/>
              </w:rPr>
            </w:pPr>
            <w:r w:rsidRPr="00882A4A">
              <w:rPr>
                <w:sz w:val="18"/>
                <w:szCs w:val="18"/>
              </w:rPr>
              <w:t>ST.20</w:t>
            </w:r>
          </w:p>
        </w:tc>
        <w:tc>
          <w:tcPr>
            <w:tcW w:w="1418" w:type="dxa"/>
            <w:vAlign w:val="center"/>
            <w:hideMark/>
          </w:tcPr>
          <w:p w14:paraId="48B59F0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DK, GE, MD, PH, RU </w:t>
            </w:r>
            <w:r w:rsidRPr="00882A4A">
              <w:rPr>
                <w:b/>
                <w:sz w:val="18"/>
                <w:szCs w:val="18"/>
                <w:lang w:val="de-DE"/>
              </w:rPr>
              <w:t>(5)</w:t>
            </w:r>
          </w:p>
        </w:tc>
        <w:tc>
          <w:tcPr>
            <w:tcW w:w="1417" w:type="dxa"/>
            <w:vAlign w:val="center"/>
            <w:hideMark/>
          </w:tcPr>
          <w:p w14:paraId="7AA26CC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CZ, KR </w:t>
            </w:r>
            <w:r w:rsidRPr="00882A4A">
              <w:rPr>
                <w:b/>
                <w:bCs/>
                <w:sz w:val="18"/>
                <w:szCs w:val="18"/>
              </w:rPr>
              <w:t>(2)</w:t>
            </w:r>
          </w:p>
        </w:tc>
        <w:tc>
          <w:tcPr>
            <w:tcW w:w="1559" w:type="dxa"/>
            <w:vAlign w:val="center"/>
            <w:hideMark/>
          </w:tcPr>
          <w:p w14:paraId="44336EE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0432435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174E865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US </w:t>
            </w:r>
            <w:r w:rsidRPr="00882A4A">
              <w:rPr>
                <w:b/>
                <w:bCs/>
                <w:sz w:val="18"/>
                <w:szCs w:val="18"/>
              </w:rPr>
              <w:t>(3)</w:t>
            </w:r>
          </w:p>
        </w:tc>
        <w:tc>
          <w:tcPr>
            <w:tcW w:w="1134" w:type="dxa"/>
            <w:vAlign w:val="center"/>
            <w:hideMark/>
          </w:tcPr>
          <w:p w14:paraId="3A84D61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BG, BR, CN, EA, EE, ES, HU, IL, JP, UA </w:t>
            </w:r>
            <w:r w:rsidRPr="00882A4A">
              <w:rPr>
                <w:b/>
                <w:sz w:val="18"/>
                <w:szCs w:val="18"/>
                <w:lang w:val="de-DE"/>
              </w:rPr>
              <w:t>(13)</w:t>
            </w:r>
          </w:p>
        </w:tc>
        <w:tc>
          <w:tcPr>
            <w:tcW w:w="1134" w:type="dxa"/>
            <w:vAlign w:val="center"/>
            <w:hideMark/>
          </w:tcPr>
          <w:p w14:paraId="15159DA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58682585"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126A1C90" w14:textId="77777777" w:rsidR="00D72DA3" w:rsidRPr="00882A4A" w:rsidRDefault="00D72DA3" w:rsidP="004413F0">
            <w:pPr>
              <w:keepLines/>
              <w:spacing w:before="30" w:after="30"/>
              <w:rPr>
                <w:sz w:val="18"/>
                <w:szCs w:val="18"/>
              </w:rPr>
            </w:pPr>
            <w:r w:rsidRPr="00882A4A">
              <w:rPr>
                <w:sz w:val="18"/>
                <w:szCs w:val="18"/>
              </w:rPr>
              <w:t>ST.21</w:t>
            </w:r>
          </w:p>
        </w:tc>
        <w:tc>
          <w:tcPr>
            <w:tcW w:w="1418" w:type="dxa"/>
            <w:vAlign w:val="center"/>
            <w:hideMark/>
          </w:tcPr>
          <w:p w14:paraId="0BD688C6"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DK, GE, MD, RU </w:t>
            </w:r>
            <w:r w:rsidRPr="00882A4A">
              <w:rPr>
                <w:b/>
                <w:bCs/>
                <w:sz w:val="18"/>
                <w:szCs w:val="18"/>
              </w:rPr>
              <w:t>(4)</w:t>
            </w:r>
          </w:p>
        </w:tc>
        <w:tc>
          <w:tcPr>
            <w:tcW w:w="1417" w:type="dxa"/>
            <w:vAlign w:val="center"/>
            <w:hideMark/>
          </w:tcPr>
          <w:p w14:paraId="4049B9D8"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CZ, EA </w:t>
            </w:r>
            <w:r w:rsidRPr="00882A4A">
              <w:rPr>
                <w:b/>
                <w:bCs/>
                <w:sz w:val="18"/>
                <w:szCs w:val="18"/>
              </w:rPr>
              <w:t>(3)</w:t>
            </w:r>
          </w:p>
        </w:tc>
        <w:tc>
          <w:tcPr>
            <w:tcW w:w="1559" w:type="dxa"/>
            <w:vAlign w:val="center"/>
            <w:hideMark/>
          </w:tcPr>
          <w:p w14:paraId="676B69DC"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1EC90753"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BG </w:t>
            </w:r>
            <w:r w:rsidRPr="00882A4A">
              <w:rPr>
                <w:b/>
                <w:bCs/>
                <w:sz w:val="18"/>
                <w:szCs w:val="18"/>
              </w:rPr>
              <w:t>(1)</w:t>
            </w:r>
          </w:p>
        </w:tc>
        <w:tc>
          <w:tcPr>
            <w:tcW w:w="1276" w:type="dxa"/>
            <w:vAlign w:val="center"/>
            <w:hideMark/>
          </w:tcPr>
          <w:p w14:paraId="212AABEF"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7D12ACD0"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BR, CN, EE, ES, HU, IL, JP, KR, PH, UA, US </w:t>
            </w:r>
            <w:r w:rsidRPr="00882A4A">
              <w:rPr>
                <w:b/>
                <w:sz w:val="18"/>
                <w:szCs w:val="18"/>
                <w:lang w:val="de-DE"/>
              </w:rPr>
              <w:t>(13)</w:t>
            </w:r>
          </w:p>
        </w:tc>
        <w:tc>
          <w:tcPr>
            <w:tcW w:w="1134" w:type="dxa"/>
            <w:vAlign w:val="center"/>
            <w:hideMark/>
          </w:tcPr>
          <w:p w14:paraId="507CA238"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3A6CF7FD"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E743DBA" w14:textId="77777777" w:rsidR="00D72DA3" w:rsidRPr="00882A4A" w:rsidRDefault="00D72DA3" w:rsidP="004413F0">
            <w:pPr>
              <w:spacing w:before="30" w:after="30"/>
              <w:rPr>
                <w:sz w:val="18"/>
                <w:szCs w:val="18"/>
              </w:rPr>
            </w:pPr>
            <w:r w:rsidRPr="00882A4A">
              <w:rPr>
                <w:sz w:val="18"/>
                <w:szCs w:val="18"/>
              </w:rPr>
              <w:t>ST.22</w:t>
            </w:r>
          </w:p>
        </w:tc>
        <w:tc>
          <w:tcPr>
            <w:tcW w:w="1418" w:type="dxa"/>
            <w:vAlign w:val="center"/>
            <w:hideMark/>
          </w:tcPr>
          <w:p w14:paraId="3C70DD5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DK, ES, GE, HU, MD, RU, UA </w:t>
            </w:r>
            <w:r w:rsidRPr="00882A4A">
              <w:rPr>
                <w:b/>
                <w:sz w:val="18"/>
                <w:szCs w:val="18"/>
                <w:lang w:val="de-DE"/>
              </w:rPr>
              <w:t>(7)</w:t>
            </w:r>
          </w:p>
        </w:tc>
        <w:tc>
          <w:tcPr>
            <w:tcW w:w="1417" w:type="dxa"/>
            <w:vAlign w:val="center"/>
            <w:hideMark/>
          </w:tcPr>
          <w:p w14:paraId="50E7309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BA, CN, CZ, EA, IL, KR, US </w:t>
            </w:r>
            <w:r w:rsidRPr="00882A4A">
              <w:rPr>
                <w:b/>
                <w:bCs/>
                <w:sz w:val="18"/>
                <w:szCs w:val="18"/>
              </w:rPr>
              <w:t>(7)</w:t>
            </w:r>
          </w:p>
        </w:tc>
        <w:tc>
          <w:tcPr>
            <w:tcW w:w="1559" w:type="dxa"/>
            <w:vAlign w:val="center"/>
            <w:hideMark/>
          </w:tcPr>
          <w:p w14:paraId="5040B5C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PH </w:t>
            </w:r>
            <w:r w:rsidRPr="00882A4A">
              <w:rPr>
                <w:b/>
                <w:bCs/>
                <w:sz w:val="18"/>
                <w:szCs w:val="18"/>
              </w:rPr>
              <w:t>(1)</w:t>
            </w:r>
          </w:p>
        </w:tc>
        <w:tc>
          <w:tcPr>
            <w:tcW w:w="1134" w:type="dxa"/>
            <w:vAlign w:val="center"/>
            <w:hideMark/>
          </w:tcPr>
          <w:p w14:paraId="5D8961D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7A7C305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0956E69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BG, BR, EE, JP </w:t>
            </w:r>
            <w:r w:rsidRPr="00882A4A">
              <w:rPr>
                <w:b/>
                <w:sz w:val="18"/>
                <w:szCs w:val="18"/>
                <w:lang w:val="de-DE"/>
              </w:rPr>
              <w:t>(6)</w:t>
            </w:r>
          </w:p>
        </w:tc>
        <w:tc>
          <w:tcPr>
            <w:tcW w:w="1134" w:type="dxa"/>
            <w:vAlign w:val="center"/>
            <w:hideMark/>
          </w:tcPr>
          <w:p w14:paraId="65D86A2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EP, GB, IE, MX, PL, RS, SA </w:t>
            </w:r>
            <w:r w:rsidRPr="00882A4A">
              <w:rPr>
                <w:b/>
                <w:bCs/>
                <w:sz w:val="18"/>
                <w:szCs w:val="18"/>
                <w:lang w:val="fr-FR"/>
              </w:rPr>
              <w:t>(7)</w:t>
            </w:r>
          </w:p>
        </w:tc>
      </w:tr>
      <w:tr w:rsidR="00D72DA3" w:rsidRPr="0007015B" w14:paraId="75CEAAAB"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17289FE" w14:textId="77777777" w:rsidR="00D72DA3" w:rsidRPr="00882A4A" w:rsidRDefault="00D72DA3" w:rsidP="004413F0">
            <w:pPr>
              <w:spacing w:before="30" w:after="30"/>
              <w:rPr>
                <w:sz w:val="18"/>
                <w:szCs w:val="18"/>
              </w:rPr>
            </w:pPr>
            <w:r w:rsidRPr="00882A4A">
              <w:rPr>
                <w:sz w:val="18"/>
                <w:szCs w:val="18"/>
              </w:rPr>
              <w:t>ST.25</w:t>
            </w:r>
          </w:p>
        </w:tc>
        <w:tc>
          <w:tcPr>
            <w:tcW w:w="1418" w:type="dxa"/>
            <w:vAlign w:val="center"/>
            <w:hideMark/>
          </w:tcPr>
          <w:p w14:paraId="22248A0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BG, BR, CN, CZ, DK, EA, EP, ES, GE, IL, JP, KR, MD, RS, RU, US </w:t>
            </w:r>
            <w:r w:rsidRPr="00882A4A">
              <w:rPr>
                <w:b/>
                <w:sz w:val="18"/>
                <w:szCs w:val="18"/>
                <w:lang w:val="de-DE"/>
              </w:rPr>
              <w:t>(18)</w:t>
            </w:r>
          </w:p>
        </w:tc>
        <w:tc>
          <w:tcPr>
            <w:tcW w:w="1417" w:type="dxa"/>
            <w:vAlign w:val="center"/>
            <w:hideMark/>
          </w:tcPr>
          <w:p w14:paraId="6ECFDD3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559" w:type="dxa"/>
            <w:vAlign w:val="center"/>
            <w:hideMark/>
          </w:tcPr>
          <w:p w14:paraId="3766BF4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BC476F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3B156EE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PY </w:t>
            </w:r>
            <w:r w:rsidRPr="00882A4A">
              <w:rPr>
                <w:b/>
                <w:bCs/>
                <w:sz w:val="18"/>
                <w:szCs w:val="18"/>
              </w:rPr>
              <w:t>(2)</w:t>
            </w:r>
          </w:p>
        </w:tc>
        <w:tc>
          <w:tcPr>
            <w:tcW w:w="1134" w:type="dxa"/>
            <w:vAlign w:val="center"/>
            <w:hideMark/>
          </w:tcPr>
          <w:p w14:paraId="404B4C3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EE, HU, UA </w:t>
            </w:r>
            <w:r w:rsidRPr="00882A4A">
              <w:rPr>
                <w:b/>
                <w:bCs/>
                <w:sz w:val="18"/>
                <w:szCs w:val="18"/>
              </w:rPr>
              <w:t>(4)</w:t>
            </w:r>
          </w:p>
        </w:tc>
        <w:tc>
          <w:tcPr>
            <w:tcW w:w="1134" w:type="dxa"/>
            <w:vAlign w:val="center"/>
            <w:hideMark/>
          </w:tcPr>
          <w:p w14:paraId="23B870D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GB, IE, MX, PH, PL, SA </w:t>
            </w:r>
            <w:r w:rsidRPr="00882A4A">
              <w:rPr>
                <w:b/>
                <w:bCs/>
                <w:sz w:val="18"/>
                <w:szCs w:val="18"/>
                <w:lang w:val="fr-FR"/>
              </w:rPr>
              <w:t>(6)</w:t>
            </w:r>
          </w:p>
        </w:tc>
      </w:tr>
      <w:tr w:rsidR="00D72DA3" w:rsidRPr="0007015B" w14:paraId="1C6A948B"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147660E7" w14:textId="77777777" w:rsidR="00D72DA3" w:rsidRPr="00882A4A" w:rsidRDefault="00D72DA3" w:rsidP="004413F0">
            <w:pPr>
              <w:spacing w:before="30" w:after="30"/>
              <w:rPr>
                <w:sz w:val="18"/>
                <w:szCs w:val="18"/>
              </w:rPr>
            </w:pPr>
            <w:r w:rsidRPr="00882A4A">
              <w:rPr>
                <w:sz w:val="18"/>
                <w:szCs w:val="18"/>
              </w:rPr>
              <w:t>ST.26</w:t>
            </w:r>
          </w:p>
        </w:tc>
        <w:tc>
          <w:tcPr>
            <w:tcW w:w="1418" w:type="dxa"/>
            <w:vAlign w:val="center"/>
            <w:hideMark/>
          </w:tcPr>
          <w:p w14:paraId="1C703E49"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AU, BG, BR, CN, CZ, DK, EA, EE, EP, ES, HU, IL, JP, KR, MD, PL, RS, RU, US </w:t>
            </w:r>
            <w:r w:rsidRPr="00882A4A">
              <w:rPr>
                <w:b/>
                <w:bCs/>
                <w:sz w:val="18"/>
                <w:szCs w:val="18"/>
              </w:rPr>
              <w:t>(19)</w:t>
            </w:r>
          </w:p>
        </w:tc>
        <w:tc>
          <w:tcPr>
            <w:tcW w:w="1417" w:type="dxa"/>
            <w:vAlign w:val="center"/>
            <w:hideMark/>
          </w:tcPr>
          <w:p w14:paraId="19122B1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UA </w:t>
            </w:r>
            <w:r w:rsidRPr="00882A4A">
              <w:rPr>
                <w:b/>
                <w:bCs/>
                <w:sz w:val="18"/>
                <w:szCs w:val="18"/>
              </w:rPr>
              <w:t>(1)</w:t>
            </w:r>
          </w:p>
        </w:tc>
        <w:tc>
          <w:tcPr>
            <w:tcW w:w="1559" w:type="dxa"/>
            <w:vAlign w:val="center"/>
            <w:hideMark/>
          </w:tcPr>
          <w:p w14:paraId="690D0B5E"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PH </w:t>
            </w:r>
            <w:r w:rsidRPr="00882A4A">
              <w:rPr>
                <w:b/>
                <w:bCs/>
                <w:sz w:val="18"/>
                <w:szCs w:val="18"/>
              </w:rPr>
              <w:t>(1)</w:t>
            </w:r>
          </w:p>
        </w:tc>
        <w:tc>
          <w:tcPr>
            <w:tcW w:w="1134" w:type="dxa"/>
            <w:vAlign w:val="center"/>
            <w:hideMark/>
          </w:tcPr>
          <w:p w14:paraId="3479FD7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46FCF89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GE, PY </w:t>
            </w:r>
            <w:r w:rsidRPr="00882A4A">
              <w:rPr>
                <w:b/>
                <w:bCs/>
                <w:sz w:val="18"/>
                <w:szCs w:val="18"/>
              </w:rPr>
              <w:t>(2)</w:t>
            </w:r>
          </w:p>
        </w:tc>
        <w:tc>
          <w:tcPr>
            <w:tcW w:w="1134" w:type="dxa"/>
            <w:vAlign w:val="center"/>
            <w:hideMark/>
          </w:tcPr>
          <w:p w14:paraId="71DACF6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BA </w:t>
            </w:r>
            <w:r w:rsidRPr="00882A4A">
              <w:rPr>
                <w:b/>
                <w:bCs/>
                <w:sz w:val="18"/>
                <w:szCs w:val="18"/>
              </w:rPr>
              <w:t>(2)</w:t>
            </w:r>
          </w:p>
        </w:tc>
        <w:tc>
          <w:tcPr>
            <w:tcW w:w="1134" w:type="dxa"/>
            <w:vAlign w:val="center"/>
            <w:hideMark/>
          </w:tcPr>
          <w:p w14:paraId="725405A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GB, IE, MX, SA </w:t>
            </w:r>
            <w:r w:rsidRPr="00882A4A">
              <w:rPr>
                <w:b/>
                <w:bCs/>
                <w:sz w:val="18"/>
                <w:szCs w:val="18"/>
                <w:lang w:val="fr-FR"/>
              </w:rPr>
              <w:t>(5)</w:t>
            </w:r>
          </w:p>
        </w:tc>
      </w:tr>
      <w:tr w:rsidR="00D72DA3" w:rsidRPr="00171E5A" w14:paraId="0A648FA6"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3FD1521E" w14:textId="77777777" w:rsidR="00D72DA3" w:rsidRPr="00882A4A" w:rsidRDefault="00D72DA3" w:rsidP="004413F0">
            <w:pPr>
              <w:spacing w:before="30" w:after="30"/>
              <w:rPr>
                <w:sz w:val="18"/>
                <w:szCs w:val="18"/>
              </w:rPr>
            </w:pPr>
            <w:r w:rsidRPr="00882A4A">
              <w:rPr>
                <w:sz w:val="18"/>
                <w:szCs w:val="18"/>
              </w:rPr>
              <w:t>ST.27</w:t>
            </w:r>
          </w:p>
        </w:tc>
        <w:tc>
          <w:tcPr>
            <w:tcW w:w="1418" w:type="dxa"/>
            <w:vAlign w:val="center"/>
            <w:hideMark/>
          </w:tcPr>
          <w:p w14:paraId="5C48168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AU, BG, CN, EP, GE, HU, IL, JP, KR </w:t>
            </w:r>
            <w:r w:rsidRPr="00882A4A">
              <w:rPr>
                <w:b/>
                <w:bCs/>
                <w:sz w:val="18"/>
                <w:szCs w:val="18"/>
                <w:lang w:val="fr-FR"/>
              </w:rPr>
              <w:t>(9)</w:t>
            </w:r>
          </w:p>
        </w:tc>
        <w:tc>
          <w:tcPr>
            <w:tcW w:w="1417" w:type="dxa"/>
            <w:vAlign w:val="center"/>
            <w:hideMark/>
          </w:tcPr>
          <w:p w14:paraId="5494F36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DK, EA, RU </w:t>
            </w:r>
            <w:r w:rsidRPr="00882A4A">
              <w:rPr>
                <w:b/>
                <w:bCs/>
                <w:sz w:val="18"/>
                <w:szCs w:val="18"/>
              </w:rPr>
              <w:t>(4)</w:t>
            </w:r>
          </w:p>
        </w:tc>
        <w:tc>
          <w:tcPr>
            <w:tcW w:w="1559" w:type="dxa"/>
            <w:vAlign w:val="center"/>
            <w:hideMark/>
          </w:tcPr>
          <w:p w14:paraId="714AF01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CZ, RS, US </w:t>
            </w:r>
            <w:r w:rsidRPr="00882A4A">
              <w:rPr>
                <w:b/>
                <w:bCs/>
                <w:sz w:val="18"/>
                <w:szCs w:val="18"/>
              </w:rPr>
              <w:t>(3)</w:t>
            </w:r>
          </w:p>
        </w:tc>
        <w:tc>
          <w:tcPr>
            <w:tcW w:w="1134" w:type="dxa"/>
            <w:vAlign w:val="center"/>
            <w:hideMark/>
          </w:tcPr>
          <w:p w14:paraId="62E9803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EE, UA </w:t>
            </w:r>
            <w:r w:rsidRPr="00882A4A">
              <w:rPr>
                <w:b/>
                <w:bCs/>
                <w:sz w:val="18"/>
                <w:szCs w:val="18"/>
              </w:rPr>
              <w:t>(3)</w:t>
            </w:r>
          </w:p>
        </w:tc>
        <w:tc>
          <w:tcPr>
            <w:tcW w:w="1276" w:type="dxa"/>
            <w:vAlign w:val="center"/>
            <w:hideMark/>
          </w:tcPr>
          <w:p w14:paraId="32E994E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4603301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MD, PH </w:t>
            </w:r>
            <w:r w:rsidRPr="00882A4A">
              <w:rPr>
                <w:b/>
                <w:bCs/>
                <w:sz w:val="18"/>
                <w:szCs w:val="18"/>
              </w:rPr>
              <w:t>(3)</w:t>
            </w:r>
          </w:p>
        </w:tc>
        <w:tc>
          <w:tcPr>
            <w:tcW w:w="1134" w:type="dxa"/>
            <w:vAlign w:val="center"/>
            <w:hideMark/>
          </w:tcPr>
          <w:p w14:paraId="03590D6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ES, GB, IE, MX, PL, SA </w:t>
            </w:r>
            <w:r w:rsidRPr="00882A4A">
              <w:rPr>
                <w:b/>
                <w:bCs/>
                <w:sz w:val="18"/>
                <w:szCs w:val="18"/>
              </w:rPr>
              <w:t>(7)</w:t>
            </w:r>
          </w:p>
        </w:tc>
      </w:tr>
      <w:tr w:rsidR="00D72DA3" w:rsidRPr="0007015B" w14:paraId="7D0D629B"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4EE79B9C" w14:textId="77777777" w:rsidR="00D72DA3" w:rsidRPr="00882A4A" w:rsidRDefault="00D72DA3" w:rsidP="004413F0">
            <w:pPr>
              <w:spacing w:before="30" w:after="30"/>
              <w:rPr>
                <w:sz w:val="18"/>
                <w:szCs w:val="18"/>
              </w:rPr>
            </w:pPr>
            <w:r w:rsidRPr="00882A4A">
              <w:rPr>
                <w:sz w:val="18"/>
                <w:szCs w:val="18"/>
              </w:rPr>
              <w:t>ST.31</w:t>
            </w:r>
          </w:p>
        </w:tc>
        <w:tc>
          <w:tcPr>
            <w:tcW w:w="1418" w:type="dxa"/>
            <w:vAlign w:val="center"/>
            <w:hideMark/>
          </w:tcPr>
          <w:p w14:paraId="26499461"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BA, BG, DK, GE, RU </w:t>
            </w:r>
            <w:r w:rsidRPr="00882A4A">
              <w:rPr>
                <w:b/>
                <w:sz w:val="18"/>
                <w:szCs w:val="18"/>
                <w:lang w:val="de-DE"/>
              </w:rPr>
              <w:t>(6)</w:t>
            </w:r>
          </w:p>
        </w:tc>
        <w:tc>
          <w:tcPr>
            <w:tcW w:w="1417" w:type="dxa"/>
            <w:vAlign w:val="center"/>
            <w:hideMark/>
          </w:tcPr>
          <w:p w14:paraId="6FCE058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US </w:t>
            </w:r>
            <w:r w:rsidRPr="00882A4A">
              <w:rPr>
                <w:b/>
                <w:bCs/>
                <w:sz w:val="18"/>
                <w:szCs w:val="18"/>
              </w:rPr>
              <w:t>(1)</w:t>
            </w:r>
          </w:p>
        </w:tc>
        <w:tc>
          <w:tcPr>
            <w:tcW w:w="1559" w:type="dxa"/>
            <w:vAlign w:val="center"/>
            <w:hideMark/>
          </w:tcPr>
          <w:p w14:paraId="4DB635E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623DB0B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73B103E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68EF307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AU, BR, CN, EA, EE, ES, HU, IL, JP, KR, MD, UA </w:t>
            </w:r>
            <w:r w:rsidRPr="00882A4A">
              <w:rPr>
                <w:b/>
                <w:bCs/>
                <w:sz w:val="18"/>
                <w:szCs w:val="18"/>
              </w:rPr>
              <w:t>(12)</w:t>
            </w:r>
          </w:p>
        </w:tc>
        <w:tc>
          <w:tcPr>
            <w:tcW w:w="1134" w:type="dxa"/>
            <w:vAlign w:val="center"/>
            <w:hideMark/>
          </w:tcPr>
          <w:p w14:paraId="3B245CE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CZ, EP, GB, IE, MX, PH, PL, RS, SA </w:t>
            </w:r>
            <w:r w:rsidRPr="00882A4A">
              <w:rPr>
                <w:b/>
                <w:sz w:val="18"/>
                <w:szCs w:val="18"/>
                <w:lang w:val="fr-FR"/>
              </w:rPr>
              <w:t>(10)</w:t>
            </w:r>
          </w:p>
        </w:tc>
      </w:tr>
      <w:tr w:rsidR="00D72DA3" w:rsidRPr="0007015B" w14:paraId="27C27F91"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58CE034" w14:textId="77777777" w:rsidR="00D72DA3" w:rsidRPr="00882A4A" w:rsidRDefault="00D72DA3" w:rsidP="004413F0">
            <w:pPr>
              <w:spacing w:before="30" w:after="30"/>
              <w:rPr>
                <w:sz w:val="18"/>
                <w:szCs w:val="18"/>
              </w:rPr>
            </w:pPr>
            <w:r w:rsidRPr="00882A4A">
              <w:rPr>
                <w:sz w:val="18"/>
                <w:szCs w:val="18"/>
              </w:rPr>
              <w:t>ST.32</w:t>
            </w:r>
          </w:p>
        </w:tc>
        <w:tc>
          <w:tcPr>
            <w:tcW w:w="1418" w:type="dxa"/>
            <w:vAlign w:val="center"/>
            <w:hideMark/>
          </w:tcPr>
          <w:p w14:paraId="0881E32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DK, RU </w:t>
            </w:r>
            <w:r w:rsidRPr="00882A4A">
              <w:rPr>
                <w:b/>
                <w:bCs/>
                <w:sz w:val="18"/>
                <w:szCs w:val="18"/>
              </w:rPr>
              <w:t>(2)</w:t>
            </w:r>
          </w:p>
        </w:tc>
        <w:tc>
          <w:tcPr>
            <w:tcW w:w="1417" w:type="dxa"/>
            <w:vAlign w:val="center"/>
            <w:hideMark/>
          </w:tcPr>
          <w:p w14:paraId="79F4858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ES, US </w:t>
            </w:r>
            <w:r w:rsidRPr="00882A4A">
              <w:rPr>
                <w:b/>
                <w:bCs/>
                <w:sz w:val="18"/>
                <w:szCs w:val="18"/>
              </w:rPr>
              <w:t>(3)</w:t>
            </w:r>
          </w:p>
        </w:tc>
        <w:tc>
          <w:tcPr>
            <w:tcW w:w="1559" w:type="dxa"/>
            <w:vAlign w:val="center"/>
            <w:hideMark/>
          </w:tcPr>
          <w:p w14:paraId="34B403AF"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78FE107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45CB62E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269EFDEF"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BA, BG, BR, EA, EE, GE, HU, IL, JP, KR, MD, UA </w:t>
            </w:r>
            <w:r w:rsidRPr="00882A4A">
              <w:rPr>
                <w:b/>
                <w:sz w:val="18"/>
                <w:szCs w:val="18"/>
                <w:lang w:val="de-DE"/>
              </w:rPr>
              <w:t>(14)</w:t>
            </w:r>
          </w:p>
        </w:tc>
        <w:tc>
          <w:tcPr>
            <w:tcW w:w="1134" w:type="dxa"/>
            <w:vAlign w:val="center"/>
            <w:hideMark/>
          </w:tcPr>
          <w:p w14:paraId="3C80798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CY, CZ, EP, GB, IE, MX, PH, PL, RS, SA </w:t>
            </w:r>
            <w:r w:rsidRPr="00882A4A">
              <w:rPr>
                <w:b/>
                <w:sz w:val="18"/>
                <w:szCs w:val="18"/>
                <w:lang w:val="fr-FR"/>
              </w:rPr>
              <w:t>(10)</w:t>
            </w:r>
          </w:p>
        </w:tc>
      </w:tr>
      <w:tr w:rsidR="00D72DA3" w:rsidRPr="0007015B" w14:paraId="03D05151"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6BA4A382" w14:textId="77777777" w:rsidR="00D72DA3" w:rsidRPr="00882A4A" w:rsidRDefault="00D72DA3" w:rsidP="004413F0">
            <w:pPr>
              <w:spacing w:before="30" w:after="30"/>
              <w:rPr>
                <w:sz w:val="18"/>
                <w:szCs w:val="18"/>
              </w:rPr>
            </w:pPr>
            <w:r w:rsidRPr="00882A4A">
              <w:rPr>
                <w:sz w:val="18"/>
                <w:szCs w:val="18"/>
              </w:rPr>
              <w:t>ST.33</w:t>
            </w:r>
          </w:p>
        </w:tc>
        <w:tc>
          <w:tcPr>
            <w:tcW w:w="1418" w:type="dxa"/>
            <w:vAlign w:val="center"/>
            <w:hideMark/>
          </w:tcPr>
          <w:p w14:paraId="26219728"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CZ, RU, US </w:t>
            </w:r>
            <w:r w:rsidRPr="00882A4A">
              <w:rPr>
                <w:b/>
                <w:bCs/>
                <w:sz w:val="18"/>
                <w:szCs w:val="18"/>
              </w:rPr>
              <w:t>(3)</w:t>
            </w:r>
          </w:p>
        </w:tc>
        <w:tc>
          <w:tcPr>
            <w:tcW w:w="1417" w:type="dxa"/>
            <w:vAlign w:val="center"/>
            <w:hideMark/>
          </w:tcPr>
          <w:p w14:paraId="71B0A6C8"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559" w:type="dxa"/>
            <w:vAlign w:val="center"/>
            <w:hideMark/>
          </w:tcPr>
          <w:p w14:paraId="20FB2AE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EAA07F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3C011222"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HU, PY </w:t>
            </w:r>
            <w:r w:rsidRPr="00882A4A">
              <w:rPr>
                <w:b/>
                <w:bCs/>
                <w:sz w:val="18"/>
                <w:szCs w:val="18"/>
              </w:rPr>
              <w:t>(2)</w:t>
            </w:r>
          </w:p>
        </w:tc>
        <w:tc>
          <w:tcPr>
            <w:tcW w:w="1134" w:type="dxa"/>
            <w:vAlign w:val="center"/>
            <w:hideMark/>
          </w:tcPr>
          <w:p w14:paraId="1021760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BG, BR, CN, DK, EA, EE, ES, GE, IL, JP, KR, MD, RS, UA </w:t>
            </w:r>
            <w:r w:rsidRPr="00882A4A">
              <w:rPr>
                <w:b/>
                <w:sz w:val="18"/>
                <w:szCs w:val="18"/>
                <w:lang w:val="de-DE"/>
              </w:rPr>
              <w:t>(17)</w:t>
            </w:r>
          </w:p>
        </w:tc>
        <w:tc>
          <w:tcPr>
            <w:tcW w:w="1134" w:type="dxa"/>
            <w:vAlign w:val="center"/>
            <w:hideMark/>
          </w:tcPr>
          <w:p w14:paraId="6EBA801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EP, GB, IE, MX, PH, PL, SA </w:t>
            </w:r>
            <w:r w:rsidRPr="00882A4A">
              <w:rPr>
                <w:b/>
                <w:bCs/>
                <w:sz w:val="18"/>
                <w:szCs w:val="18"/>
                <w:lang w:val="fr-FR"/>
              </w:rPr>
              <w:t>(8)</w:t>
            </w:r>
          </w:p>
        </w:tc>
      </w:tr>
      <w:tr w:rsidR="00D72DA3" w:rsidRPr="0007015B" w14:paraId="4EC986FF"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69CC4001" w14:textId="77777777" w:rsidR="00D72DA3" w:rsidRPr="00882A4A" w:rsidRDefault="00D72DA3" w:rsidP="004413F0">
            <w:pPr>
              <w:spacing w:before="30" w:after="30"/>
              <w:rPr>
                <w:sz w:val="18"/>
                <w:szCs w:val="18"/>
              </w:rPr>
            </w:pPr>
            <w:r w:rsidRPr="00882A4A">
              <w:rPr>
                <w:sz w:val="18"/>
                <w:szCs w:val="18"/>
              </w:rPr>
              <w:t>ST.34</w:t>
            </w:r>
          </w:p>
        </w:tc>
        <w:tc>
          <w:tcPr>
            <w:tcW w:w="1418" w:type="dxa"/>
            <w:vAlign w:val="center"/>
            <w:hideMark/>
          </w:tcPr>
          <w:p w14:paraId="5BC04D5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DK, EE, UA </w:t>
            </w:r>
            <w:r w:rsidRPr="00882A4A">
              <w:rPr>
                <w:b/>
                <w:bCs/>
                <w:sz w:val="18"/>
                <w:szCs w:val="18"/>
              </w:rPr>
              <w:t>(3)</w:t>
            </w:r>
          </w:p>
        </w:tc>
        <w:tc>
          <w:tcPr>
            <w:tcW w:w="1417" w:type="dxa"/>
            <w:vAlign w:val="center"/>
            <w:hideMark/>
          </w:tcPr>
          <w:p w14:paraId="7B62E5E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559" w:type="dxa"/>
            <w:vAlign w:val="center"/>
            <w:hideMark/>
          </w:tcPr>
          <w:p w14:paraId="1C1BBC92"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6F1DF01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6A90DEB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52BD51EC"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BA, BG, CN, EA, ES, GE, HU, IL, JP, KR, MD, RU, US </w:t>
            </w:r>
            <w:r w:rsidRPr="00882A4A">
              <w:rPr>
                <w:b/>
                <w:sz w:val="18"/>
                <w:szCs w:val="18"/>
                <w:lang w:val="de-DE"/>
              </w:rPr>
              <w:t>(15)</w:t>
            </w:r>
          </w:p>
        </w:tc>
        <w:tc>
          <w:tcPr>
            <w:tcW w:w="1134" w:type="dxa"/>
            <w:vAlign w:val="center"/>
            <w:hideMark/>
          </w:tcPr>
          <w:p w14:paraId="43FCA81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BR, CY, CZ, EP, GB, IE, MX, PH, PL, RS, SA </w:t>
            </w:r>
            <w:r w:rsidRPr="00882A4A">
              <w:rPr>
                <w:b/>
                <w:sz w:val="18"/>
                <w:szCs w:val="18"/>
                <w:lang w:val="fr-FR"/>
              </w:rPr>
              <w:t>(11)</w:t>
            </w:r>
          </w:p>
        </w:tc>
      </w:tr>
      <w:tr w:rsidR="00D72DA3" w:rsidRPr="0007015B" w14:paraId="0E2FB6E3"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44CBC28" w14:textId="77777777" w:rsidR="00D72DA3" w:rsidRPr="00882A4A" w:rsidRDefault="00D72DA3" w:rsidP="004413F0">
            <w:pPr>
              <w:keepLines/>
              <w:spacing w:before="30" w:after="30"/>
              <w:rPr>
                <w:sz w:val="18"/>
                <w:szCs w:val="18"/>
              </w:rPr>
            </w:pPr>
            <w:r w:rsidRPr="00882A4A">
              <w:rPr>
                <w:sz w:val="18"/>
                <w:szCs w:val="18"/>
              </w:rPr>
              <w:t>ST.35</w:t>
            </w:r>
          </w:p>
        </w:tc>
        <w:tc>
          <w:tcPr>
            <w:tcW w:w="1418" w:type="dxa"/>
            <w:vAlign w:val="center"/>
            <w:hideMark/>
          </w:tcPr>
          <w:p w14:paraId="2EDB0401"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RU </w:t>
            </w:r>
            <w:r w:rsidRPr="00882A4A">
              <w:rPr>
                <w:b/>
                <w:bCs/>
                <w:sz w:val="18"/>
                <w:szCs w:val="18"/>
              </w:rPr>
              <w:t>(1)</w:t>
            </w:r>
          </w:p>
        </w:tc>
        <w:tc>
          <w:tcPr>
            <w:tcW w:w="1417" w:type="dxa"/>
            <w:vAlign w:val="center"/>
            <w:hideMark/>
          </w:tcPr>
          <w:p w14:paraId="23355A0E"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US </w:t>
            </w:r>
            <w:r w:rsidRPr="00882A4A">
              <w:rPr>
                <w:b/>
                <w:bCs/>
                <w:sz w:val="18"/>
                <w:szCs w:val="18"/>
              </w:rPr>
              <w:t>(1)</w:t>
            </w:r>
          </w:p>
        </w:tc>
        <w:tc>
          <w:tcPr>
            <w:tcW w:w="1559" w:type="dxa"/>
            <w:vAlign w:val="center"/>
            <w:hideMark/>
          </w:tcPr>
          <w:p w14:paraId="50CC8DB2"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264D1DC"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00D3C9DB"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57F37D5F"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AU, BA, BG, BR, CN, DK, EA, EE, ES, GE, HU, IL, JP, KR, MD, UA </w:t>
            </w:r>
            <w:r w:rsidRPr="00882A4A">
              <w:rPr>
                <w:b/>
                <w:sz w:val="18"/>
                <w:szCs w:val="18"/>
                <w:lang w:val="de-DE"/>
              </w:rPr>
              <w:t>(17)</w:t>
            </w:r>
          </w:p>
        </w:tc>
        <w:tc>
          <w:tcPr>
            <w:tcW w:w="1134" w:type="dxa"/>
            <w:vAlign w:val="center"/>
            <w:hideMark/>
          </w:tcPr>
          <w:p w14:paraId="331D82CD" w14:textId="77777777" w:rsidR="00D72DA3" w:rsidRPr="00882A4A" w:rsidRDefault="00D72DA3" w:rsidP="004413F0">
            <w:pPr>
              <w:keepLines/>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CZ, EP, GB, IE, MX, PH, PL, RS, SA </w:t>
            </w:r>
            <w:r w:rsidRPr="00882A4A">
              <w:rPr>
                <w:b/>
                <w:sz w:val="18"/>
                <w:szCs w:val="18"/>
                <w:lang w:val="fr-FR"/>
              </w:rPr>
              <w:t>(10)</w:t>
            </w:r>
          </w:p>
        </w:tc>
      </w:tr>
      <w:tr w:rsidR="00D72DA3" w:rsidRPr="0007015B" w14:paraId="4746FF24"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787CFB8" w14:textId="77777777" w:rsidR="00D72DA3" w:rsidRPr="00882A4A" w:rsidRDefault="00D72DA3" w:rsidP="004413F0">
            <w:pPr>
              <w:spacing w:before="30" w:after="30"/>
              <w:rPr>
                <w:sz w:val="18"/>
                <w:szCs w:val="18"/>
              </w:rPr>
            </w:pPr>
            <w:r w:rsidRPr="00882A4A">
              <w:rPr>
                <w:sz w:val="18"/>
                <w:szCs w:val="18"/>
              </w:rPr>
              <w:t>ST.36</w:t>
            </w:r>
          </w:p>
        </w:tc>
        <w:tc>
          <w:tcPr>
            <w:tcW w:w="1418" w:type="dxa"/>
            <w:vAlign w:val="center"/>
            <w:hideMark/>
          </w:tcPr>
          <w:p w14:paraId="1038BAF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AU, BG, CZ, EA, EE, EP, ES, GE, HU, IL, MD, PL, RS, RU, US </w:t>
            </w:r>
            <w:r w:rsidRPr="00882A4A">
              <w:rPr>
                <w:b/>
                <w:sz w:val="18"/>
                <w:szCs w:val="18"/>
                <w:lang w:val="de-DE"/>
              </w:rPr>
              <w:t>(15)</w:t>
            </w:r>
          </w:p>
        </w:tc>
        <w:tc>
          <w:tcPr>
            <w:tcW w:w="1417" w:type="dxa"/>
            <w:vAlign w:val="center"/>
            <w:hideMark/>
          </w:tcPr>
          <w:p w14:paraId="6B691F2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BA, BR, CN, DK, JP, KR, PY </w:t>
            </w:r>
            <w:r w:rsidRPr="00882A4A">
              <w:rPr>
                <w:b/>
                <w:bCs/>
                <w:sz w:val="18"/>
                <w:szCs w:val="18"/>
                <w:lang w:val="de-DE"/>
              </w:rPr>
              <w:t>(7)</w:t>
            </w:r>
          </w:p>
        </w:tc>
        <w:tc>
          <w:tcPr>
            <w:tcW w:w="1559" w:type="dxa"/>
            <w:vAlign w:val="center"/>
            <w:hideMark/>
          </w:tcPr>
          <w:p w14:paraId="3ADDB07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PH </w:t>
            </w:r>
            <w:r w:rsidRPr="00882A4A">
              <w:rPr>
                <w:b/>
                <w:bCs/>
                <w:sz w:val="18"/>
                <w:szCs w:val="18"/>
              </w:rPr>
              <w:t>(1)</w:t>
            </w:r>
          </w:p>
        </w:tc>
        <w:tc>
          <w:tcPr>
            <w:tcW w:w="1134" w:type="dxa"/>
            <w:vAlign w:val="center"/>
            <w:hideMark/>
          </w:tcPr>
          <w:p w14:paraId="65C81BE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48E32FC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4EABD9DA"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UA </w:t>
            </w:r>
            <w:r w:rsidRPr="00882A4A">
              <w:rPr>
                <w:b/>
                <w:bCs/>
                <w:sz w:val="18"/>
                <w:szCs w:val="18"/>
              </w:rPr>
              <w:t>(2)</w:t>
            </w:r>
          </w:p>
        </w:tc>
        <w:tc>
          <w:tcPr>
            <w:tcW w:w="1134" w:type="dxa"/>
            <w:vAlign w:val="center"/>
            <w:hideMark/>
          </w:tcPr>
          <w:p w14:paraId="31D158C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CY, GB, IE, MX, SA </w:t>
            </w:r>
            <w:r w:rsidRPr="00882A4A">
              <w:rPr>
                <w:b/>
                <w:bCs/>
                <w:sz w:val="18"/>
                <w:szCs w:val="18"/>
                <w:lang w:val="fr-FR"/>
              </w:rPr>
              <w:t>(5)</w:t>
            </w:r>
          </w:p>
        </w:tc>
      </w:tr>
      <w:tr w:rsidR="00D72DA3" w:rsidRPr="0007015B" w14:paraId="4DE6DA6C"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9B6DACD" w14:textId="77777777" w:rsidR="00D72DA3" w:rsidRPr="00882A4A" w:rsidRDefault="00D72DA3" w:rsidP="004413F0">
            <w:pPr>
              <w:spacing w:before="30" w:after="30"/>
              <w:rPr>
                <w:sz w:val="18"/>
                <w:szCs w:val="18"/>
              </w:rPr>
            </w:pPr>
            <w:r w:rsidRPr="00882A4A">
              <w:rPr>
                <w:sz w:val="18"/>
                <w:szCs w:val="18"/>
              </w:rPr>
              <w:t>ST.37</w:t>
            </w:r>
          </w:p>
        </w:tc>
        <w:tc>
          <w:tcPr>
            <w:tcW w:w="1418" w:type="dxa"/>
            <w:vAlign w:val="center"/>
            <w:hideMark/>
          </w:tcPr>
          <w:p w14:paraId="46F4B25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AU, BG, BR, CN, CZ, DK, EA, EE, EP, ES, GE, IL, JP, KR, MD, PL, RS, RU, UA, US </w:t>
            </w:r>
            <w:r w:rsidRPr="00882A4A">
              <w:rPr>
                <w:b/>
                <w:bCs/>
                <w:sz w:val="18"/>
                <w:szCs w:val="18"/>
              </w:rPr>
              <w:t>(20)</w:t>
            </w:r>
          </w:p>
        </w:tc>
        <w:tc>
          <w:tcPr>
            <w:tcW w:w="1417" w:type="dxa"/>
            <w:vAlign w:val="center"/>
            <w:hideMark/>
          </w:tcPr>
          <w:p w14:paraId="346A21C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559" w:type="dxa"/>
            <w:vAlign w:val="center"/>
            <w:hideMark/>
          </w:tcPr>
          <w:p w14:paraId="669E79E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HU, PH </w:t>
            </w:r>
            <w:r w:rsidRPr="00882A4A">
              <w:rPr>
                <w:b/>
                <w:bCs/>
                <w:sz w:val="18"/>
                <w:szCs w:val="18"/>
              </w:rPr>
              <w:t>(2)</w:t>
            </w:r>
          </w:p>
        </w:tc>
        <w:tc>
          <w:tcPr>
            <w:tcW w:w="1134" w:type="dxa"/>
            <w:vAlign w:val="center"/>
            <w:hideMark/>
          </w:tcPr>
          <w:p w14:paraId="68B8607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045ADB7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2CA1B98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BA </w:t>
            </w:r>
            <w:r w:rsidRPr="00882A4A">
              <w:rPr>
                <w:b/>
                <w:bCs/>
                <w:sz w:val="18"/>
                <w:szCs w:val="18"/>
              </w:rPr>
              <w:t>(2)</w:t>
            </w:r>
          </w:p>
        </w:tc>
        <w:tc>
          <w:tcPr>
            <w:tcW w:w="1134" w:type="dxa"/>
            <w:vAlign w:val="center"/>
            <w:hideMark/>
          </w:tcPr>
          <w:p w14:paraId="53570EF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GB, IE, MX, SA </w:t>
            </w:r>
            <w:r w:rsidRPr="00882A4A">
              <w:rPr>
                <w:b/>
                <w:bCs/>
                <w:sz w:val="18"/>
                <w:szCs w:val="18"/>
                <w:lang w:val="fr-FR"/>
              </w:rPr>
              <w:t>(5)</w:t>
            </w:r>
          </w:p>
        </w:tc>
      </w:tr>
      <w:tr w:rsidR="00D72DA3" w:rsidRPr="0007015B" w14:paraId="7A6727E7"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2C564B42" w14:textId="77777777" w:rsidR="00D72DA3" w:rsidRPr="00882A4A" w:rsidRDefault="00D72DA3" w:rsidP="004413F0">
            <w:pPr>
              <w:spacing w:before="30" w:after="30"/>
              <w:rPr>
                <w:sz w:val="18"/>
                <w:szCs w:val="18"/>
              </w:rPr>
            </w:pPr>
            <w:r w:rsidRPr="00882A4A">
              <w:rPr>
                <w:sz w:val="18"/>
                <w:szCs w:val="18"/>
              </w:rPr>
              <w:t>ST.40</w:t>
            </w:r>
          </w:p>
        </w:tc>
        <w:tc>
          <w:tcPr>
            <w:tcW w:w="1418" w:type="dxa"/>
            <w:vAlign w:val="center"/>
            <w:hideMark/>
          </w:tcPr>
          <w:p w14:paraId="0591FDA5"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RU </w:t>
            </w:r>
            <w:r w:rsidRPr="00882A4A">
              <w:rPr>
                <w:b/>
                <w:bCs/>
                <w:sz w:val="18"/>
                <w:szCs w:val="18"/>
              </w:rPr>
              <w:t>(1)</w:t>
            </w:r>
          </w:p>
        </w:tc>
        <w:tc>
          <w:tcPr>
            <w:tcW w:w="1417" w:type="dxa"/>
            <w:vAlign w:val="center"/>
            <w:hideMark/>
          </w:tcPr>
          <w:p w14:paraId="4CBC4E2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US </w:t>
            </w:r>
            <w:r w:rsidRPr="00882A4A">
              <w:rPr>
                <w:b/>
                <w:bCs/>
                <w:sz w:val="18"/>
                <w:szCs w:val="18"/>
              </w:rPr>
              <w:t>(1)</w:t>
            </w:r>
          </w:p>
        </w:tc>
        <w:tc>
          <w:tcPr>
            <w:tcW w:w="1559" w:type="dxa"/>
            <w:vAlign w:val="center"/>
            <w:hideMark/>
          </w:tcPr>
          <w:p w14:paraId="6F0FE6C4"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5014E5E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276" w:type="dxa"/>
            <w:vAlign w:val="center"/>
            <w:hideMark/>
          </w:tcPr>
          <w:p w14:paraId="4CC50D7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3EA23E5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AU, BA, BG, BR, CN, DK, EA, EE, ES, GE, HU, IL, JP, KR, MD, PH, RS, UA </w:t>
            </w:r>
            <w:r w:rsidRPr="00882A4A">
              <w:rPr>
                <w:b/>
                <w:sz w:val="18"/>
                <w:szCs w:val="18"/>
                <w:lang w:val="de-DE"/>
              </w:rPr>
              <w:t>(19)</w:t>
            </w:r>
          </w:p>
        </w:tc>
        <w:tc>
          <w:tcPr>
            <w:tcW w:w="1134" w:type="dxa"/>
            <w:vAlign w:val="center"/>
            <w:hideMark/>
          </w:tcPr>
          <w:p w14:paraId="713E343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CY, CZ, EP, GB, IE, MX, PL, SA </w:t>
            </w:r>
            <w:r w:rsidRPr="00882A4A">
              <w:rPr>
                <w:b/>
                <w:bCs/>
                <w:sz w:val="18"/>
                <w:szCs w:val="18"/>
                <w:lang w:val="fr-FR"/>
              </w:rPr>
              <w:t>(8)</w:t>
            </w:r>
          </w:p>
        </w:tc>
      </w:tr>
      <w:tr w:rsidR="00D72DA3" w:rsidRPr="0007015B" w14:paraId="39AA933C"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6272D302" w14:textId="77777777" w:rsidR="00D72DA3" w:rsidRPr="00882A4A" w:rsidRDefault="00D72DA3" w:rsidP="004413F0">
            <w:pPr>
              <w:spacing w:before="30" w:after="30"/>
              <w:rPr>
                <w:sz w:val="18"/>
                <w:szCs w:val="18"/>
              </w:rPr>
            </w:pPr>
            <w:r w:rsidRPr="00882A4A">
              <w:rPr>
                <w:sz w:val="18"/>
                <w:szCs w:val="18"/>
              </w:rPr>
              <w:t>ST.50</w:t>
            </w:r>
          </w:p>
        </w:tc>
        <w:tc>
          <w:tcPr>
            <w:tcW w:w="1418" w:type="dxa"/>
            <w:vAlign w:val="center"/>
            <w:hideMark/>
          </w:tcPr>
          <w:p w14:paraId="6A15EAEF"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BA, CZ, DK, EA, EP, ES, GE, HU, JP, KR, MD, RS, RU, UA </w:t>
            </w:r>
            <w:r w:rsidRPr="00882A4A">
              <w:rPr>
                <w:b/>
                <w:sz w:val="18"/>
                <w:szCs w:val="18"/>
                <w:lang w:val="de-DE"/>
              </w:rPr>
              <w:t>(14)</w:t>
            </w:r>
          </w:p>
        </w:tc>
        <w:tc>
          <w:tcPr>
            <w:tcW w:w="1417" w:type="dxa"/>
            <w:vAlign w:val="center"/>
            <w:hideMark/>
          </w:tcPr>
          <w:p w14:paraId="65E2D2A6"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AU, CN, IL, PH, US </w:t>
            </w:r>
            <w:r w:rsidRPr="00882A4A">
              <w:rPr>
                <w:b/>
                <w:bCs/>
                <w:sz w:val="18"/>
                <w:szCs w:val="18"/>
                <w:lang w:val="fr-FR"/>
              </w:rPr>
              <w:t>(5)</w:t>
            </w:r>
          </w:p>
        </w:tc>
        <w:tc>
          <w:tcPr>
            <w:tcW w:w="1559" w:type="dxa"/>
            <w:vAlign w:val="center"/>
            <w:hideMark/>
          </w:tcPr>
          <w:p w14:paraId="49B825D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389156E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276" w:type="dxa"/>
            <w:vAlign w:val="center"/>
            <w:hideMark/>
          </w:tcPr>
          <w:p w14:paraId="3AC041B9"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7CA6339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BG, EE </w:t>
            </w:r>
            <w:r w:rsidRPr="00882A4A">
              <w:rPr>
                <w:b/>
                <w:bCs/>
                <w:sz w:val="18"/>
                <w:szCs w:val="18"/>
              </w:rPr>
              <w:t>(3)</w:t>
            </w:r>
          </w:p>
        </w:tc>
        <w:tc>
          <w:tcPr>
            <w:tcW w:w="1134" w:type="dxa"/>
            <w:vAlign w:val="center"/>
            <w:hideMark/>
          </w:tcPr>
          <w:p w14:paraId="0F1527F5"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CY, GB, IE, MX, PL, SA </w:t>
            </w:r>
            <w:r w:rsidRPr="00882A4A">
              <w:rPr>
                <w:b/>
                <w:bCs/>
                <w:sz w:val="18"/>
                <w:szCs w:val="18"/>
                <w:lang w:val="fr-FR"/>
              </w:rPr>
              <w:t>(6)</w:t>
            </w:r>
          </w:p>
        </w:tc>
      </w:tr>
      <w:tr w:rsidR="00D72DA3" w:rsidRPr="00171E5A" w14:paraId="56F16379"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FDF253C" w14:textId="77777777" w:rsidR="00D72DA3" w:rsidRPr="00882A4A" w:rsidRDefault="00D72DA3" w:rsidP="004413F0">
            <w:pPr>
              <w:spacing w:before="30" w:after="30"/>
              <w:rPr>
                <w:sz w:val="18"/>
                <w:szCs w:val="18"/>
              </w:rPr>
            </w:pPr>
            <w:r w:rsidRPr="00882A4A">
              <w:rPr>
                <w:sz w:val="18"/>
                <w:szCs w:val="18"/>
              </w:rPr>
              <w:t>ST.90</w:t>
            </w:r>
          </w:p>
        </w:tc>
        <w:tc>
          <w:tcPr>
            <w:tcW w:w="1418" w:type="dxa"/>
            <w:vAlign w:val="center"/>
            <w:hideMark/>
          </w:tcPr>
          <w:p w14:paraId="0EA450B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CN, EP, HU </w:t>
            </w:r>
            <w:r w:rsidRPr="00882A4A">
              <w:rPr>
                <w:b/>
                <w:bCs/>
                <w:sz w:val="18"/>
                <w:szCs w:val="18"/>
              </w:rPr>
              <w:t>(3)</w:t>
            </w:r>
          </w:p>
        </w:tc>
        <w:tc>
          <w:tcPr>
            <w:tcW w:w="1417" w:type="dxa"/>
            <w:vAlign w:val="center"/>
            <w:hideMark/>
          </w:tcPr>
          <w:p w14:paraId="50B9D8EB"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AU, BG, DK, EA, EE, KR, US </w:t>
            </w:r>
            <w:r w:rsidRPr="00882A4A">
              <w:rPr>
                <w:b/>
                <w:bCs/>
                <w:sz w:val="18"/>
                <w:szCs w:val="18"/>
              </w:rPr>
              <w:t>(7)</w:t>
            </w:r>
          </w:p>
        </w:tc>
        <w:tc>
          <w:tcPr>
            <w:tcW w:w="1559" w:type="dxa"/>
            <w:vAlign w:val="center"/>
            <w:hideMark/>
          </w:tcPr>
          <w:p w14:paraId="04C3980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134" w:type="dxa"/>
            <w:vAlign w:val="center"/>
            <w:hideMark/>
          </w:tcPr>
          <w:p w14:paraId="5EACD4AE"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CZ, RU, UA </w:t>
            </w:r>
            <w:r w:rsidRPr="00882A4A">
              <w:rPr>
                <w:b/>
                <w:bCs/>
                <w:sz w:val="18"/>
                <w:szCs w:val="18"/>
              </w:rPr>
              <w:t>(3)</w:t>
            </w:r>
          </w:p>
        </w:tc>
        <w:tc>
          <w:tcPr>
            <w:tcW w:w="1276" w:type="dxa"/>
            <w:vAlign w:val="center"/>
            <w:hideMark/>
          </w:tcPr>
          <w:p w14:paraId="27680CA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PY, RS </w:t>
            </w:r>
            <w:r w:rsidRPr="00882A4A">
              <w:rPr>
                <w:b/>
                <w:bCs/>
                <w:sz w:val="18"/>
                <w:szCs w:val="18"/>
              </w:rPr>
              <w:t>(2)</w:t>
            </w:r>
          </w:p>
        </w:tc>
        <w:tc>
          <w:tcPr>
            <w:tcW w:w="1134" w:type="dxa"/>
            <w:vAlign w:val="center"/>
            <w:hideMark/>
          </w:tcPr>
          <w:p w14:paraId="5DB921CD"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BA, GE, IL, JP, MD, PH </w:t>
            </w:r>
            <w:r w:rsidRPr="00882A4A">
              <w:rPr>
                <w:b/>
                <w:sz w:val="18"/>
                <w:szCs w:val="18"/>
                <w:lang w:val="de-DE"/>
              </w:rPr>
              <w:t>(7)</w:t>
            </w:r>
          </w:p>
        </w:tc>
        <w:tc>
          <w:tcPr>
            <w:tcW w:w="1134" w:type="dxa"/>
            <w:vAlign w:val="center"/>
            <w:hideMark/>
          </w:tcPr>
          <w:p w14:paraId="2252A0D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ES, GB, IE, MX, PL, SA </w:t>
            </w:r>
            <w:r w:rsidRPr="00882A4A">
              <w:rPr>
                <w:b/>
                <w:bCs/>
                <w:sz w:val="18"/>
                <w:szCs w:val="18"/>
              </w:rPr>
              <w:t>(7)</w:t>
            </w:r>
          </w:p>
        </w:tc>
      </w:tr>
      <w:tr w:rsidR="00D72DA3" w:rsidRPr="00171E5A" w14:paraId="6AF85E15"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0581ED1B" w14:textId="77777777" w:rsidR="00D72DA3" w:rsidRPr="00882A4A" w:rsidRDefault="00D72DA3" w:rsidP="004413F0">
            <w:pPr>
              <w:spacing w:before="30" w:after="30"/>
              <w:rPr>
                <w:sz w:val="18"/>
                <w:szCs w:val="18"/>
              </w:rPr>
            </w:pPr>
            <w:r w:rsidRPr="00882A4A">
              <w:rPr>
                <w:sz w:val="18"/>
                <w:szCs w:val="18"/>
              </w:rPr>
              <w:t>ST.91</w:t>
            </w:r>
          </w:p>
        </w:tc>
        <w:tc>
          <w:tcPr>
            <w:tcW w:w="1418" w:type="dxa"/>
            <w:vAlign w:val="center"/>
            <w:hideMark/>
          </w:tcPr>
          <w:p w14:paraId="6471D79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EA, EP, HU, RU </w:t>
            </w:r>
            <w:r w:rsidRPr="00882A4A">
              <w:rPr>
                <w:b/>
                <w:bCs/>
                <w:sz w:val="18"/>
                <w:szCs w:val="18"/>
              </w:rPr>
              <w:t>(4)</w:t>
            </w:r>
          </w:p>
        </w:tc>
        <w:tc>
          <w:tcPr>
            <w:tcW w:w="1417" w:type="dxa"/>
            <w:vAlign w:val="center"/>
            <w:hideMark/>
          </w:tcPr>
          <w:p w14:paraId="7E695B5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AM, KR </w:t>
            </w:r>
            <w:r w:rsidRPr="00882A4A">
              <w:rPr>
                <w:b/>
                <w:bCs/>
                <w:sz w:val="18"/>
                <w:szCs w:val="18"/>
              </w:rPr>
              <w:t>(2)</w:t>
            </w:r>
          </w:p>
        </w:tc>
        <w:tc>
          <w:tcPr>
            <w:tcW w:w="1559" w:type="dxa"/>
            <w:vAlign w:val="center"/>
            <w:hideMark/>
          </w:tcPr>
          <w:p w14:paraId="2AE28A2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4FDBAB3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BG, IL, MD </w:t>
            </w:r>
            <w:r w:rsidRPr="00882A4A">
              <w:rPr>
                <w:b/>
                <w:bCs/>
                <w:sz w:val="18"/>
                <w:szCs w:val="18"/>
              </w:rPr>
              <w:t>(3)</w:t>
            </w:r>
          </w:p>
        </w:tc>
        <w:tc>
          <w:tcPr>
            <w:tcW w:w="1276" w:type="dxa"/>
            <w:vAlign w:val="center"/>
            <w:hideMark/>
          </w:tcPr>
          <w:p w14:paraId="3943AEF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w:t>
            </w:r>
            <w:r w:rsidRPr="00882A4A">
              <w:rPr>
                <w:b/>
                <w:bCs/>
                <w:sz w:val="18"/>
                <w:szCs w:val="18"/>
              </w:rPr>
              <w:t>(1)</w:t>
            </w:r>
          </w:p>
        </w:tc>
        <w:tc>
          <w:tcPr>
            <w:tcW w:w="1134" w:type="dxa"/>
            <w:vAlign w:val="center"/>
            <w:hideMark/>
          </w:tcPr>
          <w:p w14:paraId="749C726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AU, BA, BR, CN, CZ, DK, EE, GE, JP, PH, RS, UA, US </w:t>
            </w:r>
            <w:r w:rsidRPr="00882A4A">
              <w:rPr>
                <w:b/>
                <w:bCs/>
                <w:sz w:val="18"/>
                <w:szCs w:val="18"/>
              </w:rPr>
              <w:t>(13)</w:t>
            </w:r>
          </w:p>
        </w:tc>
        <w:tc>
          <w:tcPr>
            <w:tcW w:w="1134" w:type="dxa"/>
            <w:vAlign w:val="center"/>
            <w:hideMark/>
          </w:tcPr>
          <w:p w14:paraId="30DEB5FC"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CY, ES, GB, IE, MX, PL, SA </w:t>
            </w:r>
            <w:r w:rsidRPr="00882A4A">
              <w:rPr>
                <w:b/>
                <w:bCs/>
                <w:sz w:val="18"/>
                <w:szCs w:val="18"/>
              </w:rPr>
              <w:t>(7)</w:t>
            </w:r>
          </w:p>
        </w:tc>
      </w:tr>
      <w:tr w:rsidR="00D72DA3" w:rsidRPr="0007015B" w14:paraId="39E9A4B9"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53E4E27" w14:textId="77777777" w:rsidR="00D72DA3" w:rsidRPr="00882A4A" w:rsidRDefault="00D72DA3" w:rsidP="004413F0">
            <w:pPr>
              <w:spacing w:before="30" w:after="30"/>
              <w:rPr>
                <w:sz w:val="18"/>
                <w:szCs w:val="18"/>
              </w:rPr>
            </w:pPr>
            <w:r w:rsidRPr="00882A4A">
              <w:rPr>
                <w:sz w:val="18"/>
                <w:szCs w:val="18"/>
              </w:rPr>
              <w:t>ST.92</w:t>
            </w:r>
          </w:p>
        </w:tc>
        <w:tc>
          <w:tcPr>
            <w:tcW w:w="1418" w:type="dxa"/>
            <w:vAlign w:val="center"/>
            <w:hideMark/>
          </w:tcPr>
          <w:p w14:paraId="52491831"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EP </w:t>
            </w:r>
            <w:r w:rsidRPr="00882A4A">
              <w:rPr>
                <w:b/>
                <w:bCs/>
                <w:sz w:val="18"/>
                <w:szCs w:val="18"/>
              </w:rPr>
              <w:t>(1)</w:t>
            </w:r>
          </w:p>
        </w:tc>
        <w:tc>
          <w:tcPr>
            <w:tcW w:w="1417" w:type="dxa"/>
            <w:vAlign w:val="center"/>
            <w:hideMark/>
          </w:tcPr>
          <w:p w14:paraId="5931EA76"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BA, IL </w:t>
            </w:r>
            <w:r w:rsidRPr="00882A4A">
              <w:rPr>
                <w:b/>
                <w:bCs/>
                <w:sz w:val="18"/>
                <w:szCs w:val="18"/>
              </w:rPr>
              <w:t>(2)</w:t>
            </w:r>
          </w:p>
        </w:tc>
        <w:tc>
          <w:tcPr>
            <w:tcW w:w="1559" w:type="dxa"/>
            <w:vAlign w:val="center"/>
            <w:hideMark/>
          </w:tcPr>
          <w:p w14:paraId="6AFCA8D3"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BR, CN, EA, HU, KR, US </w:t>
            </w:r>
            <w:r w:rsidRPr="00882A4A">
              <w:rPr>
                <w:b/>
                <w:bCs/>
                <w:sz w:val="18"/>
                <w:szCs w:val="18"/>
              </w:rPr>
              <w:t>(6)</w:t>
            </w:r>
          </w:p>
        </w:tc>
        <w:tc>
          <w:tcPr>
            <w:tcW w:w="1134" w:type="dxa"/>
            <w:vAlign w:val="center"/>
            <w:hideMark/>
          </w:tcPr>
          <w:p w14:paraId="79E59F6F"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AU, BG, ES, GE, JP, MD, RS, RU, UA </w:t>
            </w:r>
            <w:r w:rsidRPr="00882A4A">
              <w:rPr>
                <w:b/>
                <w:sz w:val="18"/>
                <w:szCs w:val="18"/>
                <w:lang w:val="de-DE"/>
              </w:rPr>
              <w:t>(9)</w:t>
            </w:r>
          </w:p>
        </w:tc>
        <w:tc>
          <w:tcPr>
            <w:tcW w:w="1276" w:type="dxa"/>
            <w:vAlign w:val="center"/>
            <w:hideMark/>
          </w:tcPr>
          <w:p w14:paraId="79225E08"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CY, CZ, EE, PY </w:t>
            </w:r>
            <w:r w:rsidRPr="00882A4A">
              <w:rPr>
                <w:b/>
                <w:bCs/>
                <w:sz w:val="18"/>
                <w:szCs w:val="18"/>
              </w:rPr>
              <w:t>(4)</w:t>
            </w:r>
          </w:p>
        </w:tc>
        <w:tc>
          <w:tcPr>
            <w:tcW w:w="1134" w:type="dxa"/>
            <w:vAlign w:val="center"/>
            <w:hideMark/>
          </w:tcPr>
          <w:p w14:paraId="367E4AB9"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AM, DK, PH </w:t>
            </w:r>
            <w:r w:rsidRPr="00882A4A">
              <w:rPr>
                <w:b/>
                <w:bCs/>
                <w:sz w:val="18"/>
                <w:szCs w:val="18"/>
              </w:rPr>
              <w:t>(3)</w:t>
            </w:r>
          </w:p>
        </w:tc>
        <w:tc>
          <w:tcPr>
            <w:tcW w:w="1134" w:type="dxa"/>
            <w:vAlign w:val="center"/>
            <w:hideMark/>
          </w:tcPr>
          <w:p w14:paraId="260571C0" w14:textId="77777777" w:rsidR="00D72DA3" w:rsidRPr="00882A4A" w:rsidRDefault="00D72DA3" w:rsidP="004413F0">
            <w:pPr>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GB, IE, MX, PL, SA </w:t>
            </w:r>
            <w:r w:rsidRPr="00882A4A">
              <w:rPr>
                <w:b/>
                <w:bCs/>
                <w:sz w:val="18"/>
                <w:szCs w:val="18"/>
                <w:lang w:val="fr-FR"/>
              </w:rPr>
              <w:t>(5)</w:t>
            </w:r>
          </w:p>
        </w:tc>
      </w:tr>
      <w:tr w:rsidR="00D72DA3" w:rsidRPr="0007015B" w14:paraId="71E35382" w14:textId="77777777" w:rsidTr="001D11B0">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tcBorders>
            <w:vAlign w:val="center"/>
            <w:hideMark/>
          </w:tcPr>
          <w:p w14:paraId="53611C1B" w14:textId="77777777" w:rsidR="00D72DA3" w:rsidRPr="00882A4A" w:rsidRDefault="00D72DA3" w:rsidP="004413F0">
            <w:pPr>
              <w:spacing w:before="30" w:after="30"/>
              <w:rPr>
                <w:sz w:val="18"/>
                <w:szCs w:val="18"/>
              </w:rPr>
            </w:pPr>
            <w:r w:rsidRPr="00882A4A">
              <w:rPr>
                <w:sz w:val="18"/>
                <w:szCs w:val="18"/>
              </w:rPr>
              <w:t>ST.96</w:t>
            </w:r>
          </w:p>
        </w:tc>
        <w:tc>
          <w:tcPr>
            <w:tcW w:w="1418" w:type="dxa"/>
            <w:vAlign w:val="center"/>
            <w:hideMark/>
          </w:tcPr>
          <w:p w14:paraId="4F801BEA"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AU, BG, CZ, EA, EP, IL, KR, RU </w:t>
            </w:r>
            <w:r w:rsidRPr="00882A4A">
              <w:rPr>
                <w:b/>
                <w:bCs/>
                <w:sz w:val="18"/>
                <w:szCs w:val="18"/>
                <w:lang w:val="fr-FR"/>
              </w:rPr>
              <w:t>(8)</w:t>
            </w:r>
          </w:p>
        </w:tc>
        <w:tc>
          <w:tcPr>
            <w:tcW w:w="1417" w:type="dxa"/>
            <w:vAlign w:val="center"/>
            <w:hideMark/>
          </w:tcPr>
          <w:p w14:paraId="00BBAD43"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DK, HU, JP, US </w:t>
            </w:r>
            <w:r w:rsidRPr="00882A4A">
              <w:rPr>
                <w:b/>
                <w:bCs/>
                <w:sz w:val="18"/>
                <w:szCs w:val="18"/>
              </w:rPr>
              <w:t>(4)</w:t>
            </w:r>
          </w:p>
        </w:tc>
        <w:tc>
          <w:tcPr>
            <w:tcW w:w="1559" w:type="dxa"/>
            <w:vAlign w:val="center"/>
            <w:hideMark/>
          </w:tcPr>
          <w:p w14:paraId="3AF2A13B"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PH </w:t>
            </w:r>
            <w:r w:rsidRPr="00882A4A">
              <w:rPr>
                <w:b/>
                <w:bCs/>
                <w:sz w:val="18"/>
                <w:szCs w:val="18"/>
              </w:rPr>
              <w:t>(1)</w:t>
            </w:r>
          </w:p>
        </w:tc>
        <w:tc>
          <w:tcPr>
            <w:tcW w:w="1134" w:type="dxa"/>
            <w:vAlign w:val="center"/>
            <w:hideMark/>
          </w:tcPr>
          <w:p w14:paraId="09202FA0"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BR </w:t>
            </w:r>
            <w:r w:rsidRPr="00882A4A">
              <w:rPr>
                <w:b/>
                <w:bCs/>
                <w:sz w:val="18"/>
                <w:szCs w:val="18"/>
              </w:rPr>
              <w:t>(1)</w:t>
            </w:r>
          </w:p>
        </w:tc>
        <w:tc>
          <w:tcPr>
            <w:tcW w:w="1276" w:type="dxa"/>
            <w:vAlign w:val="center"/>
            <w:hideMark/>
          </w:tcPr>
          <w:p w14:paraId="32CFCE3D"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rPr>
            </w:pPr>
            <w:r w:rsidRPr="00882A4A">
              <w:rPr>
                <w:sz w:val="18"/>
                <w:szCs w:val="18"/>
              </w:rPr>
              <w:t xml:space="preserve">PY, RS </w:t>
            </w:r>
            <w:r w:rsidRPr="00882A4A">
              <w:rPr>
                <w:b/>
                <w:bCs/>
                <w:sz w:val="18"/>
                <w:szCs w:val="18"/>
              </w:rPr>
              <w:t>(2)</w:t>
            </w:r>
          </w:p>
        </w:tc>
        <w:tc>
          <w:tcPr>
            <w:tcW w:w="1134" w:type="dxa"/>
            <w:vAlign w:val="center"/>
            <w:hideMark/>
          </w:tcPr>
          <w:p w14:paraId="6927CE1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de-DE"/>
              </w:rPr>
            </w:pPr>
            <w:r w:rsidRPr="00882A4A">
              <w:rPr>
                <w:sz w:val="18"/>
                <w:szCs w:val="18"/>
                <w:lang w:val="de-DE"/>
              </w:rPr>
              <w:t xml:space="preserve">AM, BA, EE, ES, GE, MD, UA </w:t>
            </w:r>
            <w:r w:rsidRPr="00882A4A">
              <w:rPr>
                <w:b/>
                <w:sz w:val="18"/>
                <w:szCs w:val="18"/>
                <w:lang w:val="de-DE"/>
              </w:rPr>
              <w:t>(7)</w:t>
            </w:r>
          </w:p>
        </w:tc>
        <w:tc>
          <w:tcPr>
            <w:tcW w:w="1134" w:type="dxa"/>
            <w:vAlign w:val="center"/>
            <w:hideMark/>
          </w:tcPr>
          <w:p w14:paraId="3719BFE4" w14:textId="77777777" w:rsidR="00D72DA3" w:rsidRPr="00882A4A" w:rsidRDefault="00D72DA3" w:rsidP="004413F0">
            <w:pPr>
              <w:spacing w:before="30" w:after="30"/>
              <w:cnfStyle w:val="000000000000" w:firstRow="0" w:lastRow="0" w:firstColumn="0" w:lastColumn="0" w:oddVBand="0" w:evenVBand="0" w:oddHBand="0" w:evenHBand="0" w:firstRowFirstColumn="0" w:firstRowLastColumn="0" w:lastRowFirstColumn="0" w:lastRowLastColumn="0"/>
              <w:rPr>
                <w:sz w:val="18"/>
                <w:szCs w:val="18"/>
                <w:lang w:val="fr-FR"/>
              </w:rPr>
            </w:pPr>
            <w:r w:rsidRPr="00882A4A">
              <w:rPr>
                <w:sz w:val="18"/>
                <w:szCs w:val="18"/>
                <w:lang w:val="fr-FR"/>
              </w:rPr>
              <w:t xml:space="preserve">CN, CY, GB, IE, MX, PL, SA </w:t>
            </w:r>
            <w:r w:rsidRPr="00882A4A">
              <w:rPr>
                <w:b/>
                <w:bCs/>
                <w:sz w:val="18"/>
                <w:szCs w:val="18"/>
                <w:lang w:val="fr-FR"/>
              </w:rPr>
              <w:t>(7)</w:t>
            </w:r>
          </w:p>
        </w:tc>
      </w:tr>
      <w:tr w:rsidR="00D72DA3" w:rsidRPr="0007015B" w14:paraId="34684C36" w14:textId="77777777" w:rsidTr="001D11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tcBorders>
              <w:left w:val="none" w:sz="0" w:space="0" w:color="auto"/>
              <w:bottom w:val="none" w:sz="0" w:space="0" w:color="auto"/>
            </w:tcBorders>
            <w:vAlign w:val="center"/>
            <w:hideMark/>
          </w:tcPr>
          <w:p w14:paraId="39079F95" w14:textId="77777777" w:rsidR="00D72DA3" w:rsidRPr="00882A4A" w:rsidRDefault="00D72DA3" w:rsidP="004413F0">
            <w:pPr>
              <w:keepLines/>
              <w:spacing w:before="30" w:after="30"/>
              <w:rPr>
                <w:sz w:val="18"/>
                <w:szCs w:val="18"/>
              </w:rPr>
            </w:pPr>
            <w:r w:rsidRPr="00882A4A">
              <w:rPr>
                <w:sz w:val="18"/>
                <w:szCs w:val="18"/>
              </w:rPr>
              <w:t>ST.97</w:t>
            </w:r>
          </w:p>
        </w:tc>
        <w:tc>
          <w:tcPr>
            <w:tcW w:w="1418" w:type="dxa"/>
            <w:vAlign w:val="center"/>
            <w:hideMark/>
          </w:tcPr>
          <w:p w14:paraId="7481EC9F"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417" w:type="dxa"/>
            <w:vAlign w:val="center"/>
            <w:hideMark/>
          </w:tcPr>
          <w:p w14:paraId="375F7344"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AU, BA, DK, US </w:t>
            </w:r>
            <w:r w:rsidRPr="00882A4A">
              <w:rPr>
                <w:b/>
                <w:bCs/>
                <w:sz w:val="18"/>
                <w:szCs w:val="18"/>
              </w:rPr>
              <w:t>(4)</w:t>
            </w:r>
          </w:p>
        </w:tc>
        <w:tc>
          <w:tcPr>
            <w:tcW w:w="1559" w:type="dxa"/>
            <w:vAlign w:val="center"/>
            <w:hideMark/>
          </w:tcPr>
          <w:p w14:paraId="63D5D9EF"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b/>
                <w:bCs/>
                <w:sz w:val="18"/>
                <w:szCs w:val="18"/>
              </w:rPr>
              <w:t>(0)</w:t>
            </w:r>
          </w:p>
        </w:tc>
        <w:tc>
          <w:tcPr>
            <w:tcW w:w="1134" w:type="dxa"/>
            <w:vAlign w:val="center"/>
            <w:hideMark/>
          </w:tcPr>
          <w:p w14:paraId="1E1684B0"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rPr>
            </w:pPr>
            <w:r w:rsidRPr="00882A4A">
              <w:rPr>
                <w:sz w:val="18"/>
                <w:szCs w:val="18"/>
              </w:rPr>
              <w:t xml:space="preserve">UA </w:t>
            </w:r>
            <w:r w:rsidRPr="00882A4A">
              <w:rPr>
                <w:b/>
                <w:bCs/>
                <w:sz w:val="18"/>
                <w:szCs w:val="18"/>
              </w:rPr>
              <w:t>(1)</w:t>
            </w:r>
          </w:p>
        </w:tc>
        <w:tc>
          <w:tcPr>
            <w:tcW w:w="1276" w:type="dxa"/>
            <w:vAlign w:val="center"/>
            <w:hideMark/>
          </w:tcPr>
          <w:p w14:paraId="60ED05C3"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BR, EA, ES, PY, RS, RU </w:t>
            </w:r>
            <w:r w:rsidRPr="00882A4A">
              <w:rPr>
                <w:b/>
                <w:sz w:val="18"/>
                <w:szCs w:val="18"/>
                <w:lang w:val="de-DE"/>
              </w:rPr>
              <w:t>(6)</w:t>
            </w:r>
          </w:p>
        </w:tc>
        <w:tc>
          <w:tcPr>
            <w:tcW w:w="1134" w:type="dxa"/>
            <w:vAlign w:val="center"/>
            <w:hideMark/>
          </w:tcPr>
          <w:p w14:paraId="00030207"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de-DE"/>
              </w:rPr>
            </w:pPr>
            <w:r w:rsidRPr="00882A4A">
              <w:rPr>
                <w:sz w:val="18"/>
                <w:szCs w:val="18"/>
                <w:lang w:val="de-DE"/>
              </w:rPr>
              <w:t xml:space="preserve">AM, BG, CN, EE, GE, HU, IL, JP, KR, MD, PH </w:t>
            </w:r>
            <w:r w:rsidRPr="00882A4A">
              <w:rPr>
                <w:b/>
                <w:sz w:val="18"/>
                <w:szCs w:val="18"/>
                <w:lang w:val="de-DE"/>
              </w:rPr>
              <w:t>(11)</w:t>
            </w:r>
          </w:p>
        </w:tc>
        <w:tc>
          <w:tcPr>
            <w:tcW w:w="1134" w:type="dxa"/>
            <w:vAlign w:val="center"/>
            <w:hideMark/>
          </w:tcPr>
          <w:p w14:paraId="0E718782" w14:textId="77777777" w:rsidR="00D72DA3" w:rsidRPr="00882A4A" w:rsidRDefault="00D72DA3" w:rsidP="004413F0">
            <w:pPr>
              <w:keepLines/>
              <w:spacing w:before="30" w:after="30"/>
              <w:cnfStyle w:val="000000100000" w:firstRow="0" w:lastRow="0" w:firstColumn="0" w:lastColumn="0" w:oddVBand="0" w:evenVBand="0" w:oddHBand="1" w:evenHBand="0" w:firstRowFirstColumn="0" w:firstRowLastColumn="0" w:lastRowFirstColumn="0" w:lastRowLastColumn="0"/>
              <w:rPr>
                <w:sz w:val="18"/>
                <w:szCs w:val="18"/>
                <w:lang w:val="fr-FR"/>
              </w:rPr>
            </w:pPr>
            <w:r w:rsidRPr="00882A4A">
              <w:rPr>
                <w:sz w:val="18"/>
                <w:szCs w:val="18"/>
                <w:lang w:val="fr-FR"/>
              </w:rPr>
              <w:t xml:space="preserve">CY, CZ, EP, GB, IE, MX, PL, SA </w:t>
            </w:r>
            <w:r w:rsidRPr="00882A4A">
              <w:rPr>
                <w:b/>
                <w:bCs/>
                <w:sz w:val="18"/>
                <w:szCs w:val="18"/>
                <w:lang w:val="fr-FR"/>
              </w:rPr>
              <w:t>(8)</w:t>
            </w:r>
          </w:p>
        </w:tc>
      </w:tr>
    </w:tbl>
    <w:p w14:paraId="49E67162" w14:textId="77777777" w:rsidR="00CD7DBE" w:rsidRPr="004413F0" w:rsidRDefault="00CD7DBE" w:rsidP="004413F0">
      <w:pPr>
        <w:pStyle w:val="Caption"/>
        <w:rPr>
          <w:rStyle w:val="IntenseEmphasis"/>
          <w:i w:val="0"/>
          <w:iCs w:val="0"/>
          <w:color w:val="auto"/>
        </w:rPr>
      </w:pPr>
    </w:p>
    <w:p w14:paraId="20408DF2" w14:textId="7C63B49E" w:rsidR="00D72DA3" w:rsidRPr="004413F0" w:rsidRDefault="00D72DA3" w:rsidP="004413F0">
      <w:pPr>
        <w:pStyle w:val="Caption"/>
        <w:rPr>
          <w:rStyle w:val="IntenseEmphasis"/>
          <w:i w:val="0"/>
          <w:iCs w:val="0"/>
          <w:color w:val="auto"/>
        </w:rPr>
      </w:pPr>
      <w:r w:rsidRPr="004413F0">
        <w:rPr>
          <w:rStyle w:val="IntenseEmphasis"/>
          <w:i w:val="0"/>
          <w:iCs w:val="0"/>
          <w:color w:val="auto"/>
        </w:rPr>
        <w:t xml:space="preserve">Table 1: </w:t>
      </w:r>
      <w:proofErr w:type="gramStart"/>
      <w:r w:rsidR="00F63215" w:rsidRPr="004413F0">
        <w:rPr>
          <w:rStyle w:val="IntenseEmphasis"/>
          <w:i w:val="0"/>
          <w:iCs w:val="0"/>
          <w:color w:val="auto"/>
        </w:rPr>
        <w:t xml:space="preserve"> </w:t>
      </w:r>
      <w:r w:rsidRPr="004413F0">
        <w:rPr>
          <w:rStyle w:val="IntenseEmphasis"/>
          <w:i w:val="0"/>
          <w:iCs w:val="0"/>
          <w:color w:val="auto"/>
        </w:rPr>
        <w:t>Implementation</w:t>
      </w:r>
      <w:proofErr w:type="gramEnd"/>
      <w:r w:rsidRPr="004413F0">
        <w:rPr>
          <w:rStyle w:val="IntenseEmphasis"/>
          <w:i w:val="0"/>
          <w:iCs w:val="0"/>
          <w:color w:val="auto"/>
        </w:rPr>
        <w:t xml:space="preserve"> </w:t>
      </w:r>
      <w:r w:rsidR="00DE7888" w:rsidRPr="004413F0">
        <w:rPr>
          <w:rStyle w:val="IntenseEmphasis"/>
          <w:i w:val="0"/>
          <w:iCs w:val="0"/>
          <w:color w:val="auto"/>
        </w:rPr>
        <w:t>status</w:t>
      </w:r>
      <w:r w:rsidRPr="004413F0">
        <w:rPr>
          <w:rStyle w:val="IntenseEmphasis"/>
          <w:i w:val="0"/>
          <w:iCs w:val="0"/>
          <w:color w:val="auto"/>
        </w:rPr>
        <w:t xml:space="preserve"> of </w:t>
      </w:r>
      <w:r w:rsidR="00DE7888" w:rsidRPr="004413F0">
        <w:rPr>
          <w:rStyle w:val="IntenseEmphasis"/>
          <w:i w:val="0"/>
          <w:iCs w:val="0"/>
          <w:color w:val="auto"/>
        </w:rPr>
        <w:t>patent-related</w:t>
      </w:r>
      <w:r w:rsidRPr="004413F0">
        <w:rPr>
          <w:rStyle w:val="IntenseEmphasis"/>
          <w:i w:val="0"/>
          <w:iCs w:val="0"/>
          <w:color w:val="auto"/>
        </w:rPr>
        <w:t xml:space="preserve"> WIPO </w:t>
      </w:r>
      <w:r w:rsidR="00395B81" w:rsidRPr="004413F0">
        <w:rPr>
          <w:rStyle w:val="IntenseEmphasis"/>
          <w:i w:val="0"/>
          <w:iCs w:val="0"/>
          <w:color w:val="auto"/>
        </w:rPr>
        <w:t>S</w:t>
      </w:r>
      <w:r w:rsidR="00DE7888" w:rsidRPr="004413F0">
        <w:rPr>
          <w:rStyle w:val="IntenseEmphasis"/>
          <w:i w:val="0"/>
          <w:iCs w:val="0"/>
          <w:color w:val="auto"/>
        </w:rPr>
        <w:t>tandards reported</w:t>
      </w:r>
      <w:r w:rsidRPr="004413F0">
        <w:rPr>
          <w:rStyle w:val="IntenseEmphasis"/>
          <w:i w:val="0"/>
          <w:iCs w:val="0"/>
          <w:color w:val="auto"/>
        </w:rPr>
        <w:t xml:space="preserve"> in the 2025 ATRs</w:t>
      </w:r>
    </w:p>
    <w:p w14:paraId="67924255" w14:textId="77777777" w:rsidR="00D72DA3" w:rsidRDefault="00D72DA3" w:rsidP="0041198A">
      <w:pPr>
        <w:pStyle w:val="Caption"/>
        <w:rPr>
          <w:lang w:val="fr-FR"/>
        </w:rPr>
      </w:pPr>
      <w:r>
        <w:rPr>
          <w:noProof/>
          <w:lang w:val="fr-FR"/>
        </w:rPr>
        <w:drawing>
          <wp:inline distT="0" distB="0" distL="0" distR="0" wp14:anchorId="68C131B8" wp14:editId="66E5AB1B">
            <wp:extent cx="5831840" cy="8797158"/>
            <wp:effectExtent l="0" t="0" r="0" b="4445"/>
            <wp:docPr id="1648928074"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107AF06" w14:textId="5E678DCB" w:rsidR="00D72DA3" w:rsidRDefault="00D72DA3" w:rsidP="0041198A">
      <w:pPr>
        <w:pStyle w:val="Caption"/>
        <w:spacing w:before="20" w:after="20"/>
      </w:pPr>
      <w:r w:rsidRPr="00AA7E2E">
        <w:rPr>
          <w:rStyle w:val="IntenseEmphasis"/>
          <w:i w:val="0"/>
          <w:iCs w:val="0"/>
          <w:color w:val="auto"/>
        </w:rPr>
        <w:t xml:space="preserve">Figure 1: </w:t>
      </w:r>
      <w:r w:rsidR="00DE7888">
        <w:rPr>
          <w:rStyle w:val="IntenseEmphasis"/>
          <w:i w:val="0"/>
          <w:iCs w:val="0"/>
          <w:color w:val="auto"/>
        </w:rPr>
        <w:t xml:space="preserve"> </w:t>
      </w:r>
      <w:r w:rsidRPr="00AA7E2E">
        <w:rPr>
          <w:rStyle w:val="IntenseEmphasis"/>
          <w:i w:val="0"/>
          <w:iCs w:val="0"/>
          <w:color w:val="auto"/>
        </w:rPr>
        <w:t xml:space="preserve">Implementation </w:t>
      </w:r>
      <w:r w:rsidR="00DE7888" w:rsidRPr="00AA7E2E">
        <w:rPr>
          <w:rStyle w:val="IntenseEmphasis"/>
          <w:i w:val="0"/>
          <w:iCs w:val="0"/>
          <w:color w:val="auto"/>
        </w:rPr>
        <w:t>status</w:t>
      </w:r>
      <w:r w:rsidRPr="00AA7E2E">
        <w:rPr>
          <w:rStyle w:val="IntenseEmphasis"/>
          <w:i w:val="0"/>
          <w:iCs w:val="0"/>
          <w:color w:val="auto"/>
        </w:rPr>
        <w:t xml:space="preserve"> of </w:t>
      </w:r>
      <w:r w:rsidR="00DE7888" w:rsidRPr="00AA7E2E">
        <w:rPr>
          <w:rStyle w:val="IntenseEmphasis"/>
          <w:i w:val="0"/>
          <w:iCs w:val="0"/>
          <w:color w:val="auto"/>
        </w:rPr>
        <w:t>patent-related</w:t>
      </w:r>
      <w:r w:rsidRPr="00AA7E2E">
        <w:rPr>
          <w:rStyle w:val="IntenseEmphasis"/>
          <w:i w:val="0"/>
          <w:iCs w:val="0"/>
          <w:color w:val="auto"/>
        </w:rPr>
        <w:t xml:space="preserve"> WIPO </w:t>
      </w:r>
      <w:r w:rsidR="00395B81">
        <w:rPr>
          <w:rStyle w:val="IntenseEmphasis"/>
          <w:i w:val="0"/>
          <w:iCs w:val="0"/>
          <w:color w:val="auto"/>
        </w:rPr>
        <w:t>S</w:t>
      </w:r>
      <w:r w:rsidR="00DE7888" w:rsidRPr="00AA7E2E">
        <w:rPr>
          <w:rStyle w:val="IntenseEmphasis"/>
          <w:i w:val="0"/>
          <w:iCs w:val="0"/>
          <w:color w:val="auto"/>
        </w:rPr>
        <w:t>tandards reported</w:t>
      </w:r>
      <w:r w:rsidRPr="00AA7E2E">
        <w:rPr>
          <w:rStyle w:val="IntenseEmphasis"/>
          <w:i w:val="0"/>
          <w:iCs w:val="0"/>
          <w:color w:val="auto"/>
        </w:rPr>
        <w:t xml:space="preserve"> in the 2025 ATRs</w:t>
      </w:r>
    </w:p>
    <w:p w14:paraId="4ED2702A" w14:textId="62AACD5C" w:rsidR="00D72DA3" w:rsidRDefault="00D72DA3" w:rsidP="00D72DA3">
      <w:pPr>
        <w:pStyle w:val="Heading3"/>
      </w:pPr>
      <w:r>
        <w:t>Trademark</w:t>
      </w:r>
      <w:r w:rsidR="007B3AC9">
        <w:t xml:space="preserve"> </w:t>
      </w:r>
      <w:r w:rsidR="0071068B">
        <w:t>related WIPO Standard</w:t>
      </w:r>
      <w:r>
        <w:t>s</w:t>
      </w:r>
    </w:p>
    <w:bookmarkStart w:id="1" w:name="RANGE!A1:H18"/>
    <w:p w14:paraId="7FCC3516" w14:textId="3D72A781" w:rsidR="008B410E" w:rsidRDefault="00B7462A" w:rsidP="00B7462A">
      <w:pPr>
        <w:pStyle w:val="ONUME"/>
        <w:numPr>
          <w:ilvl w:val="0"/>
          <w:numId w:val="0"/>
        </w:numPr>
        <w:rPr>
          <w:kern w:val="2"/>
          <w:szCs w:val="22"/>
          <w:lang w:eastAsia="en-US"/>
          <w14:ligatures w14:val="standardContextual"/>
        </w:rPr>
      </w:pPr>
      <w:r>
        <w:fldChar w:fldCharType="begin"/>
      </w:r>
      <w:r>
        <w:instrText xml:space="preserve"> AUTONUM  </w:instrText>
      </w:r>
      <w:r>
        <w:fldChar w:fldCharType="end"/>
      </w:r>
      <w:r>
        <w:tab/>
      </w:r>
      <w:r w:rsidR="00042617" w:rsidRPr="00042617">
        <w:t>For trademark-related WIPO Standards, implementation is concentrated in a group of established Standards</w:t>
      </w:r>
      <w:r w:rsidR="00B767DB">
        <w:t xml:space="preserve"> as well</w:t>
      </w:r>
      <w:r w:rsidR="00042617" w:rsidRPr="00042617">
        <w:t xml:space="preserve">. </w:t>
      </w:r>
      <w:r w:rsidR="00B767DB">
        <w:t xml:space="preserve"> </w:t>
      </w:r>
      <w:r w:rsidR="00042617" w:rsidRPr="00042617">
        <w:t xml:space="preserve">WIPO Standard ST.3 was fully implemented by 23 Offices, followed by WIPO Standards ST.2 and ST.60 by 15 each, and WIPO Standards ST.67 and ST.68 by 13 each.  By contrast, WIPO Standard ST.61 recorded </w:t>
      </w:r>
      <w:r w:rsidR="003C288F">
        <w:t>2</w:t>
      </w:r>
      <w:r w:rsidR="00042617" w:rsidRPr="00042617">
        <w:t xml:space="preserve"> full implementations and </w:t>
      </w:r>
      <w:r w:rsidR="00467D54">
        <w:t>10</w:t>
      </w:r>
      <w:r w:rsidR="00042617">
        <w:rPr>
          <w:kern w:val="2"/>
          <w:szCs w:val="22"/>
          <w:lang w:eastAsia="en-US"/>
          <w14:ligatures w14:val="standardContextual"/>
        </w:rPr>
        <w:t xml:space="preserve"> </w:t>
      </w:r>
      <w:r w:rsidR="00042617" w:rsidRPr="00042617">
        <w:t xml:space="preserve">Offices with no implementation plan, while WIPO Standard ST.64 recorded </w:t>
      </w:r>
      <w:r w:rsidR="00EC1326">
        <w:t>4</w:t>
      </w:r>
      <w:r w:rsidR="00042617" w:rsidRPr="00042617">
        <w:t xml:space="preserve"> full and </w:t>
      </w:r>
      <w:r w:rsidR="00EC1326">
        <w:t>9</w:t>
      </w:r>
      <w:r w:rsidR="00042617" w:rsidRPr="00042617">
        <w:t xml:space="preserve"> partial implementations.</w:t>
      </w:r>
    </w:p>
    <w:p w14:paraId="0A473482" w14:textId="08C9D0EF" w:rsidR="002928D3" w:rsidRDefault="00B7462A" w:rsidP="00B7462A">
      <w:pPr>
        <w:pStyle w:val="ONUME"/>
        <w:numPr>
          <w:ilvl w:val="0"/>
          <w:numId w:val="0"/>
        </w:numPr>
      </w:pPr>
      <w:r>
        <w:fldChar w:fldCharType="begin"/>
      </w:r>
      <w:r>
        <w:instrText xml:space="preserve"> AUTONUM  </w:instrText>
      </w:r>
      <w:r>
        <w:fldChar w:fldCharType="end"/>
      </w:r>
      <w:r>
        <w:tab/>
      </w:r>
      <w:r w:rsidR="008B410E" w:rsidRPr="001F0513">
        <w:t xml:space="preserve">Implementation of newer trademark-related WIPO Standards remains </w:t>
      </w:r>
      <w:r w:rsidR="005D5882" w:rsidRPr="005D5882">
        <w:t>limited.</w:t>
      </w:r>
      <w:r w:rsidR="008B410E" w:rsidRPr="001F0513">
        <w:t xml:space="preserve"> </w:t>
      </w:r>
      <w:r w:rsidR="00B767DB">
        <w:t xml:space="preserve"> </w:t>
      </w:r>
      <w:r w:rsidR="008B410E" w:rsidRPr="001F0513">
        <w:t xml:space="preserve">WIPO Standard ST.96 </w:t>
      </w:r>
      <w:r w:rsidR="005D5882" w:rsidRPr="005D5882">
        <w:t>was fully implemented by</w:t>
      </w:r>
      <w:r w:rsidR="008B410E" w:rsidRPr="001F0513">
        <w:t xml:space="preserve"> </w:t>
      </w:r>
      <w:r w:rsidR="00C74343">
        <w:t>7</w:t>
      </w:r>
      <w:r w:rsidR="008B410E" w:rsidRPr="001F0513">
        <w:t xml:space="preserve"> </w:t>
      </w:r>
      <w:r w:rsidR="005D5882" w:rsidRPr="005D5882">
        <w:t>Offices</w:t>
      </w:r>
      <w:r w:rsidR="008B410E" w:rsidRPr="001F0513">
        <w:t xml:space="preserve">, compared with </w:t>
      </w:r>
      <w:r w:rsidR="00EC1326">
        <w:t>5</w:t>
      </w:r>
      <w:r w:rsidR="008B410E" w:rsidRPr="001F0513">
        <w:t xml:space="preserve"> for WIPO Standard ST.91 and </w:t>
      </w:r>
      <w:r w:rsidR="003C288F">
        <w:t>2</w:t>
      </w:r>
      <w:r w:rsidR="008B410E" w:rsidRPr="001F0513">
        <w:t xml:space="preserve"> for WIPO Standard ST.90. </w:t>
      </w:r>
      <w:r w:rsidR="00F830E6">
        <w:t xml:space="preserve"> </w:t>
      </w:r>
      <w:r w:rsidR="008B410E" w:rsidRPr="001F0513">
        <w:t xml:space="preserve">No Office reported full implementation of WIPO Standard ST.92 or WIPO Standard ST.97. </w:t>
      </w:r>
      <w:r w:rsidR="00F830E6">
        <w:t xml:space="preserve"> </w:t>
      </w:r>
      <w:r w:rsidR="008B410E" w:rsidRPr="001F0513">
        <w:t xml:space="preserve">WIPO Standard ST.92 nevertheless shows </w:t>
      </w:r>
      <w:r w:rsidR="005D5882" w:rsidRPr="005D5882">
        <w:t xml:space="preserve">the strongest </w:t>
      </w:r>
      <w:r w:rsidR="008B410E" w:rsidRPr="001F0513">
        <w:t xml:space="preserve">prospective activity, with </w:t>
      </w:r>
      <w:r w:rsidR="00C74343">
        <w:t>2</w:t>
      </w:r>
      <w:r w:rsidR="008B410E" w:rsidRPr="001F0513">
        <w:t xml:space="preserve"> Offices in the implementation phase and </w:t>
      </w:r>
      <w:r w:rsidR="007801BF">
        <w:t>8</w:t>
      </w:r>
      <w:r w:rsidR="008B410E" w:rsidRPr="001F0513">
        <w:t xml:space="preserve"> planning </w:t>
      </w:r>
      <w:proofErr w:type="gramStart"/>
      <w:r w:rsidR="008B410E" w:rsidRPr="001F0513">
        <w:t>implementation</w:t>
      </w:r>
      <w:proofErr w:type="gramEnd"/>
      <w:r w:rsidR="008B410E" w:rsidRPr="001F0513">
        <w:t>.</w:t>
      </w:r>
      <w:r w:rsidR="008B410E">
        <w:t xml:space="preserve"> </w:t>
      </w:r>
      <w:r w:rsidR="00F830E6">
        <w:t xml:space="preserve"> </w:t>
      </w:r>
      <w:r w:rsidR="008B410E" w:rsidRPr="001F0513">
        <w:t xml:space="preserve">However, </w:t>
      </w:r>
      <w:r w:rsidR="00C74343">
        <w:t>7</w:t>
      </w:r>
      <w:r w:rsidR="008B410E" w:rsidRPr="001F0513">
        <w:t xml:space="preserve"> Offices reported no implementation plan and </w:t>
      </w:r>
      <w:r w:rsidR="00EC1326">
        <w:t>6</w:t>
      </w:r>
      <w:r w:rsidR="008B410E" w:rsidRPr="001F0513">
        <w:t xml:space="preserve"> provided no information.</w:t>
      </w:r>
      <w:r w:rsidR="008B410E">
        <w:t xml:space="preserve"> </w:t>
      </w:r>
      <w:r w:rsidR="00DD32DB">
        <w:t xml:space="preserve"> </w:t>
      </w:r>
      <w:r w:rsidR="005D5882" w:rsidRPr="005D5882">
        <w:t>Given that the transition period for WIPO Standard ST.92 ends on</w:t>
      </w:r>
      <w:r w:rsidR="008B410E" w:rsidRPr="001F0513">
        <w:t xml:space="preserve"> June 30, 2028</w:t>
      </w:r>
      <w:r w:rsidR="005D5882" w:rsidRPr="005D5882">
        <w:t xml:space="preserve">, further assessment is needed of </w:t>
      </w:r>
      <w:r w:rsidR="008B410E" w:rsidRPr="001F0513">
        <w:t xml:space="preserve">implementation </w:t>
      </w:r>
      <w:r w:rsidR="005D5882" w:rsidRPr="005D5882">
        <w:t>preparedness among</w:t>
      </w:r>
      <w:r w:rsidR="008B410E" w:rsidRPr="001F0513">
        <w:t xml:space="preserve"> Offices without confirmed plans</w:t>
      </w:r>
      <w:r w:rsidR="005D5882" w:rsidRPr="005D5882">
        <w:t>.</w:t>
      </w:r>
      <w:r w:rsidR="008B410E">
        <w:t xml:space="preserve"> </w:t>
      </w:r>
      <w:r w:rsidR="00DD32DB">
        <w:t xml:space="preserve"> </w:t>
      </w:r>
      <w:r w:rsidR="008B410E" w:rsidRPr="001F0513">
        <w:t xml:space="preserve">For WIPO Standard ST.97, </w:t>
      </w:r>
      <w:r w:rsidR="00C74343">
        <w:t>3</w:t>
      </w:r>
      <w:r w:rsidR="008B410E" w:rsidRPr="001F0513">
        <w:t xml:space="preserve"> Offices reported partial implementation, </w:t>
      </w:r>
      <w:r w:rsidR="00C74343">
        <w:t>3</w:t>
      </w:r>
      <w:r w:rsidR="008B410E" w:rsidRPr="001F0513">
        <w:t xml:space="preserve"> planned </w:t>
      </w:r>
      <w:proofErr w:type="gramStart"/>
      <w:r w:rsidR="008B410E" w:rsidRPr="001F0513">
        <w:t>implementation</w:t>
      </w:r>
      <w:proofErr w:type="gramEnd"/>
      <w:r w:rsidR="008B410E" w:rsidRPr="001F0513">
        <w:t xml:space="preserve">, </w:t>
      </w:r>
      <w:r w:rsidR="00C56C56">
        <w:t>4</w:t>
      </w:r>
      <w:r w:rsidR="008B410E" w:rsidRPr="001F0513">
        <w:t xml:space="preserve"> were in the assessment phase and 11 had no implementation plan. </w:t>
      </w:r>
      <w:r w:rsidR="00DD32DB">
        <w:t xml:space="preserve"> </w:t>
      </w:r>
      <w:r w:rsidR="008B410E" w:rsidRPr="001F0513">
        <w:t xml:space="preserve">Table 2 provides the detailed results, and Figure 2 </w:t>
      </w:r>
      <w:r w:rsidR="005D5882" w:rsidRPr="005D5882">
        <w:t>illustrates</w:t>
      </w:r>
      <w:r w:rsidR="008B410E" w:rsidRPr="001F0513">
        <w:t xml:space="preserve"> the </w:t>
      </w:r>
      <w:r w:rsidR="005D5882" w:rsidRPr="005D5882">
        <w:t>distribution of implementation statuses across the WIPO Standards</w:t>
      </w:r>
      <w:r w:rsidR="008B410E" w:rsidRPr="001F0513">
        <w:t>.</w:t>
      </w:r>
    </w:p>
    <w:tbl>
      <w:tblPr>
        <w:tblStyle w:val="GridTable5Dark-Accent1"/>
        <w:tblW w:w="10207" w:type="dxa"/>
        <w:tblInd w:w="-431" w:type="dxa"/>
        <w:tblLayout w:type="fixed"/>
        <w:tblLook w:val="04A0" w:firstRow="1" w:lastRow="0" w:firstColumn="1" w:lastColumn="0" w:noHBand="0" w:noVBand="1"/>
      </w:tblPr>
      <w:tblGrid>
        <w:gridCol w:w="1135"/>
        <w:gridCol w:w="1418"/>
        <w:gridCol w:w="1417"/>
        <w:gridCol w:w="1559"/>
        <w:gridCol w:w="1134"/>
        <w:gridCol w:w="1276"/>
        <w:gridCol w:w="1134"/>
        <w:gridCol w:w="1134"/>
      </w:tblGrid>
      <w:tr w:rsidR="00D72DA3" w:rsidRPr="009071FB" w14:paraId="49191A03" w14:textId="77777777" w:rsidTr="00880C4F">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1AFC5445"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WIPO Standard</w:t>
            </w:r>
            <w:bookmarkEnd w:id="1"/>
          </w:p>
        </w:tc>
        <w:tc>
          <w:tcPr>
            <w:tcW w:w="1418" w:type="dxa"/>
            <w:vAlign w:val="center"/>
            <w:hideMark/>
          </w:tcPr>
          <w:p w14:paraId="5D39A1B9"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Fully implemented</w:t>
            </w:r>
          </w:p>
        </w:tc>
        <w:tc>
          <w:tcPr>
            <w:tcW w:w="1417" w:type="dxa"/>
            <w:vAlign w:val="center"/>
            <w:hideMark/>
          </w:tcPr>
          <w:p w14:paraId="06FE1B10"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Partially implemented</w:t>
            </w:r>
          </w:p>
        </w:tc>
        <w:tc>
          <w:tcPr>
            <w:tcW w:w="1559" w:type="dxa"/>
            <w:vAlign w:val="center"/>
            <w:hideMark/>
          </w:tcPr>
          <w:p w14:paraId="5D60FB05"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On implementation phase</w:t>
            </w:r>
          </w:p>
        </w:tc>
        <w:tc>
          <w:tcPr>
            <w:tcW w:w="1134" w:type="dxa"/>
            <w:vAlign w:val="center"/>
            <w:hideMark/>
          </w:tcPr>
          <w:p w14:paraId="6C8AD039"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Planning to implement</w:t>
            </w:r>
          </w:p>
        </w:tc>
        <w:tc>
          <w:tcPr>
            <w:tcW w:w="1276" w:type="dxa"/>
            <w:vAlign w:val="center"/>
            <w:hideMark/>
          </w:tcPr>
          <w:p w14:paraId="2462F9A5"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On assessment phase</w:t>
            </w:r>
          </w:p>
        </w:tc>
        <w:tc>
          <w:tcPr>
            <w:tcW w:w="1134" w:type="dxa"/>
            <w:vAlign w:val="center"/>
            <w:hideMark/>
          </w:tcPr>
          <w:p w14:paraId="040FE7D1"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No plan to implement</w:t>
            </w:r>
          </w:p>
        </w:tc>
        <w:tc>
          <w:tcPr>
            <w:tcW w:w="1134" w:type="dxa"/>
            <w:vAlign w:val="center"/>
            <w:hideMark/>
          </w:tcPr>
          <w:p w14:paraId="713CEB3B" w14:textId="77777777" w:rsidR="00D72DA3" w:rsidRPr="009071FB"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cstheme="minorBidi"/>
                <w:color w:val="FFFFFF"/>
                <w:sz w:val="18"/>
                <w:szCs w:val="18"/>
                <w:lang w:eastAsia="en-US"/>
              </w:rPr>
            </w:pPr>
            <w:r w:rsidRPr="009071FB">
              <w:rPr>
                <w:rFonts w:asciiTheme="minorBidi" w:eastAsia="Times New Roman" w:hAnsiTheme="minorBidi" w:cstheme="minorBidi"/>
                <w:color w:val="FFFFFF"/>
                <w:sz w:val="18"/>
                <w:szCs w:val="18"/>
                <w:lang w:eastAsia="en-US"/>
              </w:rPr>
              <w:t>No info provided</w:t>
            </w:r>
          </w:p>
        </w:tc>
      </w:tr>
      <w:tr w:rsidR="00D72DA3" w:rsidRPr="009071FB" w14:paraId="0E21BD11" w14:textId="77777777" w:rsidTr="00880C4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6307CE5D"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ST.2</w:t>
            </w:r>
          </w:p>
        </w:tc>
        <w:tc>
          <w:tcPr>
            <w:tcW w:w="1418" w:type="dxa"/>
            <w:vAlign w:val="center"/>
            <w:hideMark/>
          </w:tcPr>
          <w:p w14:paraId="3D84A77E"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AU, BA, CA, DK, EM, ES, GE, HU, IL, KR, MD, PY, RS, RU, UA </w:t>
            </w:r>
            <w:r w:rsidRPr="009071FB">
              <w:rPr>
                <w:rFonts w:asciiTheme="minorBidi" w:eastAsia="Times New Roman" w:hAnsiTheme="minorBidi" w:cstheme="minorBidi"/>
                <w:b/>
                <w:color w:val="000000"/>
                <w:sz w:val="18"/>
                <w:szCs w:val="18"/>
                <w:lang w:val="de-DE" w:eastAsia="en-US"/>
              </w:rPr>
              <w:t>(15)</w:t>
            </w:r>
          </w:p>
        </w:tc>
        <w:tc>
          <w:tcPr>
            <w:tcW w:w="1417" w:type="dxa"/>
            <w:vAlign w:val="center"/>
            <w:hideMark/>
          </w:tcPr>
          <w:p w14:paraId="251A6138"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BG, JP, US </w:t>
            </w:r>
            <w:r w:rsidRPr="009071FB">
              <w:rPr>
                <w:rFonts w:asciiTheme="minorBidi" w:eastAsia="Times New Roman" w:hAnsiTheme="minorBidi" w:cstheme="minorBidi"/>
                <w:b/>
                <w:bCs/>
                <w:color w:val="000000"/>
                <w:sz w:val="18"/>
                <w:szCs w:val="18"/>
                <w:lang w:eastAsia="en-US"/>
              </w:rPr>
              <w:t>(3)</w:t>
            </w:r>
          </w:p>
        </w:tc>
        <w:tc>
          <w:tcPr>
            <w:tcW w:w="1559" w:type="dxa"/>
            <w:vAlign w:val="center"/>
            <w:hideMark/>
          </w:tcPr>
          <w:p w14:paraId="0010700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11A63F0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31CC5612"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070EBAF7"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CN, CZ, GB </w:t>
            </w:r>
            <w:r w:rsidRPr="009071FB">
              <w:rPr>
                <w:rFonts w:asciiTheme="minorBidi" w:eastAsia="Times New Roman" w:hAnsiTheme="minorBidi" w:cstheme="minorBidi"/>
                <w:b/>
                <w:bCs/>
                <w:color w:val="000000"/>
                <w:sz w:val="18"/>
                <w:szCs w:val="18"/>
                <w:lang w:eastAsia="en-US"/>
              </w:rPr>
              <w:t>(4)</w:t>
            </w:r>
          </w:p>
        </w:tc>
        <w:tc>
          <w:tcPr>
            <w:tcW w:w="1134" w:type="dxa"/>
            <w:vAlign w:val="center"/>
            <w:hideMark/>
          </w:tcPr>
          <w:p w14:paraId="5B274F80"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EE, MX, PL </w:t>
            </w:r>
            <w:r w:rsidRPr="009071FB">
              <w:rPr>
                <w:rFonts w:asciiTheme="minorBidi" w:eastAsia="Times New Roman" w:hAnsiTheme="minorBidi" w:cstheme="minorBidi"/>
                <w:b/>
                <w:bCs/>
                <w:color w:val="000000"/>
                <w:sz w:val="18"/>
                <w:szCs w:val="18"/>
                <w:lang w:eastAsia="en-US"/>
              </w:rPr>
              <w:t>(3)</w:t>
            </w:r>
          </w:p>
        </w:tc>
      </w:tr>
      <w:tr w:rsidR="00D72DA3" w:rsidRPr="009071FB" w14:paraId="418ED517" w14:textId="77777777" w:rsidTr="00880C4F">
        <w:trPr>
          <w:trHeight w:val="120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3F5EE74E"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ST.3</w:t>
            </w:r>
          </w:p>
        </w:tc>
        <w:tc>
          <w:tcPr>
            <w:tcW w:w="1418" w:type="dxa"/>
            <w:vAlign w:val="center"/>
            <w:hideMark/>
          </w:tcPr>
          <w:p w14:paraId="36DC62A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AU, BA, BG, CA, CN, CZ, DK, EE, EM, ES, GB, GE, HU, IL, JP, KR, MD, PY, RS, RU, UA, US </w:t>
            </w:r>
            <w:r w:rsidRPr="009071FB">
              <w:rPr>
                <w:rFonts w:asciiTheme="minorBidi" w:eastAsia="Times New Roman" w:hAnsiTheme="minorBidi" w:cstheme="minorBidi"/>
                <w:b/>
                <w:bCs/>
                <w:color w:val="000000"/>
                <w:sz w:val="18"/>
                <w:szCs w:val="18"/>
                <w:lang w:eastAsia="en-US"/>
              </w:rPr>
              <w:t>(23)</w:t>
            </w:r>
          </w:p>
        </w:tc>
        <w:tc>
          <w:tcPr>
            <w:tcW w:w="1417" w:type="dxa"/>
            <w:vAlign w:val="center"/>
            <w:hideMark/>
          </w:tcPr>
          <w:p w14:paraId="3FC210F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559" w:type="dxa"/>
            <w:vAlign w:val="center"/>
            <w:hideMark/>
          </w:tcPr>
          <w:p w14:paraId="13119B3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257C4B6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2C65474C"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446CEDC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21EAA37E"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38340FC4" w14:textId="77777777" w:rsidTr="00880C4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1F91B5AA"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ST.13</w:t>
            </w:r>
          </w:p>
        </w:tc>
        <w:tc>
          <w:tcPr>
            <w:tcW w:w="1418" w:type="dxa"/>
            <w:vAlign w:val="center"/>
            <w:hideMark/>
          </w:tcPr>
          <w:p w14:paraId="33F2FA39"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BG, CA, DK, EM, GE, HU, MD, RU, UA </w:t>
            </w:r>
            <w:r w:rsidRPr="009071FB">
              <w:rPr>
                <w:rFonts w:asciiTheme="minorBidi" w:eastAsia="Times New Roman" w:hAnsiTheme="minorBidi" w:cstheme="minorBidi"/>
                <w:b/>
                <w:color w:val="000000"/>
                <w:sz w:val="18"/>
                <w:szCs w:val="18"/>
                <w:lang w:val="de-DE" w:eastAsia="en-US"/>
              </w:rPr>
              <w:t>(9)</w:t>
            </w:r>
          </w:p>
        </w:tc>
        <w:tc>
          <w:tcPr>
            <w:tcW w:w="1417" w:type="dxa"/>
            <w:vAlign w:val="center"/>
            <w:hideMark/>
          </w:tcPr>
          <w:p w14:paraId="0B7630C8"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BA, PY </w:t>
            </w:r>
            <w:r w:rsidRPr="009071FB">
              <w:rPr>
                <w:rFonts w:asciiTheme="minorBidi" w:eastAsia="Times New Roman" w:hAnsiTheme="minorBidi" w:cstheme="minorBidi"/>
                <w:b/>
                <w:bCs/>
                <w:color w:val="000000"/>
                <w:sz w:val="18"/>
                <w:szCs w:val="18"/>
                <w:lang w:eastAsia="en-US"/>
              </w:rPr>
              <w:t>(3)</w:t>
            </w:r>
          </w:p>
        </w:tc>
        <w:tc>
          <w:tcPr>
            <w:tcW w:w="1559" w:type="dxa"/>
            <w:vAlign w:val="center"/>
            <w:hideMark/>
          </w:tcPr>
          <w:p w14:paraId="503A147D"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5F30E337"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71898CB8"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44E8639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CN, CZ, EE, ES, GB, IL, JP, KR, RS, US </w:t>
            </w:r>
            <w:r w:rsidRPr="009071FB">
              <w:rPr>
                <w:rFonts w:asciiTheme="minorBidi" w:eastAsia="Times New Roman" w:hAnsiTheme="minorBidi" w:cstheme="minorBidi"/>
                <w:b/>
                <w:bCs/>
                <w:color w:val="000000"/>
                <w:sz w:val="18"/>
                <w:szCs w:val="18"/>
                <w:lang w:val="fr-FR" w:eastAsia="en-US"/>
              </w:rPr>
              <w:t>(11)</w:t>
            </w:r>
          </w:p>
        </w:tc>
        <w:tc>
          <w:tcPr>
            <w:tcW w:w="1134" w:type="dxa"/>
            <w:vAlign w:val="center"/>
            <w:hideMark/>
          </w:tcPr>
          <w:p w14:paraId="224124F8"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43191F76" w14:textId="77777777" w:rsidTr="00880C4F">
        <w:trPr>
          <w:trHeight w:val="84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404DAB98"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ST.60</w:t>
            </w:r>
          </w:p>
        </w:tc>
        <w:tc>
          <w:tcPr>
            <w:tcW w:w="1418" w:type="dxa"/>
            <w:vAlign w:val="center"/>
            <w:hideMark/>
          </w:tcPr>
          <w:p w14:paraId="7EBCB471"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BA, BG, CZ, DK, EE, EM, GE, HU, JP, KR, MD, RS, RU, UA </w:t>
            </w:r>
            <w:r w:rsidRPr="009071FB">
              <w:rPr>
                <w:rFonts w:asciiTheme="minorBidi" w:eastAsia="Times New Roman" w:hAnsiTheme="minorBidi" w:cstheme="minorBidi"/>
                <w:b/>
                <w:color w:val="000000"/>
                <w:sz w:val="18"/>
                <w:szCs w:val="18"/>
                <w:lang w:val="de-DE" w:eastAsia="en-US"/>
              </w:rPr>
              <w:t>(15)</w:t>
            </w:r>
          </w:p>
        </w:tc>
        <w:tc>
          <w:tcPr>
            <w:tcW w:w="1417" w:type="dxa"/>
            <w:vAlign w:val="center"/>
            <w:hideMark/>
          </w:tcPr>
          <w:p w14:paraId="2863452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ES, PY </w:t>
            </w:r>
            <w:r w:rsidRPr="009071FB">
              <w:rPr>
                <w:rFonts w:asciiTheme="minorBidi" w:eastAsia="Times New Roman" w:hAnsiTheme="minorBidi" w:cstheme="minorBidi"/>
                <w:b/>
                <w:bCs/>
                <w:color w:val="000000"/>
                <w:sz w:val="18"/>
                <w:szCs w:val="18"/>
                <w:lang w:eastAsia="en-US"/>
              </w:rPr>
              <w:t>(2)</w:t>
            </w:r>
          </w:p>
        </w:tc>
        <w:tc>
          <w:tcPr>
            <w:tcW w:w="1559" w:type="dxa"/>
            <w:vAlign w:val="center"/>
            <w:hideMark/>
          </w:tcPr>
          <w:p w14:paraId="03614EAD"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4714045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65F727A3"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55B89498"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CA, CN, GB, IL, US </w:t>
            </w:r>
            <w:r w:rsidRPr="009071FB">
              <w:rPr>
                <w:rFonts w:asciiTheme="minorBidi" w:eastAsia="Times New Roman" w:hAnsiTheme="minorBidi" w:cstheme="minorBidi"/>
                <w:b/>
                <w:bCs/>
                <w:color w:val="000000"/>
                <w:sz w:val="18"/>
                <w:szCs w:val="18"/>
                <w:lang w:val="fr-FR" w:eastAsia="en-US"/>
              </w:rPr>
              <w:t>(6)</w:t>
            </w:r>
          </w:p>
        </w:tc>
        <w:tc>
          <w:tcPr>
            <w:tcW w:w="1134" w:type="dxa"/>
            <w:vAlign w:val="center"/>
            <w:hideMark/>
          </w:tcPr>
          <w:p w14:paraId="25297924"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2C8078D7" w14:textId="77777777" w:rsidTr="00880C4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35D8D35A"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ST.61</w:t>
            </w:r>
          </w:p>
        </w:tc>
        <w:tc>
          <w:tcPr>
            <w:tcW w:w="1418" w:type="dxa"/>
            <w:vAlign w:val="center"/>
            <w:hideMark/>
          </w:tcPr>
          <w:p w14:paraId="5A30E33C"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BA, GE </w:t>
            </w:r>
            <w:r w:rsidRPr="009071FB">
              <w:rPr>
                <w:rFonts w:asciiTheme="minorBidi" w:eastAsia="Times New Roman" w:hAnsiTheme="minorBidi" w:cstheme="minorBidi"/>
                <w:b/>
                <w:bCs/>
                <w:color w:val="000000"/>
                <w:sz w:val="18"/>
                <w:szCs w:val="18"/>
                <w:lang w:eastAsia="en-US"/>
              </w:rPr>
              <w:t>(2)</w:t>
            </w:r>
          </w:p>
        </w:tc>
        <w:tc>
          <w:tcPr>
            <w:tcW w:w="1417" w:type="dxa"/>
            <w:vAlign w:val="center"/>
            <w:hideMark/>
          </w:tcPr>
          <w:p w14:paraId="208A4FD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DK, RS, RU </w:t>
            </w:r>
            <w:r w:rsidRPr="009071FB">
              <w:rPr>
                <w:rFonts w:asciiTheme="minorBidi" w:eastAsia="Times New Roman" w:hAnsiTheme="minorBidi" w:cstheme="minorBidi"/>
                <w:b/>
                <w:bCs/>
                <w:color w:val="000000"/>
                <w:sz w:val="18"/>
                <w:szCs w:val="18"/>
                <w:lang w:eastAsia="en-US"/>
              </w:rPr>
              <w:t>(3)</w:t>
            </w:r>
          </w:p>
        </w:tc>
        <w:tc>
          <w:tcPr>
            <w:tcW w:w="1559" w:type="dxa"/>
            <w:vAlign w:val="center"/>
            <w:hideMark/>
          </w:tcPr>
          <w:p w14:paraId="752592D1"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3D7E401B"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BG, CA, CZ, GB </w:t>
            </w:r>
            <w:r w:rsidRPr="009071FB">
              <w:rPr>
                <w:rFonts w:asciiTheme="minorBidi" w:eastAsia="Times New Roman" w:hAnsiTheme="minorBidi" w:cstheme="minorBidi"/>
                <w:b/>
                <w:bCs/>
                <w:color w:val="000000"/>
                <w:sz w:val="18"/>
                <w:szCs w:val="18"/>
                <w:lang w:eastAsia="en-US"/>
              </w:rPr>
              <w:t>(4)</w:t>
            </w:r>
          </w:p>
        </w:tc>
        <w:tc>
          <w:tcPr>
            <w:tcW w:w="1276" w:type="dxa"/>
            <w:vAlign w:val="center"/>
            <w:hideMark/>
          </w:tcPr>
          <w:p w14:paraId="2F6E201B"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MD, PY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2ED26C8C"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CN, EE, EM, HU, IL, JP, KR, UA, US </w:t>
            </w:r>
            <w:r w:rsidRPr="009071FB">
              <w:rPr>
                <w:rFonts w:asciiTheme="minorBidi" w:eastAsia="Times New Roman" w:hAnsiTheme="minorBidi" w:cstheme="minorBidi"/>
                <w:b/>
                <w:color w:val="000000"/>
                <w:sz w:val="18"/>
                <w:szCs w:val="18"/>
                <w:lang w:val="fr-FR" w:eastAsia="en-US"/>
              </w:rPr>
              <w:t>(10)</w:t>
            </w:r>
          </w:p>
        </w:tc>
        <w:tc>
          <w:tcPr>
            <w:tcW w:w="1134" w:type="dxa"/>
            <w:vAlign w:val="center"/>
            <w:hideMark/>
          </w:tcPr>
          <w:p w14:paraId="599B0E4D"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ES, MX, PL </w:t>
            </w:r>
            <w:r w:rsidRPr="009071FB">
              <w:rPr>
                <w:rFonts w:asciiTheme="minorBidi" w:eastAsia="Times New Roman" w:hAnsiTheme="minorBidi" w:cstheme="minorBidi"/>
                <w:b/>
                <w:bCs/>
                <w:color w:val="000000"/>
                <w:sz w:val="18"/>
                <w:szCs w:val="18"/>
                <w:lang w:eastAsia="en-US"/>
              </w:rPr>
              <w:t>(3)</w:t>
            </w:r>
          </w:p>
        </w:tc>
      </w:tr>
      <w:tr w:rsidR="00D72DA3" w:rsidRPr="0007015B" w14:paraId="15F2D05F" w14:textId="77777777" w:rsidTr="00880C4F">
        <w:trPr>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57A893EA"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ST.62</w:t>
            </w:r>
          </w:p>
        </w:tc>
        <w:tc>
          <w:tcPr>
            <w:tcW w:w="1418" w:type="dxa"/>
            <w:vAlign w:val="center"/>
            <w:hideMark/>
          </w:tcPr>
          <w:p w14:paraId="793F609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BG, DK, GE, MD, PY, RS, RU, UA </w:t>
            </w:r>
            <w:r w:rsidRPr="009071FB">
              <w:rPr>
                <w:rFonts w:asciiTheme="minorBidi" w:eastAsia="Times New Roman" w:hAnsiTheme="minorBidi" w:cstheme="minorBidi"/>
                <w:b/>
                <w:color w:val="000000"/>
                <w:sz w:val="18"/>
                <w:szCs w:val="18"/>
                <w:lang w:val="de-DE" w:eastAsia="en-US"/>
              </w:rPr>
              <w:t>(9)</w:t>
            </w:r>
          </w:p>
        </w:tc>
        <w:tc>
          <w:tcPr>
            <w:tcW w:w="1417" w:type="dxa"/>
            <w:vAlign w:val="center"/>
            <w:hideMark/>
          </w:tcPr>
          <w:p w14:paraId="0F6A0A08"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US </w:t>
            </w:r>
            <w:r w:rsidRPr="009071FB">
              <w:rPr>
                <w:rFonts w:asciiTheme="minorBidi" w:eastAsia="Times New Roman" w:hAnsiTheme="minorBidi" w:cstheme="minorBidi"/>
                <w:b/>
                <w:bCs/>
                <w:color w:val="000000"/>
                <w:sz w:val="18"/>
                <w:szCs w:val="18"/>
                <w:lang w:eastAsia="en-US"/>
              </w:rPr>
              <w:t>(1)</w:t>
            </w:r>
          </w:p>
        </w:tc>
        <w:tc>
          <w:tcPr>
            <w:tcW w:w="1559" w:type="dxa"/>
            <w:vAlign w:val="center"/>
            <w:hideMark/>
          </w:tcPr>
          <w:p w14:paraId="720F81C9"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57F2F4A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1EA09598"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1197A36A"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BA, CN, CZ, EM, ES, HU, IL, JP, KR </w:t>
            </w:r>
            <w:r w:rsidRPr="009071FB">
              <w:rPr>
                <w:rFonts w:asciiTheme="minorBidi" w:eastAsia="Times New Roman" w:hAnsiTheme="minorBidi" w:cstheme="minorBidi"/>
                <w:b/>
                <w:bCs/>
                <w:color w:val="000000"/>
                <w:sz w:val="18"/>
                <w:szCs w:val="18"/>
                <w:lang w:val="fr-FR" w:eastAsia="en-US"/>
              </w:rPr>
              <w:t>(10)</w:t>
            </w:r>
          </w:p>
        </w:tc>
        <w:tc>
          <w:tcPr>
            <w:tcW w:w="1134" w:type="dxa"/>
            <w:vAlign w:val="center"/>
            <w:hideMark/>
          </w:tcPr>
          <w:p w14:paraId="0164E005"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CA, EE, GB, MX, PL </w:t>
            </w:r>
            <w:r w:rsidRPr="009071FB">
              <w:rPr>
                <w:rFonts w:asciiTheme="minorBidi" w:eastAsia="Times New Roman" w:hAnsiTheme="minorBidi" w:cstheme="minorBidi"/>
                <w:b/>
                <w:bCs/>
                <w:color w:val="000000"/>
                <w:sz w:val="18"/>
                <w:szCs w:val="18"/>
                <w:lang w:val="es-ES" w:eastAsia="en-US"/>
              </w:rPr>
              <w:t>(5)</w:t>
            </w:r>
          </w:p>
        </w:tc>
      </w:tr>
      <w:tr w:rsidR="00D72DA3" w:rsidRPr="009071FB" w14:paraId="62F989C1" w14:textId="77777777" w:rsidTr="00880C4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1F309AF7"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ST.63</w:t>
            </w:r>
          </w:p>
        </w:tc>
        <w:tc>
          <w:tcPr>
            <w:tcW w:w="1418" w:type="dxa"/>
            <w:vAlign w:val="center"/>
            <w:hideMark/>
          </w:tcPr>
          <w:p w14:paraId="26B5BB87"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CZ, DK, EM, GE, HU, IL, KR, MD, RU, UA </w:t>
            </w:r>
            <w:r w:rsidRPr="009071FB">
              <w:rPr>
                <w:rFonts w:asciiTheme="minorBidi" w:eastAsia="Times New Roman" w:hAnsiTheme="minorBidi" w:cstheme="minorBidi"/>
                <w:b/>
                <w:color w:val="000000"/>
                <w:sz w:val="18"/>
                <w:szCs w:val="18"/>
                <w:lang w:val="de-DE" w:eastAsia="en-US"/>
              </w:rPr>
              <w:t>(10)</w:t>
            </w:r>
          </w:p>
        </w:tc>
        <w:tc>
          <w:tcPr>
            <w:tcW w:w="1417" w:type="dxa"/>
            <w:vAlign w:val="center"/>
            <w:hideMark/>
          </w:tcPr>
          <w:p w14:paraId="24E7F84F"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BA, ES, JP, PY, US </w:t>
            </w:r>
            <w:r w:rsidRPr="009071FB">
              <w:rPr>
                <w:rFonts w:asciiTheme="minorBidi" w:eastAsia="Times New Roman" w:hAnsiTheme="minorBidi" w:cstheme="minorBidi"/>
                <w:b/>
                <w:color w:val="000000"/>
                <w:sz w:val="18"/>
                <w:szCs w:val="18"/>
                <w:lang w:val="de-DE" w:eastAsia="en-US"/>
              </w:rPr>
              <w:t>(6)</w:t>
            </w:r>
          </w:p>
        </w:tc>
        <w:tc>
          <w:tcPr>
            <w:tcW w:w="1559" w:type="dxa"/>
            <w:vAlign w:val="center"/>
            <w:hideMark/>
          </w:tcPr>
          <w:p w14:paraId="722DAAC0"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5CFC8B3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GB </w:t>
            </w:r>
            <w:r w:rsidRPr="009071FB">
              <w:rPr>
                <w:rFonts w:asciiTheme="minorBidi" w:eastAsia="Times New Roman" w:hAnsiTheme="minorBidi" w:cstheme="minorBidi"/>
                <w:b/>
                <w:bCs/>
                <w:color w:val="000000"/>
                <w:sz w:val="18"/>
                <w:szCs w:val="18"/>
                <w:lang w:eastAsia="en-US"/>
              </w:rPr>
              <w:t>(1)</w:t>
            </w:r>
          </w:p>
        </w:tc>
        <w:tc>
          <w:tcPr>
            <w:tcW w:w="1276" w:type="dxa"/>
            <w:vAlign w:val="center"/>
            <w:hideMark/>
          </w:tcPr>
          <w:p w14:paraId="5F7577CC"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3881BD81"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AU, BG, CA, CN, EE </w:t>
            </w:r>
            <w:r w:rsidRPr="009071FB">
              <w:rPr>
                <w:rFonts w:asciiTheme="minorBidi" w:eastAsia="Times New Roman" w:hAnsiTheme="minorBidi" w:cstheme="minorBidi"/>
                <w:b/>
                <w:bCs/>
                <w:color w:val="000000"/>
                <w:sz w:val="18"/>
                <w:szCs w:val="18"/>
                <w:lang w:val="es-ES" w:eastAsia="en-US"/>
              </w:rPr>
              <w:t>(5)</w:t>
            </w:r>
          </w:p>
        </w:tc>
        <w:tc>
          <w:tcPr>
            <w:tcW w:w="1134" w:type="dxa"/>
            <w:vAlign w:val="center"/>
            <w:hideMark/>
          </w:tcPr>
          <w:p w14:paraId="644FC30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RS </w:t>
            </w:r>
            <w:r w:rsidRPr="009071FB">
              <w:rPr>
                <w:rFonts w:asciiTheme="minorBidi" w:eastAsia="Times New Roman" w:hAnsiTheme="minorBidi" w:cstheme="minorBidi"/>
                <w:b/>
                <w:bCs/>
                <w:color w:val="000000"/>
                <w:sz w:val="18"/>
                <w:szCs w:val="18"/>
                <w:lang w:eastAsia="en-US"/>
              </w:rPr>
              <w:t>(3)</w:t>
            </w:r>
          </w:p>
        </w:tc>
      </w:tr>
      <w:tr w:rsidR="00D72DA3" w:rsidRPr="0007015B" w14:paraId="46A989D7" w14:textId="77777777" w:rsidTr="00880C4F">
        <w:trPr>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1A26A362"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ST.64</w:t>
            </w:r>
          </w:p>
        </w:tc>
        <w:tc>
          <w:tcPr>
            <w:tcW w:w="1418" w:type="dxa"/>
            <w:vAlign w:val="center"/>
            <w:hideMark/>
          </w:tcPr>
          <w:p w14:paraId="57569A2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GB, GE, MD, RU </w:t>
            </w:r>
            <w:r w:rsidRPr="009071FB">
              <w:rPr>
                <w:rFonts w:asciiTheme="minorBidi" w:eastAsia="Times New Roman" w:hAnsiTheme="minorBidi" w:cstheme="minorBidi"/>
                <w:b/>
                <w:bCs/>
                <w:color w:val="000000"/>
                <w:sz w:val="18"/>
                <w:szCs w:val="18"/>
                <w:lang w:eastAsia="en-US"/>
              </w:rPr>
              <w:t>(4)</w:t>
            </w:r>
          </w:p>
        </w:tc>
        <w:tc>
          <w:tcPr>
            <w:tcW w:w="1417" w:type="dxa"/>
            <w:vAlign w:val="center"/>
            <w:hideMark/>
          </w:tcPr>
          <w:p w14:paraId="3064A2CF"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AU, BA, EM, ES, IL, JP, KR, US </w:t>
            </w:r>
            <w:r w:rsidRPr="009071FB">
              <w:rPr>
                <w:rFonts w:asciiTheme="minorBidi" w:eastAsia="Times New Roman" w:hAnsiTheme="minorBidi" w:cstheme="minorBidi"/>
                <w:b/>
                <w:color w:val="000000"/>
                <w:sz w:val="18"/>
                <w:szCs w:val="18"/>
                <w:lang w:val="de-DE" w:eastAsia="en-US"/>
              </w:rPr>
              <w:t>(9)</w:t>
            </w:r>
          </w:p>
        </w:tc>
        <w:tc>
          <w:tcPr>
            <w:tcW w:w="1559" w:type="dxa"/>
            <w:vAlign w:val="center"/>
            <w:hideMark/>
          </w:tcPr>
          <w:p w14:paraId="1FC6B478"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25062E3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7926FC64"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PY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67AD8C6D"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BG, CN, CZ, DK, HU, UA </w:t>
            </w:r>
            <w:r w:rsidRPr="009071FB">
              <w:rPr>
                <w:rFonts w:asciiTheme="minorBidi" w:eastAsia="Times New Roman" w:hAnsiTheme="minorBidi" w:cstheme="minorBidi"/>
                <w:b/>
                <w:bCs/>
                <w:color w:val="000000"/>
                <w:sz w:val="18"/>
                <w:szCs w:val="18"/>
                <w:lang w:eastAsia="en-US"/>
              </w:rPr>
              <w:t>(6)</w:t>
            </w:r>
          </w:p>
        </w:tc>
        <w:tc>
          <w:tcPr>
            <w:tcW w:w="1134" w:type="dxa"/>
            <w:vAlign w:val="center"/>
            <w:hideMark/>
          </w:tcPr>
          <w:p w14:paraId="07F1146F"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CA, EE, MX, PL, RS </w:t>
            </w:r>
            <w:r w:rsidRPr="009071FB">
              <w:rPr>
                <w:rFonts w:asciiTheme="minorBidi" w:eastAsia="Times New Roman" w:hAnsiTheme="minorBidi" w:cstheme="minorBidi"/>
                <w:b/>
                <w:bCs/>
                <w:color w:val="000000"/>
                <w:sz w:val="18"/>
                <w:szCs w:val="18"/>
                <w:lang w:val="es-ES" w:eastAsia="en-US"/>
              </w:rPr>
              <w:t>(5)</w:t>
            </w:r>
          </w:p>
        </w:tc>
      </w:tr>
      <w:tr w:rsidR="00D72DA3" w:rsidRPr="009071FB" w14:paraId="26EE0483" w14:textId="77777777" w:rsidTr="00880C4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7119DAB0"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ST.66</w:t>
            </w:r>
          </w:p>
        </w:tc>
        <w:tc>
          <w:tcPr>
            <w:tcW w:w="1418" w:type="dxa"/>
            <w:vAlign w:val="center"/>
            <w:hideMark/>
          </w:tcPr>
          <w:p w14:paraId="07E78D20"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BA, BG, CZ, EM, GE, MD, PY, RS, RU, US </w:t>
            </w:r>
            <w:r w:rsidRPr="009071FB">
              <w:rPr>
                <w:rFonts w:asciiTheme="minorBidi" w:eastAsia="Times New Roman" w:hAnsiTheme="minorBidi" w:cstheme="minorBidi"/>
                <w:b/>
                <w:bCs/>
                <w:color w:val="000000"/>
                <w:sz w:val="18"/>
                <w:szCs w:val="18"/>
                <w:lang w:eastAsia="en-US"/>
              </w:rPr>
              <w:t>(10)</w:t>
            </w:r>
          </w:p>
        </w:tc>
        <w:tc>
          <w:tcPr>
            <w:tcW w:w="1417" w:type="dxa"/>
            <w:vAlign w:val="center"/>
            <w:hideMark/>
          </w:tcPr>
          <w:p w14:paraId="591DA96A"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DK, ES, IL, KR </w:t>
            </w:r>
            <w:r w:rsidRPr="009071FB">
              <w:rPr>
                <w:rFonts w:asciiTheme="minorBidi" w:eastAsia="Times New Roman" w:hAnsiTheme="minorBidi" w:cstheme="minorBidi"/>
                <w:b/>
                <w:bCs/>
                <w:color w:val="000000"/>
                <w:sz w:val="18"/>
                <w:szCs w:val="18"/>
                <w:lang w:eastAsia="en-US"/>
              </w:rPr>
              <w:t>(4)</w:t>
            </w:r>
          </w:p>
        </w:tc>
        <w:tc>
          <w:tcPr>
            <w:tcW w:w="1559" w:type="dxa"/>
            <w:vAlign w:val="center"/>
            <w:hideMark/>
          </w:tcPr>
          <w:p w14:paraId="61F92877"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HU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2E9238B8"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w:t>
            </w:r>
            <w:r w:rsidRPr="009071FB">
              <w:rPr>
                <w:rFonts w:asciiTheme="minorBidi" w:eastAsia="Times New Roman" w:hAnsiTheme="minorBidi" w:cstheme="minorBidi"/>
                <w:b/>
                <w:bCs/>
                <w:color w:val="000000"/>
                <w:sz w:val="18"/>
                <w:szCs w:val="18"/>
                <w:lang w:eastAsia="en-US"/>
              </w:rPr>
              <w:t>(1)</w:t>
            </w:r>
          </w:p>
        </w:tc>
        <w:tc>
          <w:tcPr>
            <w:tcW w:w="1276" w:type="dxa"/>
            <w:vAlign w:val="center"/>
            <w:hideMark/>
          </w:tcPr>
          <w:p w14:paraId="3A96BC5E"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43C52D9A"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AU, CA, CN, EE, GB, JP, UA </w:t>
            </w:r>
            <w:r w:rsidRPr="009071FB">
              <w:rPr>
                <w:rFonts w:asciiTheme="minorBidi" w:eastAsia="Times New Roman" w:hAnsiTheme="minorBidi" w:cstheme="minorBidi"/>
                <w:b/>
                <w:bCs/>
                <w:color w:val="000000"/>
                <w:sz w:val="18"/>
                <w:szCs w:val="18"/>
                <w:lang w:val="es-ES" w:eastAsia="en-US"/>
              </w:rPr>
              <w:t>(7)</w:t>
            </w:r>
          </w:p>
        </w:tc>
        <w:tc>
          <w:tcPr>
            <w:tcW w:w="1134" w:type="dxa"/>
            <w:vAlign w:val="center"/>
            <w:hideMark/>
          </w:tcPr>
          <w:p w14:paraId="7E734369"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10CD3EAC" w14:textId="77777777" w:rsidTr="00880C4F">
        <w:trPr>
          <w:trHeight w:val="84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142FE8B0"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ST.67</w:t>
            </w:r>
          </w:p>
        </w:tc>
        <w:tc>
          <w:tcPr>
            <w:tcW w:w="1418" w:type="dxa"/>
            <w:vAlign w:val="center"/>
            <w:hideMark/>
          </w:tcPr>
          <w:p w14:paraId="0CFE6C4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BG, CA, DK, EM, GB, GE, HU, IL, JP, KR, MD, RU, UA </w:t>
            </w:r>
            <w:r w:rsidRPr="009071FB">
              <w:rPr>
                <w:rFonts w:asciiTheme="minorBidi" w:eastAsia="Times New Roman" w:hAnsiTheme="minorBidi" w:cstheme="minorBidi"/>
                <w:b/>
                <w:bCs/>
                <w:color w:val="000000"/>
                <w:sz w:val="18"/>
                <w:szCs w:val="18"/>
                <w:lang w:eastAsia="en-US"/>
              </w:rPr>
              <w:t>(13)</w:t>
            </w:r>
          </w:p>
        </w:tc>
        <w:tc>
          <w:tcPr>
            <w:tcW w:w="1417" w:type="dxa"/>
            <w:vAlign w:val="center"/>
            <w:hideMark/>
          </w:tcPr>
          <w:p w14:paraId="178C861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BA, ES, RS, US </w:t>
            </w:r>
            <w:r w:rsidRPr="009071FB">
              <w:rPr>
                <w:rFonts w:asciiTheme="minorBidi" w:eastAsia="Times New Roman" w:hAnsiTheme="minorBidi" w:cstheme="minorBidi"/>
                <w:b/>
                <w:color w:val="000000"/>
                <w:sz w:val="18"/>
                <w:szCs w:val="18"/>
                <w:lang w:val="de-DE" w:eastAsia="en-US"/>
              </w:rPr>
              <w:t>(5)</w:t>
            </w:r>
          </w:p>
        </w:tc>
        <w:tc>
          <w:tcPr>
            <w:tcW w:w="1559" w:type="dxa"/>
            <w:vAlign w:val="center"/>
            <w:hideMark/>
          </w:tcPr>
          <w:p w14:paraId="0500A681"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0500524C"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7861E04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PY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5DE53C1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AU, CN, CZ, EE </w:t>
            </w:r>
            <w:r w:rsidRPr="009071FB">
              <w:rPr>
                <w:rFonts w:asciiTheme="minorBidi" w:eastAsia="Times New Roman" w:hAnsiTheme="minorBidi" w:cstheme="minorBidi"/>
                <w:b/>
                <w:bCs/>
                <w:color w:val="000000"/>
                <w:sz w:val="18"/>
                <w:szCs w:val="18"/>
                <w:lang w:eastAsia="en-US"/>
              </w:rPr>
              <w:t>(4)</w:t>
            </w:r>
          </w:p>
        </w:tc>
        <w:tc>
          <w:tcPr>
            <w:tcW w:w="1134" w:type="dxa"/>
            <w:vAlign w:val="center"/>
            <w:hideMark/>
          </w:tcPr>
          <w:p w14:paraId="3E3EF86D"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772042E3" w14:textId="77777777" w:rsidTr="00880C4F">
        <w:trPr>
          <w:cnfStyle w:val="000000100000" w:firstRow="0" w:lastRow="0" w:firstColumn="0" w:lastColumn="0" w:oddVBand="0" w:evenVBand="0" w:oddHBand="1" w:evenHBand="0" w:firstRowFirstColumn="0" w:firstRowLastColumn="0" w:lastRowFirstColumn="0" w:lastRowLastColumn="0"/>
          <w:trHeight w:val="84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2CEA147E"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ST.68</w:t>
            </w:r>
          </w:p>
        </w:tc>
        <w:tc>
          <w:tcPr>
            <w:tcW w:w="1418" w:type="dxa"/>
            <w:vAlign w:val="center"/>
            <w:hideMark/>
          </w:tcPr>
          <w:p w14:paraId="2B20EE9B"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BG, CA, DK, EM, GB, GE, HU, JP, KR, MD, RU, UA </w:t>
            </w:r>
            <w:r w:rsidRPr="009071FB">
              <w:rPr>
                <w:rFonts w:asciiTheme="minorBidi" w:eastAsia="Times New Roman" w:hAnsiTheme="minorBidi" w:cstheme="minorBidi"/>
                <w:b/>
                <w:color w:val="000000"/>
                <w:sz w:val="18"/>
                <w:szCs w:val="18"/>
                <w:lang w:val="de-DE" w:eastAsia="en-US"/>
              </w:rPr>
              <w:t>(13)</w:t>
            </w:r>
          </w:p>
        </w:tc>
        <w:tc>
          <w:tcPr>
            <w:tcW w:w="1417" w:type="dxa"/>
            <w:vAlign w:val="center"/>
            <w:hideMark/>
          </w:tcPr>
          <w:p w14:paraId="296E7911"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ES, RS, US </w:t>
            </w:r>
            <w:r w:rsidRPr="009071FB">
              <w:rPr>
                <w:rFonts w:asciiTheme="minorBidi" w:eastAsia="Times New Roman" w:hAnsiTheme="minorBidi" w:cstheme="minorBidi"/>
                <w:b/>
                <w:bCs/>
                <w:color w:val="000000"/>
                <w:sz w:val="18"/>
                <w:szCs w:val="18"/>
                <w:lang w:eastAsia="en-US"/>
              </w:rPr>
              <w:t>(3)</w:t>
            </w:r>
          </w:p>
        </w:tc>
        <w:tc>
          <w:tcPr>
            <w:tcW w:w="1559" w:type="dxa"/>
            <w:vAlign w:val="center"/>
            <w:hideMark/>
          </w:tcPr>
          <w:p w14:paraId="0E2742F7"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1340C3A4"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276" w:type="dxa"/>
            <w:vAlign w:val="center"/>
            <w:hideMark/>
          </w:tcPr>
          <w:p w14:paraId="369E301D"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PY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6DA8919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BA, CN, CZ, EE, IL </w:t>
            </w:r>
            <w:r w:rsidRPr="009071FB">
              <w:rPr>
                <w:rFonts w:asciiTheme="minorBidi" w:eastAsia="Times New Roman" w:hAnsiTheme="minorBidi" w:cstheme="minorBidi"/>
                <w:b/>
                <w:bCs/>
                <w:color w:val="000000"/>
                <w:sz w:val="18"/>
                <w:szCs w:val="18"/>
                <w:lang w:val="fr-FR" w:eastAsia="en-US"/>
              </w:rPr>
              <w:t>(6)</w:t>
            </w:r>
          </w:p>
        </w:tc>
        <w:tc>
          <w:tcPr>
            <w:tcW w:w="1134" w:type="dxa"/>
            <w:vAlign w:val="center"/>
            <w:hideMark/>
          </w:tcPr>
          <w:p w14:paraId="76E62B83"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07015B" w14:paraId="62C66FE7" w14:textId="77777777" w:rsidTr="00880C4F">
        <w:trPr>
          <w:trHeight w:val="48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2BB2F9E0"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ST.69</w:t>
            </w:r>
          </w:p>
        </w:tc>
        <w:tc>
          <w:tcPr>
            <w:tcW w:w="1418" w:type="dxa"/>
            <w:vAlign w:val="center"/>
            <w:hideMark/>
          </w:tcPr>
          <w:p w14:paraId="0C28C026"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BG, DK, EM, GB, GE, RU </w:t>
            </w:r>
            <w:r w:rsidRPr="009071FB">
              <w:rPr>
                <w:rFonts w:asciiTheme="minorBidi" w:eastAsia="Times New Roman" w:hAnsiTheme="minorBidi" w:cstheme="minorBidi"/>
                <w:b/>
                <w:color w:val="000000"/>
                <w:sz w:val="18"/>
                <w:szCs w:val="18"/>
                <w:lang w:val="de-DE" w:eastAsia="en-US"/>
              </w:rPr>
              <w:t>(6)</w:t>
            </w:r>
          </w:p>
        </w:tc>
        <w:tc>
          <w:tcPr>
            <w:tcW w:w="1417" w:type="dxa"/>
            <w:vAlign w:val="center"/>
            <w:hideMark/>
          </w:tcPr>
          <w:p w14:paraId="1260270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AU, ES, JP, US </w:t>
            </w:r>
            <w:r w:rsidRPr="009071FB">
              <w:rPr>
                <w:rFonts w:asciiTheme="minorBidi" w:eastAsia="Times New Roman" w:hAnsiTheme="minorBidi" w:cstheme="minorBidi"/>
                <w:b/>
                <w:bCs/>
                <w:color w:val="000000"/>
                <w:sz w:val="18"/>
                <w:szCs w:val="18"/>
                <w:lang w:eastAsia="en-US"/>
              </w:rPr>
              <w:t>(4)</w:t>
            </w:r>
          </w:p>
        </w:tc>
        <w:tc>
          <w:tcPr>
            <w:tcW w:w="1559" w:type="dxa"/>
            <w:vAlign w:val="center"/>
            <w:hideMark/>
          </w:tcPr>
          <w:p w14:paraId="0DC529D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5FE37DE4"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MD, UA </w:t>
            </w:r>
            <w:r w:rsidRPr="009071FB">
              <w:rPr>
                <w:rFonts w:asciiTheme="minorBidi" w:eastAsia="Times New Roman" w:hAnsiTheme="minorBidi" w:cstheme="minorBidi"/>
                <w:b/>
                <w:bCs/>
                <w:color w:val="000000"/>
                <w:sz w:val="18"/>
                <w:szCs w:val="18"/>
                <w:lang w:eastAsia="en-US"/>
              </w:rPr>
              <w:t>(2)</w:t>
            </w:r>
          </w:p>
        </w:tc>
        <w:tc>
          <w:tcPr>
            <w:tcW w:w="1276" w:type="dxa"/>
            <w:vAlign w:val="center"/>
            <w:hideMark/>
          </w:tcPr>
          <w:p w14:paraId="35616AAC"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PY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75460FF7"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it-IT" w:eastAsia="en-US"/>
              </w:rPr>
            </w:pPr>
            <w:r w:rsidRPr="009071FB">
              <w:rPr>
                <w:rFonts w:asciiTheme="minorBidi" w:eastAsia="Times New Roman" w:hAnsiTheme="minorBidi" w:cstheme="minorBidi"/>
                <w:color w:val="000000"/>
                <w:sz w:val="18"/>
                <w:szCs w:val="18"/>
                <w:lang w:val="it-IT" w:eastAsia="en-US"/>
              </w:rPr>
              <w:t xml:space="preserve">BA, CN, CZ, HU, IL, RS </w:t>
            </w:r>
            <w:r w:rsidRPr="009071FB">
              <w:rPr>
                <w:rFonts w:asciiTheme="minorBidi" w:eastAsia="Times New Roman" w:hAnsiTheme="minorBidi" w:cstheme="minorBidi"/>
                <w:b/>
                <w:bCs/>
                <w:color w:val="000000"/>
                <w:sz w:val="18"/>
                <w:szCs w:val="18"/>
                <w:lang w:val="it-IT" w:eastAsia="en-US"/>
              </w:rPr>
              <w:t>(6)</w:t>
            </w:r>
          </w:p>
        </w:tc>
        <w:tc>
          <w:tcPr>
            <w:tcW w:w="1134" w:type="dxa"/>
            <w:vAlign w:val="center"/>
            <w:hideMark/>
          </w:tcPr>
          <w:p w14:paraId="1BDF5B83"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CA, EE, KR, MX, PL </w:t>
            </w:r>
            <w:r w:rsidRPr="009071FB">
              <w:rPr>
                <w:rFonts w:asciiTheme="minorBidi" w:eastAsia="Times New Roman" w:hAnsiTheme="minorBidi" w:cstheme="minorBidi"/>
                <w:b/>
                <w:bCs/>
                <w:color w:val="000000"/>
                <w:sz w:val="18"/>
                <w:szCs w:val="18"/>
                <w:lang w:val="es-ES" w:eastAsia="en-US"/>
              </w:rPr>
              <w:t>(5)</w:t>
            </w:r>
          </w:p>
        </w:tc>
      </w:tr>
      <w:tr w:rsidR="00D72DA3" w:rsidRPr="009071FB" w14:paraId="739F3C3E" w14:textId="77777777" w:rsidTr="00880C4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71BFDD69"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ST.90</w:t>
            </w:r>
          </w:p>
        </w:tc>
        <w:tc>
          <w:tcPr>
            <w:tcW w:w="1418" w:type="dxa"/>
            <w:vAlign w:val="center"/>
            <w:hideMark/>
          </w:tcPr>
          <w:p w14:paraId="689E05F2"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CA, EM </w:t>
            </w:r>
            <w:r w:rsidRPr="009071FB">
              <w:rPr>
                <w:rFonts w:asciiTheme="minorBidi" w:eastAsia="Times New Roman" w:hAnsiTheme="minorBidi" w:cstheme="minorBidi"/>
                <w:b/>
                <w:bCs/>
                <w:color w:val="000000"/>
                <w:sz w:val="18"/>
                <w:szCs w:val="18"/>
                <w:lang w:eastAsia="en-US"/>
              </w:rPr>
              <w:t>(2)</w:t>
            </w:r>
          </w:p>
        </w:tc>
        <w:tc>
          <w:tcPr>
            <w:tcW w:w="1417" w:type="dxa"/>
            <w:vAlign w:val="center"/>
            <w:hideMark/>
          </w:tcPr>
          <w:p w14:paraId="1156F80C"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AU, BG, DK, KR, US </w:t>
            </w:r>
            <w:r w:rsidRPr="009071FB">
              <w:rPr>
                <w:rFonts w:asciiTheme="minorBidi" w:eastAsia="Times New Roman" w:hAnsiTheme="minorBidi" w:cstheme="minorBidi"/>
                <w:b/>
                <w:bCs/>
                <w:color w:val="000000"/>
                <w:sz w:val="18"/>
                <w:szCs w:val="18"/>
                <w:lang w:eastAsia="en-US"/>
              </w:rPr>
              <w:t>(5)</w:t>
            </w:r>
          </w:p>
        </w:tc>
        <w:tc>
          <w:tcPr>
            <w:tcW w:w="1559" w:type="dxa"/>
            <w:vAlign w:val="center"/>
            <w:hideMark/>
          </w:tcPr>
          <w:p w14:paraId="5076A3BF"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HU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7274C9D9"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CZ, GB, RS, RU, UA </w:t>
            </w:r>
            <w:r w:rsidRPr="009071FB">
              <w:rPr>
                <w:rFonts w:asciiTheme="minorBidi" w:eastAsia="Times New Roman" w:hAnsiTheme="minorBidi" w:cstheme="minorBidi"/>
                <w:b/>
                <w:color w:val="000000"/>
                <w:sz w:val="18"/>
                <w:szCs w:val="18"/>
                <w:lang w:val="de-DE" w:eastAsia="en-US"/>
              </w:rPr>
              <w:t>(6)</w:t>
            </w:r>
          </w:p>
        </w:tc>
        <w:tc>
          <w:tcPr>
            <w:tcW w:w="1276" w:type="dxa"/>
            <w:vAlign w:val="center"/>
            <w:hideMark/>
          </w:tcPr>
          <w:p w14:paraId="05708684"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ES, PY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48E5330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it-IT" w:eastAsia="en-US"/>
              </w:rPr>
            </w:pPr>
            <w:r w:rsidRPr="009071FB">
              <w:rPr>
                <w:rFonts w:asciiTheme="minorBidi" w:eastAsia="Times New Roman" w:hAnsiTheme="minorBidi" w:cstheme="minorBidi"/>
                <w:color w:val="000000"/>
                <w:sz w:val="18"/>
                <w:szCs w:val="18"/>
                <w:lang w:val="it-IT" w:eastAsia="en-US"/>
              </w:rPr>
              <w:t xml:space="preserve">BA, CN, EE, GE, IL, JP, MD </w:t>
            </w:r>
            <w:r w:rsidRPr="009071FB">
              <w:rPr>
                <w:rFonts w:asciiTheme="minorBidi" w:eastAsia="Times New Roman" w:hAnsiTheme="minorBidi" w:cstheme="minorBidi"/>
                <w:b/>
                <w:bCs/>
                <w:color w:val="000000"/>
                <w:sz w:val="18"/>
                <w:szCs w:val="18"/>
                <w:lang w:val="it-IT" w:eastAsia="en-US"/>
              </w:rPr>
              <w:t>(7)</w:t>
            </w:r>
          </w:p>
        </w:tc>
        <w:tc>
          <w:tcPr>
            <w:tcW w:w="1134" w:type="dxa"/>
            <w:vAlign w:val="center"/>
            <w:hideMark/>
          </w:tcPr>
          <w:p w14:paraId="1BE3221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4FFB9A3A" w14:textId="77777777" w:rsidTr="00880C4F">
        <w:trPr>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3ED714B4"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ST.91</w:t>
            </w:r>
          </w:p>
        </w:tc>
        <w:tc>
          <w:tcPr>
            <w:tcW w:w="1418" w:type="dxa"/>
            <w:vAlign w:val="center"/>
            <w:hideMark/>
          </w:tcPr>
          <w:p w14:paraId="5C4212BC"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BG, EM, GB, HU, RU </w:t>
            </w:r>
            <w:r w:rsidRPr="009071FB">
              <w:rPr>
                <w:rFonts w:asciiTheme="minorBidi" w:eastAsia="Times New Roman" w:hAnsiTheme="minorBidi" w:cstheme="minorBidi"/>
                <w:b/>
                <w:color w:val="000000"/>
                <w:sz w:val="18"/>
                <w:szCs w:val="18"/>
                <w:lang w:val="de-DE" w:eastAsia="en-US"/>
              </w:rPr>
              <w:t>(5)</w:t>
            </w:r>
          </w:p>
        </w:tc>
        <w:tc>
          <w:tcPr>
            <w:tcW w:w="1417" w:type="dxa"/>
            <w:vAlign w:val="center"/>
            <w:hideMark/>
          </w:tcPr>
          <w:p w14:paraId="6DD58BDD"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DK, KR </w:t>
            </w:r>
            <w:r w:rsidRPr="009071FB">
              <w:rPr>
                <w:rFonts w:asciiTheme="minorBidi" w:eastAsia="Times New Roman" w:hAnsiTheme="minorBidi" w:cstheme="minorBidi"/>
                <w:b/>
                <w:bCs/>
                <w:color w:val="000000"/>
                <w:sz w:val="18"/>
                <w:szCs w:val="18"/>
                <w:lang w:eastAsia="en-US"/>
              </w:rPr>
              <w:t>(2)</w:t>
            </w:r>
          </w:p>
        </w:tc>
        <w:tc>
          <w:tcPr>
            <w:tcW w:w="1559" w:type="dxa"/>
            <w:vAlign w:val="center"/>
            <w:hideMark/>
          </w:tcPr>
          <w:p w14:paraId="346387C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695BFBA9"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CA </w:t>
            </w:r>
            <w:r w:rsidRPr="009071FB">
              <w:rPr>
                <w:rFonts w:asciiTheme="minorBidi" w:eastAsia="Times New Roman" w:hAnsiTheme="minorBidi" w:cstheme="minorBidi"/>
                <w:b/>
                <w:bCs/>
                <w:color w:val="000000"/>
                <w:sz w:val="18"/>
                <w:szCs w:val="18"/>
                <w:lang w:eastAsia="en-US"/>
              </w:rPr>
              <w:t>(2)</w:t>
            </w:r>
          </w:p>
        </w:tc>
        <w:tc>
          <w:tcPr>
            <w:tcW w:w="1276" w:type="dxa"/>
            <w:vAlign w:val="center"/>
            <w:hideMark/>
          </w:tcPr>
          <w:p w14:paraId="08D2689A"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ES, PY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0B03862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BA, CN, CZ, EE, GE, IL, JP, MD, RS, UA, US </w:t>
            </w:r>
            <w:r w:rsidRPr="009071FB">
              <w:rPr>
                <w:rFonts w:asciiTheme="minorBidi" w:eastAsia="Times New Roman" w:hAnsiTheme="minorBidi" w:cstheme="minorBidi"/>
                <w:b/>
                <w:bCs/>
                <w:color w:val="000000"/>
                <w:sz w:val="18"/>
                <w:szCs w:val="18"/>
                <w:lang w:val="fr-FR" w:eastAsia="en-US"/>
              </w:rPr>
              <w:t>(12)</w:t>
            </w:r>
          </w:p>
        </w:tc>
        <w:tc>
          <w:tcPr>
            <w:tcW w:w="1134" w:type="dxa"/>
            <w:vAlign w:val="center"/>
            <w:hideMark/>
          </w:tcPr>
          <w:p w14:paraId="213D83F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07015B" w14:paraId="2E98D926" w14:textId="77777777" w:rsidTr="00880C4F">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02588F92"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ST.92</w:t>
            </w:r>
          </w:p>
        </w:tc>
        <w:tc>
          <w:tcPr>
            <w:tcW w:w="1418" w:type="dxa"/>
            <w:vAlign w:val="center"/>
            <w:hideMark/>
          </w:tcPr>
          <w:p w14:paraId="1A88881E"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417" w:type="dxa"/>
            <w:vAlign w:val="center"/>
            <w:hideMark/>
          </w:tcPr>
          <w:p w14:paraId="02DAA399"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559" w:type="dxa"/>
            <w:vAlign w:val="center"/>
            <w:hideMark/>
          </w:tcPr>
          <w:p w14:paraId="18C2CDA5"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HU, KR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0457FB1B"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AM, AU, BG, EM, ES, JP, RU, UA </w:t>
            </w:r>
            <w:r w:rsidRPr="009071FB">
              <w:rPr>
                <w:rFonts w:asciiTheme="minorBidi" w:eastAsia="Times New Roman" w:hAnsiTheme="minorBidi" w:cstheme="minorBidi"/>
                <w:b/>
                <w:color w:val="000000"/>
                <w:sz w:val="18"/>
                <w:szCs w:val="18"/>
                <w:lang w:val="de-DE" w:eastAsia="en-US"/>
              </w:rPr>
              <w:t>(8)</w:t>
            </w:r>
          </w:p>
        </w:tc>
        <w:tc>
          <w:tcPr>
            <w:tcW w:w="1276" w:type="dxa"/>
            <w:vAlign w:val="center"/>
            <w:hideMark/>
          </w:tcPr>
          <w:p w14:paraId="3E48DBDA"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GB, PY </w:t>
            </w:r>
            <w:r w:rsidRPr="009071FB">
              <w:rPr>
                <w:rFonts w:asciiTheme="minorBidi" w:eastAsia="Times New Roman" w:hAnsiTheme="minorBidi" w:cstheme="minorBidi"/>
                <w:b/>
                <w:bCs/>
                <w:color w:val="000000"/>
                <w:sz w:val="18"/>
                <w:szCs w:val="18"/>
                <w:lang w:eastAsia="en-US"/>
              </w:rPr>
              <w:t>(2)</w:t>
            </w:r>
          </w:p>
        </w:tc>
        <w:tc>
          <w:tcPr>
            <w:tcW w:w="1134" w:type="dxa"/>
            <w:vAlign w:val="center"/>
            <w:hideMark/>
          </w:tcPr>
          <w:p w14:paraId="0C271802"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it-IT" w:eastAsia="en-US"/>
              </w:rPr>
            </w:pPr>
            <w:r w:rsidRPr="009071FB">
              <w:rPr>
                <w:rFonts w:asciiTheme="minorBidi" w:eastAsia="Times New Roman" w:hAnsiTheme="minorBidi" w:cstheme="minorBidi"/>
                <w:color w:val="000000"/>
                <w:sz w:val="18"/>
                <w:szCs w:val="18"/>
                <w:lang w:val="it-IT" w:eastAsia="en-US"/>
              </w:rPr>
              <w:t xml:space="preserve">BA, CN, CZ, GE, IL, MD, US </w:t>
            </w:r>
            <w:r w:rsidRPr="009071FB">
              <w:rPr>
                <w:rFonts w:asciiTheme="minorBidi" w:eastAsia="Times New Roman" w:hAnsiTheme="minorBidi" w:cstheme="minorBidi"/>
                <w:b/>
                <w:bCs/>
                <w:color w:val="000000"/>
                <w:sz w:val="18"/>
                <w:szCs w:val="18"/>
                <w:lang w:val="it-IT" w:eastAsia="en-US"/>
              </w:rPr>
              <w:t>(7)</w:t>
            </w:r>
          </w:p>
        </w:tc>
        <w:tc>
          <w:tcPr>
            <w:tcW w:w="1134" w:type="dxa"/>
            <w:vAlign w:val="center"/>
            <w:hideMark/>
          </w:tcPr>
          <w:p w14:paraId="52D0C81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val="es-ES" w:eastAsia="en-US"/>
              </w:rPr>
            </w:pPr>
            <w:r w:rsidRPr="009071FB">
              <w:rPr>
                <w:rFonts w:asciiTheme="minorBidi" w:eastAsia="Times New Roman" w:hAnsiTheme="minorBidi" w:cstheme="minorBidi"/>
                <w:color w:val="000000"/>
                <w:sz w:val="18"/>
                <w:szCs w:val="18"/>
                <w:lang w:val="es-ES" w:eastAsia="en-US"/>
              </w:rPr>
              <w:t xml:space="preserve">CA, DK, EE, MX, PL, RS </w:t>
            </w:r>
            <w:r w:rsidRPr="009071FB">
              <w:rPr>
                <w:rFonts w:asciiTheme="minorBidi" w:eastAsia="Times New Roman" w:hAnsiTheme="minorBidi" w:cstheme="minorBidi"/>
                <w:b/>
                <w:bCs/>
                <w:color w:val="000000"/>
                <w:sz w:val="18"/>
                <w:szCs w:val="18"/>
                <w:lang w:val="es-ES" w:eastAsia="en-US"/>
              </w:rPr>
              <w:t>(6)</w:t>
            </w:r>
          </w:p>
        </w:tc>
      </w:tr>
      <w:tr w:rsidR="00D72DA3" w:rsidRPr="009071FB" w14:paraId="67602FBF" w14:textId="77777777" w:rsidTr="00880C4F">
        <w:trPr>
          <w:trHeight w:val="48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38CF4286"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ST.96</w:t>
            </w:r>
          </w:p>
        </w:tc>
        <w:tc>
          <w:tcPr>
            <w:tcW w:w="1418" w:type="dxa"/>
            <w:vAlign w:val="center"/>
            <w:hideMark/>
          </w:tcPr>
          <w:p w14:paraId="0237DF9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de-DE" w:eastAsia="en-US"/>
              </w:rPr>
            </w:pPr>
            <w:r w:rsidRPr="009071FB">
              <w:rPr>
                <w:rFonts w:asciiTheme="minorBidi" w:eastAsia="Times New Roman" w:hAnsiTheme="minorBidi" w:cstheme="minorBidi"/>
                <w:color w:val="000000"/>
                <w:sz w:val="18"/>
                <w:szCs w:val="18"/>
                <w:lang w:val="de-DE" w:eastAsia="en-US"/>
              </w:rPr>
              <w:t xml:space="preserve">BG, CA, CZ, EM, KR, RU, US </w:t>
            </w:r>
            <w:r w:rsidRPr="009071FB">
              <w:rPr>
                <w:rFonts w:asciiTheme="minorBidi" w:eastAsia="Times New Roman" w:hAnsiTheme="minorBidi" w:cstheme="minorBidi"/>
                <w:b/>
                <w:color w:val="000000"/>
                <w:sz w:val="18"/>
                <w:szCs w:val="18"/>
                <w:lang w:val="de-DE" w:eastAsia="en-US"/>
              </w:rPr>
              <w:t>(7)</w:t>
            </w:r>
          </w:p>
        </w:tc>
        <w:tc>
          <w:tcPr>
            <w:tcW w:w="1417" w:type="dxa"/>
            <w:vAlign w:val="center"/>
            <w:hideMark/>
          </w:tcPr>
          <w:p w14:paraId="3489F761"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DK, ES, HU, JP </w:t>
            </w:r>
            <w:r w:rsidRPr="009071FB">
              <w:rPr>
                <w:rFonts w:asciiTheme="minorBidi" w:eastAsia="Times New Roman" w:hAnsiTheme="minorBidi" w:cstheme="minorBidi"/>
                <w:b/>
                <w:bCs/>
                <w:color w:val="000000"/>
                <w:sz w:val="18"/>
                <w:szCs w:val="18"/>
                <w:lang w:eastAsia="en-US"/>
              </w:rPr>
              <w:t>(4)</w:t>
            </w:r>
          </w:p>
        </w:tc>
        <w:tc>
          <w:tcPr>
            <w:tcW w:w="1559" w:type="dxa"/>
            <w:vAlign w:val="center"/>
            <w:hideMark/>
          </w:tcPr>
          <w:p w14:paraId="2BE41551"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68127D12"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GB, MD </w:t>
            </w:r>
            <w:r w:rsidRPr="009071FB">
              <w:rPr>
                <w:rFonts w:asciiTheme="minorBidi" w:eastAsia="Times New Roman" w:hAnsiTheme="minorBidi" w:cstheme="minorBidi"/>
                <w:b/>
                <w:bCs/>
                <w:color w:val="000000"/>
                <w:sz w:val="18"/>
                <w:szCs w:val="18"/>
                <w:lang w:eastAsia="en-US"/>
              </w:rPr>
              <w:t>(3)</w:t>
            </w:r>
          </w:p>
        </w:tc>
        <w:tc>
          <w:tcPr>
            <w:tcW w:w="1276" w:type="dxa"/>
            <w:vAlign w:val="center"/>
            <w:hideMark/>
          </w:tcPr>
          <w:p w14:paraId="285501AB"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PY </w:t>
            </w:r>
            <w:r w:rsidRPr="009071FB">
              <w:rPr>
                <w:rFonts w:asciiTheme="minorBidi" w:eastAsia="Times New Roman" w:hAnsiTheme="minorBidi" w:cstheme="minorBidi"/>
                <w:b/>
                <w:bCs/>
                <w:color w:val="000000"/>
                <w:sz w:val="18"/>
                <w:szCs w:val="18"/>
                <w:lang w:eastAsia="en-US"/>
              </w:rPr>
              <w:t>(1)</w:t>
            </w:r>
          </w:p>
        </w:tc>
        <w:tc>
          <w:tcPr>
            <w:tcW w:w="1134" w:type="dxa"/>
            <w:vAlign w:val="center"/>
            <w:hideMark/>
          </w:tcPr>
          <w:p w14:paraId="602DC6B3"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val="fr-FR" w:eastAsia="en-US"/>
              </w:rPr>
            </w:pPr>
            <w:r w:rsidRPr="009071FB">
              <w:rPr>
                <w:rFonts w:asciiTheme="minorBidi" w:eastAsia="Times New Roman" w:hAnsiTheme="minorBidi" w:cstheme="minorBidi"/>
                <w:color w:val="000000"/>
                <w:sz w:val="18"/>
                <w:szCs w:val="18"/>
                <w:lang w:val="fr-FR" w:eastAsia="en-US"/>
              </w:rPr>
              <w:t xml:space="preserve">AU, BA, CN, EE, GE, IL, RS, UA </w:t>
            </w:r>
            <w:r w:rsidRPr="009071FB">
              <w:rPr>
                <w:rFonts w:asciiTheme="minorBidi" w:eastAsia="Times New Roman" w:hAnsiTheme="minorBidi" w:cstheme="minorBidi"/>
                <w:b/>
                <w:bCs/>
                <w:color w:val="000000"/>
                <w:sz w:val="18"/>
                <w:szCs w:val="18"/>
                <w:lang w:val="fr-FR" w:eastAsia="en-US"/>
              </w:rPr>
              <w:t>(8)</w:t>
            </w:r>
          </w:p>
        </w:tc>
        <w:tc>
          <w:tcPr>
            <w:tcW w:w="1134" w:type="dxa"/>
            <w:vAlign w:val="center"/>
            <w:hideMark/>
          </w:tcPr>
          <w:p w14:paraId="572CA91A" w14:textId="77777777" w:rsidR="00D72DA3" w:rsidRPr="009071FB"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MX, PL </w:t>
            </w:r>
            <w:r w:rsidRPr="009071FB">
              <w:rPr>
                <w:rFonts w:asciiTheme="minorBidi" w:eastAsia="Times New Roman" w:hAnsiTheme="minorBidi" w:cstheme="minorBidi"/>
                <w:b/>
                <w:bCs/>
                <w:color w:val="000000"/>
                <w:sz w:val="18"/>
                <w:szCs w:val="18"/>
                <w:lang w:eastAsia="en-US"/>
              </w:rPr>
              <w:t>(2)</w:t>
            </w:r>
          </w:p>
        </w:tc>
      </w:tr>
      <w:tr w:rsidR="00D72DA3" w:rsidRPr="009071FB" w14:paraId="2B2FE069" w14:textId="77777777" w:rsidTr="00880C4F">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1135" w:type="dxa"/>
            <w:vAlign w:val="center"/>
            <w:hideMark/>
          </w:tcPr>
          <w:p w14:paraId="7014A267" w14:textId="77777777" w:rsidR="00D72DA3" w:rsidRPr="009071FB" w:rsidRDefault="00D72DA3" w:rsidP="00880C4F">
            <w:pPr>
              <w:spacing w:before="40" w:after="40"/>
              <w:rPr>
                <w:rFonts w:asciiTheme="minorBidi" w:eastAsia="Times New Roman" w:hAnsiTheme="minorBidi" w:cstheme="minorBidi"/>
                <w:sz w:val="18"/>
                <w:szCs w:val="18"/>
                <w:lang w:eastAsia="en-US"/>
              </w:rPr>
            </w:pPr>
            <w:r w:rsidRPr="009071FB">
              <w:rPr>
                <w:rFonts w:asciiTheme="minorBidi" w:eastAsia="Times New Roman" w:hAnsiTheme="minorBidi" w:cstheme="minorBidi"/>
                <w:sz w:val="18"/>
                <w:szCs w:val="18"/>
                <w:lang w:eastAsia="en-US"/>
              </w:rPr>
              <w:t>ST.97</w:t>
            </w:r>
          </w:p>
        </w:tc>
        <w:tc>
          <w:tcPr>
            <w:tcW w:w="1418" w:type="dxa"/>
            <w:vAlign w:val="center"/>
            <w:hideMark/>
          </w:tcPr>
          <w:p w14:paraId="62A73876"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417" w:type="dxa"/>
            <w:vAlign w:val="center"/>
            <w:hideMark/>
          </w:tcPr>
          <w:p w14:paraId="442DE833"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AU, DK, US </w:t>
            </w:r>
            <w:r w:rsidRPr="009071FB">
              <w:rPr>
                <w:rFonts w:asciiTheme="minorBidi" w:eastAsia="Times New Roman" w:hAnsiTheme="minorBidi" w:cstheme="minorBidi"/>
                <w:b/>
                <w:bCs/>
                <w:color w:val="000000"/>
                <w:sz w:val="18"/>
                <w:szCs w:val="18"/>
                <w:lang w:eastAsia="en-US"/>
              </w:rPr>
              <w:t>(3)</w:t>
            </w:r>
          </w:p>
        </w:tc>
        <w:tc>
          <w:tcPr>
            <w:tcW w:w="1559" w:type="dxa"/>
            <w:vAlign w:val="center"/>
            <w:hideMark/>
          </w:tcPr>
          <w:p w14:paraId="3031C47F"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b/>
                <w:bCs/>
                <w:color w:val="000000"/>
                <w:sz w:val="18"/>
                <w:szCs w:val="18"/>
                <w:lang w:eastAsia="en-US"/>
              </w:rPr>
            </w:pPr>
            <w:r w:rsidRPr="009071FB">
              <w:rPr>
                <w:rFonts w:asciiTheme="minorBidi" w:eastAsia="Times New Roman" w:hAnsiTheme="minorBidi" w:cstheme="minorBidi"/>
                <w:b/>
                <w:bCs/>
                <w:color w:val="000000"/>
                <w:sz w:val="18"/>
                <w:szCs w:val="18"/>
                <w:lang w:eastAsia="en-US"/>
              </w:rPr>
              <w:t>(0)</w:t>
            </w:r>
          </w:p>
        </w:tc>
        <w:tc>
          <w:tcPr>
            <w:tcW w:w="1134" w:type="dxa"/>
            <w:vAlign w:val="center"/>
            <w:hideMark/>
          </w:tcPr>
          <w:p w14:paraId="004BF90F"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AM, EM, UA </w:t>
            </w:r>
            <w:r w:rsidRPr="009071FB">
              <w:rPr>
                <w:rFonts w:asciiTheme="minorBidi" w:eastAsia="Times New Roman" w:hAnsiTheme="minorBidi" w:cstheme="minorBidi"/>
                <w:b/>
                <w:bCs/>
                <w:color w:val="000000"/>
                <w:sz w:val="18"/>
                <w:szCs w:val="18"/>
                <w:lang w:eastAsia="en-US"/>
              </w:rPr>
              <w:t>(3)</w:t>
            </w:r>
          </w:p>
        </w:tc>
        <w:tc>
          <w:tcPr>
            <w:tcW w:w="1276" w:type="dxa"/>
            <w:vAlign w:val="center"/>
            <w:hideMark/>
          </w:tcPr>
          <w:p w14:paraId="7D9E5B69"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CZ, ES, PY, RU </w:t>
            </w:r>
            <w:r w:rsidRPr="009071FB">
              <w:rPr>
                <w:rFonts w:asciiTheme="minorBidi" w:eastAsia="Times New Roman" w:hAnsiTheme="minorBidi" w:cstheme="minorBidi"/>
                <w:b/>
                <w:bCs/>
                <w:color w:val="000000"/>
                <w:sz w:val="18"/>
                <w:szCs w:val="18"/>
                <w:lang w:eastAsia="en-US"/>
              </w:rPr>
              <w:t>(4)</w:t>
            </w:r>
          </w:p>
        </w:tc>
        <w:tc>
          <w:tcPr>
            <w:tcW w:w="1134" w:type="dxa"/>
            <w:vAlign w:val="center"/>
            <w:hideMark/>
          </w:tcPr>
          <w:p w14:paraId="3F25B65E"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BA, BG, CN, GB, GE, HU, IL, JP, KR, MD, RS </w:t>
            </w:r>
            <w:r w:rsidRPr="009071FB">
              <w:rPr>
                <w:rFonts w:asciiTheme="minorBidi" w:eastAsia="Times New Roman" w:hAnsiTheme="minorBidi" w:cstheme="minorBidi"/>
                <w:b/>
                <w:bCs/>
                <w:color w:val="000000"/>
                <w:sz w:val="18"/>
                <w:szCs w:val="18"/>
                <w:lang w:eastAsia="en-US"/>
              </w:rPr>
              <w:t>(11)</w:t>
            </w:r>
          </w:p>
        </w:tc>
        <w:tc>
          <w:tcPr>
            <w:tcW w:w="1134" w:type="dxa"/>
            <w:vAlign w:val="center"/>
            <w:hideMark/>
          </w:tcPr>
          <w:p w14:paraId="24D219AE" w14:textId="77777777" w:rsidR="00D72DA3" w:rsidRPr="009071FB"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stheme="minorBidi"/>
                <w:color w:val="000000"/>
                <w:sz w:val="18"/>
                <w:szCs w:val="18"/>
                <w:lang w:eastAsia="en-US"/>
              </w:rPr>
            </w:pPr>
            <w:r w:rsidRPr="009071FB">
              <w:rPr>
                <w:rFonts w:asciiTheme="minorBidi" w:eastAsia="Times New Roman" w:hAnsiTheme="minorBidi" w:cstheme="minorBidi"/>
                <w:color w:val="000000"/>
                <w:sz w:val="18"/>
                <w:szCs w:val="18"/>
                <w:lang w:eastAsia="en-US"/>
              </w:rPr>
              <w:t xml:space="preserve">CA, EE, MX, PL </w:t>
            </w:r>
            <w:r w:rsidRPr="009071FB">
              <w:rPr>
                <w:rFonts w:asciiTheme="minorBidi" w:eastAsia="Times New Roman" w:hAnsiTheme="minorBidi" w:cstheme="minorBidi"/>
                <w:b/>
                <w:bCs/>
                <w:color w:val="000000"/>
                <w:sz w:val="18"/>
                <w:szCs w:val="18"/>
                <w:lang w:eastAsia="en-US"/>
              </w:rPr>
              <w:t>(4)</w:t>
            </w:r>
          </w:p>
        </w:tc>
      </w:tr>
    </w:tbl>
    <w:p w14:paraId="77D69308" w14:textId="77777777" w:rsidR="00671502" w:rsidRDefault="00671502" w:rsidP="0041198A">
      <w:pPr>
        <w:pStyle w:val="Caption"/>
        <w:spacing w:before="20"/>
        <w:rPr>
          <w:rStyle w:val="IntenseEmphasis"/>
          <w:i w:val="0"/>
          <w:iCs w:val="0"/>
          <w:color w:val="auto"/>
        </w:rPr>
      </w:pPr>
    </w:p>
    <w:p w14:paraId="38BC6B7D" w14:textId="46D1C099" w:rsidR="002928D3" w:rsidRPr="000D599E" w:rsidRDefault="008B410E" w:rsidP="0041198A">
      <w:pPr>
        <w:pStyle w:val="Caption"/>
        <w:spacing w:before="20"/>
      </w:pPr>
      <w:r w:rsidRPr="000D599E">
        <w:rPr>
          <w:rStyle w:val="IntenseEmphasis"/>
          <w:i w:val="0"/>
          <w:iCs w:val="0"/>
          <w:color w:val="auto"/>
        </w:rPr>
        <w:t xml:space="preserve">Table </w:t>
      </w:r>
      <w:r w:rsidR="009C32EE" w:rsidRPr="000D599E">
        <w:rPr>
          <w:rStyle w:val="IntenseEmphasis"/>
          <w:i w:val="0"/>
          <w:iCs w:val="0"/>
          <w:color w:val="auto"/>
        </w:rPr>
        <w:t>2</w:t>
      </w:r>
      <w:r w:rsidRPr="000D599E">
        <w:rPr>
          <w:rStyle w:val="IntenseEmphasis"/>
          <w:i w:val="0"/>
          <w:iCs w:val="0"/>
          <w:color w:val="auto"/>
        </w:rPr>
        <w:t xml:space="preserve">: </w:t>
      </w:r>
      <w:r w:rsidR="000825D3" w:rsidRPr="000D599E">
        <w:rPr>
          <w:rStyle w:val="IntenseEmphasis"/>
          <w:i w:val="0"/>
          <w:iCs w:val="0"/>
          <w:color w:val="auto"/>
        </w:rPr>
        <w:t xml:space="preserve"> </w:t>
      </w:r>
      <w:r w:rsidRPr="000D599E">
        <w:rPr>
          <w:rStyle w:val="IntenseEmphasis"/>
          <w:i w:val="0"/>
          <w:iCs w:val="0"/>
          <w:color w:val="auto"/>
        </w:rPr>
        <w:t xml:space="preserve">Implementation </w:t>
      </w:r>
      <w:r w:rsidR="000825D3" w:rsidRPr="000D599E">
        <w:rPr>
          <w:rStyle w:val="IntenseEmphasis"/>
          <w:i w:val="0"/>
          <w:iCs w:val="0"/>
          <w:color w:val="auto"/>
        </w:rPr>
        <w:t>status</w:t>
      </w:r>
      <w:r w:rsidRPr="000D599E">
        <w:rPr>
          <w:rStyle w:val="IntenseEmphasis"/>
          <w:i w:val="0"/>
          <w:iCs w:val="0"/>
          <w:color w:val="auto"/>
        </w:rPr>
        <w:t xml:space="preserve"> of </w:t>
      </w:r>
      <w:r w:rsidR="000825D3" w:rsidRPr="000D599E">
        <w:rPr>
          <w:rStyle w:val="IntenseEmphasis"/>
          <w:i w:val="0"/>
          <w:iCs w:val="0"/>
          <w:color w:val="auto"/>
        </w:rPr>
        <w:t>trademark-related</w:t>
      </w:r>
      <w:r w:rsidRPr="000D599E">
        <w:rPr>
          <w:rStyle w:val="IntenseEmphasis"/>
          <w:i w:val="0"/>
          <w:iCs w:val="0"/>
          <w:color w:val="auto"/>
        </w:rPr>
        <w:t xml:space="preserve"> WIPO </w:t>
      </w:r>
      <w:r w:rsidR="00891072" w:rsidRPr="000D599E">
        <w:rPr>
          <w:rStyle w:val="IntenseEmphasis"/>
          <w:i w:val="0"/>
          <w:iCs w:val="0"/>
          <w:color w:val="auto"/>
        </w:rPr>
        <w:t>S</w:t>
      </w:r>
      <w:r w:rsidR="000825D3" w:rsidRPr="000D599E">
        <w:rPr>
          <w:rStyle w:val="IntenseEmphasis"/>
          <w:i w:val="0"/>
          <w:iCs w:val="0"/>
          <w:color w:val="auto"/>
        </w:rPr>
        <w:t>tandards reported</w:t>
      </w:r>
      <w:r w:rsidRPr="000D599E">
        <w:rPr>
          <w:rStyle w:val="IntenseEmphasis"/>
          <w:i w:val="0"/>
          <w:iCs w:val="0"/>
          <w:color w:val="auto"/>
        </w:rPr>
        <w:t xml:space="preserve"> in the 2025 ATRs</w:t>
      </w:r>
    </w:p>
    <w:p w14:paraId="0F3D092D" w14:textId="77777777" w:rsidR="00D72DA3" w:rsidRDefault="00D72DA3" w:rsidP="0041198A">
      <w:pPr>
        <w:pStyle w:val="Caption"/>
      </w:pPr>
      <w:r>
        <w:rPr>
          <w:noProof/>
        </w:rPr>
        <w:drawing>
          <wp:inline distT="0" distB="0" distL="0" distR="0" wp14:anchorId="69EE5268" wp14:editId="585571FD">
            <wp:extent cx="5831840" cy="7394027"/>
            <wp:effectExtent l="0" t="0" r="0" b="0"/>
            <wp:docPr id="17627826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35F79A3" w14:textId="73267B43" w:rsidR="00D72DA3" w:rsidRPr="000D599E" w:rsidRDefault="00D72DA3" w:rsidP="0041198A">
      <w:pPr>
        <w:pStyle w:val="Caption"/>
        <w:spacing w:before="20"/>
      </w:pPr>
      <w:r w:rsidRPr="000D599E">
        <w:rPr>
          <w:rStyle w:val="IntenseEmphasis"/>
          <w:i w:val="0"/>
          <w:iCs w:val="0"/>
          <w:color w:val="auto"/>
        </w:rPr>
        <w:t xml:space="preserve">Figure 2: </w:t>
      </w:r>
      <w:r w:rsidR="000825D3" w:rsidRPr="000D599E">
        <w:rPr>
          <w:rStyle w:val="IntenseEmphasis"/>
          <w:i w:val="0"/>
          <w:iCs w:val="0"/>
          <w:color w:val="auto"/>
        </w:rPr>
        <w:t xml:space="preserve"> </w:t>
      </w:r>
      <w:r w:rsidRPr="000D599E">
        <w:rPr>
          <w:rStyle w:val="IntenseEmphasis"/>
          <w:i w:val="0"/>
          <w:iCs w:val="0"/>
          <w:color w:val="auto"/>
        </w:rPr>
        <w:t xml:space="preserve">Implementation </w:t>
      </w:r>
      <w:r w:rsidR="000825D3" w:rsidRPr="000D599E">
        <w:rPr>
          <w:rStyle w:val="IntenseEmphasis"/>
          <w:i w:val="0"/>
          <w:iCs w:val="0"/>
          <w:color w:val="auto"/>
        </w:rPr>
        <w:t>status</w:t>
      </w:r>
      <w:r w:rsidRPr="000D599E">
        <w:rPr>
          <w:rStyle w:val="IntenseEmphasis"/>
          <w:i w:val="0"/>
          <w:iCs w:val="0"/>
          <w:color w:val="auto"/>
        </w:rPr>
        <w:t xml:space="preserve"> of </w:t>
      </w:r>
      <w:r w:rsidR="000825D3" w:rsidRPr="000D599E">
        <w:rPr>
          <w:rStyle w:val="IntenseEmphasis"/>
          <w:i w:val="0"/>
          <w:iCs w:val="0"/>
          <w:color w:val="auto"/>
        </w:rPr>
        <w:t>trademark-related</w:t>
      </w:r>
      <w:r w:rsidRPr="000D599E">
        <w:rPr>
          <w:rStyle w:val="IntenseEmphasis"/>
          <w:i w:val="0"/>
          <w:iCs w:val="0"/>
          <w:color w:val="auto"/>
        </w:rPr>
        <w:t xml:space="preserve"> WIPO </w:t>
      </w:r>
      <w:r w:rsidR="00891072" w:rsidRPr="000D599E">
        <w:rPr>
          <w:rStyle w:val="IntenseEmphasis"/>
          <w:i w:val="0"/>
          <w:iCs w:val="0"/>
          <w:color w:val="auto"/>
        </w:rPr>
        <w:t>S</w:t>
      </w:r>
      <w:r w:rsidR="000825D3" w:rsidRPr="000D599E">
        <w:rPr>
          <w:rStyle w:val="IntenseEmphasis"/>
          <w:i w:val="0"/>
          <w:iCs w:val="0"/>
          <w:color w:val="auto"/>
        </w:rPr>
        <w:t>tandards reported</w:t>
      </w:r>
      <w:r w:rsidRPr="000D599E">
        <w:rPr>
          <w:rStyle w:val="IntenseEmphasis"/>
          <w:i w:val="0"/>
          <w:iCs w:val="0"/>
          <w:color w:val="auto"/>
        </w:rPr>
        <w:t xml:space="preserve"> in the 2025 ATRs</w:t>
      </w:r>
    </w:p>
    <w:p w14:paraId="50CA0E0C" w14:textId="719EEE95" w:rsidR="00D72DA3" w:rsidRDefault="00D72DA3" w:rsidP="00D72DA3">
      <w:pPr>
        <w:pStyle w:val="Heading3"/>
      </w:pPr>
      <w:r>
        <w:t>Industrial design</w:t>
      </w:r>
      <w:r w:rsidR="007B3AC9">
        <w:t xml:space="preserve"> related </w:t>
      </w:r>
      <w:r w:rsidR="00B533D9">
        <w:t>WIPO Standards</w:t>
      </w:r>
    </w:p>
    <w:p w14:paraId="72F8197F" w14:textId="23E67071" w:rsidR="002928D3" w:rsidRDefault="00B7462A" w:rsidP="00B7462A">
      <w:pPr>
        <w:pStyle w:val="ONUME"/>
        <w:numPr>
          <w:ilvl w:val="0"/>
          <w:numId w:val="0"/>
        </w:numPr>
      </w:pPr>
      <w:r>
        <w:fldChar w:fldCharType="begin"/>
      </w:r>
      <w:r>
        <w:instrText xml:space="preserve"> AUTONUM  </w:instrText>
      </w:r>
      <w:r>
        <w:fldChar w:fldCharType="end"/>
      </w:r>
      <w:r>
        <w:tab/>
      </w:r>
      <w:r w:rsidR="001274D7" w:rsidRPr="001274D7">
        <w:t>For</w:t>
      </w:r>
      <w:r w:rsidR="008B410E" w:rsidRPr="001E1A81">
        <w:t xml:space="preserve"> industrial design-related WIPO Standards</w:t>
      </w:r>
      <w:r w:rsidR="008B410E" w:rsidRPr="00362E26">
        <w:t xml:space="preserve">, </w:t>
      </w:r>
      <w:r w:rsidR="001274D7" w:rsidRPr="001274D7">
        <w:t>implementation is concentrated in a</w:t>
      </w:r>
      <w:r w:rsidR="008B410E" w:rsidRPr="00322D2D">
        <w:t xml:space="preserve"> group of established Standards</w:t>
      </w:r>
      <w:r w:rsidR="001274D7" w:rsidRPr="001274D7">
        <w:t>.</w:t>
      </w:r>
      <w:r w:rsidR="008B410E" w:rsidRPr="001E1A81">
        <w:t xml:space="preserve"> </w:t>
      </w:r>
      <w:r w:rsidR="003D52BF">
        <w:t xml:space="preserve"> </w:t>
      </w:r>
      <w:r w:rsidR="008B410E" w:rsidRPr="001E1A81">
        <w:t xml:space="preserve">WIPO Standard ST.3 </w:t>
      </w:r>
      <w:r w:rsidR="008B410E" w:rsidRPr="004932FE">
        <w:t>was fully</w:t>
      </w:r>
      <w:r w:rsidR="008B410E" w:rsidRPr="001E1A81">
        <w:t xml:space="preserve"> implemented</w:t>
      </w:r>
      <w:r w:rsidR="008B410E" w:rsidRPr="004932FE">
        <w:t xml:space="preserve"> by </w:t>
      </w:r>
      <w:r w:rsidR="008B410E" w:rsidRPr="001E1A81">
        <w:t xml:space="preserve">22 Offices, followed by </w:t>
      </w:r>
      <w:r w:rsidR="008B410E" w:rsidRPr="004932FE">
        <w:t xml:space="preserve">WIPO Standard </w:t>
      </w:r>
      <w:r w:rsidR="008B410E" w:rsidRPr="001E1A81">
        <w:t xml:space="preserve">ST.80 </w:t>
      </w:r>
      <w:r w:rsidR="008B410E" w:rsidRPr="004932FE">
        <w:t>by</w:t>
      </w:r>
      <w:r w:rsidR="008B410E" w:rsidRPr="001E1A81">
        <w:t xml:space="preserve"> 18 and </w:t>
      </w:r>
      <w:r w:rsidR="008B410E" w:rsidRPr="004932FE">
        <w:t xml:space="preserve">WIPO Standard </w:t>
      </w:r>
      <w:r w:rsidR="008B410E" w:rsidRPr="001E1A81">
        <w:t xml:space="preserve">ST.2 </w:t>
      </w:r>
      <w:r w:rsidR="008B410E" w:rsidRPr="004932FE">
        <w:t>by</w:t>
      </w:r>
      <w:r w:rsidR="008B410E" w:rsidRPr="001E1A81">
        <w:t xml:space="preserve"> 17. </w:t>
      </w:r>
      <w:r w:rsidR="00B759C0">
        <w:t xml:space="preserve"> </w:t>
      </w:r>
      <w:r w:rsidR="008B410E" w:rsidRPr="001E1A81">
        <w:t xml:space="preserve">WIPO </w:t>
      </w:r>
      <w:r w:rsidR="008B410E" w:rsidRPr="004932FE">
        <w:t>Standard</w:t>
      </w:r>
      <w:r w:rsidR="008B410E" w:rsidRPr="001E1A81">
        <w:t xml:space="preserve"> ST.81</w:t>
      </w:r>
      <w:r w:rsidR="008B410E" w:rsidRPr="004932FE">
        <w:t xml:space="preserve"> recorded</w:t>
      </w:r>
      <w:r w:rsidR="008B410E" w:rsidRPr="001E1A81">
        <w:t xml:space="preserve"> 11 full implementations, </w:t>
      </w:r>
      <w:r w:rsidR="008B410E" w:rsidRPr="004932FE">
        <w:t xml:space="preserve">while WIPO Standards ST.13 and ST.96 recorded </w:t>
      </w:r>
      <w:r w:rsidR="006B2A28">
        <w:t>10</w:t>
      </w:r>
      <w:r w:rsidR="008B410E" w:rsidRPr="004932FE">
        <w:t xml:space="preserve"> each.</w:t>
      </w:r>
      <w:r w:rsidR="00125726">
        <w:t xml:space="preserve"> </w:t>
      </w:r>
      <w:r w:rsidR="008B410E">
        <w:t xml:space="preserve"> </w:t>
      </w:r>
      <w:r w:rsidR="008B410E" w:rsidRPr="001E1A81">
        <w:t xml:space="preserve">By contrast, WIPO Standard ST.87 </w:t>
      </w:r>
      <w:r w:rsidR="001274D7" w:rsidRPr="001274D7">
        <w:t>recorded</w:t>
      </w:r>
      <w:r w:rsidR="008B410E" w:rsidRPr="001E1A81">
        <w:t xml:space="preserve"> </w:t>
      </w:r>
      <w:r w:rsidR="003C288F">
        <w:t>1</w:t>
      </w:r>
      <w:r w:rsidR="008B410E" w:rsidRPr="001E1A81">
        <w:t xml:space="preserve"> full implementation</w:t>
      </w:r>
      <w:r w:rsidR="008B410E" w:rsidRPr="004932FE">
        <w:t xml:space="preserve"> and </w:t>
      </w:r>
      <w:r w:rsidR="008B410E" w:rsidRPr="001E1A81">
        <w:t xml:space="preserve">15 Offices </w:t>
      </w:r>
      <w:r w:rsidR="008B410E" w:rsidRPr="004932FE">
        <w:t xml:space="preserve">with </w:t>
      </w:r>
      <w:r w:rsidR="008B410E" w:rsidRPr="001E1A81">
        <w:t xml:space="preserve">no </w:t>
      </w:r>
      <w:r w:rsidR="008B410E" w:rsidRPr="004932FE">
        <w:t xml:space="preserve">implementation </w:t>
      </w:r>
      <w:r w:rsidR="008B410E" w:rsidRPr="001E1A81">
        <w:t>plan</w:t>
      </w:r>
      <w:r w:rsidR="008B410E" w:rsidRPr="004932FE">
        <w:t>.</w:t>
      </w:r>
    </w:p>
    <w:p w14:paraId="1A7A51A2" w14:textId="41B04013" w:rsidR="002928D3" w:rsidRDefault="00B7462A" w:rsidP="00B7462A">
      <w:pPr>
        <w:pStyle w:val="ONUME"/>
        <w:numPr>
          <w:ilvl w:val="0"/>
          <w:numId w:val="0"/>
        </w:numPr>
      </w:pPr>
      <w:r>
        <w:fldChar w:fldCharType="begin"/>
      </w:r>
      <w:r>
        <w:instrText xml:space="preserve"> AUTONUM  </w:instrText>
      </w:r>
      <w:r>
        <w:fldChar w:fldCharType="end"/>
      </w:r>
      <w:r>
        <w:tab/>
      </w:r>
      <w:r w:rsidR="008B410E" w:rsidRPr="00062FB0">
        <w:t>Implementation</w:t>
      </w:r>
      <w:r w:rsidR="008B410E" w:rsidRPr="006375DD">
        <w:t xml:space="preserve"> of </w:t>
      </w:r>
      <w:r w:rsidR="008B410E" w:rsidRPr="00062FB0">
        <w:t>newer industrial design-related</w:t>
      </w:r>
      <w:r w:rsidR="008B410E" w:rsidRPr="006375DD">
        <w:t xml:space="preserve"> WIPO Standards remains </w:t>
      </w:r>
      <w:r w:rsidR="008B410E" w:rsidRPr="00062FB0">
        <w:t>limited.</w:t>
      </w:r>
      <w:r w:rsidR="008B410E" w:rsidRPr="006375DD">
        <w:t xml:space="preserve"> </w:t>
      </w:r>
      <w:r w:rsidR="006B2A28">
        <w:t xml:space="preserve"> </w:t>
      </w:r>
      <w:r w:rsidR="008B410E" w:rsidRPr="006375DD">
        <w:t xml:space="preserve">WIPO Standard ST.96 </w:t>
      </w:r>
      <w:r w:rsidR="000C4254" w:rsidRPr="000C4254">
        <w:t>was fully implemented by</w:t>
      </w:r>
      <w:r w:rsidR="008B410E" w:rsidRPr="00062FB0">
        <w:t xml:space="preserve"> </w:t>
      </w:r>
      <w:r w:rsidR="006B2A28">
        <w:t>10</w:t>
      </w:r>
      <w:r w:rsidR="008B410E" w:rsidRPr="006375DD">
        <w:t xml:space="preserve"> </w:t>
      </w:r>
      <w:r w:rsidR="000C4254" w:rsidRPr="000C4254">
        <w:t>Offices</w:t>
      </w:r>
      <w:r w:rsidR="008B410E" w:rsidRPr="00062FB0">
        <w:t xml:space="preserve">, compared with </w:t>
      </w:r>
      <w:r w:rsidR="006B2A28">
        <w:t>2</w:t>
      </w:r>
      <w:r w:rsidR="008B410E" w:rsidRPr="00062FB0">
        <w:t xml:space="preserve"> for WIPO Standard ST.</w:t>
      </w:r>
      <w:r w:rsidR="008B410E" w:rsidRPr="006375DD">
        <w:t xml:space="preserve">90 and </w:t>
      </w:r>
      <w:r w:rsidR="00EC1326">
        <w:t>4</w:t>
      </w:r>
      <w:r w:rsidR="008B410E" w:rsidRPr="006375DD">
        <w:t xml:space="preserve"> </w:t>
      </w:r>
      <w:r w:rsidR="008B410E" w:rsidRPr="00062FB0">
        <w:t>for WIPO Standard ST.91.</w:t>
      </w:r>
      <w:r w:rsidR="008B410E" w:rsidRPr="006375DD">
        <w:t xml:space="preserve"> </w:t>
      </w:r>
      <w:r w:rsidR="00125726">
        <w:t xml:space="preserve"> </w:t>
      </w:r>
      <w:r w:rsidR="008B410E" w:rsidRPr="006375DD">
        <w:t xml:space="preserve">WIPO Standard ST.92 shows </w:t>
      </w:r>
      <w:r w:rsidR="00125726">
        <w:t xml:space="preserve">also for industrial designs </w:t>
      </w:r>
      <w:r w:rsidR="008B410E" w:rsidRPr="006375DD">
        <w:t xml:space="preserve">the strongest prospective activity, with </w:t>
      </w:r>
      <w:r w:rsidR="006B2A28">
        <w:t>2</w:t>
      </w:r>
      <w:r w:rsidR="008B410E" w:rsidRPr="006375DD">
        <w:t xml:space="preserve"> full </w:t>
      </w:r>
      <w:r w:rsidR="008B410E" w:rsidRPr="00062FB0">
        <w:t>implementations</w:t>
      </w:r>
      <w:r w:rsidR="008B410E" w:rsidRPr="006375DD">
        <w:t xml:space="preserve">, </w:t>
      </w:r>
      <w:r w:rsidR="006B2A28">
        <w:t>4</w:t>
      </w:r>
      <w:r w:rsidR="008B410E" w:rsidRPr="006375DD">
        <w:t xml:space="preserve"> </w:t>
      </w:r>
      <w:r w:rsidR="008B410E" w:rsidRPr="00062FB0">
        <w:t xml:space="preserve">Offices </w:t>
      </w:r>
      <w:r w:rsidR="008B410E" w:rsidRPr="0085626B">
        <w:t xml:space="preserve">in the </w:t>
      </w:r>
      <w:r w:rsidR="008B410E" w:rsidRPr="006375DD">
        <w:t>implementation</w:t>
      </w:r>
      <w:r w:rsidR="008B410E" w:rsidRPr="0085626B">
        <w:t xml:space="preserve"> phase and </w:t>
      </w:r>
      <w:r w:rsidR="007801BF">
        <w:t>7</w:t>
      </w:r>
      <w:r w:rsidR="008B410E" w:rsidRPr="0085626B">
        <w:t xml:space="preserve"> planning </w:t>
      </w:r>
      <w:proofErr w:type="gramStart"/>
      <w:r w:rsidR="008B410E" w:rsidRPr="0085626B">
        <w:t>implementation</w:t>
      </w:r>
      <w:proofErr w:type="gramEnd"/>
      <w:r w:rsidR="008B410E" w:rsidRPr="0085626B">
        <w:t>.</w:t>
      </w:r>
      <w:r w:rsidR="008B410E">
        <w:t xml:space="preserve"> </w:t>
      </w:r>
      <w:r w:rsidR="006B2A28">
        <w:t xml:space="preserve"> </w:t>
      </w:r>
      <w:r w:rsidR="000C4254" w:rsidRPr="000C4254">
        <w:t>However</w:t>
      </w:r>
      <w:r w:rsidR="008B410E" w:rsidRPr="001C2220">
        <w:t xml:space="preserve">, </w:t>
      </w:r>
      <w:r w:rsidR="006B2A28">
        <w:t>4</w:t>
      </w:r>
      <w:r w:rsidR="008B410E" w:rsidRPr="001C2220">
        <w:t xml:space="preserve"> Offices reported no implementation plan and </w:t>
      </w:r>
      <w:r w:rsidR="00EC1326">
        <w:t>5</w:t>
      </w:r>
      <w:r w:rsidR="008B410E" w:rsidRPr="001C2220">
        <w:t xml:space="preserve"> provided no information.</w:t>
      </w:r>
      <w:r w:rsidR="008B410E">
        <w:t xml:space="preserve"> </w:t>
      </w:r>
      <w:r w:rsidR="0098476F">
        <w:t xml:space="preserve"> </w:t>
      </w:r>
      <w:r w:rsidR="008B410E" w:rsidRPr="006375DD">
        <w:t xml:space="preserve">No Office reported full implementation of WIPO Standard ST.97; </w:t>
      </w:r>
      <w:r w:rsidR="006B2A28">
        <w:t>5</w:t>
      </w:r>
      <w:r w:rsidR="008B410E" w:rsidRPr="006375DD">
        <w:t xml:space="preserve"> Offices were </w:t>
      </w:r>
      <w:r w:rsidR="008B410E" w:rsidRPr="0085626B">
        <w:t>in the assessment phase</w:t>
      </w:r>
      <w:r w:rsidR="008B410E" w:rsidRPr="006375DD">
        <w:t xml:space="preserve"> and 11 </w:t>
      </w:r>
      <w:r w:rsidR="008B410E" w:rsidRPr="00062FB0">
        <w:t>had</w:t>
      </w:r>
      <w:r w:rsidR="008B410E" w:rsidRPr="006375DD">
        <w:t xml:space="preserve"> no </w:t>
      </w:r>
      <w:r w:rsidR="008B410E" w:rsidRPr="00062FB0">
        <w:t xml:space="preserve">implementation </w:t>
      </w:r>
      <w:r w:rsidR="008B410E" w:rsidRPr="006375DD">
        <w:t>plan</w:t>
      </w:r>
      <w:r w:rsidR="008B410E" w:rsidRPr="00062FB0">
        <w:t xml:space="preserve">. </w:t>
      </w:r>
      <w:r w:rsidR="0098476F">
        <w:t xml:space="preserve"> </w:t>
      </w:r>
      <w:r w:rsidR="008B410E" w:rsidRPr="00597BD6">
        <w:t xml:space="preserve">Table 3 provides detailed results, and Figure 3 </w:t>
      </w:r>
      <w:r w:rsidR="000C4254" w:rsidRPr="000C4254">
        <w:t>illustrates the distribution of implementation statuses across the WIPO Standards.</w:t>
      </w:r>
    </w:p>
    <w:tbl>
      <w:tblPr>
        <w:tblStyle w:val="GridTable5Dark-Accent1"/>
        <w:tblW w:w="5465" w:type="pct"/>
        <w:tblInd w:w="-434" w:type="dxa"/>
        <w:tblLayout w:type="fixed"/>
        <w:tblLook w:val="04A0" w:firstRow="1" w:lastRow="0" w:firstColumn="1" w:lastColumn="0" w:noHBand="0" w:noVBand="1"/>
      </w:tblPr>
      <w:tblGrid>
        <w:gridCol w:w="1135"/>
        <w:gridCol w:w="1419"/>
        <w:gridCol w:w="1420"/>
        <w:gridCol w:w="1561"/>
        <w:gridCol w:w="1136"/>
        <w:gridCol w:w="1277"/>
        <w:gridCol w:w="1136"/>
        <w:gridCol w:w="1130"/>
      </w:tblGrid>
      <w:tr w:rsidR="00D72DA3" w:rsidRPr="00B8075E" w14:paraId="66CF69BB" w14:textId="77777777" w:rsidTr="00CD7D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top w:val="none" w:sz="0" w:space="0" w:color="auto"/>
              <w:left w:val="none" w:sz="0" w:space="0" w:color="auto"/>
              <w:right w:val="none" w:sz="0" w:space="0" w:color="auto"/>
            </w:tcBorders>
            <w:vAlign w:val="center"/>
            <w:hideMark/>
          </w:tcPr>
          <w:p w14:paraId="2A841100" w14:textId="77777777" w:rsidR="00D72DA3" w:rsidRPr="00B8075E" w:rsidRDefault="00D72DA3" w:rsidP="00880C4F">
            <w:pPr>
              <w:spacing w:before="40" w:after="40"/>
              <w:rPr>
                <w:kern w:val="2"/>
                <w:sz w:val="18"/>
                <w:szCs w:val="18"/>
                <w:lang w:eastAsia="en-US"/>
                <w14:ligatures w14:val="standardContextual"/>
              </w:rPr>
            </w:pPr>
            <w:r w:rsidRPr="00B8075E">
              <w:rPr>
                <w:sz w:val="18"/>
                <w:szCs w:val="18"/>
              </w:rPr>
              <w:t>WIPO Standard</w:t>
            </w:r>
          </w:p>
        </w:tc>
        <w:tc>
          <w:tcPr>
            <w:tcW w:w="695" w:type="pct"/>
            <w:tcBorders>
              <w:top w:val="none" w:sz="0" w:space="0" w:color="auto"/>
              <w:left w:val="none" w:sz="0" w:space="0" w:color="auto"/>
              <w:right w:val="none" w:sz="0" w:space="0" w:color="auto"/>
            </w:tcBorders>
            <w:vAlign w:val="center"/>
            <w:hideMark/>
          </w:tcPr>
          <w:p w14:paraId="278CFB74"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Fully implemented</w:t>
            </w:r>
          </w:p>
        </w:tc>
        <w:tc>
          <w:tcPr>
            <w:tcW w:w="695" w:type="pct"/>
            <w:tcBorders>
              <w:top w:val="none" w:sz="0" w:space="0" w:color="auto"/>
              <w:left w:val="none" w:sz="0" w:space="0" w:color="auto"/>
              <w:right w:val="none" w:sz="0" w:space="0" w:color="auto"/>
            </w:tcBorders>
            <w:vAlign w:val="center"/>
            <w:hideMark/>
          </w:tcPr>
          <w:p w14:paraId="66974B6F"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Partially implemented</w:t>
            </w:r>
          </w:p>
        </w:tc>
        <w:tc>
          <w:tcPr>
            <w:tcW w:w="764" w:type="pct"/>
            <w:tcBorders>
              <w:top w:val="none" w:sz="0" w:space="0" w:color="auto"/>
              <w:left w:val="none" w:sz="0" w:space="0" w:color="auto"/>
              <w:right w:val="none" w:sz="0" w:space="0" w:color="auto"/>
            </w:tcBorders>
            <w:vAlign w:val="center"/>
            <w:hideMark/>
          </w:tcPr>
          <w:p w14:paraId="5535C74D"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On implementation phase</w:t>
            </w:r>
          </w:p>
        </w:tc>
        <w:tc>
          <w:tcPr>
            <w:tcW w:w="556" w:type="pct"/>
            <w:tcBorders>
              <w:top w:val="none" w:sz="0" w:space="0" w:color="auto"/>
              <w:left w:val="none" w:sz="0" w:space="0" w:color="auto"/>
              <w:right w:val="none" w:sz="0" w:space="0" w:color="auto"/>
            </w:tcBorders>
            <w:vAlign w:val="center"/>
            <w:hideMark/>
          </w:tcPr>
          <w:p w14:paraId="0B2BB6FB"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Planning to implement</w:t>
            </w:r>
          </w:p>
        </w:tc>
        <w:tc>
          <w:tcPr>
            <w:tcW w:w="625" w:type="pct"/>
            <w:tcBorders>
              <w:top w:val="none" w:sz="0" w:space="0" w:color="auto"/>
              <w:left w:val="none" w:sz="0" w:space="0" w:color="auto"/>
              <w:right w:val="none" w:sz="0" w:space="0" w:color="auto"/>
            </w:tcBorders>
            <w:vAlign w:val="center"/>
            <w:hideMark/>
          </w:tcPr>
          <w:p w14:paraId="27178524"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On assessment phase</w:t>
            </w:r>
          </w:p>
        </w:tc>
        <w:tc>
          <w:tcPr>
            <w:tcW w:w="556" w:type="pct"/>
            <w:tcBorders>
              <w:top w:val="none" w:sz="0" w:space="0" w:color="auto"/>
              <w:left w:val="none" w:sz="0" w:space="0" w:color="auto"/>
              <w:right w:val="none" w:sz="0" w:space="0" w:color="auto"/>
            </w:tcBorders>
            <w:vAlign w:val="center"/>
            <w:hideMark/>
          </w:tcPr>
          <w:p w14:paraId="4C5B7445"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No plan to implement</w:t>
            </w:r>
          </w:p>
        </w:tc>
        <w:tc>
          <w:tcPr>
            <w:tcW w:w="553" w:type="pct"/>
            <w:tcBorders>
              <w:top w:val="none" w:sz="0" w:space="0" w:color="auto"/>
              <w:left w:val="none" w:sz="0" w:space="0" w:color="auto"/>
              <w:right w:val="none" w:sz="0" w:space="0" w:color="auto"/>
            </w:tcBorders>
            <w:vAlign w:val="center"/>
            <w:hideMark/>
          </w:tcPr>
          <w:p w14:paraId="6B884BC3" w14:textId="77777777" w:rsidR="00D72DA3" w:rsidRPr="00B8075E" w:rsidRDefault="00D72DA3" w:rsidP="00880C4F">
            <w:pPr>
              <w:spacing w:before="40" w:after="40"/>
              <w:cnfStyle w:val="100000000000" w:firstRow="1" w:lastRow="0" w:firstColumn="0" w:lastColumn="0" w:oddVBand="0" w:evenVBand="0" w:oddHBand="0" w:evenHBand="0" w:firstRowFirstColumn="0" w:firstRowLastColumn="0" w:lastRowFirstColumn="0" w:lastRowLastColumn="0"/>
              <w:rPr>
                <w:sz w:val="18"/>
                <w:szCs w:val="18"/>
              </w:rPr>
            </w:pPr>
            <w:r w:rsidRPr="00B8075E">
              <w:rPr>
                <w:sz w:val="18"/>
                <w:szCs w:val="18"/>
              </w:rPr>
              <w:t>No info provided</w:t>
            </w:r>
          </w:p>
        </w:tc>
      </w:tr>
      <w:tr w:rsidR="00D72DA3" w:rsidRPr="0007015B" w14:paraId="736DEB3E"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3E18085F" w14:textId="77777777" w:rsidR="00D72DA3" w:rsidRPr="00B8075E" w:rsidRDefault="00D72DA3" w:rsidP="00880C4F">
            <w:pPr>
              <w:spacing w:before="40" w:after="40"/>
              <w:rPr>
                <w:sz w:val="18"/>
                <w:szCs w:val="18"/>
              </w:rPr>
            </w:pPr>
            <w:r w:rsidRPr="00B8075E">
              <w:rPr>
                <w:sz w:val="18"/>
                <w:szCs w:val="18"/>
              </w:rPr>
              <w:t>ST.2</w:t>
            </w:r>
          </w:p>
        </w:tc>
        <w:tc>
          <w:tcPr>
            <w:tcW w:w="695" w:type="pct"/>
            <w:vAlign w:val="center"/>
            <w:hideMark/>
          </w:tcPr>
          <w:p w14:paraId="3B05EB65" w14:textId="77777777" w:rsidR="00D72DA3" w:rsidRPr="004F1229"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F1229">
              <w:rPr>
                <w:sz w:val="18"/>
                <w:szCs w:val="18"/>
              </w:rPr>
              <w:t xml:space="preserve">AM, AU, CA, CN, DK, EA, </w:t>
            </w:r>
            <w:proofErr w:type="gramStart"/>
            <w:r w:rsidRPr="004F1229">
              <w:rPr>
                <w:sz w:val="18"/>
                <w:szCs w:val="18"/>
              </w:rPr>
              <w:t>EM</w:t>
            </w:r>
            <w:proofErr w:type="gramEnd"/>
            <w:r w:rsidRPr="004F1229">
              <w:rPr>
                <w:sz w:val="18"/>
                <w:szCs w:val="18"/>
              </w:rPr>
              <w:t xml:space="preserve">, ES, GB, HU, IL, KR, MD, PH, PY, RU, UA </w:t>
            </w:r>
            <w:r w:rsidRPr="004F1229">
              <w:rPr>
                <w:b/>
                <w:sz w:val="18"/>
                <w:szCs w:val="18"/>
              </w:rPr>
              <w:t>(17)</w:t>
            </w:r>
          </w:p>
        </w:tc>
        <w:tc>
          <w:tcPr>
            <w:tcW w:w="695" w:type="pct"/>
            <w:vAlign w:val="center"/>
            <w:hideMark/>
          </w:tcPr>
          <w:p w14:paraId="6D245516"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BG, JP </w:t>
            </w:r>
            <w:r w:rsidRPr="00B8075E">
              <w:rPr>
                <w:b/>
                <w:bCs/>
                <w:sz w:val="18"/>
                <w:szCs w:val="18"/>
              </w:rPr>
              <w:t>(2)</w:t>
            </w:r>
          </w:p>
        </w:tc>
        <w:tc>
          <w:tcPr>
            <w:tcW w:w="764" w:type="pct"/>
            <w:vAlign w:val="center"/>
            <w:hideMark/>
          </w:tcPr>
          <w:p w14:paraId="25E10D34"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45C4400F"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625" w:type="pct"/>
            <w:vAlign w:val="center"/>
            <w:hideMark/>
          </w:tcPr>
          <w:p w14:paraId="14DA53D2"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16CE6700"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CZ </w:t>
            </w:r>
            <w:r w:rsidRPr="00B8075E">
              <w:rPr>
                <w:b/>
                <w:bCs/>
                <w:sz w:val="18"/>
                <w:szCs w:val="18"/>
              </w:rPr>
              <w:t>(1)</w:t>
            </w:r>
          </w:p>
        </w:tc>
        <w:tc>
          <w:tcPr>
            <w:tcW w:w="553" w:type="pct"/>
            <w:vAlign w:val="center"/>
            <w:hideMark/>
          </w:tcPr>
          <w:p w14:paraId="075217F6"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es-ES"/>
              </w:rPr>
            </w:pPr>
            <w:r w:rsidRPr="00B8075E">
              <w:rPr>
                <w:sz w:val="18"/>
                <w:szCs w:val="18"/>
                <w:lang w:val="es-ES"/>
              </w:rPr>
              <w:t xml:space="preserve">EE, GE, MX, PL, RS </w:t>
            </w:r>
            <w:r w:rsidRPr="00B8075E">
              <w:rPr>
                <w:b/>
                <w:bCs/>
                <w:sz w:val="18"/>
                <w:szCs w:val="18"/>
                <w:lang w:val="es-ES"/>
              </w:rPr>
              <w:t>(5)</w:t>
            </w:r>
          </w:p>
        </w:tc>
      </w:tr>
      <w:tr w:rsidR="00D72DA3" w:rsidRPr="00B8075E" w14:paraId="625BB343"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5AE6902D" w14:textId="77777777" w:rsidR="00D72DA3" w:rsidRPr="00B8075E" w:rsidRDefault="00D72DA3" w:rsidP="00880C4F">
            <w:pPr>
              <w:spacing w:before="40" w:after="40"/>
              <w:rPr>
                <w:sz w:val="18"/>
                <w:szCs w:val="18"/>
              </w:rPr>
            </w:pPr>
            <w:r w:rsidRPr="00B8075E">
              <w:rPr>
                <w:sz w:val="18"/>
                <w:szCs w:val="18"/>
              </w:rPr>
              <w:t>ST.3</w:t>
            </w:r>
          </w:p>
        </w:tc>
        <w:tc>
          <w:tcPr>
            <w:tcW w:w="695" w:type="pct"/>
            <w:vAlign w:val="center"/>
            <w:hideMark/>
          </w:tcPr>
          <w:p w14:paraId="5A35E27E"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AM, AU, BG, CA, CN, CZ, DK, EA, EE, EM, ES, GE, HU, IL, JP, KR, MD, PH, PY, RS, RU, UA </w:t>
            </w:r>
            <w:r w:rsidRPr="00B8075E">
              <w:rPr>
                <w:b/>
                <w:bCs/>
                <w:sz w:val="18"/>
                <w:szCs w:val="18"/>
              </w:rPr>
              <w:t>(22)</w:t>
            </w:r>
          </w:p>
        </w:tc>
        <w:tc>
          <w:tcPr>
            <w:tcW w:w="695" w:type="pct"/>
            <w:vAlign w:val="center"/>
            <w:hideMark/>
          </w:tcPr>
          <w:p w14:paraId="603ED4F0"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764" w:type="pct"/>
            <w:vAlign w:val="center"/>
            <w:hideMark/>
          </w:tcPr>
          <w:p w14:paraId="657BDADE"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5B887520"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625" w:type="pct"/>
            <w:vAlign w:val="center"/>
            <w:hideMark/>
          </w:tcPr>
          <w:p w14:paraId="1D023DD8"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7A0B4C8D"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GB </w:t>
            </w:r>
            <w:r w:rsidRPr="00B8075E">
              <w:rPr>
                <w:b/>
                <w:bCs/>
                <w:sz w:val="18"/>
                <w:szCs w:val="18"/>
              </w:rPr>
              <w:t>(1)</w:t>
            </w:r>
          </w:p>
        </w:tc>
        <w:tc>
          <w:tcPr>
            <w:tcW w:w="553" w:type="pct"/>
            <w:vAlign w:val="center"/>
            <w:hideMark/>
          </w:tcPr>
          <w:p w14:paraId="1E84A932"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0B642085"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72F8F1D8" w14:textId="77777777" w:rsidR="00D72DA3" w:rsidRPr="00B8075E" w:rsidRDefault="00D72DA3" w:rsidP="00880C4F">
            <w:pPr>
              <w:spacing w:before="40" w:after="40"/>
              <w:rPr>
                <w:sz w:val="18"/>
                <w:szCs w:val="18"/>
              </w:rPr>
            </w:pPr>
            <w:r w:rsidRPr="00B8075E">
              <w:rPr>
                <w:sz w:val="18"/>
                <w:szCs w:val="18"/>
              </w:rPr>
              <w:t>ST.13</w:t>
            </w:r>
          </w:p>
        </w:tc>
        <w:tc>
          <w:tcPr>
            <w:tcW w:w="695" w:type="pct"/>
            <w:vAlign w:val="center"/>
            <w:hideMark/>
          </w:tcPr>
          <w:p w14:paraId="5362E9DF"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BG, DK, EM, GE, HU, MD, PH, PY, RU, UA </w:t>
            </w:r>
            <w:r w:rsidRPr="00C72E04">
              <w:rPr>
                <w:b/>
                <w:sz w:val="18"/>
                <w:szCs w:val="18"/>
                <w:lang w:val="de-DE"/>
              </w:rPr>
              <w:t>(10)</w:t>
            </w:r>
          </w:p>
        </w:tc>
        <w:tc>
          <w:tcPr>
            <w:tcW w:w="695" w:type="pct"/>
            <w:vAlign w:val="center"/>
            <w:hideMark/>
          </w:tcPr>
          <w:p w14:paraId="14B2FA57"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CN </w:t>
            </w:r>
            <w:r w:rsidRPr="00B8075E">
              <w:rPr>
                <w:b/>
                <w:bCs/>
                <w:sz w:val="18"/>
                <w:szCs w:val="18"/>
              </w:rPr>
              <w:t>(1)</w:t>
            </w:r>
          </w:p>
        </w:tc>
        <w:tc>
          <w:tcPr>
            <w:tcW w:w="764" w:type="pct"/>
            <w:vAlign w:val="center"/>
            <w:hideMark/>
          </w:tcPr>
          <w:p w14:paraId="313A856B"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2D1D1AFC"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625" w:type="pct"/>
            <w:vAlign w:val="center"/>
            <w:hideMark/>
          </w:tcPr>
          <w:p w14:paraId="50A10977"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4CF504DA"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AM, AU, CA, CZ, EA, EE, ES, GB, IL, JP, KR, RS </w:t>
            </w:r>
            <w:r w:rsidRPr="00C72E04">
              <w:rPr>
                <w:b/>
                <w:sz w:val="18"/>
                <w:szCs w:val="18"/>
                <w:lang w:val="de-DE"/>
              </w:rPr>
              <w:t>(12)</w:t>
            </w:r>
          </w:p>
        </w:tc>
        <w:tc>
          <w:tcPr>
            <w:tcW w:w="553" w:type="pct"/>
            <w:vAlign w:val="center"/>
            <w:hideMark/>
          </w:tcPr>
          <w:p w14:paraId="6EC80B3D"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387E5CD2"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1B403D73" w14:textId="77777777" w:rsidR="00D72DA3" w:rsidRPr="00B8075E" w:rsidRDefault="00D72DA3" w:rsidP="00880C4F">
            <w:pPr>
              <w:spacing w:before="40" w:after="40"/>
              <w:rPr>
                <w:sz w:val="18"/>
                <w:szCs w:val="18"/>
              </w:rPr>
            </w:pPr>
            <w:r w:rsidRPr="00B8075E">
              <w:rPr>
                <w:sz w:val="18"/>
                <w:szCs w:val="18"/>
              </w:rPr>
              <w:t>ST.80</w:t>
            </w:r>
          </w:p>
        </w:tc>
        <w:tc>
          <w:tcPr>
            <w:tcW w:w="695" w:type="pct"/>
            <w:vAlign w:val="center"/>
            <w:hideMark/>
          </w:tcPr>
          <w:p w14:paraId="0A8221EC" w14:textId="77777777" w:rsidR="00D72DA3" w:rsidRPr="004F1229"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4F1229">
              <w:rPr>
                <w:sz w:val="18"/>
                <w:szCs w:val="18"/>
              </w:rPr>
              <w:t xml:space="preserve">AM, AU, BG, CN, CZ, DK, EA, EE, EM, GE, HU, JP, KR, MD, PH, RS, RU, UA </w:t>
            </w:r>
            <w:r w:rsidRPr="004F1229">
              <w:rPr>
                <w:b/>
                <w:sz w:val="18"/>
                <w:szCs w:val="18"/>
              </w:rPr>
              <w:t>(18)</w:t>
            </w:r>
          </w:p>
        </w:tc>
        <w:tc>
          <w:tcPr>
            <w:tcW w:w="695" w:type="pct"/>
            <w:vAlign w:val="center"/>
            <w:hideMark/>
          </w:tcPr>
          <w:p w14:paraId="3D5C169A"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ES </w:t>
            </w:r>
            <w:r w:rsidRPr="00B8075E">
              <w:rPr>
                <w:b/>
                <w:bCs/>
                <w:sz w:val="18"/>
                <w:szCs w:val="18"/>
              </w:rPr>
              <w:t>(1)</w:t>
            </w:r>
          </w:p>
        </w:tc>
        <w:tc>
          <w:tcPr>
            <w:tcW w:w="764" w:type="pct"/>
            <w:vAlign w:val="center"/>
            <w:hideMark/>
          </w:tcPr>
          <w:p w14:paraId="10DBF0CF"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60B1E706"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625" w:type="pct"/>
            <w:vAlign w:val="center"/>
            <w:hideMark/>
          </w:tcPr>
          <w:p w14:paraId="23F8C95E"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PY </w:t>
            </w:r>
            <w:r w:rsidRPr="00B8075E">
              <w:rPr>
                <w:b/>
                <w:bCs/>
                <w:sz w:val="18"/>
                <w:szCs w:val="18"/>
              </w:rPr>
              <w:t>(1)</w:t>
            </w:r>
          </w:p>
        </w:tc>
        <w:tc>
          <w:tcPr>
            <w:tcW w:w="556" w:type="pct"/>
            <w:vAlign w:val="center"/>
            <w:hideMark/>
          </w:tcPr>
          <w:p w14:paraId="1A51DC1D"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CA, GB, IL </w:t>
            </w:r>
            <w:r w:rsidRPr="00B8075E">
              <w:rPr>
                <w:b/>
                <w:bCs/>
                <w:sz w:val="18"/>
                <w:szCs w:val="18"/>
              </w:rPr>
              <w:t>(3)</w:t>
            </w:r>
          </w:p>
        </w:tc>
        <w:tc>
          <w:tcPr>
            <w:tcW w:w="553" w:type="pct"/>
            <w:vAlign w:val="center"/>
            <w:hideMark/>
          </w:tcPr>
          <w:p w14:paraId="51760A84"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680A2779"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62BBA939" w14:textId="77777777" w:rsidR="00D72DA3" w:rsidRPr="00B8075E" w:rsidRDefault="00D72DA3" w:rsidP="00880C4F">
            <w:pPr>
              <w:spacing w:before="40" w:after="40"/>
              <w:rPr>
                <w:sz w:val="18"/>
                <w:szCs w:val="18"/>
              </w:rPr>
            </w:pPr>
            <w:r w:rsidRPr="00B8075E">
              <w:rPr>
                <w:sz w:val="18"/>
                <w:szCs w:val="18"/>
              </w:rPr>
              <w:t>ST.81</w:t>
            </w:r>
          </w:p>
        </w:tc>
        <w:tc>
          <w:tcPr>
            <w:tcW w:w="695" w:type="pct"/>
            <w:vAlign w:val="center"/>
            <w:hideMark/>
          </w:tcPr>
          <w:p w14:paraId="5457CDBE"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CZ, DK, EM, GE, HU, KR, MD, PH, RS, RU, UA </w:t>
            </w:r>
            <w:r w:rsidRPr="00C72E04">
              <w:rPr>
                <w:b/>
                <w:sz w:val="18"/>
                <w:szCs w:val="18"/>
                <w:lang w:val="de-DE"/>
              </w:rPr>
              <w:t>(11)</w:t>
            </w:r>
          </w:p>
        </w:tc>
        <w:tc>
          <w:tcPr>
            <w:tcW w:w="695" w:type="pct"/>
            <w:vAlign w:val="center"/>
            <w:hideMark/>
          </w:tcPr>
          <w:p w14:paraId="477CCA4A" w14:textId="77777777" w:rsidR="00D72DA3" w:rsidRPr="004F1229"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4F1229">
              <w:rPr>
                <w:sz w:val="18"/>
                <w:szCs w:val="18"/>
                <w:lang w:val="de-DE"/>
              </w:rPr>
              <w:t xml:space="preserve">AU, CN, EA, ES, JP </w:t>
            </w:r>
            <w:r w:rsidRPr="004F1229">
              <w:rPr>
                <w:b/>
                <w:sz w:val="18"/>
                <w:szCs w:val="18"/>
                <w:lang w:val="de-DE"/>
              </w:rPr>
              <w:t>(5)</w:t>
            </w:r>
          </w:p>
        </w:tc>
        <w:tc>
          <w:tcPr>
            <w:tcW w:w="764" w:type="pct"/>
            <w:vAlign w:val="center"/>
            <w:hideMark/>
          </w:tcPr>
          <w:p w14:paraId="196951AD"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786F16B0"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GB </w:t>
            </w:r>
            <w:r w:rsidRPr="00B8075E">
              <w:rPr>
                <w:b/>
                <w:bCs/>
                <w:sz w:val="18"/>
                <w:szCs w:val="18"/>
              </w:rPr>
              <w:t>(1)</w:t>
            </w:r>
          </w:p>
        </w:tc>
        <w:tc>
          <w:tcPr>
            <w:tcW w:w="625" w:type="pct"/>
            <w:vAlign w:val="center"/>
            <w:hideMark/>
          </w:tcPr>
          <w:p w14:paraId="58C64AA8"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PY </w:t>
            </w:r>
            <w:r w:rsidRPr="00B8075E">
              <w:rPr>
                <w:b/>
                <w:bCs/>
                <w:sz w:val="18"/>
                <w:szCs w:val="18"/>
              </w:rPr>
              <w:t>(1)</w:t>
            </w:r>
          </w:p>
        </w:tc>
        <w:tc>
          <w:tcPr>
            <w:tcW w:w="556" w:type="pct"/>
            <w:vAlign w:val="center"/>
            <w:hideMark/>
          </w:tcPr>
          <w:p w14:paraId="4A2AFE73"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AM, BG, CA, EE, IL </w:t>
            </w:r>
            <w:r w:rsidRPr="00B8075E">
              <w:rPr>
                <w:b/>
                <w:bCs/>
                <w:sz w:val="18"/>
                <w:szCs w:val="18"/>
              </w:rPr>
              <w:t>(5)</w:t>
            </w:r>
          </w:p>
        </w:tc>
        <w:tc>
          <w:tcPr>
            <w:tcW w:w="553" w:type="pct"/>
            <w:vAlign w:val="center"/>
            <w:hideMark/>
          </w:tcPr>
          <w:p w14:paraId="6E705F6F"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1263C9F6"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68993A6D" w14:textId="77777777" w:rsidR="00D72DA3" w:rsidRPr="00B8075E" w:rsidRDefault="00D72DA3" w:rsidP="00880C4F">
            <w:pPr>
              <w:spacing w:before="40" w:after="40"/>
              <w:rPr>
                <w:sz w:val="18"/>
                <w:szCs w:val="18"/>
              </w:rPr>
            </w:pPr>
            <w:r w:rsidRPr="00B8075E">
              <w:rPr>
                <w:sz w:val="18"/>
                <w:szCs w:val="18"/>
              </w:rPr>
              <w:t>ST.86</w:t>
            </w:r>
          </w:p>
        </w:tc>
        <w:tc>
          <w:tcPr>
            <w:tcW w:w="695" w:type="pct"/>
            <w:vAlign w:val="center"/>
            <w:hideMark/>
          </w:tcPr>
          <w:p w14:paraId="59634FE6" w14:textId="77777777" w:rsidR="00D72DA3" w:rsidRPr="00A508A8"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pt-BR"/>
              </w:rPr>
            </w:pPr>
            <w:r w:rsidRPr="00A508A8">
              <w:rPr>
                <w:sz w:val="18"/>
                <w:szCs w:val="18"/>
                <w:lang w:val="pt-BR"/>
              </w:rPr>
              <w:t xml:space="preserve">BG, CA, EM, GE, MD, PY, RS, RU </w:t>
            </w:r>
            <w:r w:rsidRPr="00A508A8">
              <w:rPr>
                <w:b/>
                <w:sz w:val="18"/>
                <w:szCs w:val="18"/>
                <w:lang w:val="pt-BR"/>
              </w:rPr>
              <w:t>(8)</w:t>
            </w:r>
          </w:p>
        </w:tc>
        <w:tc>
          <w:tcPr>
            <w:tcW w:w="695" w:type="pct"/>
            <w:vAlign w:val="center"/>
            <w:hideMark/>
          </w:tcPr>
          <w:p w14:paraId="51FCFE66"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CN, DK, ES, KR </w:t>
            </w:r>
            <w:r w:rsidRPr="00B8075E">
              <w:rPr>
                <w:b/>
                <w:bCs/>
                <w:sz w:val="18"/>
                <w:szCs w:val="18"/>
              </w:rPr>
              <w:t>(4)</w:t>
            </w:r>
          </w:p>
        </w:tc>
        <w:tc>
          <w:tcPr>
            <w:tcW w:w="764" w:type="pct"/>
            <w:vAlign w:val="center"/>
            <w:hideMark/>
          </w:tcPr>
          <w:p w14:paraId="71B872B5"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HU </w:t>
            </w:r>
            <w:r w:rsidRPr="00B8075E">
              <w:rPr>
                <w:b/>
                <w:bCs/>
                <w:sz w:val="18"/>
                <w:szCs w:val="18"/>
              </w:rPr>
              <w:t>(1)</w:t>
            </w:r>
          </w:p>
        </w:tc>
        <w:tc>
          <w:tcPr>
            <w:tcW w:w="556" w:type="pct"/>
            <w:vAlign w:val="center"/>
            <w:hideMark/>
          </w:tcPr>
          <w:p w14:paraId="4C1579EC"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PH </w:t>
            </w:r>
            <w:r w:rsidRPr="00B8075E">
              <w:rPr>
                <w:b/>
                <w:bCs/>
                <w:sz w:val="18"/>
                <w:szCs w:val="18"/>
              </w:rPr>
              <w:t>(1)</w:t>
            </w:r>
          </w:p>
        </w:tc>
        <w:tc>
          <w:tcPr>
            <w:tcW w:w="625" w:type="pct"/>
            <w:vAlign w:val="center"/>
            <w:hideMark/>
          </w:tcPr>
          <w:p w14:paraId="6EF3296D"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01891A83" w14:textId="77777777" w:rsidR="00D72DA3" w:rsidRPr="00C72E04"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de-DE"/>
              </w:rPr>
            </w:pPr>
            <w:r w:rsidRPr="00C72E04">
              <w:rPr>
                <w:sz w:val="18"/>
                <w:szCs w:val="18"/>
                <w:lang w:val="de-DE"/>
              </w:rPr>
              <w:t xml:space="preserve">AM, AU, EA, EE, GB, IL, JP, UA </w:t>
            </w:r>
            <w:r w:rsidRPr="00C72E04">
              <w:rPr>
                <w:b/>
                <w:sz w:val="18"/>
                <w:szCs w:val="18"/>
                <w:lang w:val="de-DE"/>
              </w:rPr>
              <w:t>(8)</w:t>
            </w:r>
          </w:p>
        </w:tc>
        <w:tc>
          <w:tcPr>
            <w:tcW w:w="553" w:type="pct"/>
            <w:vAlign w:val="center"/>
            <w:hideMark/>
          </w:tcPr>
          <w:p w14:paraId="03CAB3E3"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CZ, MX, PL </w:t>
            </w:r>
            <w:r w:rsidRPr="00B8075E">
              <w:rPr>
                <w:b/>
                <w:bCs/>
                <w:sz w:val="18"/>
                <w:szCs w:val="18"/>
              </w:rPr>
              <w:t>(3)</w:t>
            </w:r>
          </w:p>
        </w:tc>
      </w:tr>
      <w:tr w:rsidR="00D72DA3" w:rsidRPr="00B8075E" w14:paraId="647B9960"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19478DB6" w14:textId="77777777" w:rsidR="00D72DA3" w:rsidRPr="00B8075E" w:rsidRDefault="00D72DA3" w:rsidP="00880C4F">
            <w:pPr>
              <w:spacing w:before="40" w:after="40"/>
              <w:rPr>
                <w:sz w:val="18"/>
                <w:szCs w:val="18"/>
              </w:rPr>
            </w:pPr>
            <w:r w:rsidRPr="00B8075E">
              <w:rPr>
                <w:sz w:val="18"/>
                <w:szCs w:val="18"/>
              </w:rPr>
              <w:t>ST.87</w:t>
            </w:r>
          </w:p>
        </w:tc>
        <w:tc>
          <w:tcPr>
            <w:tcW w:w="695" w:type="pct"/>
            <w:vAlign w:val="center"/>
            <w:hideMark/>
          </w:tcPr>
          <w:p w14:paraId="6914412F"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KR </w:t>
            </w:r>
            <w:r w:rsidRPr="00B8075E">
              <w:rPr>
                <w:b/>
                <w:bCs/>
                <w:sz w:val="18"/>
                <w:szCs w:val="18"/>
              </w:rPr>
              <w:t>(1)</w:t>
            </w:r>
          </w:p>
        </w:tc>
        <w:tc>
          <w:tcPr>
            <w:tcW w:w="695" w:type="pct"/>
            <w:vAlign w:val="center"/>
            <w:hideMark/>
          </w:tcPr>
          <w:p w14:paraId="491591B4"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CN, DK, RU </w:t>
            </w:r>
            <w:r w:rsidRPr="00B8075E">
              <w:rPr>
                <w:b/>
                <w:bCs/>
                <w:sz w:val="18"/>
                <w:szCs w:val="18"/>
              </w:rPr>
              <w:t>(3)</w:t>
            </w:r>
          </w:p>
        </w:tc>
        <w:tc>
          <w:tcPr>
            <w:tcW w:w="764" w:type="pct"/>
            <w:vAlign w:val="center"/>
            <w:hideMark/>
          </w:tcPr>
          <w:p w14:paraId="5B838C71"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60AFB406"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CZ, EA, GB </w:t>
            </w:r>
            <w:r w:rsidRPr="00B8075E">
              <w:rPr>
                <w:b/>
                <w:bCs/>
                <w:sz w:val="18"/>
                <w:szCs w:val="18"/>
              </w:rPr>
              <w:t>(3)</w:t>
            </w:r>
          </w:p>
        </w:tc>
        <w:tc>
          <w:tcPr>
            <w:tcW w:w="625" w:type="pct"/>
            <w:vAlign w:val="center"/>
            <w:hideMark/>
          </w:tcPr>
          <w:p w14:paraId="4F9A3660"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PY </w:t>
            </w:r>
            <w:r w:rsidRPr="00B8075E">
              <w:rPr>
                <w:b/>
                <w:bCs/>
                <w:sz w:val="18"/>
                <w:szCs w:val="18"/>
              </w:rPr>
              <w:t>(1)</w:t>
            </w:r>
          </w:p>
        </w:tc>
        <w:tc>
          <w:tcPr>
            <w:tcW w:w="556" w:type="pct"/>
            <w:vAlign w:val="center"/>
            <w:hideMark/>
          </w:tcPr>
          <w:p w14:paraId="6A24E5CD"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AM, AU, BG, CA, EE, EM, ES, GE, HU, IL, JP, MD, PH, RS, UA </w:t>
            </w:r>
            <w:r w:rsidRPr="00C72E04">
              <w:rPr>
                <w:b/>
                <w:sz w:val="18"/>
                <w:szCs w:val="18"/>
                <w:lang w:val="de-DE"/>
              </w:rPr>
              <w:t>(15)</w:t>
            </w:r>
          </w:p>
        </w:tc>
        <w:tc>
          <w:tcPr>
            <w:tcW w:w="553" w:type="pct"/>
            <w:vAlign w:val="center"/>
            <w:hideMark/>
          </w:tcPr>
          <w:p w14:paraId="2490DD04"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6DC957E8"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74B7D72E" w14:textId="77777777" w:rsidR="00D72DA3" w:rsidRPr="00B8075E" w:rsidRDefault="00D72DA3" w:rsidP="00880C4F">
            <w:pPr>
              <w:spacing w:before="40" w:after="40"/>
              <w:rPr>
                <w:sz w:val="18"/>
                <w:szCs w:val="18"/>
              </w:rPr>
            </w:pPr>
            <w:r w:rsidRPr="00B8075E">
              <w:rPr>
                <w:sz w:val="18"/>
                <w:szCs w:val="18"/>
              </w:rPr>
              <w:t>ST.88</w:t>
            </w:r>
          </w:p>
        </w:tc>
        <w:tc>
          <w:tcPr>
            <w:tcW w:w="695" w:type="pct"/>
            <w:vAlign w:val="center"/>
            <w:hideMark/>
          </w:tcPr>
          <w:p w14:paraId="4BC701B6" w14:textId="77777777" w:rsidR="00D72DA3" w:rsidRPr="00C72E04"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de-DE"/>
              </w:rPr>
            </w:pPr>
            <w:r w:rsidRPr="00C72E04">
              <w:rPr>
                <w:sz w:val="18"/>
                <w:szCs w:val="18"/>
                <w:lang w:val="de-DE"/>
              </w:rPr>
              <w:t xml:space="preserve">DK, EA, EM, GE, KR, PH, RS, RU </w:t>
            </w:r>
            <w:r w:rsidRPr="00C72E04">
              <w:rPr>
                <w:b/>
                <w:sz w:val="18"/>
                <w:szCs w:val="18"/>
                <w:lang w:val="de-DE"/>
              </w:rPr>
              <w:t>(8)</w:t>
            </w:r>
          </w:p>
        </w:tc>
        <w:tc>
          <w:tcPr>
            <w:tcW w:w="695" w:type="pct"/>
            <w:vAlign w:val="center"/>
            <w:hideMark/>
          </w:tcPr>
          <w:p w14:paraId="2C9982A7"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AM, AU </w:t>
            </w:r>
            <w:r w:rsidRPr="00B8075E">
              <w:rPr>
                <w:b/>
                <w:bCs/>
                <w:sz w:val="18"/>
                <w:szCs w:val="18"/>
              </w:rPr>
              <w:t>(2)</w:t>
            </w:r>
          </w:p>
        </w:tc>
        <w:tc>
          <w:tcPr>
            <w:tcW w:w="764" w:type="pct"/>
            <w:vAlign w:val="center"/>
            <w:hideMark/>
          </w:tcPr>
          <w:p w14:paraId="18360ADA"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6C4AF9ED"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BG, CZ </w:t>
            </w:r>
            <w:r w:rsidRPr="00B8075E">
              <w:rPr>
                <w:b/>
                <w:bCs/>
                <w:sz w:val="18"/>
                <w:szCs w:val="18"/>
              </w:rPr>
              <w:t>(2)</w:t>
            </w:r>
          </w:p>
        </w:tc>
        <w:tc>
          <w:tcPr>
            <w:tcW w:w="625" w:type="pct"/>
            <w:vAlign w:val="center"/>
            <w:hideMark/>
          </w:tcPr>
          <w:p w14:paraId="1362E3CC"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ES, PY </w:t>
            </w:r>
            <w:r w:rsidRPr="00B8075E">
              <w:rPr>
                <w:b/>
                <w:bCs/>
                <w:sz w:val="18"/>
                <w:szCs w:val="18"/>
              </w:rPr>
              <w:t>(2)</w:t>
            </w:r>
          </w:p>
        </w:tc>
        <w:tc>
          <w:tcPr>
            <w:tcW w:w="556" w:type="pct"/>
            <w:vAlign w:val="center"/>
            <w:hideMark/>
          </w:tcPr>
          <w:p w14:paraId="53C9D5C3"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es-ES"/>
              </w:rPr>
            </w:pPr>
            <w:r w:rsidRPr="00B8075E">
              <w:rPr>
                <w:sz w:val="18"/>
                <w:szCs w:val="18"/>
                <w:lang w:val="es-ES"/>
              </w:rPr>
              <w:t xml:space="preserve">CA, CN, EE, GB, HU, IL, JP, MD, UA </w:t>
            </w:r>
            <w:r w:rsidRPr="00B8075E">
              <w:rPr>
                <w:b/>
                <w:bCs/>
                <w:sz w:val="18"/>
                <w:szCs w:val="18"/>
                <w:lang w:val="es-ES"/>
              </w:rPr>
              <w:t>(9)</w:t>
            </w:r>
          </w:p>
        </w:tc>
        <w:tc>
          <w:tcPr>
            <w:tcW w:w="553" w:type="pct"/>
            <w:vAlign w:val="center"/>
            <w:hideMark/>
          </w:tcPr>
          <w:p w14:paraId="011A6CB7"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676197DD"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603E5EA9" w14:textId="77777777" w:rsidR="00D72DA3" w:rsidRPr="00B8075E" w:rsidRDefault="00D72DA3" w:rsidP="0041198A">
            <w:pPr>
              <w:keepLines/>
              <w:spacing w:before="40" w:after="40"/>
              <w:rPr>
                <w:sz w:val="18"/>
                <w:szCs w:val="18"/>
              </w:rPr>
            </w:pPr>
            <w:r w:rsidRPr="00B8075E">
              <w:rPr>
                <w:sz w:val="18"/>
                <w:szCs w:val="18"/>
              </w:rPr>
              <w:t>ST.90</w:t>
            </w:r>
          </w:p>
        </w:tc>
        <w:tc>
          <w:tcPr>
            <w:tcW w:w="695" w:type="pct"/>
            <w:vAlign w:val="center"/>
            <w:hideMark/>
          </w:tcPr>
          <w:p w14:paraId="53C256AE"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CN, EM </w:t>
            </w:r>
            <w:r w:rsidRPr="00B8075E">
              <w:rPr>
                <w:b/>
                <w:bCs/>
                <w:sz w:val="18"/>
                <w:szCs w:val="18"/>
              </w:rPr>
              <w:t>(2)</w:t>
            </w:r>
          </w:p>
        </w:tc>
        <w:tc>
          <w:tcPr>
            <w:tcW w:w="695" w:type="pct"/>
            <w:vAlign w:val="center"/>
            <w:hideMark/>
          </w:tcPr>
          <w:p w14:paraId="61843085"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lang w:val="fr-FR"/>
              </w:rPr>
            </w:pPr>
            <w:r w:rsidRPr="00B8075E">
              <w:rPr>
                <w:sz w:val="18"/>
                <w:szCs w:val="18"/>
                <w:lang w:val="fr-FR"/>
              </w:rPr>
              <w:t xml:space="preserve">AU, BG, DK, EA, KR </w:t>
            </w:r>
            <w:r w:rsidRPr="00B8075E">
              <w:rPr>
                <w:b/>
                <w:bCs/>
                <w:sz w:val="18"/>
                <w:szCs w:val="18"/>
                <w:lang w:val="fr-FR"/>
              </w:rPr>
              <w:t>(5)</w:t>
            </w:r>
          </w:p>
        </w:tc>
        <w:tc>
          <w:tcPr>
            <w:tcW w:w="764" w:type="pct"/>
            <w:vAlign w:val="center"/>
            <w:hideMark/>
          </w:tcPr>
          <w:p w14:paraId="274639F5"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HU </w:t>
            </w:r>
            <w:r w:rsidRPr="00B8075E">
              <w:rPr>
                <w:b/>
                <w:bCs/>
                <w:sz w:val="18"/>
                <w:szCs w:val="18"/>
              </w:rPr>
              <w:t>(1)</w:t>
            </w:r>
          </w:p>
        </w:tc>
        <w:tc>
          <w:tcPr>
            <w:tcW w:w="556" w:type="pct"/>
            <w:vAlign w:val="center"/>
            <w:hideMark/>
          </w:tcPr>
          <w:p w14:paraId="4C2A2519"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GB, RS, RU, UA </w:t>
            </w:r>
            <w:r w:rsidRPr="00B8075E">
              <w:rPr>
                <w:b/>
                <w:bCs/>
                <w:sz w:val="18"/>
                <w:szCs w:val="18"/>
              </w:rPr>
              <w:t>(4)</w:t>
            </w:r>
          </w:p>
        </w:tc>
        <w:tc>
          <w:tcPr>
            <w:tcW w:w="625" w:type="pct"/>
            <w:vAlign w:val="center"/>
            <w:hideMark/>
          </w:tcPr>
          <w:p w14:paraId="07DE19A9"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ES, PY </w:t>
            </w:r>
            <w:r w:rsidRPr="00B8075E">
              <w:rPr>
                <w:b/>
                <w:bCs/>
                <w:sz w:val="18"/>
                <w:szCs w:val="18"/>
              </w:rPr>
              <w:t>(2)</w:t>
            </w:r>
          </w:p>
        </w:tc>
        <w:tc>
          <w:tcPr>
            <w:tcW w:w="556" w:type="pct"/>
            <w:vAlign w:val="center"/>
            <w:hideMark/>
          </w:tcPr>
          <w:p w14:paraId="6E8B193F" w14:textId="77777777" w:rsidR="00D72DA3" w:rsidRPr="004F1229"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4F1229">
              <w:rPr>
                <w:sz w:val="18"/>
                <w:szCs w:val="18"/>
              </w:rPr>
              <w:t xml:space="preserve">AM, CA, CZ, EE, GE, IL, JP, MD, PH </w:t>
            </w:r>
            <w:r w:rsidRPr="004F1229">
              <w:rPr>
                <w:b/>
                <w:sz w:val="18"/>
                <w:szCs w:val="18"/>
              </w:rPr>
              <w:t>(9)</w:t>
            </w:r>
          </w:p>
        </w:tc>
        <w:tc>
          <w:tcPr>
            <w:tcW w:w="553" w:type="pct"/>
            <w:vAlign w:val="center"/>
            <w:hideMark/>
          </w:tcPr>
          <w:p w14:paraId="69547035" w14:textId="77777777" w:rsidR="00D72DA3" w:rsidRPr="00B8075E" w:rsidRDefault="00D72DA3" w:rsidP="0041198A">
            <w:pPr>
              <w:keepLines/>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B8075E" w14:paraId="478865F4"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260BE7BB" w14:textId="77777777" w:rsidR="00D72DA3" w:rsidRPr="00B8075E" w:rsidRDefault="00D72DA3" w:rsidP="00880C4F">
            <w:pPr>
              <w:spacing w:before="40" w:after="40"/>
              <w:rPr>
                <w:sz w:val="18"/>
                <w:szCs w:val="18"/>
              </w:rPr>
            </w:pPr>
            <w:r w:rsidRPr="00B8075E">
              <w:rPr>
                <w:sz w:val="18"/>
                <w:szCs w:val="18"/>
              </w:rPr>
              <w:t>ST.91</w:t>
            </w:r>
          </w:p>
        </w:tc>
        <w:tc>
          <w:tcPr>
            <w:tcW w:w="695" w:type="pct"/>
            <w:vAlign w:val="center"/>
            <w:hideMark/>
          </w:tcPr>
          <w:p w14:paraId="31C5C0BC"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EA, EM, HU, RU </w:t>
            </w:r>
            <w:r w:rsidRPr="00B8075E">
              <w:rPr>
                <w:b/>
                <w:bCs/>
                <w:sz w:val="18"/>
                <w:szCs w:val="18"/>
              </w:rPr>
              <w:t>(4)</w:t>
            </w:r>
          </w:p>
        </w:tc>
        <w:tc>
          <w:tcPr>
            <w:tcW w:w="695" w:type="pct"/>
            <w:vAlign w:val="center"/>
            <w:hideMark/>
          </w:tcPr>
          <w:p w14:paraId="0A7FB0EF"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AM, KR </w:t>
            </w:r>
            <w:r w:rsidRPr="00B8075E">
              <w:rPr>
                <w:b/>
                <w:bCs/>
                <w:sz w:val="18"/>
                <w:szCs w:val="18"/>
              </w:rPr>
              <w:t>(2)</w:t>
            </w:r>
          </w:p>
        </w:tc>
        <w:tc>
          <w:tcPr>
            <w:tcW w:w="764" w:type="pct"/>
            <w:vAlign w:val="center"/>
            <w:hideMark/>
          </w:tcPr>
          <w:p w14:paraId="5FB382FC"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04B4E64D"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BG </w:t>
            </w:r>
            <w:r w:rsidRPr="00B8075E">
              <w:rPr>
                <w:b/>
                <w:bCs/>
                <w:sz w:val="18"/>
                <w:szCs w:val="18"/>
              </w:rPr>
              <w:t>(1)</w:t>
            </w:r>
          </w:p>
        </w:tc>
        <w:tc>
          <w:tcPr>
            <w:tcW w:w="625" w:type="pct"/>
            <w:vAlign w:val="center"/>
            <w:hideMark/>
          </w:tcPr>
          <w:p w14:paraId="2AF3C8E7"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ES, PY </w:t>
            </w:r>
            <w:r w:rsidRPr="00B8075E">
              <w:rPr>
                <w:b/>
                <w:bCs/>
                <w:sz w:val="18"/>
                <w:szCs w:val="18"/>
              </w:rPr>
              <w:t>(2)</w:t>
            </w:r>
          </w:p>
        </w:tc>
        <w:tc>
          <w:tcPr>
            <w:tcW w:w="556" w:type="pct"/>
            <w:vAlign w:val="center"/>
            <w:hideMark/>
          </w:tcPr>
          <w:p w14:paraId="656F10D8" w14:textId="77777777" w:rsidR="00D72DA3" w:rsidRPr="00D05159"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fr-FR"/>
              </w:rPr>
            </w:pPr>
            <w:r w:rsidRPr="00D05159">
              <w:rPr>
                <w:sz w:val="18"/>
                <w:szCs w:val="18"/>
                <w:lang w:val="fr-FR"/>
              </w:rPr>
              <w:t xml:space="preserve">AU, CA, CN, CZ, DK, EE, GB, GE, IL, JP, MD, PH, RS, UA </w:t>
            </w:r>
            <w:r w:rsidRPr="00D05159">
              <w:rPr>
                <w:b/>
                <w:sz w:val="18"/>
                <w:szCs w:val="18"/>
                <w:lang w:val="fr-FR"/>
              </w:rPr>
              <w:t>(14)</w:t>
            </w:r>
          </w:p>
        </w:tc>
        <w:tc>
          <w:tcPr>
            <w:tcW w:w="553" w:type="pct"/>
            <w:vAlign w:val="center"/>
            <w:hideMark/>
          </w:tcPr>
          <w:p w14:paraId="70E620E2"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07015B" w14:paraId="574B85D9"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56BC1230" w14:textId="77777777" w:rsidR="00D72DA3" w:rsidRPr="00B8075E" w:rsidRDefault="00D72DA3" w:rsidP="00880C4F">
            <w:pPr>
              <w:spacing w:before="40" w:after="40"/>
              <w:rPr>
                <w:sz w:val="18"/>
                <w:szCs w:val="18"/>
              </w:rPr>
            </w:pPr>
            <w:r w:rsidRPr="00B8075E">
              <w:rPr>
                <w:sz w:val="18"/>
                <w:szCs w:val="18"/>
              </w:rPr>
              <w:t>ST.92</w:t>
            </w:r>
          </w:p>
        </w:tc>
        <w:tc>
          <w:tcPr>
            <w:tcW w:w="695" w:type="pct"/>
            <w:vAlign w:val="center"/>
            <w:hideMark/>
          </w:tcPr>
          <w:p w14:paraId="08129F65"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DK, IL </w:t>
            </w:r>
            <w:r w:rsidRPr="00B8075E">
              <w:rPr>
                <w:b/>
                <w:bCs/>
                <w:sz w:val="18"/>
                <w:szCs w:val="18"/>
              </w:rPr>
              <w:t>(2)</w:t>
            </w:r>
          </w:p>
        </w:tc>
        <w:tc>
          <w:tcPr>
            <w:tcW w:w="695" w:type="pct"/>
            <w:vAlign w:val="center"/>
            <w:hideMark/>
          </w:tcPr>
          <w:p w14:paraId="4D79A501"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764" w:type="pct"/>
            <w:vAlign w:val="center"/>
            <w:hideMark/>
          </w:tcPr>
          <w:p w14:paraId="4EBC03DC"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CN, EA, HU, KR </w:t>
            </w:r>
            <w:r w:rsidRPr="00B8075E">
              <w:rPr>
                <w:b/>
                <w:bCs/>
                <w:sz w:val="18"/>
                <w:szCs w:val="18"/>
              </w:rPr>
              <w:t>(4)</w:t>
            </w:r>
          </w:p>
        </w:tc>
        <w:tc>
          <w:tcPr>
            <w:tcW w:w="556" w:type="pct"/>
            <w:vAlign w:val="center"/>
            <w:hideMark/>
          </w:tcPr>
          <w:p w14:paraId="1DECE95D"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AU, BG, EM, ES, JP, RU, UA </w:t>
            </w:r>
            <w:r w:rsidRPr="00C72E04">
              <w:rPr>
                <w:b/>
                <w:sz w:val="18"/>
                <w:szCs w:val="18"/>
                <w:lang w:val="de-DE"/>
              </w:rPr>
              <w:t>(7)</w:t>
            </w:r>
          </w:p>
        </w:tc>
        <w:tc>
          <w:tcPr>
            <w:tcW w:w="625" w:type="pct"/>
            <w:vAlign w:val="center"/>
            <w:hideMark/>
          </w:tcPr>
          <w:p w14:paraId="24C1517B"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CZ, GB, PY </w:t>
            </w:r>
            <w:r w:rsidRPr="00B8075E">
              <w:rPr>
                <w:b/>
                <w:bCs/>
                <w:sz w:val="18"/>
                <w:szCs w:val="18"/>
              </w:rPr>
              <w:t>(3)</w:t>
            </w:r>
          </w:p>
        </w:tc>
        <w:tc>
          <w:tcPr>
            <w:tcW w:w="556" w:type="pct"/>
            <w:vAlign w:val="center"/>
            <w:hideMark/>
          </w:tcPr>
          <w:p w14:paraId="275F941B"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AM, MD, PH, RS </w:t>
            </w:r>
            <w:r w:rsidRPr="00B8075E">
              <w:rPr>
                <w:b/>
                <w:bCs/>
                <w:sz w:val="18"/>
                <w:szCs w:val="18"/>
              </w:rPr>
              <w:t>(4)</w:t>
            </w:r>
          </w:p>
        </w:tc>
        <w:tc>
          <w:tcPr>
            <w:tcW w:w="553" w:type="pct"/>
            <w:vAlign w:val="center"/>
            <w:hideMark/>
          </w:tcPr>
          <w:p w14:paraId="18C1A109"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es-ES"/>
              </w:rPr>
            </w:pPr>
            <w:r w:rsidRPr="00B8075E">
              <w:rPr>
                <w:sz w:val="18"/>
                <w:szCs w:val="18"/>
                <w:lang w:val="es-ES"/>
              </w:rPr>
              <w:t xml:space="preserve">CA, EE, GE, MX, PL </w:t>
            </w:r>
            <w:r w:rsidRPr="00B8075E">
              <w:rPr>
                <w:b/>
                <w:bCs/>
                <w:sz w:val="18"/>
                <w:szCs w:val="18"/>
                <w:lang w:val="es-ES"/>
              </w:rPr>
              <w:t>(5)</w:t>
            </w:r>
          </w:p>
        </w:tc>
      </w:tr>
      <w:tr w:rsidR="00D72DA3" w:rsidRPr="00B8075E" w14:paraId="273216A0" w14:textId="77777777" w:rsidTr="00CD7DBE">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tcBorders>
            <w:vAlign w:val="center"/>
            <w:hideMark/>
          </w:tcPr>
          <w:p w14:paraId="075ABCCA" w14:textId="77777777" w:rsidR="00D72DA3" w:rsidRPr="00B8075E" w:rsidRDefault="00D72DA3" w:rsidP="00880C4F">
            <w:pPr>
              <w:spacing w:before="40" w:after="40"/>
              <w:rPr>
                <w:sz w:val="18"/>
                <w:szCs w:val="18"/>
              </w:rPr>
            </w:pPr>
            <w:r w:rsidRPr="00B8075E">
              <w:rPr>
                <w:sz w:val="18"/>
                <w:szCs w:val="18"/>
              </w:rPr>
              <w:t>ST.96</w:t>
            </w:r>
          </w:p>
        </w:tc>
        <w:tc>
          <w:tcPr>
            <w:tcW w:w="695" w:type="pct"/>
            <w:vAlign w:val="center"/>
            <w:hideMark/>
          </w:tcPr>
          <w:p w14:paraId="3F093486"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BG, CA, CZ, EA, EM, GB, IL, KR, MD, RU </w:t>
            </w:r>
            <w:r w:rsidRPr="00B8075E">
              <w:rPr>
                <w:b/>
                <w:sz w:val="18"/>
                <w:szCs w:val="18"/>
              </w:rPr>
              <w:t>(10)</w:t>
            </w:r>
          </w:p>
        </w:tc>
        <w:tc>
          <w:tcPr>
            <w:tcW w:w="695" w:type="pct"/>
            <w:vAlign w:val="center"/>
            <w:hideMark/>
          </w:tcPr>
          <w:p w14:paraId="5F30D9C9"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CN, DK, HU, JP </w:t>
            </w:r>
            <w:r w:rsidRPr="00B8075E">
              <w:rPr>
                <w:b/>
                <w:bCs/>
                <w:sz w:val="18"/>
                <w:szCs w:val="18"/>
              </w:rPr>
              <w:t>(4)</w:t>
            </w:r>
          </w:p>
        </w:tc>
        <w:tc>
          <w:tcPr>
            <w:tcW w:w="764" w:type="pct"/>
            <w:vAlign w:val="center"/>
            <w:hideMark/>
          </w:tcPr>
          <w:p w14:paraId="701FDD71"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117F27B2"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PH </w:t>
            </w:r>
            <w:r w:rsidRPr="00B8075E">
              <w:rPr>
                <w:b/>
                <w:bCs/>
                <w:sz w:val="18"/>
                <w:szCs w:val="18"/>
              </w:rPr>
              <w:t>(1)</w:t>
            </w:r>
          </w:p>
        </w:tc>
        <w:tc>
          <w:tcPr>
            <w:tcW w:w="625" w:type="pct"/>
            <w:vAlign w:val="center"/>
            <w:hideMark/>
          </w:tcPr>
          <w:p w14:paraId="5622A404"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PY </w:t>
            </w:r>
            <w:r w:rsidRPr="00B8075E">
              <w:rPr>
                <w:b/>
                <w:bCs/>
                <w:sz w:val="18"/>
                <w:szCs w:val="18"/>
              </w:rPr>
              <w:t>(1)</w:t>
            </w:r>
          </w:p>
        </w:tc>
        <w:tc>
          <w:tcPr>
            <w:tcW w:w="556" w:type="pct"/>
            <w:vAlign w:val="center"/>
            <w:hideMark/>
          </w:tcPr>
          <w:p w14:paraId="09FB0AD1" w14:textId="77777777" w:rsidR="00D72DA3" w:rsidRPr="00C72E04"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lang w:val="de-DE"/>
              </w:rPr>
            </w:pPr>
            <w:r w:rsidRPr="00C72E04">
              <w:rPr>
                <w:sz w:val="18"/>
                <w:szCs w:val="18"/>
                <w:lang w:val="de-DE"/>
              </w:rPr>
              <w:t xml:space="preserve">AM, AU, EE, ES, GE, RS, UA </w:t>
            </w:r>
            <w:r w:rsidRPr="00C72E04">
              <w:rPr>
                <w:b/>
                <w:sz w:val="18"/>
                <w:szCs w:val="18"/>
                <w:lang w:val="de-DE"/>
              </w:rPr>
              <w:t>(7)</w:t>
            </w:r>
          </w:p>
        </w:tc>
        <w:tc>
          <w:tcPr>
            <w:tcW w:w="553" w:type="pct"/>
            <w:vAlign w:val="center"/>
            <w:hideMark/>
          </w:tcPr>
          <w:p w14:paraId="7EDAB3D6" w14:textId="77777777" w:rsidR="00D72DA3" w:rsidRPr="00B8075E" w:rsidRDefault="00D72DA3" w:rsidP="00880C4F">
            <w:pPr>
              <w:spacing w:before="40" w:after="40"/>
              <w:cnfStyle w:val="000000000000" w:firstRow="0" w:lastRow="0" w:firstColumn="0" w:lastColumn="0" w:oddVBand="0" w:evenVBand="0" w:oddHBand="0" w:evenHBand="0" w:firstRowFirstColumn="0" w:firstRowLastColumn="0" w:lastRowFirstColumn="0" w:lastRowLastColumn="0"/>
              <w:rPr>
                <w:sz w:val="18"/>
                <w:szCs w:val="18"/>
              </w:rPr>
            </w:pPr>
            <w:r w:rsidRPr="00B8075E">
              <w:rPr>
                <w:sz w:val="18"/>
                <w:szCs w:val="18"/>
              </w:rPr>
              <w:t xml:space="preserve">MX, PL </w:t>
            </w:r>
            <w:r w:rsidRPr="00B8075E">
              <w:rPr>
                <w:b/>
                <w:bCs/>
                <w:sz w:val="18"/>
                <w:szCs w:val="18"/>
              </w:rPr>
              <w:t>(2)</w:t>
            </w:r>
          </w:p>
        </w:tc>
      </w:tr>
      <w:tr w:rsidR="00D72DA3" w:rsidRPr="0007015B" w14:paraId="62AC701A" w14:textId="77777777" w:rsidTr="00CD7D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tcBorders>
              <w:left w:val="none" w:sz="0" w:space="0" w:color="auto"/>
              <w:bottom w:val="none" w:sz="0" w:space="0" w:color="auto"/>
            </w:tcBorders>
            <w:vAlign w:val="center"/>
            <w:hideMark/>
          </w:tcPr>
          <w:p w14:paraId="479AB198" w14:textId="77777777" w:rsidR="00D72DA3" w:rsidRPr="00B8075E" w:rsidRDefault="00D72DA3" w:rsidP="00880C4F">
            <w:pPr>
              <w:spacing w:before="40" w:after="40"/>
              <w:rPr>
                <w:sz w:val="18"/>
                <w:szCs w:val="18"/>
              </w:rPr>
            </w:pPr>
            <w:r w:rsidRPr="00B8075E">
              <w:rPr>
                <w:sz w:val="18"/>
                <w:szCs w:val="18"/>
              </w:rPr>
              <w:t>ST.97</w:t>
            </w:r>
          </w:p>
        </w:tc>
        <w:tc>
          <w:tcPr>
            <w:tcW w:w="695" w:type="pct"/>
            <w:vAlign w:val="center"/>
            <w:hideMark/>
          </w:tcPr>
          <w:p w14:paraId="149BFA46"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695" w:type="pct"/>
            <w:vAlign w:val="center"/>
            <w:hideMark/>
          </w:tcPr>
          <w:p w14:paraId="3EDD120B"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AU, DK </w:t>
            </w:r>
            <w:r w:rsidRPr="00B8075E">
              <w:rPr>
                <w:b/>
                <w:bCs/>
                <w:sz w:val="18"/>
                <w:szCs w:val="18"/>
              </w:rPr>
              <w:t>(2)</w:t>
            </w:r>
          </w:p>
        </w:tc>
        <w:tc>
          <w:tcPr>
            <w:tcW w:w="764" w:type="pct"/>
            <w:vAlign w:val="center"/>
            <w:hideMark/>
          </w:tcPr>
          <w:p w14:paraId="4209F5D4"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b/>
                <w:bCs/>
                <w:sz w:val="18"/>
                <w:szCs w:val="18"/>
              </w:rPr>
              <w:t>(0)</w:t>
            </w:r>
          </w:p>
        </w:tc>
        <w:tc>
          <w:tcPr>
            <w:tcW w:w="556" w:type="pct"/>
            <w:vAlign w:val="center"/>
            <w:hideMark/>
          </w:tcPr>
          <w:p w14:paraId="1328AAF2"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rPr>
            </w:pPr>
            <w:r w:rsidRPr="00B8075E">
              <w:rPr>
                <w:sz w:val="18"/>
                <w:szCs w:val="18"/>
              </w:rPr>
              <w:t xml:space="preserve">EM, UA </w:t>
            </w:r>
            <w:r w:rsidRPr="00B8075E">
              <w:rPr>
                <w:b/>
                <w:bCs/>
                <w:sz w:val="18"/>
                <w:szCs w:val="18"/>
              </w:rPr>
              <w:t>(2)</w:t>
            </w:r>
          </w:p>
        </w:tc>
        <w:tc>
          <w:tcPr>
            <w:tcW w:w="625" w:type="pct"/>
            <w:vAlign w:val="center"/>
            <w:hideMark/>
          </w:tcPr>
          <w:p w14:paraId="1A32D318"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CZ, EA, ES, PY, RU </w:t>
            </w:r>
            <w:r w:rsidRPr="00C72E04">
              <w:rPr>
                <w:b/>
                <w:sz w:val="18"/>
                <w:szCs w:val="18"/>
                <w:lang w:val="de-DE"/>
              </w:rPr>
              <w:t>(5)</w:t>
            </w:r>
          </w:p>
        </w:tc>
        <w:tc>
          <w:tcPr>
            <w:tcW w:w="556" w:type="pct"/>
            <w:vAlign w:val="center"/>
            <w:hideMark/>
          </w:tcPr>
          <w:p w14:paraId="2AD8F6A5" w14:textId="77777777" w:rsidR="00D72DA3" w:rsidRPr="00C72E04"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de-DE"/>
              </w:rPr>
            </w:pPr>
            <w:r w:rsidRPr="00C72E04">
              <w:rPr>
                <w:sz w:val="18"/>
                <w:szCs w:val="18"/>
                <w:lang w:val="de-DE"/>
              </w:rPr>
              <w:t xml:space="preserve">AM, BG, CN, GB, HU, IL, JP, KR, MD, PH, RS </w:t>
            </w:r>
            <w:r w:rsidRPr="00C72E04">
              <w:rPr>
                <w:b/>
                <w:sz w:val="18"/>
                <w:szCs w:val="18"/>
                <w:lang w:val="de-DE"/>
              </w:rPr>
              <w:t>(11)</w:t>
            </w:r>
          </w:p>
        </w:tc>
        <w:tc>
          <w:tcPr>
            <w:tcW w:w="553" w:type="pct"/>
            <w:vAlign w:val="center"/>
            <w:hideMark/>
          </w:tcPr>
          <w:p w14:paraId="607AD0E3" w14:textId="77777777" w:rsidR="00D72DA3" w:rsidRPr="00B8075E" w:rsidRDefault="00D72DA3" w:rsidP="00880C4F">
            <w:pPr>
              <w:spacing w:before="40" w:after="40"/>
              <w:cnfStyle w:val="000000100000" w:firstRow="0" w:lastRow="0" w:firstColumn="0" w:lastColumn="0" w:oddVBand="0" w:evenVBand="0" w:oddHBand="1" w:evenHBand="0" w:firstRowFirstColumn="0" w:firstRowLastColumn="0" w:lastRowFirstColumn="0" w:lastRowLastColumn="0"/>
              <w:rPr>
                <w:sz w:val="18"/>
                <w:szCs w:val="18"/>
                <w:lang w:val="es-ES"/>
              </w:rPr>
            </w:pPr>
            <w:r w:rsidRPr="00B8075E">
              <w:rPr>
                <w:sz w:val="18"/>
                <w:szCs w:val="18"/>
                <w:lang w:val="es-ES"/>
              </w:rPr>
              <w:t xml:space="preserve">CA, EE, GE, MX, PL </w:t>
            </w:r>
            <w:r w:rsidRPr="00B8075E">
              <w:rPr>
                <w:b/>
                <w:bCs/>
                <w:sz w:val="18"/>
                <w:szCs w:val="18"/>
                <w:lang w:val="es-ES"/>
              </w:rPr>
              <w:t>(5)</w:t>
            </w:r>
          </w:p>
        </w:tc>
      </w:tr>
    </w:tbl>
    <w:p w14:paraId="28C33F94" w14:textId="77777777" w:rsidR="00671502" w:rsidRPr="0007015B" w:rsidRDefault="00671502" w:rsidP="0007015B">
      <w:pPr>
        <w:pStyle w:val="Caption"/>
        <w:rPr>
          <w:rStyle w:val="IntenseEmphasis"/>
          <w:i w:val="0"/>
          <w:iCs w:val="0"/>
          <w:color w:val="auto"/>
        </w:rPr>
      </w:pPr>
    </w:p>
    <w:p w14:paraId="0C5574E8" w14:textId="5E602047" w:rsidR="00D72DA3" w:rsidRPr="0007015B" w:rsidRDefault="00D72DA3" w:rsidP="0007015B">
      <w:pPr>
        <w:pStyle w:val="Caption"/>
        <w:rPr>
          <w:rStyle w:val="IntenseEmphasis"/>
          <w:i w:val="0"/>
          <w:iCs w:val="0"/>
          <w:color w:val="auto"/>
        </w:rPr>
      </w:pPr>
      <w:r w:rsidRPr="0007015B">
        <w:rPr>
          <w:rStyle w:val="IntenseEmphasis"/>
          <w:i w:val="0"/>
          <w:iCs w:val="0"/>
          <w:color w:val="auto"/>
        </w:rPr>
        <w:t xml:space="preserve">Table 3: </w:t>
      </w:r>
      <w:r w:rsidR="000825D3" w:rsidRPr="0007015B">
        <w:rPr>
          <w:rStyle w:val="IntenseEmphasis"/>
          <w:i w:val="0"/>
          <w:iCs w:val="0"/>
          <w:color w:val="auto"/>
        </w:rPr>
        <w:t xml:space="preserve"> </w:t>
      </w:r>
      <w:r w:rsidRPr="0007015B">
        <w:rPr>
          <w:rStyle w:val="IntenseEmphasis"/>
          <w:i w:val="0"/>
          <w:iCs w:val="0"/>
          <w:color w:val="auto"/>
        </w:rPr>
        <w:t xml:space="preserve">Implementation </w:t>
      </w:r>
      <w:r w:rsidR="000825D3" w:rsidRPr="0007015B">
        <w:rPr>
          <w:rStyle w:val="IntenseEmphasis"/>
          <w:i w:val="0"/>
          <w:iCs w:val="0"/>
          <w:color w:val="auto"/>
        </w:rPr>
        <w:t>status</w:t>
      </w:r>
      <w:r w:rsidRPr="0007015B">
        <w:rPr>
          <w:rStyle w:val="IntenseEmphasis"/>
          <w:i w:val="0"/>
          <w:iCs w:val="0"/>
          <w:color w:val="auto"/>
        </w:rPr>
        <w:t xml:space="preserve"> of </w:t>
      </w:r>
      <w:r w:rsidR="000825D3" w:rsidRPr="0007015B">
        <w:rPr>
          <w:rStyle w:val="IntenseEmphasis"/>
          <w:i w:val="0"/>
          <w:iCs w:val="0"/>
          <w:color w:val="auto"/>
        </w:rPr>
        <w:t>industrial design-related</w:t>
      </w:r>
      <w:r w:rsidRPr="0007015B">
        <w:rPr>
          <w:rStyle w:val="IntenseEmphasis"/>
          <w:i w:val="0"/>
          <w:iCs w:val="0"/>
          <w:color w:val="auto"/>
        </w:rPr>
        <w:t xml:space="preserve"> WIPO </w:t>
      </w:r>
      <w:r w:rsidR="001A5D1C" w:rsidRPr="0007015B">
        <w:rPr>
          <w:rStyle w:val="IntenseEmphasis"/>
          <w:i w:val="0"/>
          <w:iCs w:val="0"/>
          <w:color w:val="auto"/>
        </w:rPr>
        <w:t>S</w:t>
      </w:r>
      <w:r w:rsidR="000825D3" w:rsidRPr="0007015B">
        <w:rPr>
          <w:rStyle w:val="IntenseEmphasis"/>
          <w:i w:val="0"/>
          <w:iCs w:val="0"/>
          <w:color w:val="auto"/>
        </w:rPr>
        <w:t>tandards reported</w:t>
      </w:r>
      <w:r w:rsidRPr="0007015B">
        <w:rPr>
          <w:rStyle w:val="IntenseEmphasis"/>
          <w:i w:val="0"/>
          <w:iCs w:val="0"/>
          <w:color w:val="auto"/>
        </w:rPr>
        <w:t xml:space="preserve"> in the 2025 ATRs</w:t>
      </w:r>
    </w:p>
    <w:p w14:paraId="247E664D" w14:textId="77777777" w:rsidR="00595791" w:rsidRDefault="00595791" w:rsidP="00595791"/>
    <w:p w14:paraId="4572AB7E" w14:textId="77777777" w:rsidR="00D72DA3" w:rsidRDefault="00D72DA3" w:rsidP="00595791">
      <w:pPr>
        <w:pStyle w:val="Caption"/>
        <w:rPr>
          <w:noProof/>
          <w:lang w:val="es-ES"/>
        </w:rPr>
      </w:pPr>
      <w:r>
        <w:rPr>
          <w:noProof/>
          <w:lang w:val="es-ES"/>
        </w:rPr>
        <w:drawing>
          <wp:inline distT="0" distB="0" distL="0" distR="0" wp14:anchorId="7C7299B6" wp14:editId="1A174272">
            <wp:extent cx="5831840" cy="4694830"/>
            <wp:effectExtent l="0" t="0" r="0" b="0"/>
            <wp:docPr id="2066038558" name="Chart 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6B7110" w14:textId="77777777" w:rsidR="0007015B" w:rsidRPr="0007015B" w:rsidRDefault="0007015B" w:rsidP="0007015B">
      <w:pPr>
        <w:pStyle w:val="Caption"/>
        <w:rPr>
          <w:rStyle w:val="IntenseEmphasis"/>
          <w:i w:val="0"/>
          <w:iCs w:val="0"/>
          <w:color w:val="auto"/>
        </w:rPr>
      </w:pPr>
    </w:p>
    <w:p w14:paraId="5B29D7FD" w14:textId="1D432C3D" w:rsidR="00D72DA3" w:rsidRPr="0007015B" w:rsidRDefault="00D72DA3" w:rsidP="0007015B">
      <w:pPr>
        <w:pStyle w:val="Caption"/>
        <w:rPr>
          <w:rStyle w:val="IntenseEmphasis"/>
          <w:i w:val="0"/>
          <w:iCs w:val="0"/>
          <w:color w:val="auto"/>
        </w:rPr>
      </w:pPr>
      <w:r w:rsidRPr="0007015B">
        <w:rPr>
          <w:rStyle w:val="IntenseEmphasis"/>
          <w:i w:val="0"/>
          <w:iCs w:val="0"/>
          <w:color w:val="auto"/>
        </w:rPr>
        <w:t xml:space="preserve">Figure 3:  Implementation </w:t>
      </w:r>
      <w:r w:rsidR="000825D3" w:rsidRPr="0007015B">
        <w:rPr>
          <w:rStyle w:val="IntenseEmphasis"/>
          <w:i w:val="0"/>
          <w:iCs w:val="0"/>
          <w:color w:val="auto"/>
        </w:rPr>
        <w:t>status</w:t>
      </w:r>
      <w:r w:rsidRPr="0007015B">
        <w:rPr>
          <w:rStyle w:val="IntenseEmphasis"/>
          <w:i w:val="0"/>
          <w:iCs w:val="0"/>
          <w:color w:val="auto"/>
        </w:rPr>
        <w:t xml:space="preserve"> of </w:t>
      </w:r>
      <w:r w:rsidR="000825D3" w:rsidRPr="0007015B">
        <w:rPr>
          <w:rStyle w:val="IntenseEmphasis"/>
          <w:i w:val="0"/>
          <w:iCs w:val="0"/>
          <w:color w:val="auto"/>
        </w:rPr>
        <w:t>industrial design-related</w:t>
      </w:r>
      <w:r w:rsidRPr="0007015B">
        <w:rPr>
          <w:rStyle w:val="IntenseEmphasis"/>
          <w:i w:val="0"/>
          <w:iCs w:val="0"/>
          <w:color w:val="auto"/>
        </w:rPr>
        <w:t xml:space="preserve"> WIPO </w:t>
      </w:r>
      <w:r w:rsidR="000825D3" w:rsidRPr="0007015B">
        <w:rPr>
          <w:rStyle w:val="IntenseEmphasis"/>
          <w:i w:val="0"/>
          <w:iCs w:val="0"/>
          <w:color w:val="auto"/>
        </w:rPr>
        <w:t>standards reported</w:t>
      </w:r>
      <w:r w:rsidRPr="0007015B">
        <w:rPr>
          <w:rStyle w:val="IntenseEmphasis"/>
          <w:i w:val="0"/>
          <w:iCs w:val="0"/>
          <w:color w:val="auto"/>
        </w:rPr>
        <w:t xml:space="preserve"> in the 2025 ATRs</w:t>
      </w:r>
    </w:p>
    <w:p w14:paraId="340DB49B" w14:textId="77777777" w:rsidR="00595791" w:rsidRPr="00595791" w:rsidRDefault="00595791" w:rsidP="00595791"/>
    <w:p w14:paraId="2551071E" w14:textId="69875C9D" w:rsidR="001C794C" w:rsidRDefault="00DF2FC4" w:rsidP="00DF2FC4">
      <w:pPr>
        <w:pStyle w:val="ONUME"/>
        <w:numPr>
          <w:ilvl w:val="0"/>
          <w:numId w:val="0"/>
        </w:numPr>
      </w:pPr>
      <w:r>
        <w:fldChar w:fldCharType="begin"/>
      </w:r>
      <w:r>
        <w:instrText xml:space="preserve"> AUTONUM  </w:instrText>
      </w:r>
      <w:r>
        <w:fldChar w:fldCharType="end"/>
      </w:r>
      <w:r>
        <w:tab/>
      </w:r>
      <w:r w:rsidR="001C794C">
        <w:t xml:space="preserve">Table 4 presents, for each WIPO Standard, the number of IP </w:t>
      </w:r>
      <w:r w:rsidR="000271C1">
        <w:t>o</w:t>
      </w:r>
      <w:r w:rsidR="001C794C">
        <w:t>ffices that reported full or partial implementation in their 2025 ATR submissions.</w:t>
      </w:r>
      <w:r w:rsidR="00843DF6">
        <w:t xml:space="preserve"> </w:t>
      </w:r>
      <w:r w:rsidR="001C794C">
        <w:t xml:space="preserve"> Each Office is counted only once per WIPO Standard, including where it reported implementation of that Standard for more than one IP type.</w:t>
      </w:r>
    </w:p>
    <w:tbl>
      <w:tblPr>
        <w:tblStyle w:val="GridTable5Dark-Accent1"/>
        <w:tblW w:w="5000" w:type="pct"/>
        <w:tblLook w:val="04A0" w:firstRow="1" w:lastRow="0" w:firstColumn="1" w:lastColumn="0" w:noHBand="0" w:noVBand="1"/>
      </w:tblPr>
      <w:tblGrid>
        <w:gridCol w:w="1715"/>
        <w:gridCol w:w="2544"/>
        <w:gridCol w:w="2544"/>
        <w:gridCol w:w="2542"/>
      </w:tblGrid>
      <w:tr w:rsidR="00674CD3" w:rsidRPr="00674CD3" w14:paraId="1C8C8788" w14:textId="77777777" w:rsidTr="001D11B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18" w:type="pct"/>
            <w:tcBorders>
              <w:top w:val="none" w:sz="0" w:space="0" w:color="auto"/>
              <w:left w:val="none" w:sz="0" w:space="0" w:color="auto"/>
              <w:right w:val="none" w:sz="0" w:space="0" w:color="auto"/>
            </w:tcBorders>
            <w:noWrap/>
            <w:vAlign w:val="center"/>
            <w:hideMark/>
          </w:tcPr>
          <w:p w14:paraId="05EF69F9" w14:textId="77777777" w:rsidR="00674CD3" w:rsidRPr="00880C4F" w:rsidRDefault="00674CD3" w:rsidP="0091682D">
            <w:pPr>
              <w:spacing w:before="40" w:after="40"/>
              <w:rPr>
                <w:rFonts w:eastAsia="Times New Roman"/>
                <w:color w:val="FFFFFF"/>
                <w:sz w:val="18"/>
                <w:szCs w:val="18"/>
                <w:lang w:eastAsia="en-US"/>
              </w:rPr>
            </w:pPr>
            <w:r w:rsidRPr="00880C4F">
              <w:rPr>
                <w:rFonts w:eastAsia="Times New Roman"/>
                <w:color w:val="FFFFFF"/>
                <w:sz w:val="18"/>
                <w:szCs w:val="18"/>
                <w:lang w:eastAsia="en-US"/>
              </w:rPr>
              <w:t>WIPO Standard</w:t>
            </w:r>
          </w:p>
        </w:tc>
        <w:tc>
          <w:tcPr>
            <w:tcW w:w="1361" w:type="pct"/>
            <w:tcBorders>
              <w:top w:val="none" w:sz="0" w:space="0" w:color="auto"/>
              <w:left w:val="none" w:sz="0" w:space="0" w:color="auto"/>
              <w:right w:val="none" w:sz="0" w:space="0" w:color="auto"/>
            </w:tcBorders>
            <w:noWrap/>
            <w:vAlign w:val="center"/>
            <w:hideMark/>
          </w:tcPr>
          <w:p w14:paraId="4CC11FCB" w14:textId="77777777" w:rsidR="00674CD3" w:rsidRPr="00880C4F" w:rsidRDefault="00674CD3" w:rsidP="0091682D">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880C4F">
              <w:rPr>
                <w:rFonts w:eastAsia="Times New Roman"/>
                <w:color w:val="FFFFFF"/>
                <w:sz w:val="18"/>
                <w:szCs w:val="18"/>
                <w:lang w:eastAsia="en-US"/>
              </w:rPr>
              <w:t>Fully implemented</w:t>
            </w:r>
          </w:p>
        </w:tc>
        <w:tc>
          <w:tcPr>
            <w:tcW w:w="1361" w:type="pct"/>
            <w:tcBorders>
              <w:top w:val="none" w:sz="0" w:space="0" w:color="auto"/>
              <w:left w:val="none" w:sz="0" w:space="0" w:color="auto"/>
              <w:right w:val="none" w:sz="0" w:space="0" w:color="auto"/>
            </w:tcBorders>
            <w:noWrap/>
            <w:vAlign w:val="center"/>
            <w:hideMark/>
          </w:tcPr>
          <w:p w14:paraId="27ED7A47" w14:textId="77777777" w:rsidR="00674CD3" w:rsidRPr="00880C4F" w:rsidRDefault="00674CD3" w:rsidP="0091682D">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880C4F">
              <w:rPr>
                <w:rFonts w:eastAsia="Times New Roman"/>
                <w:color w:val="FFFFFF"/>
                <w:sz w:val="18"/>
                <w:szCs w:val="18"/>
                <w:lang w:eastAsia="en-US"/>
              </w:rPr>
              <w:t>Partly implemented</w:t>
            </w:r>
          </w:p>
        </w:tc>
        <w:tc>
          <w:tcPr>
            <w:tcW w:w="1361" w:type="pct"/>
            <w:tcBorders>
              <w:top w:val="none" w:sz="0" w:space="0" w:color="auto"/>
              <w:left w:val="none" w:sz="0" w:space="0" w:color="auto"/>
              <w:right w:val="none" w:sz="0" w:space="0" w:color="auto"/>
            </w:tcBorders>
            <w:noWrap/>
            <w:vAlign w:val="center"/>
            <w:hideMark/>
          </w:tcPr>
          <w:p w14:paraId="5C78ACDD" w14:textId="77777777" w:rsidR="00674CD3" w:rsidRPr="00880C4F" w:rsidRDefault="00674CD3" w:rsidP="0091682D">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880C4F">
              <w:rPr>
                <w:rFonts w:eastAsia="Times New Roman"/>
                <w:color w:val="FFFFFF"/>
                <w:sz w:val="18"/>
                <w:szCs w:val="18"/>
                <w:lang w:eastAsia="en-US"/>
              </w:rPr>
              <w:t>Total</w:t>
            </w:r>
          </w:p>
        </w:tc>
      </w:tr>
      <w:tr w:rsidR="00674CD3" w:rsidRPr="00674CD3" w14:paraId="3DE0A766"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6383FCD"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w:t>
            </w:r>
          </w:p>
        </w:tc>
        <w:tc>
          <w:tcPr>
            <w:tcW w:w="1361" w:type="pct"/>
            <w:noWrap/>
            <w:vAlign w:val="center"/>
            <w:hideMark/>
          </w:tcPr>
          <w:p w14:paraId="46F47BA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27</w:t>
            </w:r>
          </w:p>
        </w:tc>
        <w:tc>
          <w:tcPr>
            <w:tcW w:w="1361" w:type="pct"/>
            <w:noWrap/>
            <w:vAlign w:val="center"/>
            <w:hideMark/>
          </w:tcPr>
          <w:p w14:paraId="2C39A4B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3A71E16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27</w:t>
            </w:r>
          </w:p>
        </w:tc>
      </w:tr>
      <w:tr w:rsidR="00674CD3" w:rsidRPr="00674CD3" w14:paraId="4EB2C271"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E82C75F"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w:t>
            </w:r>
          </w:p>
        </w:tc>
        <w:tc>
          <w:tcPr>
            <w:tcW w:w="1361" w:type="pct"/>
            <w:noWrap/>
            <w:vAlign w:val="center"/>
            <w:hideMark/>
          </w:tcPr>
          <w:p w14:paraId="2A27871E"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20</w:t>
            </w:r>
          </w:p>
        </w:tc>
        <w:tc>
          <w:tcPr>
            <w:tcW w:w="1361" w:type="pct"/>
            <w:noWrap/>
            <w:vAlign w:val="center"/>
            <w:hideMark/>
          </w:tcPr>
          <w:p w14:paraId="49774A4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0068C74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25</w:t>
            </w:r>
          </w:p>
        </w:tc>
      </w:tr>
      <w:tr w:rsidR="00674CD3" w:rsidRPr="00674CD3" w14:paraId="246D2BFD"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ADA515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w:t>
            </w:r>
          </w:p>
        </w:tc>
        <w:tc>
          <w:tcPr>
            <w:tcW w:w="1361" w:type="pct"/>
            <w:noWrap/>
            <w:vAlign w:val="center"/>
            <w:hideMark/>
          </w:tcPr>
          <w:p w14:paraId="646FCBED"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22</w:t>
            </w:r>
          </w:p>
        </w:tc>
        <w:tc>
          <w:tcPr>
            <w:tcW w:w="1361" w:type="pct"/>
            <w:noWrap/>
            <w:vAlign w:val="center"/>
            <w:hideMark/>
          </w:tcPr>
          <w:p w14:paraId="2FEF21F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03F68C33"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24</w:t>
            </w:r>
          </w:p>
        </w:tc>
      </w:tr>
      <w:tr w:rsidR="00674CD3" w:rsidRPr="00674CD3" w14:paraId="1F95DEF2"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B3D49E0"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ST.16</w:t>
            </w:r>
          </w:p>
        </w:tc>
        <w:tc>
          <w:tcPr>
            <w:tcW w:w="1361" w:type="pct"/>
            <w:noWrap/>
            <w:vAlign w:val="center"/>
            <w:hideMark/>
          </w:tcPr>
          <w:p w14:paraId="4947DC5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20</w:t>
            </w:r>
          </w:p>
        </w:tc>
        <w:tc>
          <w:tcPr>
            <w:tcW w:w="1361" w:type="pct"/>
            <w:noWrap/>
            <w:vAlign w:val="center"/>
            <w:hideMark/>
          </w:tcPr>
          <w:p w14:paraId="64DD81E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20CE260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24</w:t>
            </w:r>
          </w:p>
        </w:tc>
      </w:tr>
      <w:tr w:rsidR="00674CD3" w:rsidRPr="00674CD3" w14:paraId="2AEC5EAB"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3969BD1"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w:t>
            </w:r>
          </w:p>
        </w:tc>
        <w:tc>
          <w:tcPr>
            <w:tcW w:w="1361" w:type="pct"/>
            <w:noWrap/>
            <w:vAlign w:val="center"/>
            <w:hideMark/>
          </w:tcPr>
          <w:p w14:paraId="53E479B7"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21</w:t>
            </w:r>
          </w:p>
        </w:tc>
        <w:tc>
          <w:tcPr>
            <w:tcW w:w="1361" w:type="pct"/>
            <w:noWrap/>
            <w:vAlign w:val="center"/>
            <w:hideMark/>
          </w:tcPr>
          <w:p w14:paraId="7F1E44AF"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473DDA4C"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22</w:t>
            </w:r>
          </w:p>
        </w:tc>
      </w:tr>
      <w:tr w:rsidR="00674CD3" w:rsidRPr="00674CD3" w14:paraId="55C70B6D"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48F87D6B"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ST.36</w:t>
            </w:r>
          </w:p>
        </w:tc>
        <w:tc>
          <w:tcPr>
            <w:tcW w:w="1361" w:type="pct"/>
            <w:noWrap/>
            <w:vAlign w:val="center"/>
            <w:hideMark/>
          </w:tcPr>
          <w:p w14:paraId="7FF04DA8"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15</w:t>
            </w:r>
          </w:p>
        </w:tc>
        <w:tc>
          <w:tcPr>
            <w:tcW w:w="1361" w:type="pct"/>
            <w:noWrap/>
            <w:vAlign w:val="center"/>
            <w:hideMark/>
          </w:tcPr>
          <w:p w14:paraId="40E0136D"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6F561DED"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22</w:t>
            </w:r>
          </w:p>
        </w:tc>
      </w:tr>
      <w:tr w:rsidR="00674CD3" w:rsidRPr="00674CD3" w14:paraId="0702F75F"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00E3807"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w:t>
            </w:r>
          </w:p>
        </w:tc>
        <w:tc>
          <w:tcPr>
            <w:tcW w:w="1361" w:type="pct"/>
            <w:noWrap/>
            <w:vAlign w:val="center"/>
            <w:hideMark/>
          </w:tcPr>
          <w:p w14:paraId="4C883FC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19</w:t>
            </w:r>
          </w:p>
        </w:tc>
        <w:tc>
          <w:tcPr>
            <w:tcW w:w="1361" w:type="pct"/>
            <w:noWrap/>
            <w:vAlign w:val="center"/>
            <w:hideMark/>
          </w:tcPr>
          <w:p w14:paraId="2204A4D2"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2733BDB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21</w:t>
            </w:r>
          </w:p>
        </w:tc>
      </w:tr>
      <w:tr w:rsidR="00674CD3" w:rsidRPr="00674CD3" w14:paraId="6153BE4A"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17D8A6B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w:t>
            </w:r>
          </w:p>
        </w:tc>
        <w:tc>
          <w:tcPr>
            <w:tcW w:w="1361" w:type="pct"/>
            <w:noWrap/>
            <w:vAlign w:val="center"/>
            <w:hideMark/>
          </w:tcPr>
          <w:p w14:paraId="6D80A4F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20</w:t>
            </w:r>
          </w:p>
        </w:tc>
        <w:tc>
          <w:tcPr>
            <w:tcW w:w="1361" w:type="pct"/>
            <w:noWrap/>
            <w:vAlign w:val="center"/>
            <w:hideMark/>
          </w:tcPr>
          <w:p w14:paraId="7B4502B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21875EF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21</w:t>
            </w:r>
          </w:p>
        </w:tc>
      </w:tr>
      <w:tr w:rsidR="00674CD3" w:rsidRPr="00674CD3" w14:paraId="3084DD06"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4B8076E"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ST.10/C</w:t>
            </w:r>
          </w:p>
        </w:tc>
        <w:tc>
          <w:tcPr>
            <w:tcW w:w="1361" w:type="pct"/>
            <w:noWrap/>
            <w:vAlign w:val="center"/>
            <w:hideMark/>
          </w:tcPr>
          <w:p w14:paraId="0301EC0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16</w:t>
            </w:r>
          </w:p>
        </w:tc>
        <w:tc>
          <w:tcPr>
            <w:tcW w:w="1361" w:type="pct"/>
            <w:noWrap/>
            <w:vAlign w:val="center"/>
            <w:hideMark/>
          </w:tcPr>
          <w:p w14:paraId="7BC916B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6C7A726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21</w:t>
            </w:r>
          </w:p>
        </w:tc>
      </w:tr>
      <w:tr w:rsidR="00674CD3" w:rsidRPr="00674CD3" w14:paraId="01DCD6AD"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41FFAC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ST.14</w:t>
            </w:r>
          </w:p>
        </w:tc>
        <w:tc>
          <w:tcPr>
            <w:tcW w:w="1361" w:type="pct"/>
            <w:noWrap/>
            <w:vAlign w:val="center"/>
            <w:hideMark/>
          </w:tcPr>
          <w:p w14:paraId="09E4AF10"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16</w:t>
            </w:r>
          </w:p>
        </w:tc>
        <w:tc>
          <w:tcPr>
            <w:tcW w:w="1361" w:type="pct"/>
            <w:noWrap/>
            <w:vAlign w:val="center"/>
            <w:hideMark/>
          </w:tcPr>
          <w:p w14:paraId="251CBB9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5A54CA2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21</w:t>
            </w:r>
          </w:p>
        </w:tc>
      </w:tr>
      <w:tr w:rsidR="00674CD3" w:rsidRPr="00674CD3" w14:paraId="4C63EE39"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1024526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ST.18</w:t>
            </w:r>
          </w:p>
        </w:tc>
        <w:tc>
          <w:tcPr>
            <w:tcW w:w="1361" w:type="pct"/>
            <w:noWrap/>
            <w:vAlign w:val="center"/>
            <w:hideMark/>
          </w:tcPr>
          <w:p w14:paraId="5C7A5C63"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14</w:t>
            </w:r>
          </w:p>
        </w:tc>
        <w:tc>
          <w:tcPr>
            <w:tcW w:w="1361" w:type="pct"/>
            <w:noWrap/>
            <w:vAlign w:val="center"/>
            <w:hideMark/>
          </w:tcPr>
          <w:p w14:paraId="5D37356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2A099348"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20</w:t>
            </w:r>
          </w:p>
        </w:tc>
      </w:tr>
      <w:tr w:rsidR="00674CD3" w:rsidRPr="00674CD3" w14:paraId="2CFB0B02"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0B6DBF9"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ST.26</w:t>
            </w:r>
          </w:p>
        </w:tc>
        <w:tc>
          <w:tcPr>
            <w:tcW w:w="1361" w:type="pct"/>
            <w:noWrap/>
            <w:vAlign w:val="center"/>
            <w:hideMark/>
          </w:tcPr>
          <w:p w14:paraId="72219C1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19</w:t>
            </w:r>
          </w:p>
        </w:tc>
        <w:tc>
          <w:tcPr>
            <w:tcW w:w="1361" w:type="pct"/>
            <w:noWrap/>
            <w:vAlign w:val="center"/>
            <w:hideMark/>
          </w:tcPr>
          <w:p w14:paraId="0E6D5CB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148AD431"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20</w:t>
            </w:r>
          </w:p>
        </w:tc>
      </w:tr>
      <w:tr w:rsidR="00674CD3" w:rsidRPr="00674CD3" w14:paraId="2B7E5812"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5E20FD6"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ST.37</w:t>
            </w:r>
          </w:p>
        </w:tc>
        <w:tc>
          <w:tcPr>
            <w:tcW w:w="1361" w:type="pct"/>
            <w:noWrap/>
            <w:vAlign w:val="center"/>
            <w:hideMark/>
          </w:tcPr>
          <w:p w14:paraId="3C8662DA"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20</w:t>
            </w:r>
          </w:p>
        </w:tc>
        <w:tc>
          <w:tcPr>
            <w:tcW w:w="1361" w:type="pct"/>
            <w:noWrap/>
            <w:vAlign w:val="center"/>
            <w:hideMark/>
          </w:tcPr>
          <w:p w14:paraId="0A8B246F"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170164A2"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20</w:t>
            </w:r>
          </w:p>
        </w:tc>
      </w:tr>
      <w:tr w:rsidR="00674CD3" w:rsidRPr="00674CD3" w14:paraId="37D6229C"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9056D60"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ST.50</w:t>
            </w:r>
          </w:p>
        </w:tc>
        <w:tc>
          <w:tcPr>
            <w:tcW w:w="1361" w:type="pct"/>
            <w:noWrap/>
            <w:vAlign w:val="center"/>
            <w:hideMark/>
          </w:tcPr>
          <w:p w14:paraId="5041D69D"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14</w:t>
            </w:r>
          </w:p>
        </w:tc>
        <w:tc>
          <w:tcPr>
            <w:tcW w:w="1361" w:type="pct"/>
            <w:noWrap/>
            <w:vAlign w:val="center"/>
            <w:hideMark/>
          </w:tcPr>
          <w:p w14:paraId="08D31D9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26236B3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19</w:t>
            </w:r>
          </w:p>
        </w:tc>
      </w:tr>
      <w:tr w:rsidR="00674CD3" w:rsidRPr="00674CD3" w14:paraId="0DBE5A17"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CFA828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ST.80</w:t>
            </w:r>
          </w:p>
        </w:tc>
        <w:tc>
          <w:tcPr>
            <w:tcW w:w="1361" w:type="pct"/>
            <w:noWrap/>
            <w:vAlign w:val="center"/>
            <w:hideMark/>
          </w:tcPr>
          <w:p w14:paraId="216E564D"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18</w:t>
            </w:r>
          </w:p>
        </w:tc>
        <w:tc>
          <w:tcPr>
            <w:tcW w:w="1361" w:type="pct"/>
            <w:noWrap/>
            <w:vAlign w:val="center"/>
            <w:hideMark/>
          </w:tcPr>
          <w:p w14:paraId="20F198F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6F86497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19</w:t>
            </w:r>
          </w:p>
        </w:tc>
      </w:tr>
      <w:tr w:rsidR="00674CD3" w:rsidRPr="00674CD3" w14:paraId="4418C5E9"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A92ECCF"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ST.13</w:t>
            </w:r>
          </w:p>
        </w:tc>
        <w:tc>
          <w:tcPr>
            <w:tcW w:w="1361" w:type="pct"/>
            <w:noWrap/>
            <w:vAlign w:val="center"/>
            <w:hideMark/>
          </w:tcPr>
          <w:p w14:paraId="5193B3D7"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13</w:t>
            </w:r>
          </w:p>
        </w:tc>
        <w:tc>
          <w:tcPr>
            <w:tcW w:w="1361" w:type="pct"/>
            <w:noWrap/>
            <w:vAlign w:val="center"/>
            <w:hideMark/>
          </w:tcPr>
          <w:p w14:paraId="2A671580"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4FB0938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18</w:t>
            </w:r>
          </w:p>
        </w:tc>
      </w:tr>
      <w:tr w:rsidR="00674CD3" w:rsidRPr="00674CD3" w14:paraId="6346D4CB"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56D5F01"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ST.25</w:t>
            </w:r>
          </w:p>
        </w:tc>
        <w:tc>
          <w:tcPr>
            <w:tcW w:w="1361" w:type="pct"/>
            <w:noWrap/>
            <w:vAlign w:val="center"/>
            <w:hideMark/>
          </w:tcPr>
          <w:p w14:paraId="4FE2574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18</w:t>
            </w:r>
          </w:p>
        </w:tc>
        <w:tc>
          <w:tcPr>
            <w:tcW w:w="1361" w:type="pct"/>
            <w:noWrap/>
            <w:vAlign w:val="center"/>
            <w:hideMark/>
          </w:tcPr>
          <w:p w14:paraId="393BBF5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442890C6"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18</w:t>
            </w:r>
          </w:p>
        </w:tc>
      </w:tr>
      <w:tr w:rsidR="00674CD3" w:rsidRPr="00674CD3" w14:paraId="6EA12299"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F5E59EC"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ST.67</w:t>
            </w:r>
          </w:p>
        </w:tc>
        <w:tc>
          <w:tcPr>
            <w:tcW w:w="1361" w:type="pct"/>
            <w:noWrap/>
            <w:vAlign w:val="center"/>
            <w:hideMark/>
          </w:tcPr>
          <w:p w14:paraId="51AC74F8"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13</w:t>
            </w:r>
          </w:p>
        </w:tc>
        <w:tc>
          <w:tcPr>
            <w:tcW w:w="1361" w:type="pct"/>
            <w:noWrap/>
            <w:vAlign w:val="center"/>
            <w:hideMark/>
          </w:tcPr>
          <w:p w14:paraId="60103DC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6A2027B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18</w:t>
            </w:r>
          </w:p>
        </w:tc>
      </w:tr>
      <w:tr w:rsidR="00674CD3" w:rsidRPr="00674CD3" w14:paraId="13FD324D"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6B9367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ST.96</w:t>
            </w:r>
          </w:p>
        </w:tc>
        <w:tc>
          <w:tcPr>
            <w:tcW w:w="1361" w:type="pct"/>
            <w:noWrap/>
            <w:vAlign w:val="center"/>
            <w:hideMark/>
          </w:tcPr>
          <w:p w14:paraId="7A6BB990"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12</w:t>
            </w:r>
          </w:p>
        </w:tc>
        <w:tc>
          <w:tcPr>
            <w:tcW w:w="1361" w:type="pct"/>
            <w:noWrap/>
            <w:vAlign w:val="center"/>
            <w:hideMark/>
          </w:tcPr>
          <w:p w14:paraId="11BAC1F3"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44AF4BD6"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18</w:t>
            </w:r>
          </w:p>
        </w:tc>
      </w:tr>
      <w:tr w:rsidR="00674CD3" w:rsidRPr="00674CD3" w14:paraId="316F9842"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37F7A7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ST.10/B</w:t>
            </w:r>
          </w:p>
        </w:tc>
        <w:tc>
          <w:tcPr>
            <w:tcW w:w="1361" w:type="pct"/>
            <w:noWrap/>
            <w:vAlign w:val="center"/>
            <w:hideMark/>
          </w:tcPr>
          <w:p w14:paraId="7C8A979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10</w:t>
            </w:r>
          </w:p>
        </w:tc>
        <w:tc>
          <w:tcPr>
            <w:tcW w:w="1361" w:type="pct"/>
            <w:noWrap/>
            <w:vAlign w:val="center"/>
            <w:hideMark/>
          </w:tcPr>
          <w:p w14:paraId="6BE6BD65"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0DFCAC6D"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17</w:t>
            </w:r>
          </w:p>
        </w:tc>
      </w:tr>
      <w:tr w:rsidR="00674CD3" w:rsidRPr="00674CD3" w14:paraId="338103A5"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130DA7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ST.12</w:t>
            </w:r>
          </w:p>
        </w:tc>
        <w:tc>
          <w:tcPr>
            <w:tcW w:w="1361" w:type="pct"/>
            <w:noWrap/>
            <w:vAlign w:val="center"/>
            <w:hideMark/>
          </w:tcPr>
          <w:p w14:paraId="6A39F3CD"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9</w:t>
            </w:r>
          </w:p>
        </w:tc>
        <w:tc>
          <w:tcPr>
            <w:tcW w:w="1361" w:type="pct"/>
            <w:noWrap/>
            <w:vAlign w:val="center"/>
            <w:hideMark/>
          </w:tcPr>
          <w:p w14:paraId="4C4AE0E1"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8</w:t>
            </w:r>
          </w:p>
        </w:tc>
        <w:tc>
          <w:tcPr>
            <w:tcW w:w="1361" w:type="pct"/>
            <w:noWrap/>
            <w:vAlign w:val="center"/>
            <w:hideMark/>
          </w:tcPr>
          <w:p w14:paraId="6FA1F6A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17</w:t>
            </w:r>
          </w:p>
        </w:tc>
      </w:tr>
      <w:tr w:rsidR="00674CD3" w:rsidRPr="00674CD3" w14:paraId="34244C98"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7759EC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ST.12/A</w:t>
            </w:r>
          </w:p>
        </w:tc>
        <w:tc>
          <w:tcPr>
            <w:tcW w:w="1361" w:type="pct"/>
            <w:noWrap/>
            <w:vAlign w:val="center"/>
            <w:hideMark/>
          </w:tcPr>
          <w:p w14:paraId="7659A104"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12</w:t>
            </w:r>
          </w:p>
        </w:tc>
        <w:tc>
          <w:tcPr>
            <w:tcW w:w="1361" w:type="pct"/>
            <w:noWrap/>
            <w:vAlign w:val="center"/>
            <w:hideMark/>
          </w:tcPr>
          <w:p w14:paraId="67831D8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2C1170E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17</w:t>
            </w:r>
          </w:p>
        </w:tc>
      </w:tr>
      <w:tr w:rsidR="00674CD3" w:rsidRPr="00674CD3" w14:paraId="7C65C644"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F9B296D"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ST.60</w:t>
            </w:r>
          </w:p>
        </w:tc>
        <w:tc>
          <w:tcPr>
            <w:tcW w:w="1361" w:type="pct"/>
            <w:noWrap/>
            <w:vAlign w:val="center"/>
            <w:hideMark/>
          </w:tcPr>
          <w:p w14:paraId="2E911C01"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15</w:t>
            </w:r>
          </w:p>
        </w:tc>
        <w:tc>
          <w:tcPr>
            <w:tcW w:w="1361" w:type="pct"/>
            <w:noWrap/>
            <w:vAlign w:val="center"/>
            <w:hideMark/>
          </w:tcPr>
          <w:p w14:paraId="0FEC314D"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732C0FC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17</w:t>
            </w:r>
          </w:p>
        </w:tc>
      </w:tr>
      <w:tr w:rsidR="00674CD3" w:rsidRPr="00674CD3" w14:paraId="720AF016"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774067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ST.10</w:t>
            </w:r>
          </w:p>
        </w:tc>
        <w:tc>
          <w:tcPr>
            <w:tcW w:w="1361" w:type="pct"/>
            <w:noWrap/>
            <w:vAlign w:val="center"/>
            <w:hideMark/>
          </w:tcPr>
          <w:p w14:paraId="69296630"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12</w:t>
            </w:r>
          </w:p>
        </w:tc>
        <w:tc>
          <w:tcPr>
            <w:tcW w:w="1361" w:type="pct"/>
            <w:noWrap/>
            <w:vAlign w:val="center"/>
            <w:hideMark/>
          </w:tcPr>
          <w:p w14:paraId="7442208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27E75DE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0B989216"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8A97587"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ST.10/A</w:t>
            </w:r>
          </w:p>
        </w:tc>
        <w:tc>
          <w:tcPr>
            <w:tcW w:w="1361" w:type="pct"/>
            <w:noWrap/>
            <w:vAlign w:val="center"/>
            <w:hideMark/>
          </w:tcPr>
          <w:p w14:paraId="080E8780"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11</w:t>
            </w:r>
          </w:p>
        </w:tc>
        <w:tc>
          <w:tcPr>
            <w:tcW w:w="1361" w:type="pct"/>
            <w:noWrap/>
            <w:vAlign w:val="center"/>
            <w:hideMark/>
          </w:tcPr>
          <w:p w14:paraId="3070E99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76BEAA4F"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5E231219"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729135B"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ST.11</w:t>
            </w:r>
          </w:p>
        </w:tc>
        <w:tc>
          <w:tcPr>
            <w:tcW w:w="1361" w:type="pct"/>
            <w:noWrap/>
            <w:vAlign w:val="center"/>
            <w:hideMark/>
          </w:tcPr>
          <w:p w14:paraId="7DD88131"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10</w:t>
            </w:r>
          </w:p>
        </w:tc>
        <w:tc>
          <w:tcPr>
            <w:tcW w:w="1361" w:type="pct"/>
            <w:noWrap/>
            <w:vAlign w:val="center"/>
            <w:hideMark/>
          </w:tcPr>
          <w:p w14:paraId="75E12DC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5AA74586"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4F51783A"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27A42EB"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ST.15</w:t>
            </w:r>
          </w:p>
        </w:tc>
        <w:tc>
          <w:tcPr>
            <w:tcW w:w="1361" w:type="pct"/>
            <w:noWrap/>
            <w:vAlign w:val="center"/>
            <w:hideMark/>
          </w:tcPr>
          <w:p w14:paraId="2765F230"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14</w:t>
            </w:r>
          </w:p>
        </w:tc>
        <w:tc>
          <w:tcPr>
            <w:tcW w:w="1361" w:type="pct"/>
            <w:noWrap/>
            <w:vAlign w:val="center"/>
            <w:hideMark/>
          </w:tcPr>
          <w:p w14:paraId="0D08D37D"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26A627CC"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0F220055"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37E2EF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ST.63</w:t>
            </w:r>
          </w:p>
        </w:tc>
        <w:tc>
          <w:tcPr>
            <w:tcW w:w="1361" w:type="pct"/>
            <w:noWrap/>
            <w:vAlign w:val="center"/>
            <w:hideMark/>
          </w:tcPr>
          <w:p w14:paraId="1ADCE17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10</w:t>
            </w:r>
          </w:p>
        </w:tc>
        <w:tc>
          <w:tcPr>
            <w:tcW w:w="1361" w:type="pct"/>
            <w:noWrap/>
            <w:vAlign w:val="center"/>
            <w:hideMark/>
          </w:tcPr>
          <w:p w14:paraId="26C39337"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37F362C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646E50FC"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67376A7"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ST.68</w:t>
            </w:r>
          </w:p>
        </w:tc>
        <w:tc>
          <w:tcPr>
            <w:tcW w:w="1361" w:type="pct"/>
            <w:noWrap/>
            <w:vAlign w:val="center"/>
            <w:hideMark/>
          </w:tcPr>
          <w:p w14:paraId="369B99D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13</w:t>
            </w:r>
          </w:p>
        </w:tc>
        <w:tc>
          <w:tcPr>
            <w:tcW w:w="1361" w:type="pct"/>
            <w:noWrap/>
            <w:vAlign w:val="center"/>
            <w:hideMark/>
          </w:tcPr>
          <w:p w14:paraId="0A6AB22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3A40D66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0CC39AD0"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725C164"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ST.81</w:t>
            </w:r>
          </w:p>
        </w:tc>
        <w:tc>
          <w:tcPr>
            <w:tcW w:w="1361" w:type="pct"/>
            <w:noWrap/>
            <w:vAlign w:val="center"/>
            <w:hideMark/>
          </w:tcPr>
          <w:p w14:paraId="7E78FE1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11</w:t>
            </w:r>
          </w:p>
        </w:tc>
        <w:tc>
          <w:tcPr>
            <w:tcW w:w="1361" w:type="pct"/>
            <w:noWrap/>
            <w:vAlign w:val="center"/>
            <w:hideMark/>
          </w:tcPr>
          <w:p w14:paraId="02B9377E"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16927C9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16</w:t>
            </w:r>
          </w:p>
        </w:tc>
      </w:tr>
      <w:tr w:rsidR="00674CD3" w:rsidRPr="00674CD3" w14:paraId="623CBC4F"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4716C6C6"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ST.22</w:t>
            </w:r>
          </w:p>
        </w:tc>
        <w:tc>
          <w:tcPr>
            <w:tcW w:w="1361" w:type="pct"/>
            <w:noWrap/>
            <w:vAlign w:val="center"/>
            <w:hideMark/>
          </w:tcPr>
          <w:p w14:paraId="4FD47006"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23DA64B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0C56350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14</w:t>
            </w:r>
          </w:p>
        </w:tc>
      </w:tr>
      <w:tr w:rsidR="00674CD3" w:rsidRPr="00674CD3" w14:paraId="3CADE96E"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4F110514"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ST.66</w:t>
            </w:r>
          </w:p>
        </w:tc>
        <w:tc>
          <w:tcPr>
            <w:tcW w:w="1361" w:type="pct"/>
            <w:noWrap/>
            <w:vAlign w:val="center"/>
            <w:hideMark/>
          </w:tcPr>
          <w:p w14:paraId="5AFCBD0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10</w:t>
            </w:r>
          </w:p>
        </w:tc>
        <w:tc>
          <w:tcPr>
            <w:tcW w:w="1361" w:type="pct"/>
            <w:noWrap/>
            <w:vAlign w:val="center"/>
            <w:hideMark/>
          </w:tcPr>
          <w:p w14:paraId="2CEDDEC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3C87B16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14</w:t>
            </w:r>
          </w:p>
        </w:tc>
      </w:tr>
      <w:tr w:rsidR="00674CD3" w:rsidRPr="00674CD3" w14:paraId="40F10C25"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6E0E41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ST.27</w:t>
            </w:r>
          </w:p>
        </w:tc>
        <w:tc>
          <w:tcPr>
            <w:tcW w:w="1361" w:type="pct"/>
            <w:noWrap/>
            <w:vAlign w:val="center"/>
            <w:hideMark/>
          </w:tcPr>
          <w:p w14:paraId="2C9B635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9</w:t>
            </w:r>
          </w:p>
        </w:tc>
        <w:tc>
          <w:tcPr>
            <w:tcW w:w="1361" w:type="pct"/>
            <w:noWrap/>
            <w:vAlign w:val="center"/>
            <w:hideMark/>
          </w:tcPr>
          <w:p w14:paraId="603E7C0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58293C0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13</w:t>
            </w:r>
          </w:p>
        </w:tc>
      </w:tr>
      <w:tr w:rsidR="00674CD3" w:rsidRPr="00674CD3" w14:paraId="1CA0958A"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A6BD056"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ST.64</w:t>
            </w:r>
          </w:p>
        </w:tc>
        <w:tc>
          <w:tcPr>
            <w:tcW w:w="1361" w:type="pct"/>
            <w:noWrap/>
            <w:vAlign w:val="center"/>
            <w:hideMark/>
          </w:tcPr>
          <w:p w14:paraId="15247ED6"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34229A81"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9</w:t>
            </w:r>
          </w:p>
        </w:tc>
        <w:tc>
          <w:tcPr>
            <w:tcW w:w="1361" w:type="pct"/>
            <w:noWrap/>
            <w:vAlign w:val="center"/>
            <w:hideMark/>
          </w:tcPr>
          <w:p w14:paraId="2E8E1AA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13</w:t>
            </w:r>
          </w:p>
        </w:tc>
      </w:tr>
      <w:tr w:rsidR="00674CD3" w:rsidRPr="00674CD3" w14:paraId="2E39AD50"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7959D0F"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ST.10/D</w:t>
            </w:r>
          </w:p>
        </w:tc>
        <w:tc>
          <w:tcPr>
            <w:tcW w:w="1361" w:type="pct"/>
            <w:noWrap/>
            <w:vAlign w:val="center"/>
            <w:hideMark/>
          </w:tcPr>
          <w:p w14:paraId="21B71EB2"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10</w:t>
            </w:r>
          </w:p>
        </w:tc>
        <w:tc>
          <w:tcPr>
            <w:tcW w:w="1361" w:type="pct"/>
            <w:noWrap/>
            <w:vAlign w:val="center"/>
            <w:hideMark/>
          </w:tcPr>
          <w:p w14:paraId="092148C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5CF1403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12</w:t>
            </w:r>
          </w:p>
        </w:tc>
      </w:tr>
      <w:tr w:rsidR="00674CD3" w:rsidRPr="00674CD3" w14:paraId="54018299"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5BAB166"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ST.86</w:t>
            </w:r>
          </w:p>
        </w:tc>
        <w:tc>
          <w:tcPr>
            <w:tcW w:w="1361" w:type="pct"/>
            <w:noWrap/>
            <w:vAlign w:val="center"/>
            <w:hideMark/>
          </w:tcPr>
          <w:p w14:paraId="1634800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8</w:t>
            </w:r>
          </w:p>
        </w:tc>
        <w:tc>
          <w:tcPr>
            <w:tcW w:w="1361" w:type="pct"/>
            <w:noWrap/>
            <w:vAlign w:val="center"/>
            <w:hideMark/>
          </w:tcPr>
          <w:p w14:paraId="771F7A34"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0DA026E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12</w:t>
            </w:r>
          </w:p>
        </w:tc>
      </w:tr>
      <w:tr w:rsidR="00674CD3" w:rsidRPr="00674CD3" w14:paraId="61FC39A2"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58FC0C22"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ST.90</w:t>
            </w:r>
          </w:p>
        </w:tc>
        <w:tc>
          <w:tcPr>
            <w:tcW w:w="1361" w:type="pct"/>
            <w:noWrap/>
            <w:vAlign w:val="center"/>
            <w:hideMark/>
          </w:tcPr>
          <w:p w14:paraId="586A6B6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05A78D0A"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07DA6FB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12</w:t>
            </w:r>
          </w:p>
        </w:tc>
      </w:tr>
      <w:tr w:rsidR="00674CD3" w:rsidRPr="00674CD3" w14:paraId="766E5E64"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43BF59D"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ST.19</w:t>
            </w:r>
          </w:p>
        </w:tc>
        <w:tc>
          <w:tcPr>
            <w:tcW w:w="1361" w:type="pct"/>
            <w:noWrap/>
            <w:vAlign w:val="center"/>
            <w:hideMark/>
          </w:tcPr>
          <w:p w14:paraId="2B4A41E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5ACE3745"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342B2670"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10</w:t>
            </w:r>
          </w:p>
        </w:tc>
      </w:tr>
      <w:tr w:rsidR="00674CD3" w:rsidRPr="00674CD3" w14:paraId="71C67EEC"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3281C04"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ST.62</w:t>
            </w:r>
          </w:p>
        </w:tc>
        <w:tc>
          <w:tcPr>
            <w:tcW w:w="1361" w:type="pct"/>
            <w:noWrap/>
            <w:vAlign w:val="center"/>
            <w:hideMark/>
          </w:tcPr>
          <w:p w14:paraId="34C77855"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9</w:t>
            </w:r>
          </w:p>
        </w:tc>
        <w:tc>
          <w:tcPr>
            <w:tcW w:w="1361" w:type="pct"/>
            <w:noWrap/>
            <w:vAlign w:val="center"/>
            <w:hideMark/>
          </w:tcPr>
          <w:p w14:paraId="6360152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7818FD9E"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10</w:t>
            </w:r>
          </w:p>
        </w:tc>
      </w:tr>
      <w:tr w:rsidR="00674CD3" w:rsidRPr="00674CD3" w14:paraId="2B2D0AB7"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7000C8F"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ST.69</w:t>
            </w:r>
          </w:p>
        </w:tc>
        <w:tc>
          <w:tcPr>
            <w:tcW w:w="1361" w:type="pct"/>
            <w:noWrap/>
            <w:vAlign w:val="center"/>
            <w:hideMark/>
          </w:tcPr>
          <w:p w14:paraId="07EEA84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69BAC64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3D5619E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10</w:t>
            </w:r>
          </w:p>
        </w:tc>
      </w:tr>
      <w:tr w:rsidR="00674CD3" w:rsidRPr="00674CD3" w14:paraId="3EDEE61D"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A00C6C0"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ST.88</w:t>
            </w:r>
          </w:p>
        </w:tc>
        <w:tc>
          <w:tcPr>
            <w:tcW w:w="1361" w:type="pct"/>
            <w:noWrap/>
            <w:vAlign w:val="center"/>
            <w:hideMark/>
          </w:tcPr>
          <w:p w14:paraId="0AD59D67"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8</w:t>
            </w:r>
          </w:p>
        </w:tc>
        <w:tc>
          <w:tcPr>
            <w:tcW w:w="1361" w:type="pct"/>
            <w:noWrap/>
            <w:vAlign w:val="center"/>
            <w:hideMark/>
          </w:tcPr>
          <w:p w14:paraId="4004306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7BC13A1A"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10</w:t>
            </w:r>
          </w:p>
        </w:tc>
      </w:tr>
      <w:tr w:rsidR="00674CD3" w:rsidRPr="00674CD3" w14:paraId="21A0D0F3"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82ECB51"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ST.91</w:t>
            </w:r>
          </w:p>
        </w:tc>
        <w:tc>
          <w:tcPr>
            <w:tcW w:w="1361" w:type="pct"/>
            <w:noWrap/>
            <w:vAlign w:val="center"/>
            <w:hideMark/>
          </w:tcPr>
          <w:p w14:paraId="063AA1A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7</w:t>
            </w:r>
          </w:p>
        </w:tc>
        <w:tc>
          <w:tcPr>
            <w:tcW w:w="1361" w:type="pct"/>
            <w:noWrap/>
            <w:vAlign w:val="center"/>
            <w:hideMark/>
          </w:tcPr>
          <w:p w14:paraId="1258DC4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7607BB1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10</w:t>
            </w:r>
          </w:p>
        </w:tc>
      </w:tr>
      <w:tr w:rsidR="00674CD3" w:rsidRPr="00674CD3" w14:paraId="5546B854"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17CB64C"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ST.12/B</w:t>
            </w:r>
          </w:p>
        </w:tc>
        <w:tc>
          <w:tcPr>
            <w:tcW w:w="1361" w:type="pct"/>
            <w:noWrap/>
            <w:vAlign w:val="center"/>
            <w:hideMark/>
          </w:tcPr>
          <w:p w14:paraId="186A480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405A9DF2"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6F6A1F7C"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9</w:t>
            </w:r>
          </w:p>
        </w:tc>
      </w:tr>
      <w:tr w:rsidR="00674CD3" w:rsidRPr="00674CD3" w14:paraId="1EB6A97B"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151A581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ST.17</w:t>
            </w:r>
          </w:p>
        </w:tc>
        <w:tc>
          <w:tcPr>
            <w:tcW w:w="1361" w:type="pct"/>
            <w:noWrap/>
            <w:vAlign w:val="center"/>
            <w:hideMark/>
          </w:tcPr>
          <w:p w14:paraId="2EB2419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8</w:t>
            </w:r>
          </w:p>
        </w:tc>
        <w:tc>
          <w:tcPr>
            <w:tcW w:w="1361" w:type="pct"/>
            <w:noWrap/>
            <w:vAlign w:val="center"/>
            <w:hideMark/>
          </w:tcPr>
          <w:p w14:paraId="078A685E"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63D287F5"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9</w:t>
            </w:r>
          </w:p>
        </w:tc>
      </w:tr>
      <w:tr w:rsidR="00674CD3" w:rsidRPr="00674CD3" w14:paraId="24606CF3"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6090A79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ST.12/C</w:t>
            </w:r>
          </w:p>
        </w:tc>
        <w:tc>
          <w:tcPr>
            <w:tcW w:w="1361" w:type="pct"/>
            <w:noWrap/>
            <w:vAlign w:val="center"/>
            <w:hideMark/>
          </w:tcPr>
          <w:p w14:paraId="287AA992"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04C80BBA"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09768F3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7</w:t>
            </w:r>
          </w:p>
        </w:tc>
      </w:tr>
      <w:tr w:rsidR="00674CD3" w:rsidRPr="00674CD3" w14:paraId="1A38858D"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22405C74"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ST.20</w:t>
            </w:r>
          </w:p>
        </w:tc>
        <w:tc>
          <w:tcPr>
            <w:tcW w:w="1361" w:type="pct"/>
            <w:noWrap/>
            <w:vAlign w:val="center"/>
            <w:hideMark/>
          </w:tcPr>
          <w:p w14:paraId="1A278E2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5</w:t>
            </w:r>
          </w:p>
        </w:tc>
        <w:tc>
          <w:tcPr>
            <w:tcW w:w="1361" w:type="pct"/>
            <w:noWrap/>
            <w:vAlign w:val="center"/>
            <w:hideMark/>
          </w:tcPr>
          <w:p w14:paraId="7A846678"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445C0BA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7</w:t>
            </w:r>
          </w:p>
        </w:tc>
      </w:tr>
      <w:tr w:rsidR="00674CD3" w:rsidRPr="00674CD3" w14:paraId="4CC88107"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5683151"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ST.21</w:t>
            </w:r>
          </w:p>
        </w:tc>
        <w:tc>
          <w:tcPr>
            <w:tcW w:w="1361" w:type="pct"/>
            <w:noWrap/>
            <w:vAlign w:val="center"/>
            <w:hideMark/>
          </w:tcPr>
          <w:p w14:paraId="0938A1A8"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5C9E6A78"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44675F86"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7</w:t>
            </w:r>
          </w:p>
        </w:tc>
      </w:tr>
      <w:tr w:rsidR="00674CD3" w:rsidRPr="00674CD3" w14:paraId="1E60D2C5"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430AD238"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ST.31</w:t>
            </w:r>
          </w:p>
        </w:tc>
        <w:tc>
          <w:tcPr>
            <w:tcW w:w="1361" w:type="pct"/>
            <w:noWrap/>
            <w:vAlign w:val="center"/>
            <w:hideMark/>
          </w:tcPr>
          <w:p w14:paraId="112F7EAC"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6</w:t>
            </w:r>
          </w:p>
        </w:tc>
        <w:tc>
          <w:tcPr>
            <w:tcW w:w="1361" w:type="pct"/>
            <w:noWrap/>
            <w:vAlign w:val="center"/>
            <w:hideMark/>
          </w:tcPr>
          <w:p w14:paraId="661B352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3CD3A4A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7</w:t>
            </w:r>
          </w:p>
        </w:tc>
      </w:tr>
      <w:tr w:rsidR="00674CD3" w:rsidRPr="00674CD3" w14:paraId="4B1811A9"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3828E36"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ST.32</w:t>
            </w:r>
          </w:p>
        </w:tc>
        <w:tc>
          <w:tcPr>
            <w:tcW w:w="1361" w:type="pct"/>
            <w:noWrap/>
            <w:vAlign w:val="center"/>
            <w:hideMark/>
          </w:tcPr>
          <w:p w14:paraId="42965B66"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1D3D313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4F961107"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5</w:t>
            </w:r>
          </w:p>
        </w:tc>
      </w:tr>
      <w:tr w:rsidR="00674CD3" w:rsidRPr="00674CD3" w14:paraId="7ADAAFA9"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56A4B3F"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ST.61</w:t>
            </w:r>
          </w:p>
        </w:tc>
        <w:tc>
          <w:tcPr>
            <w:tcW w:w="1361" w:type="pct"/>
            <w:noWrap/>
            <w:vAlign w:val="center"/>
            <w:hideMark/>
          </w:tcPr>
          <w:p w14:paraId="09D59B56"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62B4F800"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539AF5F6"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5</w:t>
            </w:r>
          </w:p>
        </w:tc>
      </w:tr>
      <w:tr w:rsidR="00674CD3" w:rsidRPr="00674CD3" w14:paraId="249B9ED0"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291E9AC"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ST.87</w:t>
            </w:r>
          </w:p>
        </w:tc>
        <w:tc>
          <w:tcPr>
            <w:tcW w:w="1361" w:type="pct"/>
            <w:noWrap/>
            <w:vAlign w:val="center"/>
            <w:hideMark/>
          </w:tcPr>
          <w:p w14:paraId="22BE27F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740F858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12821CE8"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4</w:t>
            </w:r>
          </w:p>
        </w:tc>
      </w:tr>
      <w:tr w:rsidR="00674CD3" w:rsidRPr="00674CD3" w14:paraId="74ECD5F5"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012863B0"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ST.92</w:t>
            </w:r>
          </w:p>
        </w:tc>
        <w:tc>
          <w:tcPr>
            <w:tcW w:w="1361" w:type="pct"/>
            <w:noWrap/>
            <w:vAlign w:val="center"/>
            <w:hideMark/>
          </w:tcPr>
          <w:p w14:paraId="05850D6A"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5C60510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2</w:t>
            </w:r>
          </w:p>
        </w:tc>
        <w:tc>
          <w:tcPr>
            <w:tcW w:w="1361" w:type="pct"/>
            <w:noWrap/>
            <w:vAlign w:val="center"/>
            <w:hideMark/>
          </w:tcPr>
          <w:p w14:paraId="76109339"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4</w:t>
            </w:r>
          </w:p>
        </w:tc>
      </w:tr>
      <w:tr w:rsidR="00674CD3" w:rsidRPr="00674CD3" w14:paraId="4751484B"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CD919B5"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ST.97</w:t>
            </w:r>
          </w:p>
        </w:tc>
        <w:tc>
          <w:tcPr>
            <w:tcW w:w="1361" w:type="pct"/>
            <w:noWrap/>
            <w:vAlign w:val="center"/>
            <w:hideMark/>
          </w:tcPr>
          <w:p w14:paraId="6FBBF86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1935D52C"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4</w:t>
            </w:r>
          </w:p>
        </w:tc>
        <w:tc>
          <w:tcPr>
            <w:tcW w:w="1361" w:type="pct"/>
            <w:noWrap/>
            <w:vAlign w:val="center"/>
            <w:hideMark/>
          </w:tcPr>
          <w:p w14:paraId="413FCABB"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4</w:t>
            </w:r>
          </w:p>
        </w:tc>
      </w:tr>
      <w:tr w:rsidR="00674CD3" w:rsidRPr="00674CD3" w14:paraId="2537FE2C"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144F2F5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ST.33</w:t>
            </w:r>
          </w:p>
        </w:tc>
        <w:tc>
          <w:tcPr>
            <w:tcW w:w="1361" w:type="pct"/>
            <w:noWrap/>
            <w:vAlign w:val="center"/>
            <w:hideMark/>
          </w:tcPr>
          <w:p w14:paraId="3CD85BD3"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5347761B"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778ADC72"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3</w:t>
            </w:r>
          </w:p>
        </w:tc>
      </w:tr>
      <w:tr w:rsidR="00674CD3" w:rsidRPr="00674CD3" w14:paraId="2F0A4DF4"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701EA217"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ST.34</w:t>
            </w:r>
          </w:p>
        </w:tc>
        <w:tc>
          <w:tcPr>
            <w:tcW w:w="1361" w:type="pct"/>
            <w:noWrap/>
            <w:vAlign w:val="center"/>
            <w:hideMark/>
          </w:tcPr>
          <w:p w14:paraId="623D50D4"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3</w:t>
            </w:r>
          </w:p>
        </w:tc>
        <w:tc>
          <w:tcPr>
            <w:tcW w:w="1361" w:type="pct"/>
            <w:noWrap/>
            <w:vAlign w:val="center"/>
            <w:hideMark/>
          </w:tcPr>
          <w:p w14:paraId="6552B43F"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0</w:t>
            </w:r>
          </w:p>
        </w:tc>
        <w:tc>
          <w:tcPr>
            <w:tcW w:w="1361" w:type="pct"/>
            <w:noWrap/>
            <w:vAlign w:val="center"/>
            <w:hideMark/>
          </w:tcPr>
          <w:p w14:paraId="30D9CFEC"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3</w:t>
            </w:r>
          </w:p>
        </w:tc>
      </w:tr>
      <w:tr w:rsidR="00674CD3" w:rsidRPr="00674CD3" w14:paraId="4A96BCD5" w14:textId="77777777" w:rsidTr="001D11B0">
        <w:trPr>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tcBorders>
            <w:noWrap/>
            <w:vAlign w:val="center"/>
            <w:hideMark/>
          </w:tcPr>
          <w:p w14:paraId="395D4C7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ST.35</w:t>
            </w:r>
          </w:p>
        </w:tc>
        <w:tc>
          <w:tcPr>
            <w:tcW w:w="1361" w:type="pct"/>
            <w:noWrap/>
            <w:vAlign w:val="center"/>
            <w:hideMark/>
          </w:tcPr>
          <w:p w14:paraId="4B4BBF0F"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33ED7B04"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389516C1" w14:textId="77777777" w:rsidR="00674CD3" w:rsidRPr="00880C4F" w:rsidRDefault="00674CD3" w:rsidP="0091682D">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w:t>
            </w:r>
          </w:p>
        </w:tc>
      </w:tr>
      <w:tr w:rsidR="00674CD3" w:rsidRPr="00674CD3" w14:paraId="68BBB9C8" w14:textId="77777777" w:rsidTr="001D11B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 w:type="pct"/>
            <w:tcBorders>
              <w:left w:val="none" w:sz="0" w:space="0" w:color="auto"/>
              <w:bottom w:val="none" w:sz="0" w:space="0" w:color="auto"/>
            </w:tcBorders>
            <w:noWrap/>
            <w:vAlign w:val="center"/>
            <w:hideMark/>
          </w:tcPr>
          <w:p w14:paraId="13D7259A" w14:textId="77777777" w:rsidR="00674CD3" w:rsidRPr="00880C4F" w:rsidRDefault="00674CD3" w:rsidP="0091682D">
            <w:pPr>
              <w:spacing w:before="40" w:after="40"/>
              <w:rPr>
                <w:rFonts w:eastAsia="Times New Roman"/>
                <w:sz w:val="18"/>
                <w:szCs w:val="18"/>
                <w:lang w:eastAsia="en-US"/>
              </w:rPr>
            </w:pPr>
            <w:r w:rsidRPr="00880C4F">
              <w:rPr>
                <w:rFonts w:eastAsia="Times New Roman"/>
                <w:sz w:val="18"/>
                <w:szCs w:val="18"/>
                <w:lang w:eastAsia="en-US"/>
              </w:rPr>
              <w:t>ST.40</w:t>
            </w:r>
          </w:p>
        </w:tc>
        <w:tc>
          <w:tcPr>
            <w:tcW w:w="1361" w:type="pct"/>
            <w:noWrap/>
            <w:vAlign w:val="center"/>
            <w:hideMark/>
          </w:tcPr>
          <w:p w14:paraId="3FCA3FD7"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4CFFEC1A"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880C4F">
              <w:rPr>
                <w:rFonts w:eastAsia="Times New Roman"/>
                <w:sz w:val="18"/>
                <w:szCs w:val="18"/>
                <w:lang w:eastAsia="en-US"/>
              </w:rPr>
              <w:t>1</w:t>
            </w:r>
          </w:p>
        </w:tc>
        <w:tc>
          <w:tcPr>
            <w:tcW w:w="1361" w:type="pct"/>
            <w:noWrap/>
            <w:vAlign w:val="center"/>
            <w:hideMark/>
          </w:tcPr>
          <w:p w14:paraId="111188D9" w14:textId="77777777" w:rsidR="00674CD3" w:rsidRPr="00880C4F" w:rsidRDefault="00674CD3" w:rsidP="0091682D">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880C4F">
              <w:rPr>
                <w:rFonts w:eastAsia="Times New Roman"/>
                <w:b/>
                <w:bCs/>
                <w:sz w:val="18"/>
                <w:szCs w:val="18"/>
                <w:lang w:eastAsia="en-US"/>
              </w:rPr>
              <w:t>2</w:t>
            </w:r>
          </w:p>
        </w:tc>
      </w:tr>
    </w:tbl>
    <w:p w14:paraId="4C5ECB8A" w14:textId="77777777" w:rsidR="00671502" w:rsidRDefault="00671502" w:rsidP="00955D75">
      <w:pPr>
        <w:pStyle w:val="Caption"/>
        <w:spacing w:before="20"/>
        <w:rPr>
          <w:rStyle w:val="IntenseEmphasis"/>
          <w:i w:val="0"/>
          <w:iCs w:val="0"/>
          <w:color w:val="auto"/>
        </w:rPr>
      </w:pPr>
    </w:p>
    <w:p w14:paraId="32570115" w14:textId="656AC6F0" w:rsidR="00983EE0" w:rsidRDefault="00983EE0" w:rsidP="00955D75">
      <w:pPr>
        <w:pStyle w:val="Caption"/>
        <w:spacing w:before="20"/>
        <w:rPr>
          <w:rStyle w:val="IntenseEmphasis"/>
          <w:i w:val="0"/>
          <w:iCs w:val="0"/>
          <w:color w:val="auto"/>
        </w:rPr>
      </w:pPr>
      <w:r>
        <w:rPr>
          <w:rStyle w:val="IntenseEmphasis"/>
          <w:i w:val="0"/>
          <w:iCs w:val="0"/>
          <w:color w:val="auto"/>
        </w:rPr>
        <w:t xml:space="preserve">Table 4:  Number of IP </w:t>
      </w:r>
      <w:r w:rsidR="00C90A88">
        <w:rPr>
          <w:rStyle w:val="IntenseEmphasis"/>
          <w:i w:val="0"/>
          <w:iCs w:val="0"/>
          <w:color w:val="auto"/>
        </w:rPr>
        <w:t>o</w:t>
      </w:r>
      <w:r>
        <w:rPr>
          <w:rStyle w:val="IntenseEmphasis"/>
          <w:i w:val="0"/>
          <w:iCs w:val="0"/>
          <w:color w:val="auto"/>
        </w:rPr>
        <w:t>ffices fully and partly implementing each WIPO Standard</w:t>
      </w:r>
    </w:p>
    <w:bookmarkEnd w:id="0"/>
    <w:p w14:paraId="2171F19D" w14:textId="77777777" w:rsidR="00880C4F" w:rsidRPr="00880C4F" w:rsidRDefault="00880C4F" w:rsidP="00880C4F"/>
    <w:p w14:paraId="4CE5A1F0" w14:textId="4D12482F" w:rsidR="002928D3" w:rsidRDefault="00AA7E53" w:rsidP="004C0BFE">
      <w:pPr>
        <w:pStyle w:val="ONUME"/>
        <w:numPr>
          <w:ilvl w:val="0"/>
          <w:numId w:val="0"/>
        </w:numPr>
      </w:pPr>
      <w:r>
        <w:fldChar w:fldCharType="begin"/>
      </w:r>
      <w:r>
        <w:instrText xml:space="preserve"> AUTONUM  </w:instrText>
      </w:r>
      <w:r>
        <w:fldChar w:fldCharType="end"/>
      </w:r>
      <w:r>
        <w:tab/>
      </w:r>
      <w:r w:rsidR="00111C21" w:rsidRPr="00241493">
        <w:t xml:space="preserve">Overall, </w:t>
      </w:r>
      <w:r w:rsidR="00111C21" w:rsidRPr="00895566">
        <w:t>each</w:t>
      </w:r>
      <w:r w:rsidR="00111C21" w:rsidRPr="00241493">
        <w:t xml:space="preserve"> WIPO Standard covered by the 2025 ATR analysis has been implemented, at least partially</w:t>
      </w:r>
      <w:r w:rsidR="008B410E">
        <w:t xml:space="preserve">, by </w:t>
      </w:r>
      <w:r w:rsidR="00C66565">
        <w:t>one</w:t>
      </w:r>
      <w:r w:rsidR="008B410E">
        <w:t xml:space="preserve"> or more Offices</w:t>
      </w:r>
      <w:r w:rsidR="00760715" w:rsidRPr="00760715">
        <w:t xml:space="preserve">, </w:t>
      </w:r>
      <w:r w:rsidR="00FD6939" w:rsidRPr="00895566">
        <w:t>confirming its</w:t>
      </w:r>
      <w:r w:rsidR="00FD6939" w:rsidRPr="00241493">
        <w:t xml:space="preserve"> continued operational relevance across patent, trademark and industrial design activities. </w:t>
      </w:r>
      <w:r w:rsidR="001F3443">
        <w:t xml:space="preserve"> </w:t>
      </w:r>
      <w:r w:rsidR="00FD6939" w:rsidRPr="00895566">
        <w:t>Implementation nevertheless</w:t>
      </w:r>
      <w:r w:rsidR="00FD6939" w:rsidRPr="00241493">
        <w:t xml:space="preserve"> remains uneven</w:t>
      </w:r>
      <w:r w:rsidR="00FD6939" w:rsidRPr="00895566">
        <w:t xml:space="preserve">: </w:t>
      </w:r>
      <w:r w:rsidR="007B426F">
        <w:t xml:space="preserve"> </w:t>
      </w:r>
      <w:r w:rsidR="00FD6939" w:rsidRPr="00895566">
        <w:t>established</w:t>
      </w:r>
      <w:r w:rsidR="00FD6939" w:rsidRPr="00241493">
        <w:t xml:space="preserve"> </w:t>
      </w:r>
      <w:r w:rsidR="001F3443">
        <w:t xml:space="preserve">WIPO </w:t>
      </w:r>
      <w:r w:rsidR="00FD6939" w:rsidRPr="00241493">
        <w:t xml:space="preserve">Standards are widely </w:t>
      </w:r>
      <w:r w:rsidR="001F3443">
        <w:t>implemented</w:t>
      </w:r>
      <w:r w:rsidR="00FD6939" w:rsidRPr="00241493">
        <w:t xml:space="preserve"> into Office practices, </w:t>
      </w:r>
      <w:r w:rsidR="00FD6939" w:rsidRPr="00895566">
        <w:t xml:space="preserve">whereas </w:t>
      </w:r>
      <w:r w:rsidR="00FD6939" w:rsidRPr="00241493">
        <w:t>several specialized and recently adopted Standards remain under assessment</w:t>
      </w:r>
      <w:r w:rsidR="008966CD">
        <w:t xml:space="preserve"> or </w:t>
      </w:r>
      <w:r w:rsidR="00FD6939" w:rsidRPr="00241493">
        <w:t>planning</w:t>
      </w:r>
      <w:r w:rsidR="008966CD">
        <w:t xml:space="preserve"> </w:t>
      </w:r>
      <w:r w:rsidR="00FD6939" w:rsidRPr="00241493">
        <w:t xml:space="preserve">implementation. </w:t>
      </w:r>
      <w:r w:rsidR="008966CD">
        <w:t xml:space="preserve"> </w:t>
      </w:r>
      <w:r w:rsidR="00FD6939" w:rsidRPr="00241493">
        <w:t xml:space="preserve">The findings </w:t>
      </w:r>
      <w:r w:rsidR="00FD6939" w:rsidRPr="00895566">
        <w:t>indicate</w:t>
      </w:r>
      <w:r w:rsidR="00FD6939" w:rsidRPr="00241493">
        <w:t xml:space="preserve"> continued progress, while </w:t>
      </w:r>
      <w:r w:rsidR="00FD6939" w:rsidRPr="00895566">
        <w:t>highlighting</w:t>
      </w:r>
      <w:r w:rsidR="00FD6939" w:rsidRPr="00241493">
        <w:t xml:space="preserve"> the need for sustained implementation assistance, more complete reporting and systematic follow-up</w:t>
      </w:r>
      <w:r w:rsidR="008B410E">
        <w:t>.</w:t>
      </w:r>
    </w:p>
    <w:p w14:paraId="70337D29" w14:textId="55974005" w:rsidR="0023394A" w:rsidRPr="00E705FE" w:rsidRDefault="00E705FE" w:rsidP="00E705FE">
      <w:pPr>
        <w:pStyle w:val="Heading2"/>
      </w:pPr>
      <w:r w:rsidRPr="00E705FE">
        <w:t>WIPO Standards Implementation Status by Offices</w:t>
      </w:r>
    </w:p>
    <w:p w14:paraId="618593F7" w14:textId="032B6058" w:rsidR="004650AC" w:rsidRPr="004650AC" w:rsidRDefault="00C77EC2" w:rsidP="004650AC">
      <w:pPr>
        <w:pStyle w:val="ONUME"/>
        <w:numPr>
          <w:ilvl w:val="0"/>
          <w:numId w:val="0"/>
        </w:numPr>
      </w:pPr>
      <w:r>
        <w:fldChar w:fldCharType="begin"/>
      </w:r>
      <w:r>
        <w:instrText xml:space="preserve"> AUTONUM  </w:instrText>
      </w:r>
      <w:r>
        <w:fldChar w:fldCharType="end"/>
      </w:r>
      <w:r>
        <w:tab/>
      </w:r>
      <w:r w:rsidRPr="00C77EC2">
        <w:t xml:space="preserve">Table 5 below shows the number of WIPO Standards reported by each IP </w:t>
      </w:r>
      <w:r w:rsidR="001E1EC3">
        <w:t>o</w:t>
      </w:r>
      <w:r w:rsidR="001E1EC3" w:rsidRPr="00C77EC2">
        <w:t>ffice</w:t>
      </w:r>
      <w:r w:rsidRPr="00C77EC2">
        <w:t xml:space="preserve"> as fully or partially implemented in their ATR submissions</w:t>
      </w:r>
      <w:r w:rsidR="004F1229">
        <w:t>.</w:t>
      </w:r>
      <w:r w:rsidR="00481FC8">
        <w:t xml:space="preserve"> </w:t>
      </w:r>
      <w:r w:rsidR="004B44D9">
        <w:t xml:space="preserve"> </w:t>
      </w:r>
      <w:r w:rsidR="00865625">
        <w:t>It should be noted that two IP offices</w:t>
      </w:r>
      <w:r w:rsidR="00DF079C">
        <w:t xml:space="preserve"> did not report </w:t>
      </w:r>
      <w:r w:rsidR="001E1EC3">
        <w:t xml:space="preserve">on </w:t>
      </w:r>
      <w:r w:rsidR="00DF079C">
        <w:t>their implementation status of WIPO Standards</w:t>
      </w:r>
      <w:r w:rsidR="001D36A2">
        <w:t>.</w:t>
      </w:r>
    </w:p>
    <w:tbl>
      <w:tblPr>
        <w:tblStyle w:val="GridTable5Dark-Accent1"/>
        <w:tblW w:w="5000" w:type="pct"/>
        <w:tblLook w:val="04A0" w:firstRow="1" w:lastRow="0" w:firstColumn="1" w:lastColumn="0" w:noHBand="0" w:noVBand="1"/>
      </w:tblPr>
      <w:tblGrid>
        <w:gridCol w:w="1709"/>
        <w:gridCol w:w="2544"/>
        <w:gridCol w:w="2546"/>
        <w:gridCol w:w="2546"/>
      </w:tblGrid>
      <w:tr w:rsidR="000A68C8" w:rsidRPr="000A68C8" w14:paraId="373051B9" w14:textId="77777777" w:rsidTr="0091682D">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15" w:type="pct"/>
            <w:tcBorders>
              <w:top w:val="none" w:sz="0" w:space="0" w:color="auto"/>
              <w:left w:val="none" w:sz="0" w:space="0" w:color="auto"/>
              <w:right w:val="none" w:sz="0" w:space="0" w:color="auto"/>
            </w:tcBorders>
            <w:noWrap/>
            <w:vAlign w:val="center"/>
            <w:hideMark/>
          </w:tcPr>
          <w:p w14:paraId="3CFB9C30" w14:textId="38D506B3" w:rsidR="000A68C8" w:rsidRPr="0060270B" w:rsidRDefault="000A68C8" w:rsidP="0091682D">
            <w:pPr>
              <w:spacing w:before="40" w:after="40"/>
              <w:rPr>
                <w:rFonts w:eastAsia="Times New Roman"/>
                <w:color w:val="FFFFFF"/>
                <w:sz w:val="18"/>
                <w:szCs w:val="18"/>
                <w:lang w:eastAsia="en-US"/>
              </w:rPr>
            </w:pPr>
            <w:r w:rsidRPr="0060270B">
              <w:rPr>
                <w:rFonts w:eastAsia="Times New Roman"/>
                <w:color w:val="FFFFFF"/>
                <w:sz w:val="18"/>
                <w:szCs w:val="18"/>
                <w:lang w:eastAsia="en-US"/>
              </w:rPr>
              <w:t>ST.3 Code</w:t>
            </w:r>
          </w:p>
        </w:tc>
        <w:tc>
          <w:tcPr>
            <w:tcW w:w="1361" w:type="pct"/>
            <w:tcBorders>
              <w:top w:val="none" w:sz="0" w:space="0" w:color="auto"/>
              <w:left w:val="none" w:sz="0" w:space="0" w:color="auto"/>
              <w:right w:val="none" w:sz="0" w:space="0" w:color="auto"/>
            </w:tcBorders>
            <w:noWrap/>
            <w:vAlign w:val="center"/>
            <w:hideMark/>
          </w:tcPr>
          <w:p w14:paraId="1BA3A333" w14:textId="77777777" w:rsidR="000A68C8" w:rsidRPr="0060270B" w:rsidRDefault="000A68C8" w:rsidP="00E705FE">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60270B">
              <w:rPr>
                <w:rFonts w:eastAsia="Times New Roman"/>
                <w:color w:val="FFFFFF"/>
                <w:sz w:val="18"/>
                <w:szCs w:val="18"/>
                <w:lang w:eastAsia="en-US"/>
              </w:rPr>
              <w:t>Fully implemented</w:t>
            </w:r>
          </w:p>
        </w:tc>
        <w:tc>
          <w:tcPr>
            <w:tcW w:w="1362" w:type="pct"/>
            <w:tcBorders>
              <w:top w:val="none" w:sz="0" w:space="0" w:color="auto"/>
              <w:left w:val="none" w:sz="0" w:space="0" w:color="auto"/>
              <w:right w:val="none" w:sz="0" w:space="0" w:color="auto"/>
            </w:tcBorders>
            <w:noWrap/>
            <w:vAlign w:val="center"/>
            <w:hideMark/>
          </w:tcPr>
          <w:p w14:paraId="6FB8931F" w14:textId="77777777" w:rsidR="000A68C8" w:rsidRPr="0060270B" w:rsidRDefault="000A68C8" w:rsidP="00E705FE">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60270B">
              <w:rPr>
                <w:rFonts w:eastAsia="Times New Roman"/>
                <w:color w:val="FFFFFF"/>
                <w:sz w:val="18"/>
                <w:szCs w:val="18"/>
                <w:lang w:eastAsia="en-US"/>
              </w:rPr>
              <w:t>Partly implemented</w:t>
            </w:r>
          </w:p>
        </w:tc>
        <w:tc>
          <w:tcPr>
            <w:tcW w:w="1362" w:type="pct"/>
            <w:tcBorders>
              <w:top w:val="none" w:sz="0" w:space="0" w:color="auto"/>
              <w:left w:val="none" w:sz="0" w:space="0" w:color="auto"/>
              <w:right w:val="none" w:sz="0" w:space="0" w:color="auto"/>
            </w:tcBorders>
            <w:noWrap/>
            <w:vAlign w:val="center"/>
            <w:hideMark/>
          </w:tcPr>
          <w:p w14:paraId="16F103ED" w14:textId="77777777" w:rsidR="000A68C8" w:rsidRPr="0060270B" w:rsidRDefault="000A68C8" w:rsidP="00E705FE">
            <w:pPr>
              <w:spacing w:before="40" w:after="40"/>
              <w:jc w:val="center"/>
              <w:cnfStyle w:val="100000000000" w:firstRow="1" w:lastRow="0" w:firstColumn="0" w:lastColumn="0" w:oddVBand="0" w:evenVBand="0" w:oddHBand="0" w:evenHBand="0" w:firstRowFirstColumn="0" w:firstRowLastColumn="0" w:lastRowFirstColumn="0" w:lastRowLastColumn="0"/>
              <w:rPr>
                <w:rFonts w:eastAsia="Times New Roman"/>
                <w:color w:val="FFFFFF"/>
                <w:sz w:val="18"/>
                <w:szCs w:val="18"/>
                <w:lang w:eastAsia="en-US"/>
              </w:rPr>
            </w:pPr>
            <w:r w:rsidRPr="0060270B">
              <w:rPr>
                <w:rFonts w:eastAsia="Times New Roman"/>
                <w:color w:val="FFFFFF"/>
                <w:sz w:val="18"/>
                <w:szCs w:val="18"/>
                <w:lang w:eastAsia="en-US"/>
              </w:rPr>
              <w:t>Total</w:t>
            </w:r>
          </w:p>
        </w:tc>
      </w:tr>
      <w:tr w:rsidR="000A68C8" w:rsidRPr="000A68C8" w14:paraId="0A7F60E9"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53BBE9A4"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AM</w:t>
            </w:r>
          </w:p>
        </w:tc>
        <w:tc>
          <w:tcPr>
            <w:tcW w:w="1361" w:type="pct"/>
            <w:noWrap/>
            <w:vAlign w:val="center"/>
            <w:hideMark/>
          </w:tcPr>
          <w:p w14:paraId="6AFF24B3"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20</w:t>
            </w:r>
          </w:p>
        </w:tc>
        <w:tc>
          <w:tcPr>
            <w:tcW w:w="1362" w:type="pct"/>
            <w:noWrap/>
            <w:vAlign w:val="center"/>
            <w:hideMark/>
          </w:tcPr>
          <w:p w14:paraId="592FC4FC"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11</w:t>
            </w:r>
          </w:p>
        </w:tc>
        <w:tc>
          <w:tcPr>
            <w:tcW w:w="1362" w:type="pct"/>
            <w:noWrap/>
            <w:vAlign w:val="center"/>
            <w:hideMark/>
          </w:tcPr>
          <w:p w14:paraId="18A4EF5C"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31</w:t>
            </w:r>
          </w:p>
        </w:tc>
      </w:tr>
      <w:tr w:rsidR="000A68C8" w:rsidRPr="000A68C8" w14:paraId="7AEA0890"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53B57EDE"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AU</w:t>
            </w:r>
          </w:p>
        </w:tc>
        <w:tc>
          <w:tcPr>
            <w:tcW w:w="1361" w:type="pct"/>
            <w:noWrap/>
            <w:vAlign w:val="center"/>
            <w:hideMark/>
          </w:tcPr>
          <w:p w14:paraId="74D0FBA3"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15</w:t>
            </w:r>
          </w:p>
        </w:tc>
        <w:tc>
          <w:tcPr>
            <w:tcW w:w="1362" w:type="pct"/>
            <w:noWrap/>
            <w:vAlign w:val="center"/>
            <w:hideMark/>
          </w:tcPr>
          <w:p w14:paraId="10529920"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15</w:t>
            </w:r>
          </w:p>
        </w:tc>
        <w:tc>
          <w:tcPr>
            <w:tcW w:w="1362" w:type="pct"/>
            <w:noWrap/>
            <w:vAlign w:val="center"/>
            <w:hideMark/>
          </w:tcPr>
          <w:p w14:paraId="4BC90C4F"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30</w:t>
            </w:r>
          </w:p>
        </w:tc>
      </w:tr>
      <w:tr w:rsidR="000A68C8" w:rsidRPr="000A68C8" w14:paraId="0D71C8D1"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F5782A8"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BA</w:t>
            </w:r>
          </w:p>
        </w:tc>
        <w:tc>
          <w:tcPr>
            <w:tcW w:w="1361" w:type="pct"/>
            <w:noWrap/>
            <w:vAlign w:val="center"/>
            <w:hideMark/>
          </w:tcPr>
          <w:p w14:paraId="5B3C5B18"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18</w:t>
            </w:r>
          </w:p>
        </w:tc>
        <w:tc>
          <w:tcPr>
            <w:tcW w:w="1362" w:type="pct"/>
            <w:noWrap/>
            <w:vAlign w:val="center"/>
            <w:hideMark/>
          </w:tcPr>
          <w:p w14:paraId="357F8F7F"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16</w:t>
            </w:r>
          </w:p>
        </w:tc>
        <w:tc>
          <w:tcPr>
            <w:tcW w:w="1362" w:type="pct"/>
            <w:noWrap/>
            <w:vAlign w:val="center"/>
            <w:hideMark/>
          </w:tcPr>
          <w:p w14:paraId="79B0C490"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34</w:t>
            </w:r>
          </w:p>
        </w:tc>
      </w:tr>
      <w:tr w:rsidR="000A68C8" w:rsidRPr="000A68C8" w14:paraId="54E56A34"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6131C12E"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BG</w:t>
            </w:r>
          </w:p>
        </w:tc>
        <w:tc>
          <w:tcPr>
            <w:tcW w:w="1361" w:type="pct"/>
            <w:noWrap/>
            <w:vAlign w:val="center"/>
            <w:hideMark/>
          </w:tcPr>
          <w:p w14:paraId="4CCCF7F3"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35</w:t>
            </w:r>
          </w:p>
        </w:tc>
        <w:tc>
          <w:tcPr>
            <w:tcW w:w="1362" w:type="pct"/>
            <w:noWrap/>
            <w:vAlign w:val="center"/>
            <w:hideMark/>
          </w:tcPr>
          <w:p w14:paraId="6E50F0E1"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w:t>
            </w:r>
          </w:p>
        </w:tc>
        <w:tc>
          <w:tcPr>
            <w:tcW w:w="1362" w:type="pct"/>
            <w:noWrap/>
            <w:vAlign w:val="center"/>
            <w:hideMark/>
          </w:tcPr>
          <w:p w14:paraId="3235CC25"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37</w:t>
            </w:r>
          </w:p>
        </w:tc>
      </w:tr>
      <w:tr w:rsidR="000A68C8" w:rsidRPr="000A68C8" w14:paraId="0ED4ECA6"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002820AA"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BR</w:t>
            </w:r>
          </w:p>
        </w:tc>
        <w:tc>
          <w:tcPr>
            <w:tcW w:w="1361" w:type="pct"/>
            <w:noWrap/>
            <w:vAlign w:val="center"/>
            <w:hideMark/>
          </w:tcPr>
          <w:p w14:paraId="1E79D015"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8</w:t>
            </w:r>
          </w:p>
        </w:tc>
        <w:tc>
          <w:tcPr>
            <w:tcW w:w="1362" w:type="pct"/>
            <w:noWrap/>
            <w:vAlign w:val="center"/>
            <w:hideMark/>
          </w:tcPr>
          <w:p w14:paraId="4230838E"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w:t>
            </w:r>
          </w:p>
        </w:tc>
        <w:tc>
          <w:tcPr>
            <w:tcW w:w="1362" w:type="pct"/>
            <w:noWrap/>
            <w:vAlign w:val="center"/>
            <w:hideMark/>
          </w:tcPr>
          <w:p w14:paraId="5A33C337"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9</w:t>
            </w:r>
          </w:p>
        </w:tc>
      </w:tr>
      <w:tr w:rsidR="000A68C8" w:rsidRPr="000A68C8" w14:paraId="69089100"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198763B7"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CA</w:t>
            </w:r>
          </w:p>
        </w:tc>
        <w:tc>
          <w:tcPr>
            <w:tcW w:w="1361" w:type="pct"/>
            <w:noWrap/>
            <w:vAlign w:val="center"/>
            <w:hideMark/>
          </w:tcPr>
          <w:p w14:paraId="7A091AED"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8</w:t>
            </w:r>
          </w:p>
        </w:tc>
        <w:tc>
          <w:tcPr>
            <w:tcW w:w="1362" w:type="pct"/>
            <w:noWrap/>
            <w:vAlign w:val="center"/>
            <w:hideMark/>
          </w:tcPr>
          <w:p w14:paraId="4A5ADFD2"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0</w:t>
            </w:r>
          </w:p>
        </w:tc>
        <w:tc>
          <w:tcPr>
            <w:tcW w:w="1362" w:type="pct"/>
            <w:noWrap/>
            <w:vAlign w:val="center"/>
            <w:hideMark/>
          </w:tcPr>
          <w:p w14:paraId="1B496085"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8</w:t>
            </w:r>
          </w:p>
        </w:tc>
      </w:tr>
      <w:tr w:rsidR="000A68C8" w:rsidRPr="000A68C8" w14:paraId="059E3FF3"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08AFA02B"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CN</w:t>
            </w:r>
          </w:p>
        </w:tc>
        <w:tc>
          <w:tcPr>
            <w:tcW w:w="1361" w:type="pct"/>
            <w:noWrap/>
            <w:vAlign w:val="center"/>
            <w:hideMark/>
          </w:tcPr>
          <w:p w14:paraId="54A04C10"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10</w:t>
            </w:r>
          </w:p>
        </w:tc>
        <w:tc>
          <w:tcPr>
            <w:tcW w:w="1362" w:type="pct"/>
            <w:noWrap/>
            <w:vAlign w:val="center"/>
            <w:hideMark/>
          </w:tcPr>
          <w:p w14:paraId="2492F5BB"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25</w:t>
            </w:r>
          </w:p>
        </w:tc>
        <w:tc>
          <w:tcPr>
            <w:tcW w:w="1362" w:type="pct"/>
            <w:noWrap/>
            <w:vAlign w:val="center"/>
            <w:hideMark/>
          </w:tcPr>
          <w:p w14:paraId="34E9BA56"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35</w:t>
            </w:r>
          </w:p>
        </w:tc>
      </w:tr>
      <w:tr w:rsidR="000A68C8" w:rsidRPr="000A68C8" w14:paraId="4793CC58"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2308046D"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CZ</w:t>
            </w:r>
          </w:p>
        </w:tc>
        <w:tc>
          <w:tcPr>
            <w:tcW w:w="1361" w:type="pct"/>
            <w:noWrap/>
            <w:vAlign w:val="center"/>
            <w:hideMark/>
          </w:tcPr>
          <w:p w14:paraId="059E9774"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26</w:t>
            </w:r>
          </w:p>
        </w:tc>
        <w:tc>
          <w:tcPr>
            <w:tcW w:w="1362" w:type="pct"/>
            <w:noWrap/>
            <w:vAlign w:val="center"/>
            <w:hideMark/>
          </w:tcPr>
          <w:p w14:paraId="3024E60E"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8</w:t>
            </w:r>
          </w:p>
        </w:tc>
        <w:tc>
          <w:tcPr>
            <w:tcW w:w="1362" w:type="pct"/>
            <w:noWrap/>
            <w:vAlign w:val="center"/>
            <w:hideMark/>
          </w:tcPr>
          <w:p w14:paraId="129A614F"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34</w:t>
            </w:r>
          </w:p>
        </w:tc>
      </w:tr>
      <w:tr w:rsidR="000A68C8" w:rsidRPr="000A68C8" w14:paraId="78966E35"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0C133219"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DK</w:t>
            </w:r>
          </w:p>
        </w:tc>
        <w:tc>
          <w:tcPr>
            <w:tcW w:w="1361" w:type="pct"/>
            <w:noWrap/>
            <w:vAlign w:val="center"/>
            <w:hideMark/>
          </w:tcPr>
          <w:p w14:paraId="5775B2A9"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43</w:t>
            </w:r>
          </w:p>
        </w:tc>
        <w:tc>
          <w:tcPr>
            <w:tcW w:w="1362" w:type="pct"/>
            <w:noWrap/>
            <w:vAlign w:val="center"/>
            <w:hideMark/>
          </w:tcPr>
          <w:p w14:paraId="5953E578"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10</w:t>
            </w:r>
          </w:p>
        </w:tc>
        <w:tc>
          <w:tcPr>
            <w:tcW w:w="1362" w:type="pct"/>
            <w:noWrap/>
            <w:vAlign w:val="center"/>
            <w:hideMark/>
          </w:tcPr>
          <w:p w14:paraId="029711E7"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53</w:t>
            </w:r>
          </w:p>
        </w:tc>
      </w:tr>
      <w:tr w:rsidR="000A68C8" w:rsidRPr="000A68C8" w14:paraId="74AF2F2B"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3E0ED64D"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EA</w:t>
            </w:r>
          </w:p>
        </w:tc>
        <w:tc>
          <w:tcPr>
            <w:tcW w:w="1361" w:type="pct"/>
            <w:noWrap/>
            <w:vAlign w:val="center"/>
            <w:hideMark/>
          </w:tcPr>
          <w:p w14:paraId="5A4019DE"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22</w:t>
            </w:r>
          </w:p>
        </w:tc>
        <w:tc>
          <w:tcPr>
            <w:tcW w:w="1362" w:type="pct"/>
            <w:noWrap/>
            <w:vAlign w:val="center"/>
            <w:hideMark/>
          </w:tcPr>
          <w:p w14:paraId="682D47F1"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10</w:t>
            </w:r>
          </w:p>
        </w:tc>
        <w:tc>
          <w:tcPr>
            <w:tcW w:w="1362" w:type="pct"/>
            <w:noWrap/>
            <w:vAlign w:val="center"/>
            <w:hideMark/>
          </w:tcPr>
          <w:p w14:paraId="2C2DD0C7"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32</w:t>
            </w:r>
          </w:p>
        </w:tc>
      </w:tr>
      <w:tr w:rsidR="000A68C8" w:rsidRPr="000A68C8" w14:paraId="19531BC3"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FB16C65"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EE</w:t>
            </w:r>
          </w:p>
        </w:tc>
        <w:tc>
          <w:tcPr>
            <w:tcW w:w="1361" w:type="pct"/>
            <w:noWrap/>
            <w:vAlign w:val="center"/>
            <w:hideMark/>
          </w:tcPr>
          <w:p w14:paraId="54984E8F"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22</w:t>
            </w:r>
          </w:p>
        </w:tc>
        <w:tc>
          <w:tcPr>
            <w:tcW w:w="1362" w:type="pct"/>
            <w:noWrap/>
            <w:vAlign w:val="center"/>
            <w:hideMark/>
          </w:tcPr>
          <w:p w14:paraId="720AA521"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4</w:t>
            </w:r>
          </w:p>
        </w:tc>
        <w:tc>
          <w:tcPr>
            <w:tcW w:w="1362" w:type="pct"/>
            <w:noWrap/>
            <w:vAlign w:val="center"/>
            <w:hideMark/>
          </w:tcPr>
          <w:p w14:paraId="1D6DD362"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26</w:t>
            </w:r>
          </w:p>
        </w:tc>
      </w:tr>
      <w:tr w:rsidR="000A68C8" w:rsidRPr="000A68C8" w14:paraId="7680A783"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245CD46B"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EM</w:t>
            </w:r>
          </w:p>
        </w:tc>
        <w:tc>
          <w:tcPr>
            <w:tcW w:w="1361" w:type="pct"/>
            <w:noWrap/>
            <w:vAlign w:val="center"/>
            <w:hideMark/>
          </w:tcPr>
          <w:p w14:paraId="184DD8C7"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16</w:t>
            </w:r>
          </w:p>
        </w:tc>
        <w:tc>
          <w:tcPr>
            <w:tcW w:w="1362" w:type="pct"/>
            <w:noWrap/>
            <w:vAlign w:val="center"/>
            <w:hideMark/>
          </w:tcPr>
          <w:p w14:paraId="7D81FDD7"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w:t>
            </w:r>
          </w:p>
        </w:tc>
        <w:tc>
          <w:tcPr>
            <w:tcW w:w="1362" w:type="pct"/>
            <w:noWrap/>
            <w:vAlign w:val="center"/>
            <w:hideMark/>
          </w:tcPr>
          <w:p w14:paraId="7EF4201B"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17</w:t>
            </w:r>
          </w:p>
        </w:tc>
      </w:tr>
      <w:tr w:rsidR="000A68C8" w:rsidRPr="000A68C8" w14:paraId="4FD2A0B5"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40A74899"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EP</w:t>
            </w:r>
          </w:p>
        </w:tc>
        <w:tc>
          <w:tcPr>
            <w:tcW w:w="1361" w:type="pct"/>
            <w:noWrap/>
            <w:vAlign w:val="center"/>
            <w:hideMark/>
          </w:tcPr>
          <w:p w14:paraId="6C98E0BC"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18</w:t>
            </w:r>
          </w:p>
        </w:tc>
        <w:tc>
          <w:tcPr>
            <w:tcW w:w="1362" w:type="pct"/>
            <w:noWrap/>
            <w:vAlign w:val="center"/>
            <w:hideMark/>
          </w:tcPr>
          <w:p w14:paraId="3FF26D41"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0</w:t>
            </w:r>
          </w:p>
        </w:tc>
        <w:tc>
          <w:tcPr>
            <w:tcW w:w="1362" w:type="pct"/>
            <w:noWrap/>
            <w:vAlign w:val="center"/>
            <w:hideMark/>
          </w:tcPr>
          <w:p w14:paraId="52563240"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18</w:t>
            </w:r>
          </w:p>
        </w:tc>
      </w:tr>
      <w:tr w:rsidR="000A68C8" w:rsidRPr="000A68C8" w14:paraId="63D4E726"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5E6C2954"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ES</w:t>
            </w:r>
          </w:p>
        </w:tc>
        <w:tc>
          <w:tcPr>
            <w:tcW w:w="1361" w:type="pct"/>
            <w:noWrap/>
            <w:vAlign w:val="center"/>
            <w:hideMark/>
          </w:tcPr>
          <w:p w14:paraId="767A52BB"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18</w:t>
            </w:r>
          </w:p>
        </w:tc>
        <w:tc>
          <w:tcPr>
            <w:tcW w:w="1362" w:type="pct"/>
            <w:noWrap/>
            <w:vAlign w:val="center"/>
            <w:hideMark/>
          </w:tcPr>
          <w:p w14:paraId="4DC4BA42"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20</w:t>
            </w:r>
          </w:p>
        </w:tc>
        <w:tc>
          <w:tcPr>
            <w:tcW w:w="1362" w:type="pct"/>
            <w:noWrap/>
            <w:vAlign w:val="center"/>
            <w:hideMark/>
          </w:tcPr>
          <w:p w14:paraId="0F2A463A"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38</w:t>
            </w:r>
          </w:p>
        </w:tc>
      </w:tr>
      <w:tr w:rsidR="000A68C8" w:rsidRPr="000A68C8" w14:paraId="01038FE4"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9B492F7"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GB</w:t>
            </w:r>
          </w:p>
        </w:tc>
        <w:tc>
          <w:tcPr>
            <w:tcW w:w="1361" w:type="pct"/>
            <w:noWrap/>
            <w:vAlign w:val="center"/>
            <w:hideMark/>
          </w:tcPr>
          <w:p w14:paraId="1F76F8BB"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8</w:t>
            </w:r>
          </w:p>
        </w:tc>
        <w:tc>
          <w:tcPr>
            <w:tcW w:w="1362" w:type="pct"/>
            <w:noWrap/>
            <w:vAlign w:val="center"/>
            <w:hideMark/>
          </w:tcPr>
          <w:p w14:paraId="3230E019"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0</w:t>
            </w:r>
          </w:p>
        </w:tc>
        <w:tc>
          <w:tcPr>
            <w:tcW w:w="1362" w:type="pct"/>
            <w:noWrap/>
            <w:vAlign w:val="center"/>
            <w:hideMark/>
          </w:tcPr>
          <w:p w14:paraId="1811E179"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8</w:t>
            </w:r>
          </w:p>
        </w:tc>
      </w:tr>
      <w:tr w:rsidR="000A68C8" w:rsidRPr="000A68C8" w14:paraId="21D788D8"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00B3C266"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GE</w:t>
            </w:r>
          </w:p>
        </w:tc>
        <w:tc>
          <w:tcPr>
            <w:tcW w:w="1361" w:type="pct"/>
            <w:noWrap/>
            <w:vAlign w:val="center"/>
            <w:hideMark/>
          </w:tcPr>
          <w:p w14:paraId="0B3568C0"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39</w:t>
            </w:r>
          </w:p>
        </w:tc>
        <w:tc>
          <w:tcPr>
            <w:tcW w:w="1362" w:type="pct"/>
            <w:noWrap/>
            <w:vAlign w:val="center"/>
            <w:hideMark/>
          </w:tcPr>
          <w:p w14:paraId="1B003460"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w:t>
            </w:r>
          </w:p>
        </w:tc>
        <w:tc>
          <w:tcPr>
            <w:tcW w:w="1362" w:type="pct"/>
            <w:noWrap/>
            <w:vAlign w:val="center"/>
            <w:hideMark/>
          </w:tcPr>
          <w:p w14:paraId="71E60EED"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41</w:t>
            </w:r>
          </w:p>
        </w:tc>
      </w:tr>
      <w:tr w:rsidR="000A68C8" w:rsidRPr="000A68C8" w14:paraId="1CCB23D4"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64A98BED"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HU</w:t>
            </w:r>
          </w:p>
        </w:tc>
        <w:tc>
          <w:tcPr>
            <w:tcW w:w="1361" w:type="pct"/>
            <w:noWrap/>
            <w:vAlign w:val="center"/>
            <w:hideMark/>
          </w:tcPr>
          <w:p w14:paraId="5769EB8C"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23</w:t>
            </w:r>
          </w:p>
        </w:tc>
        <w:tc>
          <w:tcPr>
            <w:tcW w:w="1362" w:type="pct"/>
            <w:noWrap/>
            <w:vAlign w:val="center"/>
            <w:hideMark/>
          </w:tcPr>
          <w:p w14:paraId="157E3BA5"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w:t>
            </w:r>
          </w:p>
        </w:tc>
        <w:tc>
          <w:tcPr>
            <w:tcW w:w="1362" w:type="pct"/>
            <w:noWrap/>
            <w:vAlign w:val="center"/>
            <w:hideMark/>
          </w:tcPr>
          <w:p w14:paraId="26C2DDFE"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24</w:t>
            </w:r>
          </w:p>
        </w:tc>
      </w:tr>
      <w:tr w:rsidR="000A68C8" w:rsidRPr="000A68C8" w14:paraId="283C41F1"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382A4B97"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IL</w:t>
            </w:r>
          </w:p>
        </w:tc>
        <w:tc>
          <w:tcPr>
            <w:tcW w:w="1361" w:type="pct"/>
            <w:noWrap/>
            <w:vAlign w:val="center"/>
            <w:hideMark/>
          </w:tcPr>
          <w:p w14:paraId="49A2B5F3"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17</w:t>
            </w:r>
          </w:p>
        </w:tc>
        <w:tc>
          <w:tcPr>
            <w:tcW w:w="1362" w:type="pct"/>
            <w:noWrap/>
            <w:vAlign w:val="center"/>
            <w:hideMark/>
          </w:tcPr>
          <w:p w14:paraId="022AF9CE"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13</w:t>
            </w:r>
          </w:p>
        </w:tc>
        <w:tc>
          <w:tcPr>
            <w:tcW w:w="1362" w:type="pct"/>
            <w:noWrap/>
            <w:vAlign w:val="center"/>
            <w:hideMark/>
          </w:tcPr>
          <w:p w14:paraId="45BE1519"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30</w:t>
            </w:r>
          </w:p>
        </w:tc>
      </w:tr>
      <w:tr w:rsidR="000A68C8" w:rsidRPr="000A68C8" w14:paraId="57AF21C2"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2ABA8D93"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JP</w:t>
            </w:r>
          </w:p>
        </w:tc>
        <w:tc>
          <w:tcPr>
            <w:tcW w:w="1361" w:type="pct"/>
            <w:noWrap/>
            <w:vAlign w:val="center"/>
            <w:hideMark/>
          </w:tcPr>
          <w:p w14:paraId="51D5FDC5"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15</w:t>
            </w:r>
          </w:p>
        </w:tc>
        <w:tc>
          <w:tcPr>
            <w:tcW w:w="1362" w:type="pct"/>
            <w:noWrap/>
            <w:vAlign w:val="center"/>
            <w:hideMark/>
          </w:tcPr>
          <w:p w14:paraId="19753F57"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9</w:t>
            </w:r>
          </w:p>
        </w:tc>
        <w:tc>
          <w:tcPr>
            <w:tcW w:w="1362" w:type="pct"/>
            <w:noWrap/>
            <w:vAlign w:val="center"/>
            <w:hideMark/>
          </w:tcPr>
          <w:p w14:paraId="420BBF1A"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24</w:t>
            </w:r>
          </w:p>
        </w:tc>
      </w:tr>
      <w:tr w:rsidR="000A68C8" w:rsidRPr="000A68C8" w14:paraId="600E2DF8"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4AEFD18"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KR</w:t>
            </w:r>
          </w:p>
        </w:tc>
        <w:tc>
          <w:tcPr>
            <w:tcW w:w="1361" w:type="pct"/>
            <w:noWrap/>
            <w:vAlign w:val="center"/>
            <w:hideMark/>
          </w:tcPr>
          <w:p w14:paraId="783077F4"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26</w:t>
            </w:r>
          </w:p>
        </w:tc>
        <w:tc>
          <w:tcPr>
            <w:tcW w:w="1362" w:type="pct"/>
            <w:noWrap/>
            <w:vAlign w:val="center"/>
            <w:hideMark/>
          </w:tcPr>
          <w:p w14:paraId="7676BDC1"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12</w:t>
            </w:r>
          </w:p>
        </w:tc>
        <w:tc>
          <w:tcPr>
            <w:tcW w:w="1362" w:type="pct"/>
            <w:noWrap/>
            <w:vAlign w:val="center"/>
            <w:hideMark/>
          </w:tcPr>
          <w:p w14:paraId="445A8787"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38</w:t>
            </w:r>
          </w:p>
        </w:tc>
      </w:tr>
      <w:tr w:rsidR="000A68C8" w:rsidRPr="000A68C8" w14:paraId="628E93A4"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1B065A76"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MD</w:t>
            </w:r>
          </w:p>
        </w:tc>
        <w:tc>
          <w:tcPr>
            <w:tcW w:w="1361" w:type="pct"/>
            <w:noWrap/>
            <w:vAlign w:val="center"/>
            <w:hideMark/>
          </w:tcPr>
          <w:p w14:paraId="5DC932C3"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42</w:t>
            </w:r>
          </w:p>
        </w:tc>
        <w:tc>
          <w:tcPr>
            <w:tcW w:w="1362" w:type="pct"/>
            <w:noWrap/>
            <w:vAlign w:val="center"/>
            <w:hideMark/>
          </w:tcPr>
          <w:p w14:paraId="0AAD5123"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0</w:t>
            </w:r>
          </w:p>
        </w:tc>
        <w:tc>
          <w:tcPr>
            <w:tcW w:w="1362" w:type="pct"/>
            <w:noWrap/>
            <w:vAlign w:val="center"/>
            <w:hideMark/>
          </w:tcPr>
          <w:p w14:paraId="360E6D94"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42</w:t>
            </w:r>
          </w:p>
        </w:tc>
      </w:tr>
      <w:tr w:rsidR="000A68C8" w:rsidRPr="000A68C8" w14:paraId="709741AF"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12C2E25B"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PH</w:t>
            </w:r>
          </w:p>
        </w:tc>
        <w:tc>
          <w:tcPr>
            <w:tcW w:w="1361" w:type="pct"/>
            <w:noWrap/>
            <w:vAlign w:val="center"/>
            <w:hideMark/>
          </w:tcPr>
          <w:p w14:paraId="5972867D"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21</w:t>
            </w:r>
          </w:p>
        </w:tc>
        <w:tc>
          <w:tcPr>
            <w:tcW w:w="1362" w:type="pct"/>
            <w:noWrap/>
            <w:vAlign w:val="center"/>
            <w:hideMark/>
          </w:tcPr>
          <w:p w14:paraId="199E438D"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w:t>
            </w:r>
          </w:p>
        </w:tc>
        <w:tc>
          <w:tcPr>
            <w:tcW w:w="1362" w:type="pct"/>
            <w:noWrap/>
            <w:vAlign w:val="center"/>
            <w:hideMark/>
          </w:tcPr>
          <w:p w14:paraId="67923F67"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23</w:t>
            </w:r>
          </w:p>
        </w:tc>
      </w:tr>
      <w:tr w:rsidR="000A68C8" w:rsidRPr="000A68C8" w14:paraId="45318F3D"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5BFCCA9"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PL</w:t>
            </w:r>
          </w:p>
        </w:tc>
        <w:tc>
          <w:tcPr>
            <w:tcW w:w="1361" w:type="pct"/>
            <w:noWrap/>
            <w:vAlign w:val="center"/>
            <w:hideMark/>
          </w:tcPr>
          <w:p w14:paraId="5A1B536C"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3</w:t>
            </w:r>
          </w:p>
        </w:tc>
        <w:tc>
          <w:tcPr>
            <w:tcW w:w="1362" w:type="pct"/>
            <w:noWrap/>
            <w:vAlign w:val="center"/>
            <w:hideMark/>
          </w:tcPr>
          <w:p w14:paraId="655C42F4"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0</w:t>
            </w:r>
          </w:p>
        </w:tc>
        <w:tc>
          <w:tcPr>
            <w:tcW w:w="1362" w:type="pct"/>
            <w:noWrap/>
            <w:vAlign w:val="center"/>
            <w:hideMark/>
          </w:tcPr>
          <w:p w14:paraId="1F8179FD"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w:t>
            </w:r>
          </w:p>
        </w:tc>
      </w:tr>
      <w:tr w:rsidR="000A68C8" w:rsidRPr="000A68C8" w14:paraId="15443497"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1950F712"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PY</w:t>
            </w:r>
          </w:p>
        </w:tc>
        <w:tc>
          <w:tcPr>
            <w:tcW w:w="1361" w:type="pct"/>
            <w:noWrap/>
            <w:vAlign w:val="center"/>
            <w:hideMark/>
          </w:tcPr>
          <w:p w14:paraId="52233432"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6</w:t>
            </w:r>
          </w:p>
        </w:tc>
        <w:tc>
          <w:tcPr>
            <w:tcW w:w="1362" w:type="pct"/>
            <w:noWrap/>
            <w:vAlign w:val="center"/>
            <w:hideMark/>
          </w:tcPr>
          <w:p w14:paraId="2B964705"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6</w:t>
            </w:r>
          </w:p>
        </w:tc>
        <w:tc>
          <w:tcPr>
            <w:tcW w:w="1362" w:type="pct"/>
            <w:noWrap/>
            <w:vAlign w:val="center"/>
            <w:hideMark/>
          </w:tcPr>
          <w:p w14:paraId="3F2F5106"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12</w:t>
            </w:r>
          </w:p>
        </w:tc>
      </w:tr>
      <w:tr w:rsidR="000A68C8" w:rsidRPr="000A68C8" w14:paraId="69D487F7"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4A23D6C"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RS</w:t>
            </w:r>
          </w:p>
        </w:tc>
        <w:tc>
          <w:tcPr>
            <w:tcW w:w="1361" w:type="pct"/>
            <w:noWrap/>
            <w:vAlign w:val="center"/>
            <w:hideMark/>
          </w:tcPr>
          <w:p w14:paraId="0F1B5DC3"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21</w:t>
            </w:r>
          </w:p>
        </w:tc>
        <w:tc>
          <w:tcPr>
            <w:tcW w:w="1362" w:type="pct"/>
            <w:noWrap/>
            <w:vAlign w:val="center"/>
            <w:hideMark/>
          </w:tcPr>
          <w:p w14:paraId="27E8A954"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4</w:t>
            </w:r>
          </w:p>
        </w:tc>
        <w:tc>
          <w:tcPr>
            <w:tcW w:w="1362" w:type="pct"/>
            <w:noWrap/>
            <w:vAlign w:val="center"/>
            <w:hideMark/>
          </w:tcPr>
          <w:p w14:paraId="23B4CACB"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25</w:t>
            </w:r>
          </w:p>
        </w:tc>
      </w:tr>
      <w:tr w:rsidR="000A68C8" w:rsidRPr="000A68C8" w14:paraId="27AEF85B"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1970EDBE"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RU</w:t>
            </w:r>
          </w:p>
        </w:tc>
        <w:tc>
          <w:tcPr>
            <w:tcW w:w="1361" w:type="pct"/>
            <w:noWrap/>
            <w:vAlign w:val="center"/>
            <w:hideMark/>
          </w:tcPr>
          <w:p w14:paraId="1C5D51CA"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50</w:t>
            </w:r>
          </w:p>
        </w:tc>
        <w:tc>
          <w:tcPr>
            <w:tcW w:w="1362" w:type="pct"/>
            <w:noWrap/>
            <w:vAlign w:val="center"/>
            <w:hideMark/>
          </w:tcPr>
          <w:p w14:paraId="43177BF6"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3</w:t>
            </w:r>
          </w:p>
        </w:tc>
        <w:tc>
          <w:tcPr>
            <w:tcW w:w="1362" w:type="pct"/>
            <w:noWrap/>
            <w:vAlign w:val="center"/>
            <w:hideMark/>
          </w:tcPr>
          <w:p w14:paraId="76FB7471"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53</w:t>
            </w:r>
          </w:p>
        </w:tc>
      </w:tr>
      <w:tr w:rsidR="000A68C8" w:rsidRPr="000A68C8" w14:paraId="18E7848D" w14:textId="77777777" w:rsidTr="0091682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tcBorders>
            <w:noWrap/>
            <w:vAlign w:val="center"/>
            <w:hideMark/>
          </w:tcPr>
          <w:p w14:paraId="7E7A84B6"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UA</w:t>
            </w:r>
          </w:p>
        </w:tc>
        <w:tc>
          <w:tcPr>
            <w:tcW w:w="1361" w:type="pct"/>
            <w:noWrap/>
            <w:vAlign w:val="center"/>
            <w:hideMark/>
          </w:tcPr>
          <w:p w14:paraId="3D422929"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30</w:t>
            </w:r>
          </w:p>
        </w:tc>
        <w:tc>
          <w:tcPr>
            <w:tcW w:w="1362" w:type="pct"/>
            <w:noWrap/>
            <w:vAlign w:val="center"/>
            <w:hideMark/>
          </w:tcPr>
          <w:p w14:paraId="2E31EB3A"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w:t>
            </w:r>
          </w:p>
        </w:tc>
        <w:tc>
          <w:tcPr>
            <w:tcW w:w="1362" w:type="pct"/>
            <w:noWrap/>
            <w:vAlign w:val="center"/>
            <w:hideMark/>
          </w:tcPr>
          <w:p w14:paraId="4C19E809" w14:textId="77777777" w:rsidR="000A68C8" w:rsidRPr="0060270B" w:rsidRDefault="000A68C8" w:rsidP="00E705FE">
            <w:pPr>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31</w:t>
            </w:r>
          </w:p>
        </w:tc>
      </w:tr>
      <w:tr w:rsidR="000A68C8" w:rsidRPr="000A68C8" w14:paraId="55742BE1" w14:textId="77777777" w:rsidTr="0091682D">
        <w:trPr>
          <w:trHeight w:val="300"/>
        </w:trPr>
        <w:tc>
          <w:tcPr>
            <w:cnfStyle w:val="001000000000" w:firstRow="0" w:lastRow="0" w:firstColumn="1" w:lastColumn="0" w:oddVBand="0" w:evenVBand="0" w:oddHBand="0" w:evenHBand="0" w:firstRowFirstColumn="0" w:firstRowLastColumn="0" w:lastRowFirstColumn="0" w:lastRowLastColumn="0"/>
            <w:tcW w:w="915" w:type="pct"/>
            <w:tcBorders>
              <w:left w:val="none" w:sz="0" w:space="0" w:color="auto"/>
              <w:bottom w:val="none" w:sz="0" w:space="0" w:color="auto"/>
            </w:tcBorders>
            <w:noWrap/>
            <w:vAlign w:val="center"/>
            <w:hideMark/>
          </w:tcPr>
          <w:p w14:paraId="04D4E28D" w14:textId="77777777" w:rsidR="000A68C8" w:rsidRPr="0060270B" w:rsidRDefault="000A68C8" w:rsidP="0091682D">
            <w:pPr>
              <w:spacing w:before="40" w:after="40"/>
              <w:rPr>
                <w:rFonts w:eastAsia="Times New Roman"/>
                <w:sz w:val="18"/>
                <w:szCs w:val="18"/>
                <w:lang w:eastAsia="en-US"/>
              </w:rPr>
            </w:pPr>
            <w:r w:rsidRPr="0060270B">
              <w:rPr>
                <w:rFonts w:eastAsia="Times New Roman"/>
                <w:sz w:val="18"/>
                <w:szCs w:val="18"/>
                <w:lang w:eastAsia="en-US"/>
              </w:rPr>
              <w:t>US</w:t>
            </w:r>
          </w:p>
        </w:tc>
        <w:tc>
          <w:tcPr>
            <w:tcW w:w="1361" w:type="pct"/>
            <w:noWrap/>
            <w:vAlign w:val="center"/>
            <w:hideMark/>
          </w:tcPr>
          <w:p w14:paraId="76040014"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23</w:t>
            </w:r>
          </w:p>
        </w:tc>
        <w:tc>
          <w:tcPr>
            <w:tcW w:w="1362" w:type="pct"/>
            <w:noWrap/>
            <w:vAlign w:val="center"/>
            <w:hideMark/>
          </w:tcPr>
          <w:p w14:paraId="1283FCB3"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sz w:val="18"/>
                <w:szCs w:val="18"/>
                <w:lang w:eastAsia="en-US"/>
              </w:rPr>
            </w:pPr>
            <w:r w:rsidRPr="0060270B">
              <w:rPr>
                <w:rFonts w:eastAsia="Times New Roman"/>
                <w:sz w:val="18"/>
                <w:szCs w:val="18"/>
                <w:lang w:eastAsia="en-US"/>
              </w:rPr>
              <w:t>17</w:t>
            </w:r>
          </w:p>
        </w:tc>
        <w:tc>
          <w:tcPr>
            <w:tcW w:w="1362" w:type="pct"/>
            <w:noWrap/>
            <w:vAlign w:val="center"/>
            <w:hideMark/>
          </w:tcPr>
          <w:p w14:paraId="6C821533" w14:textId="77777777" w:rsidR="000A68C8" w:rsidRPr="0060270B" w:rsidRDefault="000A68C8" w:rsidP="00E705FE">
            <w:pPr>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b/>
                <w:bCs/>
                <w:sz w:val="18"/>
                <w:szCs w:val="18"/>
                <w:lang w:eastAsia="en-US"/>
              </w:rPr>
            </w:pPr>
            <w:r w:rsidRPr="0060270B">
              <w:rPr>
                <w:rFonts w:eastAsia="Times New Roman"/>
                <w:b/>
                <w:bCs/>
                <w:sz w:val="18"/>
                <w:szCs w:val="18"/>
                <w:lang w:eastAsia="en-US"/>
              </w:rPr>
              <w:t>40</w:t>
            </w:r>
          </w:p>
        </w:tc>
      </w:tr>
    </w:tbl>
    <w:p w14:paraId="5868C81C" w14:textId="77777777" w:rsidR="00671502" w:rsidRDefault="00671502" w:rsidP="00955D75">
      <w:pPr>
        <w:pStyle w:val="Caption"/>
        <w:spacing w:before="20"/>
        <w:rPr>
          <w:rStyle w:val="IntenseEmphasis"/>
          <w:i w:val="0"/>
          <w:iCs w:val="0"/>
          <w:color w:val="auto"/>
        </w:rPr>
      </w:pPr>
    </w:p>
    <w:p w14:paraId="56397DB8" w14:textId="6BB34B9D" w:rsidR="00284A0B" w:rsidRDefault="00437B81" w:rsidP="00955D75">
      <w:pPr>
        <w:pStyle w:val="Caption"/>
        <w:spacing w:before="20"/>
        <w:rPr>
          <w:rStyle w:val="IntenseEmphasis"/>
          <w:i w:val="0"/>
          <w:iCs w:val="0"/>
          <w:color w:val="auto"/>
        </w:rPr>
      </w:pPr>
      <w:r>
        <w:rPr>
          <w:rStyle w:val="IntenseEmphasis"/>
          <w:i w:val="0"/>
          <w:iCs w:val="0"/>
          <w:color w:val="auto"/>
        </w:rPr>
        <w:t xml:space="preserve">Table </w:t>
      </w:r>
      <w:r w:rsidR="00FF46BB">
        <w:rPr>
          <w:rStyle w:val="IntenseEmphasis"/>
          <w:i w:val="0"/>
          <w:iCs w:val="0"/>
          <w:color w:val="auto"/>
        </w:rPr>
        <w:t>5</w:t>
      </w:r>
      <w:r w:rsidR="00284A0B">
        <w:rPr>
          <w:rStyle w:val="IntenseEmphasis"/>
          <w:i w:val="0"/>
          <w:iCs w:val="0"/>
          <w:color w:val="auto"/>
        </w:rPr>
        <w:t xml:space="preserve">:  Number of fully and partly implemented WIPO Standards by IP </w:t>
      </w:r>
      <w:r w:rsidR="00F8694A">
        <w:rPr>
          <w:rStyle w:val="IntenseEmphasis"/>
          <w:i w:val="0"/>
          <w:iCs w:val="0"/>
          <w:color w:val="auto"/>
        </w:rPr>
        <w:t>o</w:t>
      </w:r>
      <w:r w:rsidR="00284A0B">
        <w:rPr>
          <w:rStyle w:val="IntenseEmphasis"/>
          <w:i w:val="0"/>
          <w:iCs w:val="0"/>
          <w:color w:val="auto"/>
        </w:rPr>
        <w:t>ffice</w:t>
      </w:r>
    </w:p>
    <w:p w14:paraId="66E00630" w14:textId="77777777" w:rsidR="003940D4" w:rsidRDefault="003940D4" w:rsidP="00880C4F"/>
    <w:p w14:paraId="11429439" w14:textId="77777777" w:rsidR="00D22E09" w:rsidRDefault="00D22E09" w:rsidP="00880C4F">
      <w:pPr>
        <w:pStyle w:val="Endofdocument-Annex"/>
      </w:pPr>
    </w:p>
    <w:p w14:paraId="6B305441" w14:textId="77777777" w:rsidR="0067051D" w:rsidRDefault="0067051D" w:rsidP="000825D3">
      <w:pPr>
        <w:pStyle w:val="Endofdocument-Annex"/>
      </w:pPr>
    </w:p>
    <w:p w14:paraId="5059BB63" w14:textId="77777777" w:rsidR="0067051D" w:rsidRDefault="0067051D" w:rsidP="000825D3">
      <w:pPr>
        <w:pStyle w:val="Endofdocument-Annex"/>
      </w:pPr>
    </w:p>
    <w:p w14:paraId="3EABD06F" w14:textId="0C939F7E" w:rsidR="00D72DA3" w:rsidRPr="00C47015" w:rsidRDefault="00D72DA3" w:rsidP="000825D3">
      <w:pPr>
        <w:pStyle w:val="Endofdocument-Annex"/>
      </w:pPr>
      <w:r w:rsidRPr="00C47015">
        <w:t xml:space="preserve">[End of </w:t>
      </w:r>
      <w:r w:rsidR="0067051D">
        <w:t xml:space="preserve">Annex and </w:t>
      </w:r>
      <w:r w:rsidR="00570888">
        <w:t>of</w:t>
      </w:r>
      <w:r w:rsidR="0067051D">
        <w:t xml:space="preserve"> </w:t>
      </w:r>
      <w:r w:rsidRPr="00C47015">
        <w:t>document]</w:t>
      </w:r>
    </w:p>
    <w:p w14:paraId="09F864C2" w14:textId="77777777" w:rsidR="002928D3" w:rsidRDefault="002928D3" w:rsidP="00880C4F">
      <w:pPr>
        <w:pStyle w:val="Endofdocument-Annex"/>
      </w:pPr>
    </w:p>
    <w:sectPr w:rsidR="002928D3" w:rsidSect="0041198A">
      <w:headerReference w:type="default" r:id="rId17"/>
      <w:headerReference w:type="first" r:id="rId18"/>
      <w:endnotePr>
        <w:numFmt w:val="decimal"/>
      </w:endnotePr>
      <w:pgSz w:w="11907" w:h="16840" w:code="9"/>
      <w:pgMar w:top="567" w:right="1134" w:bottom="1134"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8E01E" w14:textId="77777777" w:rsidR="00CC372C" w:rsidRDefault="00CC372C">
      <w:r>
        <w:separator/>
      </w:r>
    </w:p>
  </w:endnote>
  <w:endnote w:type="continuationSeparator" w:id="0">
    <w:p w14:paraId="67E0AA8A" w14:textId="77777777" w:rsidR="00CC372C" w:rsidRDefault="00CC372C" w:rsidP="003B38C1">
      <w:r>
        <w:separator/>
      </w:r>
    </w:p>
    <w:p w14:paraId="30FB622D" w14:textId="77777777" w:rsidR="00CC372C" w:rsidRPr="003B38C1" w:rsidRDefault="00CC372C" w:rsidP="003B38C1">
      <w:pPr>
        <w:spacing w:after="60"/>
        <w:rPr>
          <w:sz w:val="17"/>
        </w:rPr>
      </w:pPr>
      <w:r>
        <w:rPr>
          <w:sz w:val="17"/>
        </w:rPr>
        <w:t>[Endnote continued from previous page]</w:t>
      </w:r>
    </w:p>
  </w:endnote>
  <w:endnote w:type="continuationNotice" w:id="1">
    <w:p w14:paraId="015D1111" w14:textId="77777777" w:rsidR="00CC372C" w:rsidRPr="003B38C1" w:rsidRDefault="00CC372C"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28640" w14:textId="77777777" w:rsidR="00CC372C" w:rsidRDefault="00CC372C">
      <w:r>
        <w:separator/>
      </w:r>
    </w:p>
  </w:footnote>
  <w:footnote w:type="continuationSeparator" w:id="0">
    <w:p w14:paraId="274DA0F3" w14:textId="77777777" w:rsidR="00CC372C" w:rsidRDefault="00CC372C" w:rsidP="008B60B2">
      <w:r>
        <w:separator/>
      </w:r>
    </w:p>
    <w:p w14:paraId="682461DE" w14:textId="77777777" w:rsidR="00CC372C" w:rsidRPr="00ED77FB" w:rsidRDefault="00CC372C" w:rsidP="008B60B2">
      <w:pPr>
        <w:spacing w:after="60"/>
        <w:rPr>
          <w:sz w:val="17"/>
          <w:szCs w:val="17"/>
        </w:rPr>
      </w:pPr>
      <w:r w:rsidRPr="00ED77FB">
        <w:rPr>
          <w:sz w:val="17"/>
          <w:szCs w:val="17"/>
        </w:rPr>
        <w:t>[Footnote continued from previous page]</w:t>
      </w:r>
    </w:p>
  </w:footnote>
  <w:footnote w:type="continuationNotice" w:id="1">
    <w:p w14:paraId="5472E5B5" w14:textId="77777777" w:rsidR="00CC372C" w:rsidRPr="00ED77FB" w:rsidRDefault="00CC372C"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01DA" w14:textId="03D52EB1" w:rsidR="00EC4E49" w:rsidRDefault="00B72FFC" w:rsidP="00477D6B">
    <w:pPr>
      <w:jc w:val="right"/>
    </w:pPr>
    <w:bookmarkStart w:id="2" w:name="Code2"/>
    <w:bookmarkEnd w:id="2"/>
    <w:r>
      <w:t>CWS/14/25</w:t>
    </w:r>
  </w:p>
  <w:p w14:paraId="4846E7BB" w14:textId="6D007EF6" w:rsidR="00EC4E49" w:rsidRDefault="00B72FFC" w:rsidP="00477D6B">
    <w:pPr>
      <w:jc w:val="right"/>
    </w:pPr>
    <w:r>
      <w:t xml:space="preserve">Annex, </w:t>
    </w:r>
    <w:r w:rsidR="00EC4E49">
      <w:t xml:space="preserve">page </w:t>
    </w:r>
    <w:r w:rsidR="00EC4E49">
      <w:fldChar w:fldCharType="begin"/>
    </w:r>
    <w:r w:rsidR="00EC4E49">
      <w:instrText xml:space="preserve"> PAGE  \* MERGEFORMAT </w:instrText>
    </w:r>
    <w:r w:rsidR="00EC4E49">
      <w:fldChar w:fldCharType="separate"/>
    </w:r>
    <w:r w:rsidR="00E671A6">
      <w:rPr>
        <w:noProof/>
      </w:rPr>
      <w:t>2</w:t>
    </w:r>
    <w:r w:rsidR="00EC4E49">
      <w:fldChar w:fldCharType="end"/>
    </w:r>
  </w:p>
  <w:p w14:paraId="6334BB1C" w14:textId="77777777" w:rsidR="00EC4E49" w:rsidRDefault="00EC4E49" w:rsidP="00477D6B">
    <w:pPr>
      <w:jc w:val="right"/>
    </w:pPr>
  </w:p>
  <w:p w14:paraId="78FB1AA1" w14:textId="77777777" w:rsidR="00B50B99" w:rsidRDefault="00B50B99" w:rsidP="00477D6B">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DC1E2" w14:textId="77777777" w:rsidR="00B72FFC" w:rsidRDefault="00B72FFC" w:rsidP="00B72FFC">
    <w:pPr>
      <w:jc w:val="right"/>
    </w:pPr>
    <w:r>
      <w:t>CWS/14/25</w:t>
    </w:r>
  </w:p>
  <w:p w14:paraId="76A3C1E8" w14:textId="28CF8D9A" w:rsidR="00B72FFC" w:rsidRDefault="00B72FFC" w:rsidP="00B72FFC">
    <w:pPr>
      <w:jc w:val="right"/>
    </w:pPr>
    <w:r>
      <w:t>ANNEX</w:t>
    </w:r>
  </w:p>
  <w:p w14:paraId="697AA283" w14:textId="77777777" w:rsidR="00B72FFC" w:rsidRDefault="00B72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14569E"/>
    <w:multiLevelType w:val="multilevel"/>
    <w:tmpl w:val="87D44B4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2" w15:restartNumberingAfterBreak="0">
    <w:nsid w:val="03B578D0"/>
    <w:multiLevelType w:val="multilevel"/>
    <w:tmpl w:val="18D0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08F24B99"/>
    <w:multiLevelType w:val="multilevel"/>
    <w:tmpl w:val="06A8C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E82B86"/>
    <w:multiLevelType w:val="multilevel"/>
    <w:tmpl w:val="F8464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E363D9"/>
    <w:multiLevelType w:val="multilevel"/>
    <w:tmpl w:val="8E2A7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62F31"/>
    <w:multiLevelType w:val="multilevel"/>
    <w:tmpl w:val="C64A9134"/>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8"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186F08D5"/>
    <w:multiLevelType w:val="multilevel"/>
    <w:tmpl w:val="013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27AA59F2"/>
    <w:multiLevelType w:val="hybridMultilevel"/>
    <w:tmpl w:val="AA6EE5C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2EE657E0"/>
    <w:multiLevelType w:val="multilevel"/>
    <w:tmpl w:val="ECC04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8E1B6B"/>
    <w:multiLevelType w:val="multilevel"/>
    <w:tmpl w:val="3EAE0BBE"/>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4" w15:restartNumberingAfterBreak="0">
    <w:nsid w:val="31263B7B"/>
    <w:multiLevelType w:val="multilevel"/>
    <w:tmpl w:val="53E4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850DC"/>
    <w:multiLevelType w:val="multilevel"/>
    <w:tmpl w:val="855E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A42FD3"/>
    <w:multiLevelType w:val="multilevel"/>
    <w:tmpl w:val="ED404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AA245C"/>
    <w:multiLevelType w:val="hybridMultilevel"/>
    <w:tmpl w:val="019E63EA"/>
    <w:lvl w:ilvl="0" w:tplc="30323D92">
      <w:start w:val="1"/>
      <w:numFmt w:val="lowerLetter"/>
      <w:lvlText w:val="(%1)"/>
      <w:lvlJc w:val="left"/>
      <w:pPr>
        <w:ind w:left="6340" w:hanging="360"/>
      </w:pPr>
      <w:rPr>
        <w:rFonts w:hint="default"/>
      </w:rPr>
    </w:lvl>
    <w:lvl w:ilvl="1" w:tplc="04090019" w:tentative="1">
      <w:start w:val="1"/>
      <w:numFmt w:val="lowerLetter"/>
      <w:lvlText w:val="%2."/>
      <w:lvlJc w:val="left"/>
      <w:pPr>
        <w:ind w:left="7060" w:hanging="360"/>
      </w:pPr>
    </w:lvl>
    <w:lvl w:ilvl="2" w:tplc="0409001B" w:tentative="1">
      <w:start w:val="1"/>
      <w:numFmt w:val="lowerRoman"/>
      <w:lvlText w:val="%3."/>
      <w:lvlJc w:val="right"/>
      <w:pPr>
        <w:ind w:left="7780" w:hanging="180"/>
      </w:pPr>
    </w:lvl>
    <w:lvl w:ilvl="3" w:tplc="0409000F" w:tentative="1">
      <w:start w:val="1"/>
      <w:numFmt w:val="decimal"/>
      <w:lvlText w:val="%4."/>
      <w:lvlJc w:val="left"/>
      <w:pPr>
        <w:ind w:left="8500" w:hanging="360"/>
      </w:pPr>
    </w:lvl>
    <w:lvl w:ilvl="4" w:tplc="04090019" w:tentative="1">
      <w:start w:val="1"/>
      <w:numFmt w:val="lowerLetter"/>
      <w:lvlText w:val="%5."/>
      <w:lvlJc w:val="left"/>
      <w:pPr>
        <w:ind w:left="9220" w:hanging="360"/>
      </w:pPr>
    </w:lvl>
    <w:lvl w:ilvl="5" w:tplc="0409001B" w:tentative="1">
      <w:start w:val="1"/>
      <w:numFmt w:val="lowerRoman"/>
      <w:lvlText w:val="%6."/>
      <w:lvlJc w:val="right"/>
      <w:pPr>
        <w:ind w:left="9940" w:hanging="180"/>
      </w:pPr>
    </w:lvl>
    <w:lvl w:ilvl="6" w:tplc="0409000F" w:tentative="1">
      <w:start w:val="1"/>
      <w:numFmt w:val="decimal"/>
      <w:lvlText w:val="%7."/>
      <w:lvlJc w:val="left"/>
      <w:pPr>
        <w:ind w:left="10660" w:hanging="360"/>
      </w:pPr>
    </w:lvl>
    <w:lvl w:ilvl="7" w:tplc="04090019" w:tentative="1">
      <w:start w:val="1"/>
      <w:numFmt w:val="lowerLetter"/>
      <w:lvlText w:val="%8."/>
      <w:lvlJc w:val="left"/>
      <w:pPr>
        <w:ind w:left="11380" w:hanging="360"/>
      </w:pPr>
    </w:lvl>
    <w:lvl w:ilvl="8" w:tplc="0409001B" w:tentative="1">
      <w:start w:val="1"/>
      <w:numFmt w:val="lowerRoman"/>
      <w:lvlText w:val="%9."/>
      <w:lvlJc w:val="right"/>
      <w:pPr>
        <w:ind w:left="12100" w:hanging="180"/>
      </w:pPr>
    </w:lvl>
  </w:abstractNum>
  <w:abstractNum w:abstractNumId="1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572761F"/>
    <w:multiLevelType w:val="multilevel"/>
    <w:tmpl w:val="C5CE0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55F32533"/>
    <w:multiLevelType w:val="multilevel"/>
    <w:tmpl w:val="B9B8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D072E3"/>
    <w:multiLevelType w:val="hybridMultilevel"/>
    <w:tmpl w:val="5D8077D2"/>
    <w:lvl w:ilvl="0" w:tplc="30323D92">
      <w:start w:val="1"/>
      <w:numFmt w:val="lowerLetter"/>
      <w:lvlText w:val="(%1)"/>
      <w:lvlJc w:val="left"/>
      <w:pPr>
        <w:ind w:left="6253" w:hanging="360"/>
      </w:pPr>
      <w:rPr>
        <w:rFonts w:hint="default"/>
      </w:rPr>
    </w:lvl>
    <w:lvl w:ilvl="1" w:tplc="04090019" w:tentative="1">
      <w:start w:val="1"/>
      <w:numFmt w:val="lowerLetter"/>
      <w:lvlText w:val="%2."/>
      <w:lvlJc w:val="left"/>
      <w:pPr>
        <w:ind w:left="6973" w:hanging="360"/>
      </w:pPr>
    </w:lvl>
    <w:lvl w:ilvl="2" w:tplc="0409001B" w:tentative="1">
      <w:start w:val="1"/>
      <w:numFmt w:val="lowerRoman"/>
      <w:lvlText w:val="%3."/>
      <w:lvlJc w:val="right"/>
      <w:pPr>
        <w:ind w:left="7693" w:hanging="180"/>
      </w:pPr>
    </w:lvl>
    <w:lvl w:ilvl="3" w:tplc="0409000F" w:tentative="1">
      <w:start w:val="1"/>
      <w:numFmt w:val="decimal"/>
      <w:lvlText w:val="%4."/>
      <w:lvlJc w:val="left"/>
      <w:pPr>
        <w:ind w:left="8413" w:hanging="360"/>
      </w:pPr>
    </w:lvl>
    <w:lvl w:ilvl="4" w:tplc="04090019" w:tentative="1">
      <w:start w:val="1"/>
      <w:numFmt w:val="lowerLetter"/>
      <w:lvlText w:val="%5."/>
      <w:lvlJc w:val="left"/>
      <w:pPr>
        <w:ind w:left="9133" w:hanging="360"/>
      </w:pPr>
    </w:lvl>
    <w:lvl w:ilvl="5" w:tplc="0409001B" w:tentative="1">
      <w:start w:val="1"/>
      <w:numFmt w:val="lowerRoman"/>
      <w:lvlText w:val="%6."/>
      <w:lvlJc w:val="right"/>
      <w:pPr>
        <w:ind w:left="9853" w:hanging="180"/>
      </w:pPr>
    </w:lvl>
    <w:lvl w:ilvl="6" w:tplc="0409000F" w:tentative="1">
      <w:start w:val="1"/>
      <w:numFmt w:val="decimal"/>
      <w:lvlText w:val="%7."/>
      <w:lvlJc w:val="left"/>
      <w:pPr>
        <w:ind w:left="10573" w:hanging="360"/>
      </w:pPr>
    </w:lvl>
    <w:lvl w:ilvl="7" w:tplc="04090019" w:tentative="1">
      <w:start w:val="1"/>
      <w:numFmt w:val="lowerLetter"/>
      <w:lvlText w:val="%8."/>
      <w:lvlJc w:val="left"/>
      <w:pPr>
        <w:ind w:left="11293" w:hanging="360"/>
      </w:pPr>
    </w:lvl>
    <w:lvl w:ilvl="8" w:tplc="0409001B" w:tentative="1">
      <w:start w:val="1"/>
      <w:numFmt w:val="lowerRoman"/>
      <w:lvlText w:val="%9."/>
      <w:lvlJc w:val="right"/>
      <w:pPr>
        <w:ind w:left="12013" w:hanging="180"/>
      </w:pPr>
    </w:lvl>
  </w:abstractNum>
  <w:abstractNum w:abstractNumId="24" w15:restartNumberingAfterBreak="0">
    <w:nsid w:val="6B7653C0"/>
    <w:multiLevelType w:val="multilevel"/>
    <w:tmpl w:val="8CF2A3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276BF3"/>
    <w:multiLevelType w:val="multilevel"/>
    <w:tmpl w:val="319CB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472D83"/>
    <w:multiLevelType w:val="multilevel"/>
    <w:tmpl w:val="55C0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0054A9"/>
    <w:multiLevelType w:val="multilevel"/>
    <w:tmpl w:val="1C20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A06173"/>
    <w:multiLevelType w:val="multilevel"/>
    <w:tmpl w:val="878EF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D95017"/>
    <w:multiLevelType w:val="multilevel"/>
    <w:tmpl w:val="928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8"/>
  </w:num>
  <w:num w:numId="2" w16cid:durableId="1707562677">
    <w:abstractNumId w:val="18"/>
  </w:num>
  <w:num w:numId="3" w16cid:durableId="488402972">
    <w:abstractNumId w:val="0"/>
  </w:num>
  <w:num w:numId="4" w16cid:durableId="1646352287">
    <w:abstractNumId w:val="20"/>
  </w:num>
  <w:num w:numId="5" w16cid:durableId="656806783">
    <w:abstractNumId w:val="3"/>
  </w:num>
  <w:num w:numId="6" w16cid:durableId="222833342">
    <w:abstractNumId w:val="10"/>
  </w:num>
  <w:num w:numId="7" w16cid:durableId="1837501683">
    <w:abstractNumId w:val="13"/>
  </w:num>
  <w:num w:numId="8" w16cid:durableId="1701055576">
    <w:abstractNumId w:val="17"/>
  </w:num>
  <w:num w:numId="9" w16cid:durableId="235677108">
    <w:abstractNumId w:val="11"/>
  </w:num>
  <w:num w:numId="10" w16cid:durableId="620766234">
    <w:abstractNumId w:val="1"/>
  </w:num>
  <w:num w:numId="11" w16cid:durableId="859702594">
    <w:abstractNumId w:val="24"/>
  </w:num>
  <w:num w:numId="12" w16cid:durableId="958026376">
    <w:abstractNumId w:val="7"/>
  </w:num>
  <w:num w:numId="13" w16cid:durableId="894974851">
    <w:abstractNumId w:val="27"/>
  </w:num>
  <w:num w:numId="14" w16cid:durableId="784735872">
    <w:abstractNumId w:val="26"/>
  </w:num>
  <w:num w:numId="15" w16cid:durableId="1789010201">
    <w:abstractNumId w:val="28"/>
  </w:num>
  <w:num w:numId="16" w16cid:durableId="308439325">
    <w:abstractNumId w:val="14"/>
  </w:num>
  <w:num w:numId="17" w16cid:durableId="481044360">
    <w:abstractNumId w:val="4"/>
  </w:num>
  <w:num w:numId="18" w16cid:durableId="671297448">
    <w:abstractNumId w:val="2"/>
  </w:num>
  <w:num w:numId="19" w16cid:durableId="572659668">
    <w:abstractNumId w:val="6"/>
  </w:num>
  <w:num w:numId="20" w16cid:durableId="1583829072">
    <w:abstractNumId w:val="25"/>
  </w:num>
  <w:num w:numId="21" w16cid:durableId="390274248">
    <w:abstractNumId w:val="21"/>
  </w:num>
  <w:num w:numId="22" w16cid:durableId="1858229599">
    <w:abstractNumId w:val="9"/>
  </w:num>
  <w:num w:numId="23" w16cid:durableId="1622035173">
    <w:abstractNumId w:val="29"/>
  </w:num>
  <w:num w:numId="24" w16cid:durableId="1922249465">
    <w:abstractNumId w:val="5"/>
  </w:num>
  <w:num w:numId="25" w16cid:durableId="175580818">
    <w:abstractNumId w:val="16"/>
  </w:num>
  <w:num w:numId="26" w16cid:durableId="1608464806">
    <w:abstractNumId w:val="23"/>
  </w:num>
  <w:num w:numId="27" w16cid:durableId="1002858930">
    <w:abstractNumId w:val="12"/>
  </w:num>
  <w:num w:numId="28" w16cid:durableId="71318140">
    <w:abstractNumId w:val="19"/>
  </w:num>
  <w:num w:numId="29" w16cid:durableId="1191916680">
    <w:abstractNumId w:val="22"/>
  </w:num>
  <w:num w:numId="30" w16cid:durableId="128211159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FFC"/>
    <w:rsid w:val="00002F26"/>
    <w:rsid w:val="00004B36"/>
    <w:rsid w:val="0001647B"/>
    <w:rsid w:val="00017AEC"/>
    <w:rsid w:val="00022EF7"/>
    <w:rsid w:val="00024C81"/>
    <w:rsid w:val="000271C1"/>
    <w:rsid w:val="00032382"/>
    <w:rsid w:val="00042617"/>
    <w:rsid w:val="000431A2"/>
    <w:rsid w:val="00043CAA"/>
    <w:rsid w:val="00054328"/>
    <w:rsid w:val="00054544"/>
    <w:rsid w:val="000563BE"/>
    <w:rsid w:val="00060FD9"/>
    <w:rsid w:val="00062FB0"/>
    <w:rsid w:val="00063C86"/>
    <w:rsid w:val="0007015B"/>
    <w:rsid w:val="00075432"/>
    <w:rsid w:val="000760DA"/>
    <w:rsid w:val="0008143F"/>
    <w:rsid w:val="000817DB"/>
    <w:rsid w:val="00081D2B"/>
    <w:rsid w:val="000825D3"/>
    <w:rsid w:val="00084372"/>
    <w:rsid w:val="000847CE"/>
    <w:rsid w:val="0009132A"/>
    <w:rsid w:val="00095080"/>
    <w:rsid w:val="000968ED"/>
    <w:rsid w:val="000A68C8"/>
    <w:rsid w:val="000B4699"/>
    <w:rsid w:val="000C0565"/>
    <w:rsid w:val="000C4254"/>
    <w:rsid w:val="000C7140"/>
    <w:rsid w:val="000D0071"/>
    <w:rsid w:val="000D22EA"/>
    <w:rsid w:val="000D599E"/>
    <w:rsid w:val="000E10B9"/>
    <w:rsid w:val="000E1957"/>
    <w:rsid w:val="000E22C5"/>
    <w:rsid w:val="000E4000"/>
    <w:rsid w:val="000E5062"/>
    <w:rsid w:val="000F5E56"/>
    <w:rsid w:val="001023A7"/>
    <w:rsid w:val="001024FE"/>
    <w:rsid w:val="00111C21"/>
    <w:rsid w:val="001126F5"/>
    <w:rsid w:val="00113151"/>
    <w:rsid w:val="00116FFF"/>
    <w:rsid w:val="00117B2B"/>
    <w:rsid w:val="00125726"/>
    <w:rsid w:val="00125F1B"/>
    <w:rsid w:val="001274D7"/>
    <w:rsid w:val="001310E2"/>
    <w:rsid w:val="001362EE"/>
    <w:rsid w:val="00136C12"/>
    <w:rsid w:val="00137778"/>
    <w:rsid w:val="00137AE8"/>
    <w:rsid w:val="00140426"/>
    <w:rsid w:val="00142868"/>
    <w:rsid w:val="001429B9"/>
    <w:rsid w:val="00143C11"/>
    <w:rsid w:val="00144D2C"/>
    <w:rsid w:val="00145731"/>
    <w:rsid w:val="001518FF"/>
    <w:rsid w:val="00151B99"/>
    <w:rsid w:val="001531D4"/>
    <w:rsid w:val="00153CA6"/>
    <w:rsid w:val="00155F0C"/>
    <w:rsid w:val="001570A8"/>
    <w:rsid w:val="00161809"/>
    <w:rsid w:val="00163CAC"/>
    <w:rsid w:val="001709A1"/>
    <w:rsid w:val="00171510"/>
    <w:rsid w:val="00171EA0"/>
    <w:rsid w:val="00177769"/>
    <w:rsid w:val="00180B46"/>
    <w:rsid w:val="00182186"/>
    <w:rsid w:val="0018240D"/>
    <w:rsid w:val="00182C9E"/>
    <w:rsid w:val="001832A6"/>
    <w:rsid w:val="0018334D"/>
    <w:rsid w:val="001852F2"/>
    <w:rsid w:val="0018659F"/>
    <w:rsid w:val="00190690"/>
    <w:rsid w:val="00191F1E"/>
    <w:rsid w:val="00193440"/>
    <w:rsid w:val="00197DEA"/>
    <w:rsid w:val="001A1BBA"/>
    <w:rsid w:val="001A5D1C"/>
    <w:rsid w:val="001A6044"/>
    <w:rsid w:val="001B4675"/>
    <w:rsid w:val="001B7414"/>
    <w:rsid w:val="001B7821"/>
    <w:rsid w:val="001C1742"/>
    <w:rsid w:val="001C2220"/>
    <w:rsid w:val="001C49DB"/>
    <w:rsid w:val="001C5750"/>
    <w:rsid w:val="001C6808"/>
    <w:rsid w:val="001C794C"/>
    <w:rsid w:val="001C7B03"/>
    <w:rsid w:val="001D11B0"/>
    <w:rsid w:val="001D2CEE"/>
    <w:rsid w:val="001D36A2"/>
    <w:rsid w:val="001D4EC7"/>
    <w:rsid w:val="001E1A81"/>
    <w:rsid w:val="001E1EC3"/>
    <w:rsid w:val="001E600E"/>
    <w:rsid w:val="001E703C"/>
    <w:rsid w:val="001F0513"/>
    <w:rsid w:val="001F3443"/>
    <w:rsid w:val="001F6C59"/>
    <w:rsid w:val="00201373"/>
    <w:rsid w:val="002016B2"/>
    <w:rsid w:val="00206AF9"/>
    <w:rsid w:val="002106A3"/>
    <w:rsid w:val="00211373"/>
    <w:rsid w:val="002121FA"/>
    <w:rsid w:val="00212A76"/>
    <w:rsid w:val="0021442F"/>
    <w:rsid w:val="002150B7"/>
    <w:rsid w:val="002152E6"/>
    <w:rsid w:val="002163A8"/>
    <w:rsid w:val="00216799"/>
    <w:rsid w:val="00222145"/>
    <w:rsid w:val="00225A35"/>
    <w:rsid w:val="002265AB"/>
    <w:rsid w:val="00233757"/>
    <w:rsid w:val="002338C9"/>
    <w:rsid w:val="0023394A"/>
    <w:rsid w:val="0023465C"/>
    <w:rsid w:val="0023763E"/>
    <w:rsid w:val="00237F95"/>
    <w:rsid w:val="00244A17"/>
    <w:rsid w:val="0024722D"/>
    <w:rsid w:val="00250EDB"/>
    <w:rsid w:val="00251050"/>
    <w:rsid w:val="00251095"/>
    <w:rsid w:val="002532C5"/>
    <w:rsid w:val="002562EF"/>
    <w:rsid w:val="00256EDF"/>
    <w:rsid w:val="00260811"/>
    <w:rsid w:val="00261C85"/>
    <w:rsid w:val="00262489"/>
    <w:rsid w:val="002634C4"/>
    <w:rsid w:val="0027274E"/>
    <w:rsid w:val="002727A1"/>
    <w:rsid w:val="00272F91"/>
    <w:rsid w:val="0027325A"/>
    <w:rsid w:val="0027332C"/>
    <w:rsid w:val="00275051"/>
    <w:rsid w:val="002754AD"/>
    <w:rsid w:val="0027674A"/>
    <w:rsid w:val="00281E4D"/>
    <w:rsid w:val="00283734"/>
    <w:rsid w:val="00284A0B"/>
    <w:rsid w:val="00287BC9"/>
    <w:rsid w:val="00287D9A"/>
    <w:rsid w:val="0029178D"/>
    <w:rsid w:val="002928D3"/>
    <w:rsid w:val="00293365"/>
    <w:rsid w:val="00296BE5"/>
    <w:rsid w:val="0029718F"/>
    <w:rsid w:val="002975DF"/>
    <w:rsid w:val="002A3302"/>
    <w:rsid w:val="002A58AC"/>
    <w:rsid w:val="002A6274"/>
    <w:rsid w:val="002A7AB1"/>
    <w:rsid w:val="002A7C3C"/>
    <w:rsid w:val="002B383C"/>
    <w:rsid w:val="002B6973"/>
    <w:rsid w:val="002C4010"/>
    <w:rsid w:val="002C633C"/>
    <w:rsid w:val="002D0D59"/>
    <w:rsid w:val="002E316F"/>
    <w:rsid w:val="002E42EC"/>
    <w:rsid w:val="002E6425"/>
    <w:rsid w:val="002F0608"/>
    <w:rsid w:val="002F1FE6"/>
    <w:rsid w:val="002F4E68"/>
    <w:rsid w:val="002F664D"/>
    <w:rsid w:val="002F6E01"/>
    <w:rsid w:val="00301048"/>
    <w:rsid w:val="00302E79"/>
    <w:rsid w:val="00311012"/>
    <w:rsid w:val="00312380"/>
    <w:rsid w:val="0031297D"/>
    <w:rsid w:val="00312F7F"/>
    <w:rsid w:val="0032121F"/>
    <w:rsid w:val="003228B7"/>
    <w:rsid w:val="00322D2D"/>
    <w:rsid w:val="0032550A"/>
    <w:rsid w:val="00327802"/>
    <w:rsid w:val="00333186"/>
    <w:rsid w:val="003426FB"/>
    <w:rsid w:val="00342F1E"/>
    <w:rsid w:val="00343AEA"/>
    <w:rsid w:val="00347765"/>
    <w:rsid w:val="003500CD"/>
    <w:rsid w:val="003508A3"/>
    <w:rsid w:val="0035327E"/>
    <w:rsid w:val="00353BF6"/>
    <w:rsid w:val="0035423D"/>
    <w:rsid w:val="00355BEC"/>
    <w:rsid w:val="00360156"/>
    <w:rsid w:val="00360724"/>
    <w:rsid w:val="00362E26"/>
    <w:rsid w:val="00364747"/>
    <w:rsid w:val="00364C3E"/>
    <w:rsid w:val="003673CF"/>
    <w:rsid w:val="00370829"/>
    <w:rsid w:val="00372E09"/>
    <w:rsid w:val="0037493C"/>
    <w:rsid w:val="003755AD"/>
    <w:rsid w:val="00376465"/>
    <w:rsid w:val="00381ECE"/>
    <w:rsid w:val="003845C1"/>
    <w:rsid w:val="00386326"/>
    <w:rsid w:val="0039392A"/>
    <w:rsid w:val="003940D4"/>
    <w:rsid w:val="00395B81"/>
    <w:rsid w:val="003970D2"/>
    <w:rsid w:val="003975CE"/>
    <w:rsid w:val="003A3391"/>
    <w:rsid w:val="003A43F2"/>
    <w:rsid w:val="003A6F89"/>
    <w:rsid w:val="003A780F"/>
    <w:rsid w:val="003B121D"/>
    <w:rsid w:val="003B2A41"/>
    <w:rsid w:val="003B2DDC"/>
    <w:rsid w:val="003B38C1"/>
    <w:rsid w:val="003B5558"/>
    <w:rsid w:val="003B5ECB"/>
    <w:rsid w:val="003B6D67"/>
    <w:rsid w:val="003B7662"/>
    <w:rsid w:val="003C02BD"/>
    <w:rsid w:val="003C03CC"/>
    <w:rsid w:val="003C11E4"/>
    <w:rsid w:val="003C288F"/>
    <w:rsid w:val="003D352A"/>
    <w:rsid w:val="003D52BF"/>
    <w:rsid w:val="003D741B"/>
    <w:rsid w:val="003E72D0"/>
    <w:rsid w:val="003E7949"/>
    <w:rsid w:val="003F3981"/>
    <w:rsid w:val="003F3F09"/>
    <w:rsid w:val="003F490D"/>
    <w:rsid w:val="0040133C"/>
    <w:rsid w:val="0040346B"/>
    <w:rsid w:val="00403A25"/>
    <w:rsid w:val="00406709"/>
    <w:rsid w:val="004116F9"/>
    <w:rsid w:val="0041198A"/>
    <w:rsid w:val="00414A16"/>
    <w:rsid w:val="00414B66"/>
    <w:rsid w:val="00414F8D"/>
    <w:rsid w:val="00415151"/>
    <w:rsid w:val="0041761D"/>
    <w:rsid w:val="00422963"/>
    <w:rsid w:val="004237C9"/>
    <w:rsid w:val="00423E3E"/>
    <w:rsid w:val="00424877"/>
    <w:rsid w:val="00425E67"/>
    <w:rsid w:val="00427AF4"/>
    <w:rsid w:val="004304B0"/>
    <w:rsid w:val="004352B3"/>
    <w:rsid w:val="00435F4F"/>
    <w:rsid w:val="004366F1"/>
    <w:rsid w:val="00437B81"/>
    <w:rsid w:val="004400E2"/>
    <w:rsid w:val="004413F0"/>
    <w:rsid w:val="00443598"/>
    <w:rsid w:val="00445EA5"/>
    <w:rsid w:val="004462DC"/>
    <w:rsid w:val="004519FF"/>
    <w:rsid w:val="004538E3"/>
    <w:rsid w:val="00453D66"/>
    <w:rsid w:val="00454865"/>
    <w:rsid w:val="00455B52"/>
    <w:rsid w:val="00456BFD"/>
    <w:rsid w:val="00461632"/>
    <w:rsid w:val="00462E84"/>
    <w:rsid w:val="004647DA"/>
    <w:rsid w:val="004650AC"/>
    <w:rsid w:val="0046525E"/>
    <w:rsid w:val="00467D54"/>
    <w:rsid w:val="004725FF"/>
    <w:rsid w:val="004730BD"/>
    <w:rsid w:val="00474062"/>
    <w:rsid w:val="00474838"/>
    <w:rsid w:val="00474BB2"/>
    <w:rsid w:val="00474C43"/>
    <w:rsid w:val="00477D6B"/>
    <w:rsid w:val="004815A8"/>
    <w:rsid w:val="00481FC8"/>
    <w:rsid w:val="0048336E"/>
    <w:rsid w:val="004876D6"/>
    <w:rsid w:val="004879FB"/>
    <w:rsid w:val="00492E35"/>
    <w:rsid w:val="004932FE"/>
    <w:rsid w:val="00493AC9"/>
    <w:rsid w:val="00494FEA"/>
    <w:rsid w:val="00495945"/>
    <w:rsid w:val="004977B6"/>
    <w:rsid w:val="004B05D0"/>
    <w:rsid w:val="004B14C9"/>
    <w:rsid w:val="004B2703"/>
    <w:rsid w:val="004B2C21"/>
    <w:rsid w:val="004B3735"/>
    <w:rsid w:val="004B44D9"/>
    <w:rsid w:val="004B4824"/>
    <w:rsid w:val="004B48EF"/>
    <w:rsid w:val="004C0BFE"/>
    <w:rsid w:val="004C1DAC"/>
    <w:rsid w:val="004C1DE0"/>
    <w:rsid w:val="004C5518"/>
    <w:rsid w:val="004C645D"/>
    <w:rsid w:val="004D16A7"/>
    <w:rsid w:val="004D34DE"/>
    <w:rsid w:val="004D39C4"/>
    <w:rsid w:val="004D4C11"/>
    <w:rsid w:val="004E343E"/>
    <w:rsid w:val="004E69FC"/>
    <w:rsid w:val="004F0598"/>
    <w:rsid w:val="004F1229"/>
    <w:rsid w:val="004F4C72"/>
    <w:rsid w:val="004F60CE"/>
    <w:rsid w:val="004F65AA"/>
    <w:rsid w:val="0050104C"/>
    <w:rsid w:val="00501894"/>
    <w:rsid w:val="00502443"/>
    <w:rsid w:val="0050378F"/>
    <w:rsid w:val="00503A86"/>
    <w:rsid w:val="00505B00"/>
    <w:rsid w:val="0050638B"/>
    <w:rsid w:val="005134F5"/>
    <w:rsid w:val="005154DA"/>
    <w:rsid w:val="00521B31"/>
    <w:rsid w:val="005228EB"/>
    <w:rsid w:val="0053057A"/>
    <w:rsid w:val="0053208B"/>
    <w:rsid w:val="00533C93"/>
    <w:rsid w:val="005351CF"/>
    <w:rsid w:val="00536966"/>
    <w:rsid w:val="00544117"/>
    <w:rsid w:val="005442EC"/>
    <w:rsid w:val="005474F1"/>
    <w:rsid w:val="00551CCA"/>
    <w:rsid w:val="00554B7C"/>
    <w:rsid w:val="0056061D"/>
    <w:rsid w:val="00560A29"/>
    <w:rsid w:val="0056196E"/>
    <w:rsid w:val="00563496"/>
    <w:rsid w:val="0056422F"/>
    <w:rsid w:val="00570888"/>
    <w:rsid w:val="00572183"/>
    <w:rsid w:val="005727DB"/>
    <w:rsid w:val="00575585"/>
    <w:rsid w:val="00577AB9"/>
    <w:rsid w:val="0058258A"/>
    <w:rsid w:val="00586B02"/>
    <w:rsid w:val="00592379"/>
    <w:rsid w:val="00594D27"/>
    <w:rsid w:val="00595791"/>
    <w:rsid w:val="00595B75"/>
    <w:rsid w:val="00597BD6"/>
    <w:rsid w:val="005A0E62"/>
    <w:rsid w:val="005A22FD"/>
    <w:rsid w:val="005A2FC2"/>
    <w:rsid w:val="005A3C6C"/>
    <w:rsid w:val="005B0EB4"/>
    <w:rsid w:val="005B3962"/>
    <w:rsid w:val="005B5365"/>
    <w:rsid w:val="005C0173"/>
    <w:rsid w:val="005C4BED"/>
    <w:rsid w:val="005C6F4A"/>
    <w:rsid w:val="005C7A9B"/>
    <w:rsid w:val="005D2B86"/>
    <w:rsid w:val="005D34A5"/>
    <w:rsid w:val="005D34F7"/>
    <w:rsid w:val="005D5882"/>
    <w:rsid w:val="005D7149"/>
    <w:rsid w:val="005D78CE"/>
    <w:rsid w:val="005E00F0"/>
    <w:rsid w:val="005E170B"/>
    <w:rsid w:val="005E2CCF"/>
    <w:rsid w:val="005E3D2F"/>
    <w:rsid w:val="005E43B5"/>
    <w:rsid w:val="005E541E"/>
    <w:rsid w:val="005E55D7"/>
    <w:rsid w:val="005E63C6"/>
    <w:rsid w:val="005E7164"/>
    <w:rsid w:val="005F1240"/>
    <w:rsid w:val="005F163C"/>
    <w:rsid w:val="005F662D"/>
    <w:rsid w:val="006001AA"/>
    <w:rsid w:val="00600B24"/>
    <w:rsid w:val="00601760"/>
    <w:rsid w:val="00602510"/>
    <w:rsid w:val="0060270B"/>
    <w:rsid w:val="00602D83"/>
    <w:rsid w:val="00605827"/>
    <w:rsid w:val="00617174"/>
    <w:rsid w:val="00617688"/>
    <w:rsid w:val="00620A4F"/>
    <w:rsid w:val="00624009"/>
    <w:rsid w:val="0062402D"/>
    <w:rsid w:val="006245A7"/>
    <w:rsid w:val="0062489E"/>
    <w:rsid w:val="00633496"/>
    <w:rsid w:val="00636414"/>
    <w:rsid w:val="006367E7"/>
    <w:rsid w:val="0063757E"/>
    <w:rsid w:val="006375DD"/>
    <w:rsid w:val="00641E9E"/>
    <w:rsid w:val="00643385"/>
    <w:rsid w:val="00646050"/>
    <w:rsid w:val="0064693E"/>
    <w:rsid w:val="00646BF5"/>
    <w:rsid w:val="00647E74"/>
    <w:rsid w:val="0065100B"/>
    <w:rsid w:val="006529B9"/>
    <w:rsid w:val="00653639"/>
    <w:rsid w:val="00653D03"/>
    <w:rsid w:val="00654241"/>
    <w:rsid w:val="00656AEB"/>
    <w:rsid w:val="00666D7D"/>
    <w:rsid w:val="0067051D"/>
    <w:rsid w:val="006713CA"/>
    <w:rsid w:val="00671502"/>
    <w:rsid w:val="00671B42"/>
    <w:rsid w:val="00674CD3"/>
    <w:rsid w:val="00675407"/>
    <w:rsid w:val="00676C5C"/>
    <w:rsid w:val="006804E7"/>
    <w:rsid w:val="0068679A"/>
    <w:rsid w:val="00686E64"/>
    <w:rsid w:val="0069001D"/>
    <w:rsid w:val="00693D5F"/>
    <w:rsid w:val="00695558"/>
    <w:rsid w:val="00696422"/>
    <w:rsid w:val="00697775"/>
    <w:rsid w:val="006A0D63"/>
    <w:rsid w:val="006A2DFA"/>
    <w:rsid w:val="006A5B39"/>
    <w:rsid w:val="006A77E6"/>
    <w:rsid w:val="006B2A28"/>
    <w:rsid w:val="006B303A"/>
    <w:rsid w:val="006B41EC"/>
    <w:rsid w:val="006C2D99"/>
    <w:rsid w:val="006C7AF3"/>
    <w:rsid w:val="006D3191"/>
    <w:rsid w:val="006D40B3"/>
    <w:rsid w:val="006D5E0F"/>
    <w:rsid w:val="006E2780"/>
    <w:rsid w:val="006E2D92"/>
    <w:rsid w:val="006E55A9"/>
    <w:rsid w:val="006E55E2"/>
    <w:rsid w:val="006E6F15"/>
    <w:rsid w:val="006F52C3"/>
    <w:rsid w:val="006F61DF"/>
    <w:rsid w:val="007009B0"/>
    <w:rsid w:val="00700BB2"/>
    <w:rsid w:val="00700E48"/>
    <w:rsid w:val="00701CF8"/>
    <w:rsid w:val="00704050"/>
    <w:rsid w:val="007058FB"/>
    <w:rsid w:val="00707B1F"/>
    <w:rsid w:val="0071068B"/>
    <w:rsid w:val="007168DE"/>
    <w:rsid w:val="00722861"/>
    <w:rsid w:val="00731268"/>
    <w:rsid w:val="00732D34"/>
    <w:rsid w:val="007366EA"/>
    <w:rsid w:val="007424BA"/>
    <w:rsid w:val="00747AD4"/>
    <w:rsid w:val="007508A3"/>
    <w:rsid w:val="00751B8B"/>
    <w:rsid w:val="00760715"/>
    <w:rsid w:val="00763B87"/>
    <w:rsid w:val="007646D0"/>
    <w:rsid w:val="0077049F"/>
    <w:rsid w:val="00774EA9"/>
    <w:rsid w:val="0077642B"/>
    <w:rsid w:val="007801BF"/>
    <w:rsid w:val="0078214E"/>
    <w:rsid w:val="00785543"/>
    <w:rsid w:val="007860FF"/>
    <w:rsid w:val="00790D40"/>
    <w:rsid w:val="007942AC"/>
    <w:rsid w:val="007A391D"/>
    <w:rsid w:val="007A3C80"/>
    <w:rsid w:val="007A56AA"/>
    <w:rsid w:val="007A5BD0"/>
    <w:rsid w:val="007B0385"/>
    <w:rsid w:val="007B3AC9"/>
    <w:rsid w:val="007B426F"/>
    <w:rsid w:val="007B6A58"/>
    <w:rsid w:val="007C2F7A"/>
    <w:rsid w:val="007C3113"/>
    <w:rsid w:val="007C48BB"/>
    <w:rsid w:val="007C4F34"/>
    <w:rsid w:val="007D113E"/>
    <w:rsid w:val="007D1613"/>
    <w:rsid w:val="007D367A"/>
    <w:rsid w:val="007E102B"/>
    <w:rsid w:val="007E3868"/>
    <w:rsid w:val="007E4D89"/>
    <w:rsid w:val="007E5286"/>
    <w:rsid w:val="007E774E"/>
    <w:rsid w:val="007E785B"/>
    <w:rsid w:val="007E7C1E"/>
    <w:rsid w:val="007F1AE2"/>
    <w:rsid w:val="007F218A"/>
    <w:rsid w:val="007F2449"/>
    <w:rsid w:val="007F2AB1"/>
    <w:rsid w:val="007F6397"/>
    <w:rsid w:val="00800A63"/>
    <w:rsid w:val="00803A04"/>
    <w:rsid w:val="0080449C"/>
    <w:rsid w:val="008107DF"/>
    <w:rsid w:val="008215B7"/>
    <w:rsid w:val="00821B2C"/>
    <w:rsid w:val="00826E22"/>
    <w:rsid w:val="00840E7E"/>
    <w:rsid w:val="008425F5"/>
    <w:rsid w:val="00842E64"/>
    <w:rsid w:val="00843DF6"/>
    <w:rsid w:val="008458F8"/>
    <w:rsid w:val="0084656C"/>
    <w:rsid w:val="00846C66"/>
    <w:rsid w:val="00850C69"/>
    <w:rsid w:val="0085626B"/>
    <w:rsid w:val="0086099E"/>
    <w:rsid w:val="00861C6A"/>
    <w:rsid w:val="00865625"/>
    <w:rsid w:val="0086575B"/>
    <w:rsid w:val="008678E6"/>
    <w:rsid w:val="00872FB9"/>
    <w:rsid w:val="00873905"/>
    <w:rsid w:val="00873EE5"/>
    <w:rsid w:val="00873FC8"/>
    <w:rsid w:val="008761C6"/>
    <w:rsid w:val="00880BD2"/>
    <w:rsid w:val="00880C4F"/>
    <w:rsid w:val="00882A4A"/>
    <w:rsid w:val="00882F03"/>
    <w:rsid w:val="008836AE"/>
    <w:rsid w:val="00883EED"/>
    <w:rsid w:val="0088403E"/>
    <w:rsid w:val="00885009"/>
    <w:rsid w:val="00885C90"/>
    <w:rsid w:val="00891072"/>
    <w:rsid w:val="00891E4B"/>
    <w:rsid w:val="00892303"/>
    <w:rsid w:val="00892EAF"/>
    <w:rsid w:val="008966CD"/>
    <w:rsid w:val="008A0067"/>
    <w:rsid w:val="008B2CC1"/>
    <w:rsid w:val="008B410E"/>
    <w:rsid w:val="008B4B5E"/>
    <w:rsid w:val="008B60B2"/>
    <w:rsid w:val="008C0CAD"/>
    <w:rsid w:val="008C14D7"/>
    <w:rsid w:val="008C4832"/>
    <w:rsid w:val="008C5D30"/>
    <w:rsid w:val="008C6477"/>
    <w:rsid w:val="008D07EF"/>
    <w:rsid w:val="008D0D86"/>
    <w:rsid w:val="008D71B4"/>
    <w:rsid w:val="008E3863"/>
    <w:rsid w:val="008E4670"/>
    <w:rsid w:val="008E4868"/>
    <w:rsid w:val="008E6718"/>
    <w:rsid w:val="008E6B4A"/>
    <w:rsid w:val="008E738A"/>
    <w:rsid w:val="008F043A"/>
    <w:rsid w:val="008F347D"/>
    <w:rsid w:val="008F6698"/>
    <w:rsid w:val="008F7CDE"/>
    <w:rsid w:val="009014CA"/>
    <w:rsid w:val="00902789"/>
    <w:rsid w:val="009052FD"/>
    <w:rsid w:val="00906845"/>
    <w:rsid w:val="009071FB"/>
    <w:rsid w:val="0090731E"/>
    <w:rsid w:val="00910D09"/>
    <w:rsid w:val="0091447E"/>
    <w:rsid w:val="0091682D"/>
    <w:rsid w:val="00916ECD"/>
    <w:rsid w:val="00916EE2"/>
    <w:rsid w:val="009260A0"/>
    <w:rsid w:val="009274C2"/>
    <w:rsid w:val="0093043F"/>
    <w:rsid w:val="00935D72"/>
    <w:rsid w:val="00941C48"/>
    <w:rsid w:val="009435AA"/>
    <w:rsid w:val="00944314"/>
    <w:rsid w:val="009454BF"/>
    <w:rsid w:val="00954C2A"/>
    <w:rsid w:val="00955D75"/>
    <w:rsid w:val="00960E54"/>
    <w:rsid w:val="009611CA"/>
    <w:rsid w:val="00961D14"/>
    <w:rsid w:val="009632C9"/>
    <w:rsid w:val="00965CFB"/>
    <w:rsid w:val="00966A22"/>
    <w:rsid w:val="0096722F"/>
    <w:rsid w:val="00970388"/>
    <w:rsid w:val="0097096B"/>
    <w:rsid w:val="00971BC7"/>
    <w:rsid w:val="009803FA"/>
    <w:rsid w:val="00980843"/>
    <w:rsid w:val="00980940"/>
    <w:rsid w:val="00981862"/>
    <w:rsid w:val="009838DF"/>
    <w:rsid w:val="00983EE0"/>
    <w:rsid w:val="009841DF"/>
    <w:rsid w:val="0098476F"/>
    <w:rsid w:val="00990083"/>
    <w:rsid w:val="0099209C"/>
    <w:rsid w:val="00993C3F"/>
    <w:rsid w:val="00996843"/>
    <w:rsid w:val="00996A5C"/>
    <w:rsid w:val="009A5956"/>
    <w:rsid w:val="009B4856"/>
    <w:rsid w:val="009B660D"/>
    <w:rsid w:val="009B6D4F"/>
    <w:rsid w:val="009B7FEC"/>
    <w:rsid w:val="009C2090"/>
    <w:rsid w:val="009C32EE"/>
    <w:rsid w:val="009C32F4"/>
    <w:rsid w:val="009C574F"/>
    <w:rsid w:val="009C58F4"/>
    <w:rsid w:val="009C6536"/>
    <w:rsid w:val="009C6887"/>
    <w:rsid w:val="009D37F3"/>
    <w:rsid w:val="009D3BBA"/>
    <w:rsid w:val="009E2791"/>
    <w:rsid w:val="009E3F6F"/>
    <w:rsid w:val="009E580E"/>
    <w:rsid w:val="009F015F"/>
    <w:rsid w:val="009F09A6"/>
    <w:rsid w:val="009F258A"/>
    <w:rsid w:val="009F26E5"/>
    <w:rsid w:val="009F3BF9"/>
    <w:rsid w:val="009F3C2C"/>
    <w:rsid w:val="009F499F"/>
    <w:rsid w:val="009F595E"/>
    <w:rsid w:val="00A03239"/>
    <w:rsid w:val="00A044A4"/>
    <w:rsid w:val="00A11B4F"/>
    <w:rsid w:val="00A16102"/>
    <w:rsid w:val="00A16F23"/>
    <w:rsid w:val="00A236B5"/>
    <w:rsid w:val="00A23BB1"/>
    <w:rsid w:val="00A24EE1"/>
    <w:rsid w:val="00A254BE"/>
    <w:rsid w:val="00A33CF8"/>
    <w:rsid w:val="00A3671B"/>
    <w:rsid w:val="00A41F73"/>
    <w:rsid w:val="00A42DAF"/>
    <w:rsid w:val="00A45BD8"/>
    <w:rsid w:val="00A45D8C"/>
    <w:rsid w:val="00A47ABB"/>
    <w:rsid w:val="00A50010"/>
    <w:rsid w:val="00A508A8"/>
    <w:rsid w:val="00A52729"/>
    <w:rsid w:val="00A55FE5"/>
    <w:rsid w:val="00A56116"/>
    <w:rsid w:val="00A56D5C"/>
    <w:rsid w:val="00A63A45"/>
    <w:rsid w:val="00A70128"/>
    <w:rsid w:val="00A720BE"/>
    <w:rsid w:val="00A73014"/>
    <w:rsid w:val="00A73062"/>
    <w:rsid w:val="00A7603F"/>
    <w:rsid w:val="00A778BF"/>
    <w:rsid w:val="00A80D49"/>
    <w:rsid w:val="00A80E8A"/>
    <w:rsid w:val="00A85B8E"/>
    <w:rsid w:val="00A863F0"/>
    <w:rsid w:val="00A90C93"/>
    <w:rsid w:val="00A924FF"/>
    <w:rsid w:val="00A967B7"/>
    <w:rsid w:val="00AA20CE"/>
    <w:rsid w:val="00AA2958"/>
    <w:rsid w:val="00AA6473"/>
    <w:rsid w:val="00AA7E53"/>
    <w:rsid w:val="00AB278B"/>
    <w:rsid w:val="00AB50AD"/>
    <w:rsid w:val="00AC156D"/>
    <w:rsid w:val="00AC205C"/>
    <w:rsid w:val="00AC2D9B"/>
    <w:rsid w:val="00AC34D3"/>
    <w:rsid w:val="00AC7BF9"/>
    <w:rsid w:val="00AD542C"/>
    <w:rsid w:val="00AD6E66"/>
    <w:rsid w:val="00AE00B4"/>
    <w:rsid w:val="00AE17A0"/>
    <w:rsid w:val="00AF4A74"/>
    <w:rsid w:val="00AF5C73"/>
    <w:rsid w:val="00B00A17"/>
    <w:rsid w:val="00B010DA"/>
    <w:rsid w:val="00B01C1B"/>
    <w:rsid w:val="00B02B44"/>
    <w:rsid w:val="00B033C1"/>
    <w:rsid w:val="00B05A69"/>
    <w:rsid w:val="00B06E3A"/>
    <w:rsid w:val="00B11BA2"/>
    <w:rsid w:val="00B11C68"/>
    <w:rsid w:val="00B12388"/>
    <w:rsid w:val="00B13160"/>
    <w:rsid w:val="00B13D73"/>
    <w:rsid w:val="00B14A30"/>
    <w:rsid w:val="00B15FC5"/>
    <w:rsid w:val="00B20932"/>
    <w:rsid w:val="00B265B0"/>
    <w:rsid w:val="00B26B9B"/>
    <w:rsid w:val="00B300DC"/>
    <w:rsid w:val="00B340B8"/>
    <w:rsid w:val="00B37E34"/>
    <w:rsid w:val="00B40598"/>
    <w:rsid w:val="00B41E85"/>
    <w:rsid w:val="00B47E93"/>
    <w:rsid w:val="00B50B99"/>
    <w:rsid w:val="00B533D9"/>
    <w:rsid w:val="00B56E9B"/>
    <w:rsid w:val="00B60ADE"/>
    <w:rsid w:val="00B62CD9"/>
    <w:rsid w:val="00B64A7A"/>
    <w:rsid w:val="00B657BB"/>
    <w:rsid w:val="00B7122D"/>
    <w:rsid w:val="00B71DEB"/>
    <w:rsid w:val="00B7251E"/>
    <w:rsid w:val="00B72913"/>
    <w:rsid w:val="00B72FFC"/>
    <w:rsid w:val="00B7462A"/>
    <w:rsid w:val="00B759C0"/>
    <w:rsid w:val="00B767DB"/>
    <w:rsid w:val="00B76F56"/>
    <w:rsid w:val="00B80019"/>
    <w:rsid w:val="00B84151"/>
    <w:rsid w:val="00B85211"/>
    <w:rsid w:val="00B93090"/>
    <w:rsid w:val="00B943F2"/>
    <w:rsid w:val="00B95C88"/>
    <w:rsid w:val="00B96F6F"/>
    <w:rsid w:val="00B9734B"/>
    <w:rsid w:val="00BA44F3"/>
    <w:rsid w:val="00BA4D5E"/>
    <w:rsid w:val="00BA54D5"/>
    <w:rsid w:val="00BA6C58"/>
    <w:rsid w:val="00BB1FBA"/>
    <w:rsid w:val="00BB2341"/>
    <w:rsid w:val="00BB45B6"/>
    <w:rsid w:val="00BB48D3"/>
    <w:rsid w:val="00BB5E65"/>
    <w:rsid w:val="00BB6CAA"/>
    <w:rsid w:val="00BB6FBC"/>
    <w:rsid w:val="00BB728E"/>
    <w:rsid w:val="00BD0E1F"/>
    <w:rsid w:val="00BD36F3"/>
    <w:rsid w:val="00BD4DBD"/>
    <w:rsid w:val="00BD632D"/>
    <w:rsid w:val="00BD7C6A"/>
    <w:rsid w:val="00BE38A8"/>
    <w:rsid w:val="00BE55A0"/>
    <w:rsid w:val="00BE66C0"/>
    <w:rsid w:val="00BF08DC"/>
    <w:rsid w:val="00BF438E"/>
    <w:rsid w:val="00BF7E54"/>
    <w:rsid w:val="00C00F49"/>
    <w:rsid w:val="00C0210B"/>
    <w:rsid w:val="00C040F2"/>
    <w:rsid w:val="00C054EB"/>
    <w:rsid w:val="00C07619"/>
    <w:rsid w:val="00C07B2C"/>
    <w:rsid w:val="00C10E5B"/>
    <w:rsid w:val="00C11BFE"/>
    <w:rsid w:val="00C136EE"/>
    <w:rsid w:val="00C13C41"/>
    <w:rsid w:val="00C14998"/>
    <w:rsid w:val="00C14B67"/>
    <w:rsid w:val="00C16B33"/>
    <w:rsid w:val="00C16F04"/>
    <w:rsid w:val="00C1709F"/>
    <w:rsid w:val="00C272B3"/>
    <w:rsid w:val="00C328CD"/>
    <w:rsid w:val="00C40966"/>
    <w:rsid w:val="00C418DB"/>
    <w:rsid w:val="00C421FE"/>
    <w:rsid w:val="00C42AD2"/>
    <w:rsid w:val="00C42CEA"/>
    <w:rsid w:val="00C446E9"/>
    <w:rsid w:val="00C50281"/>
    <w:rsid w:val="00C51E38"/>
    <w:rsid w:val="00C527CC"/>
    <w:rsid w:val="00C56C56"/>
    <w:rsid w:val="00C61655"/>
    <w:rsid w:val="00C619DC"/>
    <w:rsid w:val="00C63D0A"/>
    <w:rsid w:val="00C64E3B"/>
    <w:rsid w:val="00C65C0E"/>
    <w:rsid w:val="00C66565"/>
    <w:rsid w:val="00C66C6F"/>
    <w:rsid w:val="00C67A35"/>
    <w:rsid w:val="00C725F6"/>
    <w:rsid w:val="00C72B0F"/>
    <w:rsid w:val="00C74343"/>
    <w:rsid w:val="00C77EC2"/>
    <w:rsid w:val="00C81CA5"/>
    <w:rsid w:val="00C83A4F"/>
    <w:rsid w:val="00C83E1A"/>
    <w:rsid w:val="00C8630C"/>
    <w:rsid w:val="00C8649B"/>
    <w:rsid w:val="00C9017B"/>
    <w:rsid w:val="00C90A88"/>
    <w:rsid w:val="00C931B1"/>
    <w:rsid w:val="00C94629"/>
    <w:rsid w:val="00CA0F91"/>
    <w:rsid w:val="00CA1098"/>
    <w:rsid w:val="00CA1F05"/>
    <w:rsid w:val="00CB043D"/>
    <w:rsid w:val="00CB3392"/>
    <w:rsid w:val="00CB41FC"/>
    <w:rsid w:val="00CB728B"/>
    <w:rsid w:val="00CC1925"/>
    <w:rsid w:val="00CC2254"/>
    <w:rsid w:val="00CC372C"/>
    <w:rsid w:val="00CC6841"/>
    <w:rsid w:val="00CD0A18"/>
    <w:rsid w:val="00CD580D"/>
    <w:rsid w:val="00CD6BF7"/>
    <w:rsid w:val="00CD7DBE"/>
    <w:rsid w:val="00CE0DAB"/>
    <w:rsid w:val="00CE5862"/>
    <w:rsid w:val="00CE65D4"/>
    <w:rsid w:val="00CE752C"/>
    <w:rsid w:val="00CF261D"/>
    <w:rsid w:val="00CF3D2D"/>
    <w:rsid w:val="00CF5212"/>
    <w:rsid w:val="00D004D4"/>
    <w:rsid w:val="00D025A7"/>
    <w:rsid w:val="00D04341"/>
    <w:rsid w:val="00D05159"/>
    <w:rsid w:val="00D0678F"/>
    <w:rsid w:val="00D06B2D"/>
    <w:rsid w:val="00D07724"/>
    <w:rsid w:val="00D16B42"/>
    <w:rsid w:val="00D17524"/>
    <w:rsid w:val="00D22E09"/>
    <w:rsid w:val="00D26328"/>
    <w:rsid w:val="00D316D7"/>
    <w:rsid w:val="00D33DBD"/>
    <w:rsid w:val="00D34C1D"/>
    <w:rsid w:val="00D35D43"/>
    <w:rsid w:val="00D45252"/>
    <w:rsid w:val="00D520FE"/>
    <w:rsid w:val="00D52B7F"/>
    <w:rsid w:val="00D56D47"/>
    <w:rsid w:val="00D571C6"/>
    <w:rsid w:val="00D62516"/>
    <w:rsid w:val="00D63BA9"/>
    <w:rsid w:val="00D656DD"/>
    <w:rsid w:val="00D66F96"/>
    <w:rsid w:val="00D71B4D"/>
    <w:rsid w:val="00D72DA3"/>
    <w:rsid w:val="00D73FD7"/>
    <w:rsid w:val="00D75093"/>
    <w:rsid w:val="00D76DDC"/>
    <w:rsid w:val="00D76FDD"/>
    <w:rsid w:val="00D80754"/>
    <w:rsid w:val="00D841CC"/>
    <w:rsid w:val="00D86A15"/>
    <w:rsid w:val="00D906CE"/>
    <w:rsid w:val="00D90BFC"/>
    <w:rsid w:val="00D92C6C"/>
    <w:rsid w:val="00D93D55"/>
    <w:rsid w:val="00DA0C4F"/>
    <w:rsid w:val="00DA4C22"/>
    <w:rsid w:val="00DA5D0D"/>
    <w:rsid w:val="00DB2A70"/>
    <w:rsid w:val="00DB5913"/>
    <w:rsid w:val="00DB5E3A"/>
    <w:rsid w:val="00DC29AC"/>
    <w:rsid w:val="00DC34C1"/>
    <w:rsid w:val="00DC3AAE"/>
    <w:rsid w:val="00DC3CD9"/>
    <w:rsid w:val="00DC5075"/>
    <w:rsid w:val="00DC76F1"/>
    <w:rsid w:val="00DC7D8A"/>
    <w:rsid w:val="00DD1F65"/>
    <w:rsid w:val="00DD249A"/>
    <w:rsid w:val="00DD32DB"/>
    <w:rsid w:val="00DD58BC"/>
    <w:rsid w:val="00DD7530"/>
    <w:rsid w:val="00DD7E59"/>
    <w:rsid w:val="00DD7F2C"/>
    <w:rsid w:val="00DE087A"/>
    <w:rsid w:val="00DE111B"/>
    <w:rsid w:val="00DE32DA"/>
    <w:rsid w:val="00DE59FA"/>
    <w:rsid w:val="00DE5CE4"/>
    <w:rsid w:val="00DE7888"/>
    <w:rsid w:val="00DF079C"/>
    <w:rsid w:val="00DF2FC4"/>
    <w:rsid w:val="00DF347C"/>
    <w:rsid w:val="00DF4C83"/>
    <w:rsid w:val="00E022DF"/>
    <w:rsid w:val="00E06AA8"/>
    <w:rsid w:val="00E10C01"/>
    <w:rsid w:val="00E11FFF"/>
    <w:rsid w:val="00E122E4"/>
    <w:rsid w:val="00E135B0"/>
    <w:rsid w:val="00E14A42"/>
    <w:rsid w:val="00E161A2"/>
    <w:rsid w:val="00E22E7B"/>
    <w:rsid w:val="00E3358D"/>
    <w:rsid w:val="00E335FE"/>
    <w:rsid w:val="00E34DCA"/>
    <w:rsid w:val="00E360FC"/>
    <w:rsid w:val="00E3671D"/>
    <w:rsid w:val="00E41BBF"/>
    <w:rsid w:val="00E439B2"/>
    <w:rsid w:val="00E44946"/>
    <w:rsid w:val="00E459E1"/>
    <w:rsid w:val="00E45A42"/>
    <w:rsid w:val="00E46868"/>
    <w:rsid w:val="00E5021F"/>
    <w:rsid w:val="00E5641F"/>
    <w:rsid w:val="00E5673E"/>
    <w:rsid w:val="00E601FC"/>
    <w:rsid w:val="00E6150D"/>
    <w:rsid w:val="00E638D2"/>
    <w:rsid w:val="00E639A4"/>
    <w:rsid w:val="00E652F8"/>
    <w:rsid w:val="00E671A6"/>
    <w:rsid w:val="00E705FE"/>
    <w:rsid w:val="00E70AC5"/>
    <w:rsid w:val="00E71BB6"/>
    <w:rsid w:val="00E71EAB"/>
    <w:rsid w:val="00E73BFF"/>
    <w:rsid w:val="00E749FE"/>
    <w:rsid w:val="00E80A8B"/>
    <w:rsid w:val="00E8174A"/>
    <w:rsid w:val="00E8380C"/>
    <w:rsid w:val="00E90C38"/>
    <w:rsid w:val="00E921E5"/>
    <w:rsid w:val="00E9224E"/>
    <w:rsid w:val="00E93A59"/>
    <w:rsid w:val="00E961BB"/>
    <w:rsid w:val="00E968C9"/>
    <w:rsid w:val="00EA1A02"/>
    <w:rsid w:val="00EA2271"/>
    <w:rsid w:val="00EA3DA4"/>
    <w:rsid w:val="00EA5D24"/>
    <w:rsid w:val="00EB6669"/>
    <w:rsid w:val="00EC09EC"/>
    <w:rsid w:val="00EC1326"/>
    <w:rsid w:val="00EC3AA1"/>
    <w:rsid w:val="00EC4E49"/>
    <w:rsid w:val="00ED0F2A"/>
    <w:rsid w:val="00ED1365"/>
    <w:rsid w:val="00ED4B7C"/>
    <w:rsid w:val="00ED6416"/>
    <w:rsid w:val="00ED77FB"/>
    <w:rsid w:val="00EE0AB3"/>
    <w:rsid w:val="00EE1460"/>
    <w:rsid w:val="00EE4110"/>
    <w:rsid w:val="00EE52E0"/>
    <w:rsid w:val="00EE7610"/>
    <w:rsid w:val="00EF2D9D"/>
    <w:rsid w:val="00EF4C01"/>
    <w:rsid w:val="00F021A6"/>
    <w:rsid w:val="00F03F2D"/>
    <w:rsid w:val="00F07472"/>
    <w:rsid w:val="00F1105D"/>
    <w:rsid w:val="00F11D94"/>
    <w:rsid w:val="00F13F6F"/>
    <w:rsid w:val="00F25671"/>
    <w:rsid w:val="00F264A9"/>
    <w:rsid w:val="00F305A1"/>
    <w:rsid w:val="00F318CC"/>
    <w:rsid w:val="00F34DF7"/>
    <w:rsid w:val="00F43144"/>
    <w:rsid w:val="00F43248"/>
    <w:rsid w:val="00F459FD"/>
    <w:rsid w:val="00F503E0"/>
    <w:rsid w:val="00F50EAF"/>
    <w:rsid w:val="00F5464D"/>
    <w:rsid w:val="00F54B8E"/>
    <w:rsid w:val="00F55097"/>
    <w:rsid w:val="00F56225"/>
    <w:rsid w:val="00F5631A"/>
    <w:rsid w:val="00F5762A"/>
    <w:rsid w:val="00F61F0F"/>
    <w:rsid w:val="00F63215"/>
    <w:rsid w:val="00F63557"/>
    <w:rsid w:val="00F65C57"/>
    <w:rsid w:val="00F66152"/>
    <w:rsid w:val="00F70270"/>
    <w:rsid w:val="00F7426B"/>
    <w:rsid w:val="00F75F11"/>
    <w:rsid w:val="00F7787A"/>
    <w:rsid w:val="00F830E6"/>
    <w:rsid w:val="00F8694A"/>
    <w:rsid w:val="00F93161"/>
    <w:rsid w:val="00FA22D0"/>
    <w:rsid w:val="00FA3E9F"/>
    <w:rsid w:val="00FB15C4"/>
    <w:rsid w:val="00FB3156"/>
    <w:rsid w:val="00FB6E08"/>
    <w:rsid w:val="00FB763D"/>
    <w:rsid w:val="00FB7856"/>
    <w:rsid w:val="00FC07A7"/>
    <w:rsid w:val="00FC47A4"/>
    <w:rsid w:val="00FD2285"/>
    <w:rsid w:val="00FD3787"/>
    <w:rsid w:val="00FD4415"/>
    <w:rsid w:val="00FD54C9"/>
    <w:rsid w:val="00FD5DC0"/>
    <w:rsid w:val="00FD6939"/>
    <w:rsid w:val="00FE3784"/>
    <w:rsid w:val="00FE3BD2"/>
    <w:rsid w:val="00FE4DED"/>
    <w:rsid w:val="00FE5CDD"/>
    <w:rsid w:val="00FF1204"/>
    <w:rsid w:val="00FF46BB"/>
    <w:rsid w:val="3C8BF4A2"/>
    <w:rsid w:val="5540DB47"/>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B246C3"/>
  <w15:docId w15:val="{54AB4081-5BF2-4163-A673-4FCAE2413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2DA3"/>
    <w:rPr>
      <w:rFonts w:ascii="Arial" w:eastAsia="SimSun" w:hAnsi="Arial" w:cs="Arial"/>
      <w:sz w:val="22"/>
      <w:lang w:val="en-US"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link w:val="Heading4Char"/>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rsid w:val="00676C5C"/>
    <w:pPr>
      <w:spacing w:after="220"/>
    </w:pPr>
  </w:style>
  <w:style w:type="paragraph" w:styleId="Caption">
    <w:name w:val="caption"/>
    <w:basedOn w:val="Normal"/>
    <w:next w:val="Normal"/>
    <w:uiPriority w:val="35"/>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link w:val="EndnoteTextChar"/>
    <w:semiHidden/>
    <w:rsid w:val="00676C5C"/>
    <w:rPr>
      <w:sz w:val="18"/>
    </w:rPr>
  </w:style>
  <w:style w:type="paragraph" w:styleId="Footer">
    <w:name w:val="footer"/>
    <w:basedOn w:val="Normal"/>
    <w:link w:val="FooterChar"/>
    <w:semiHidden/>
    <w:rsid w:val="00676C5C"/>
    <w:pPr>
      <w:tabs>
        <w:tab w:val="center" w:pos="4320"/>
        <w:tab w:val="right" w:pos="8640"/>
      </w:tabs>
    </w:pPr>
  </w:style>
  <w:style w:type="paragraph" w:styleId="FootnoteText">
    <w:name w:val="footnote text"/>
    <w:basedOn w:val="Normal"/>
    <w:link w:val="FootnoteTextChar"/>
    <w:semiHidden/>
    <w:rsid w:val="00676C5C"/>
    <w:rPr>
      <w:sz w:val="18"/>
    </w:rPr>
  </w:style>
  <w:style w:type="paragraph" w:styleId="Header">
    <w:name w:val="header"/>
    <w:basedOn w:val="Normal"/>
    <w:link w:val="HeaderChar"/>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link w:val="SalutationChar"/>
    <w:semiHidden/>
    <w:rsid w:val="00676C5C"/>
  </w:style>
  <w:style w:type="paragraph" w:styleId="Signature">
    <w:name w:val="Signature"/>
    <w:basedOn w:val="Normal"/>
    <w:link w:val="SignatureChar"/>
    <w:semiHidden/>
    <w:rsid w:val="00676C5C"/>
    <w:pPr>
      <w:ind w:left="5250"/>
    </w:pPr>
  </w:style>
  <w:style w:type="character" w:customStyle="1" w:styleId="Heading1Char">
    <w:name w:val="Heading 1 Char"/>
    <w:basedOn w:val="DefaultParagraphFont"/>
    <w:link w:val="Heading1"/>
    <w:rsid w:val="00D72DA3"/>
    <w:rPr>
      <w:rFonts w:ascii="Arial" w:eastAsia="SimSun" w:hAnsi="Arial" w:cs="Arial"/>
      <w:b/>
      <w:bCs/>
      <w:caps/>
      <w:kern w:val="32"/>
      <w:sz w:val="22"/>
      <w:szCs w:val="32"/>
      <w:lang w:val="en-US" w:eastAsia="zh-CN"/>
    </w:rPr>
  </w:style>
  <w:style w:type="character" w:customStyle="1" w:styleId="Heading2Char">
    <w:name w:val="Heading 2 Char"/>
    <w:basedOn w:val="DefaultParagraphFont"/>
    <w:link w:val="Heading2"/>
    <w:rsid w:val="00D72DA3"/>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D72DA3"/>
    <w:rPr>
      <w:rFonts w:ascii="Arial" w:eastAsia="SimSun" w:hAnsi="Arial" w:cs="Arial"/>
      <w:bCs/>
      <w:sz w:val="22"/>
      <w:szCs w:val="26"/>
      <w:u w:val="single"/>
      <w:lang w:val="en-US" w:eastAsia="zh-CN"/>
    </w:rPr>
  </w:style>
  <w:style w:type="character" w:customStyle="1" w:styleId="Heading4Char">
    <w:name w:val="Heading 4 Char"/>
    <w:basedOn w:val="DefaultParagraphFont"/>
    <w:link w:val="Heading4"/>
    <w:rsid w:val="00D72DA3"/>
    <w:rPr>
      <w:rFonts w:ascii="Arial" w:eastAsia="SimSun" w:hAnsi="Arial" w:cs="Arial"/>
      <w:bCs/>
      <w:i/>
      <w:sz w:val="22"/>
      <w:szCs w:val="28"/>
      <w:lang w:val="en-US" w:eastAsia="zh-CN"/>
    </w:rPr>
  </w:style>
  <w:style w:type="character" w:customStyle="1" w:styleId="BodyTextChar">
    <w:name w:val="Body Text Char"/>
    <w:basedOn w:val="DefaultParagraphFont"/>
    <w:link w:val="BodyText"/>
    <w:rsid w:val="00D72DA3"/>
    <w:rPr>
      <w:rFonts w:ascii="Arial" w:eastAsia="SimSun" w:hAnsi="Arial" w:cs="Arial"/>
      <w:sz w:val="22"/>
      <w:lang w:val="en-US" w:eastAsia="zh-CN"/>
    </w:rPr>
  </w:style>
  <w:style w:type="character" w:customStyle="1" w:styleId="CommentTextChar">
    <w:name w:val="Comment Text Char"/>
    <w:basedOn w:val="DefaultParagraphFont"/>
    <w:link w:val="CommentText"/>
    <w:semiHidden/>
    <w:rsid w:val="00D72DA3"/>
    <w:rPr>
      <w:rFonts w:ascii="Arial" w:eastAsia="SimSun" w:hAnsi="Arial" w:cs="Arial"/>
      <w:sz w:val="18"/>
      <w:lang w:val="en-US" w:eastAsia="zh-CN"/>
    </w:rPr>
  </w:style>
  <w:style w:type="character" w:customStyle="1" w:styleId="EndnoteTextChar">
    <w:name w:val="Endnote Text Char"/>
    <w:basedOn w:val="DefaultParagraphFont"/>
    <w:link w:val="EndnoteText"/>
    <w:semiHidden/>
    <w:rsid w:val="00D72DA3"/>
    <w:rPr>
      <w:rFonts w:ascii="Arial" w:eastAsia="SimSun" w:hAnsi="Arial" w:cs="Arial"/>
      <w:sz w:val="18"/>
      <w:lang w:val="en-US" w:eastAsia="zh-CN"/>
    </w:rPr>
  </w:style>
  <w:style w:type="character" w:customStyle="1" w:styleId="FooterChar">
    <w:name w:val="Footer Char"/>
    <w:basedOn w:val="DefaultParagraphFont"/>
    <w:link w:val="Footer"/>
    <w:semiHidden/>
    <w:rsid w:val="00D72DA3"/>
    <w:rPr>
      <w:rFonts w:ascii="Arial" w:eastAsia="SimSun" w:hAnsi="Arial" w:cs="Arial"/>
      <w:sz w:val="22"/>
      <w:lang w:val="en-US" w:eastAsia="zh-CN"/>
    </w:rPr>
  </w:style>
  <w:style w:type="character" w:customStyle="1" w:styleId="FootnoteTextChar">
    <w:name w:val="Footnote Text Char"/>
    <w:basedOn w:val="DefaultParagraphFont"/>
    <w:link w:val="FootnoteText"/>
    <w:semiHidden/>
    <w:rsid w:val="00D72DA3"/>
    <w:rPr>
      <w:rFonts w:ascii="Arial" w:eastAsia="SimSun" w:hAnsi="Arial" w:cs="Arial"/>
      <w:sz w:val="18"/>
      <w:lang w:val="en-US" w:eastAsia="zh-CN"/>
    </w:rPr>
  </w:style>
  <w:style w:type="character" w:customStyle="1" w:styleId="HeaderChar">
    <w:name w:val="Header Char"/>
    <w:basedOn w:val="DefaultParagraphFont"/>
    <w:link w:val="Header"/>
    <w:semiHidden/>
    <w:rsid w:val="00D72DA3"/>
    <w:rPr>
      <w:rFonts w:ascii="Arial" w:eastAsia="SimSun" w:hAnsi="Arial" w:cs="Arial"/>
      <w:sz w:val="22"/>
      <w:lang w:val="en-US" w:eastAsia="zh-CN"/>
    </w:rPr>
  </w:style>
  <w:style w:type="character" w:customStyle="1" w:styleId="SalutationChar">
    <w:name w:val="Salutation Char"/>
    <w:basedOn w:val="DefaultParagraphFont"/>
    <w:link w:val="Salutation"/>
    <w:semiHidden/>
    <w:rsid w:val="00D72DA3"/>
    <w:rPr>
      <w:rFonts w:ascii="Arial" w:eastAsia="SimSun" w:hAnsi="Arial" w:cs="Arial"/>
      <w:sz w:val="22"/>
      <w:lang w:val="en-US" w:eastAsia="zh-CN"/>
    </w:rPr>
  </w:style>
  <w:style w:type="character" w:customStyle="1" w:styleId="SignatureChar">
    <w:name w:val="Signature Char"/>
    <w:basedOn w:val="DefaultParagraphFont"/>
    <w:link w:val="Signature"/>
    <w:semiHidden/>
    <w:rsid w:val="00D72DA3"/>
    <w:rPr>
      <w:rFonts w:ascii="Arial" w:eastAsia="SimSun" w:hAnsi="Arial" w:cs="Arial"/>
      <w:sz w:val="22"/>
      <w:lang w:val="en-US" w:eastAsia="zh-CN"/>
    </w:rPr>
  </w:style>
  <w:style w:type="character" w:styleId="Hyperlink">
    <w:name w:val="Hyperlink"/>
    <w:basedOn w:val="DefaultParagraphFont"/>
    <w:uiPriority w:val="99"/>
    <w:unhideWhenUsed/>
    <w:rsid w:val="00D72DA3"/>
    <w:rPr>
      <w:color w:val="0000FF" w:themeColor="hyperlink"/>
      <w:u w:val="single"/>
    </w:rPr>
  </w:style>
  <w:style w:type="table" w:styleId="TableGrid">
    <w:name w:val="Table Grid"/>
    <w:basedOn w:val="TableNormal"/>
    <w:uiPriority w:val="39"/>
    <w:rsid w:val="00D72DA3"/>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2DA3"/>
    <w:pPr>
      <w:ind w:left="720"/>
      <w:contextualSpacing/>
    </w:pPr>
  </w:style>
  <w:style w:type="character" w:styleId="FootnoteReference">
    <w:name w:val="footnote reference"/>
    <w:basedOn w:val="DefaultParagraphFont"/>
    <w:semiHidden/>
    <w:unhideWhenUsed/>
    <w:rsid w:val="00D72DA3"/>
    <w:rPr>
      <w:vertAlign w:val="superscript"/>
    </w:rPr>
  </w:style>
  <w:style w:type="character" w:styleId="UnresolvedMention">
    <w:name w:val="Unresolved Mention"/>
    <w:basedOn w:val="DefaultParagraphFont"/>
    <w:uiPriority w:val="99"/>
    <w:semiHidden/>
    <w:unhideWhenUsed/>
    <w:rsid w:val="00D72DA3"/>
    <w:rPr>
      <w:color w:val="605E5C"/>
      <w:shd w:val="clear" w:color="auto" w:fill="E1DFDD"/>
    </w:rPr>
  </w:style>
  <w:style w:type="table" w:styleId="GridTable4-Accent1">
    <w:name w:val="Grid Table 4 Accent 1"/>
    <w:basedOn w:val="TableNormal"/>
    <w:uiPriority w:val="49"/>
    <w:rsid w:val="00D72D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D72DA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4-Accent1">
    <w:name w:val="List Table 4 Accent 1"/>
    <w:basedOn w:val="TableNormal"/>
    <w:uiPriority w:val="49"/>
    <w:rsid w:val="00D72D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D72D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IntenseEmphasis">
    <w:name w:val="Intense Emphasis"/>
    <w:basedOn w:val="DefaultParagraphFont"/>
    <w:uiPriority w:val="21"/>
    <w:qFormat/>
    <w:rsid w:val="00D72DA3"/>
    <w:rPr>
      <w:i/>
      <w:iCs/>
      <w:color w:val="4F81BD" w:themeColor="accent1"/>
    </w:rPr>
  </w:style>
  <w:style w:type="paragraph" w:styleId="NormalWeb">
    <w:name w:val="Normal (Web)"/>
    <w:basedOn w:val="Normal"/>
    <w:uiPriority w:val="99"/>
    <w:unhideWhenUsed/>
    <w:rsid w:val="00D72DA3"/>
    <w:pPr>
      <w:spacing w:before="100" w:beforeAutospacing="1" w:after="100" w:afterAutospacing="1"/>
    </w:pPr>
    <w:rPr>
      <w:rFonts w:ascii="Times New Roman" w:eastAsiaTheme="minorEastAsia" w:hAnsi="Times New Roman" w:cs="Times New Roman"/>
      <w:sz w:val="24"/>
      <w:szCs w:val="24"/>
      <w:lang w:eastAsia="en-US"/>
    </w:rPr>
  </w:style>
  <w:style w:type="character" w:styleId="Strong">
    <w:name w:val="Strong"/>
    <w:basedOn w:val="DefaultParagraphFont"/>
    <w:uiPriority w:val="22"/>
    <w:qFormat/>
    <w:rsid w:val="00D72DA3"/>
    <w:rPr>
      <w:b/>
      <w:bCs/>
    </w:rPr>
  </w:style>
  <w:style w:type="character" w:styleId="CommentReference">
    <w:name w:val="annotation reference"/>
    <w:basedOn w:val="DefaultParagraphFont"/>
    <w:semiHidden/>
    <w:unhideWhenUsed/>
    <w:rsid w:val="00A508A8"/>
    <w:rPr>
      <w:sz w:val="16"/>
      <w:szCs w:val="16"/>
    </w:rPr>
  </w:style>
  <w:style w:type="paragraph" w:styleId="CommentSubject">
    <w:name w:val="annotation subject"/>
    <w:basedOn w:val="CommentText"/>
    <w:next w:val="CommentText"/>
    <w:link w:val="CommentSubjectChar"/>
    <w:semiHidden/>
    <w:unhideWhenUsed/>
    <w:rsid w:val="00A508A8"/>
    <w:rPr>
      <w:b/>
      <w:bCs/>
      <w:sz w:val="20"/>
    </w:rPr>
  </w:style>
  <w:style w:type="character" w:customStyle="1" w:styleId="CommentSubjectChar">
    <w:name w:val="Comment Subject Char"/>
    <w:basedOn w:val="CommentTextChar"/>
    <w:link w:val="CommentSubject"/>
    <w:semiHidden/>
    <w:rsid w:val="00A508A8"/>
    <w:rPr>
      <w:rFonts w:ascii="Arial" w:eastAsia="SimSun" w:hAnsi="Arial" w:cs="Arial"/>
      <w:b/>
      <w:bCs/>
      <w:sz w:val="18"/>
      <w:lang w:val="en-US" w:eastAsia="zh-CN"/>
    </w:rPr>
  </w:style>
  <w:style w:type="paragraph" w:styleId="Revision">
    <w:name w:val="Revision"/>
    <w:hidden/>
    <w:uiPriority w:val="99"/>
    <w:semiHidden/>
    <w:rsid w:val="007F2449"/>
    <w:rPr>
      <w:rFonts w:ascii="Arial" w:eastAsia="SimSun" w:hAnsi="Arial" w:cs="Arial"/>
      <w:sz w:val="22"/>
      <w:lang w:val="en-US" w:eastAsia="zh-CN"/>
    </w:rPr>
  </w:style>
  <w:style w:type="character" w:styleId="Mention">
    <w:name w:val="Mention"/>
    <w:basedOn w:val="DefaultParagraphFont"/>
    <w:uiPriority w:val="99"/>
    <w:unhideWhenUsed/>
    <w:rsid w:val="0050638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ipo.int/en/web/standards/part_03_standard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chart" Target="charts/chart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hart" Target="charts/chart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31780402449694"/>
          <c:y val="6.5617263616974508E-2"/>
          <c:w val="0.85287930154563996"/>
          <c:h val="0.89452978106119996"/>
        </c:manualLayout>
      </c:layout>
      <c:barChart>
        <c:barDir val="bar"/>
        <c:grouping val="clustered"/>
        <c:varyColors val="0"/>
        <c:ser>
          <c:idx val="0"/>
          <c:order val="0"/>
          <c:tx>
            <c:strRef>
              <c:f>Sheet1!$B$1</c:f>
              <c:strCache>
                <c:ptCount val="1"/>
                <c:pt idx="0">
                  <c:v>Fully implemented</c:v>
                </c:pt>
              </c:strCache>
            </c:strRef>
          </c:tx>
          <c:spPr>
            <a:solidFill>
              <a:srgbClr val="00B050"/>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Sheet1!$B$2:$B$44</c:f>
              <c:numCache>
                <c:formatCode>General</c:formatCode>
                <c:ptCount val="43"/>
                <c:pt idx="0">
                  <c:v>19</c:v>
                </c:pt>
                <c:pt idx="1">
                  <c:v>17</c:v>
                </c:pt>
                <c:pt idx="2">
                  <c:v>24</c:v>
                </c:pt>
                <c:pt idx="3">
                  <c:v>21</c:v>
                </c:pt>
                <c:pt idx="4">
                  <c:v>20</c:v>
                </c:pt>
                <c:pt idx="5">
                  <c:v>22</c:v>
                </c:pt>
                <c:pt idx="6">
                  <c:v>12</c:v>
                </c:pt>
                <c:pt idx="7">
                  <c:v>11</c:v>
                </c:pt>
                <c:pt idx="8">
                  <c:v>10</c:v>
                </c:pt>
                <c:pt idx="9">
                  <c:v>16</c:v>
                </c:pt>
                <c:pt idx="10">
                  <c:v>10</c:v>
                </c:pt>
                <c:pt idx="11">
                  <c:v>10</c:v>
                </c:pt>
                <c:pt idx="12">
                  <c:v>9</c:v>
                </c:pt>
                <c:pt idx="13">
                  <c:v>12</c:v>
                </c:pt>
                <c:pt idx="14">
                  <c:v>6</c:v>
                </c:pt>
                <c:pt idx="15">
                  <c:v>5</c:v>
                </c:pt>
                <c:pt idx="16">
                  <c:v>13</c:v>
                </c:pt>
                <c:pt idx="17">
                  <c:v>16</c:v>
                </c:pt>
                <c:pt idx="18">
                  <c:v>14</c:v>
                </c:pt>
                <c:pt idx="19">
                  <c:v>20</c:v>
                </c:pt>
                <c:pt idx="20">
                  <c:v>8</c:v>
                </c:pt>
                <c:pt idx="21">
                  <c:v>14</c:v>
                </c:pt>
                <c:pt idx="22">
                  <c:v>7</c:v>
                </c:pt>
                <c:pt idx="23">
                  <c:v>5</c:v>
                </c:pt>
                <c:pt idx="24">
                  <c:v>4</c:v>
                </c:pt>
                <c:pt idx="25">
                  <c:v>7</c:v>
                </c:pt>
                <c:pt idx="26">
                  <c:v>18</c:v>
                </c:pt>
                <c:pt idx="27">
                  <c:v>19</c:v>
                </c:pt>
                <c:pt idx="28">
                  <c:v>9</c:v>
                </c:pt>
                <c:pt idx="29">
                  <c:v>6</c:v>
                </c:pt>
                <c:pt idx="30">
                  <c:v>2</c:v>
                </c:pt>
                <c:pt idx="31">
                  <c:v>3</c:v>
                </c:pt>
                <c:pt idx="32">
                  <c:v>3</c:v>
                </c:pt>
                <c:pt idx="33">
                  <c:v>1</c:v>
                </c:pt>
                <c:pt idx="34">
                  <c:v>15</c:v>
                </c:pt>
                <c:pt idx="35">
                  <c:v>20</c:v>
                </c:pt>
                <c:pt idx="36">
                  <c:v>1</c:v>
                </c:pt>
                <c:pt idx="37">
                  <c:v>14</c:v>
                </c:pt>
                <c:pt idx="38">
                  <c:v>3</c:v>
                </c:pt>
                <c:pt idx="39">
                  <c:v>4</c:v>
                </c:pt>
                <c:pt idx="40">
                  <c:v>1</c:v>
                </c:pt>
                <c:pt idx="41">
                  <c:v>8</c:v>
                </c:pt>
                <c:pt idx="42">
                  <c:v>0</c:v>
                </c:pt>
              </c:numCache>
            </c:numRef>
          </c:val>
          <c:extLst>
            <c:ext xmlns:c16="http://schemas.microsoft.com/office/drawing/2014/chart" uri="{C3380CC4-5D6E-409C-BE32-E72D297353CC}">
              <c16:uniqueId val="{00000000-90EC-44D5-8024-2EF061BED31D}"/>
            </c:ext>
          </c:extLst>
        </c:ser>
        <c:ser>
          <c:idx val="1"/>
          <c:order val="1"/>
          <c:tx>
            <c:strRef>
              <c:f>Sheet1!$C$1</c:f>
              <c:strCache>
                <c:ptCount val="1"/>
                <c:pt idx="0">
                  <c:v>Partially implemented</c:v>
                </c:pt>
              </c:strCache>
            </c:strRef>
          </c:tx>
          <c:spPr>
            <a:solidFill>
              <a:schemeClr val="accent2"/>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Sheet1!$C$2:$C$44</c:f>
              <c:numCache>
                <c:formatCode>General</c:formatCode>
                <c:ptCount val="43"/>
                <c:pt idx="0">
                  <c:v>2</c:v>
                </c:pt>
                <c:pt idx="1">
                  <c:v>5</c:v>
                </c:pt>
                <c:pt idx="2">
                  <c:v>0</c:v>
                </c:pt>
                <c:pt idx="3">
                  <c:v>1</c:v>
                </c:pt>
                <c:pt idx="4">
                  <c:v>1</c:v>
                </c:pt>
                <c:pt idx="5">
                  <c:v>2</c:v>
                </c:pt>
                <c:pt idx="6">
                  <c:v>4</c:v>
                </c:pt>
                <c:pt idx="7">
                  <c:v>5</c:v>
                </c:pt>
                <c:pt idx="8">
                  <c:v>7</c:v>
                </c:pt>
                <c:pt idx="9">
                  <c:v>5</c:v>
                </c:pt>
                <c:pt idx="10">
                  <c:v>2</c:v>
                </c:pt>
                <c:pt idx="11">
                  <c:v>6</c:v>
                </c:pt>
                <c:pt idx="12">
                  <c:v>8</c:v>
                </c:pt>
                <c:pt idx="13">
                  <c:v>5</c:v>
                </c:pt>
                <c:pt idx="14">
                  <c:v>3</c:v>
                </c:pt>
                <c:pt idx="15">
                  <c:v>2</c:v>
                </c:pt>
                <c:pt idx="16">
                  <c:v>3</c:v>
                </c:pt>
                <c:pt idx="17">
                  <c:v>5</c:v>
                </c:pt>
                <c:pt idx="18">
                  <c:v>2</c:v>
                </c:pt>
                <c:pt idx="19">
                  <c:v>4</c:v>
                </c:pt>
                <c:pt idx="20">
                  <c:v>1</c:v>
                </c:pt>
                <c:pt idx="21">
                  <c:v>6</c:v>
                </c:pt>
                <c:pt idx="22">
                  <c:v>3</c:v>
                </c:pt>
                <c:pt idx="23">
                  <c:v>2</c:v>
                </c:pt>
                <c:pt idx="24">
                  <c:v>3</c:v>
                </c:pt>
                <c:pt idx="25">
                  <c:v>7</c:v>
                </c:pt>
                <c:pt idx="26">
                  <c:v>0</c:v>
                </c:pt>
                <c:pt idx="27">
                  <c:v>1</c:v>
                </c:pt>
                <c:pt idx="28">
                  <c:v>4</c:v>
                </c:pt>
                <c:pt idx="29">
                  <c:v>1</c:v>
                </c:pt>
                <c:pt idx="30">
                  <c:v>3</c:v>
                </c:pt>
                <c:pt idx="31">
                  <c:v>0</c:v>
                </c:pt>
                <c:pt idx="32">
                  <c:v>0</c:v>
                </c:pt>
                <c:pt idx="33">
                  <c:v>1</c:v>
                </c:pt>
                <c:pt idx="34">
                  <c:v>7</c:v>
                </c:pt>
                <c:pt idx="35">
                  <c:v>0</c:v>
                </c:pt>
                <c:pt idx="36">
                  <c:v>1</c:v>
                </c:pt>
                <c:pt idx="37">
                  <c:v>5</c:v>
                </c:pt>
                <c:pt idx="38">
                  <c:v>7</c:v>
                </c:pt>
                <c:pt idx="39">
                  <c:v>2</c:v>
                </c:pt>
                <c:pt idx="40">
                  <c:v>2</c:v>
                </c:pt>
                <c:pt idx="41">
                  <c:v>4</c:v>
                </c:pt>
                <c:pt idx="42">
                  <c:v>4</c:v>
                </c:pt>
              </c:numCache>
            </c:numRef>
          </c:val>
          <c:extLst>
            <c:ext xmlns:c16="http://schemas.microsoft.com/office/drawing/2014/chart" uri="{C3380CC4-5D6E-409C-BE32-E72D297353CC}">
              <c16:uniqueId val="{00000001-90EC-44D5-8024-2EF061BED31D}"/>
            </c:ext>
          </c:extLst>
        </c:ser>
        <c:ser>
          <c:idx val="2"/>
          <c:order val="2"/>
          <c:tx>
            <c:strRef>
              <c:f>Sheet1!$D$1</c:f>
              <c:strCache>
                <c:ptCount val="1"/>
                <c:pt idx="0">
                  <c:v>On implementation phase</c:v>
                </c:pt>
              </c:strCache>
            </c:strRef>
          </c:tx>
          <c:spPr>
            <a:solidFill>
              <a:schemeClr val="accent3"/>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Sheet1!$D$2:$D$44</c:f>
              <c:numCache>
                <c:formatCode>General</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1</c:v>
                </c:pt>
                <c:pt idx="26">
                  <c:v>0</c:v>
                </c:pt>
                <c:pt idx="27">
                  <c:v>1</c:v>
                </c:pt>
                <c:pt idx="28">
                  <c:v>3</c:v>
                </c:pt>
                <c:pt idx="29">
                  <c:v>0</c:v>
                </c:pt>
                <c:pt idx="30">
                  <c:v>0</c:v>
                </c:pt>
                <c:pt idx="31">
                  <c:v>0</c:v>
                </c:pt>
                <c:pt idx="32">
                  <c:v>0</c:v>
                </c:pt>
                <c:pt idx="33">
                  <c:v>0</c:v>
                </c:pt>
                <c:pt idx="34">
                  <c:v>1</c:v>
                </c:pt>
                <c:pt idx="35">
                  <c:v>2</c:v>
                </c:pt>
                <c:pt idx="36">
                  <c:v>0</c:v>
                </c:pt>
                <c:pt idx="37">
                  <c:v>0</c:v>
                </c:pt>
                <c:pt idx="38">
                  <c:v>1</c:v>
                </c:pt>
                <c:pt idx="39">
                  <c:v>0</c:v>
                </c:pt>
                <c:pt idx="40">
                  <c:v>6</c:v>
                </c:pt>
                <c:pt idx="41">
                  <c:v>1</c:v>
                </c:pt>
                <c:pt idx="42">
                  <c:v>0</c:v>
                </c:pt>
              </c:numCache>
            </c:numRef>
          </c:val>
          <c:extLst>
            <c:ext xmlns:c16="http://schemas.microsoft.com/office/drawing/2014/chart" uri="{C3380CC4-5D6E-409C-BE32-E72D297353CC}">
              <c16:uniqueId val="{00000002-90EC-44D5-8024-2EF061BED31D}"/>
            </c:ext>
          </c:extLst>
        </c:ser>
        <c:ser>
          <c:idx val="3"/>
          <c:order val="3"/>
          <c:tx>
            <c:strRef>
              <c:f>Sheet1!$E$1</c:f>
              <c:strCache>
                <c:ptCount val="1"/>
                <c:pt idx="0">
                  <c:v>Planning to implement</c:v>
                </c:pt>
              </c:strCache>
            </c:strRef>
          </c:tx>
          <c:spPr>
            <a:solidFill>
              <a:schemeClr val="accent4"/>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Sheet1!$E$2:$E$44</c:f>
              <c:numCache>
                <c:formatCode>General</c:formatCode>
                <c:ptCount val="43"/>
                <c:pt idx="0">
                  <c:v>0</c:v>
                </c:pt>
                <c:pt idx="1">
                  <c:v>0</c:v>
                </c:pt>
                <c:pt idx="2">
                  <c:v>0</c:v>
                </c:pt>
                <c:pt idx="3">
                  <c:v>0</c:v>
                </c:pt>
                <c:pt idx="4">
                  <c:v>0</c:v>
                </c:pt>
                <c:pt idx="5">
                  <c:v>0</c:v>
                </c:pt>
                <c:pt idx="6">
                  <c:v>1</c:v>
                </c:pt>
                <c:pt idx="7">
                  <c:v>1</c:v>
                </c:pt>
                <c:pt idx="8">
                  <c:v>1</c:v>
                </c:pt>
                <c:pt idx="9">
                  <c:v>1</c:v>
                </c:pt>
                <c:pt idx="10">
                  <c:v>1</c:v>
                </c:pt>
                <c:pt idx="11">
                  <c:v>0</c:v>
                </c:pt>
                <c:pt idx="12">
                  <c:v>0</c:v>
                </c:pt>
                <c:pt idx="13">
                  <c:v>0</c:v>
                </c:pt>
                <c:pt idx="14">
                  <c:v>0</c:v>
                </c:pt>
                <c:pt idx="15">
                  <c:v>0</c:v>
                </c:pt>
                <c:pt idx="16">
                  <c:v>0</c:v>
                </c:pt>
                <c:pt idx="17">
                  <c:v>0</c:v>
                </c:pt>
                <c:pt idx="18">
                  <c:v>0</c:v>
                </c:pt>
                <c:pt idx="19">
                  <c:v>0</c:v>
                </c:pt>
                <c:pt idx="20">
                  <c:v>0</c:v>
                </c:pt>
                <c:pt idx="21">
                  <c:v>1</c:v>
                </c:pt>
                <c:pt idx="22">
                  <c:v>0</c:v>
                </c:pt>
                <c:pt idx="23">
                  <c:v>0</c:v>
                </c:pt>
                <c:pt idx="24">
                  <c:v>1</c:v>
                </c:pt>
                <c:pt idx="25">
                  <c:v>0</c:v>
                </c:pt>
                <c:pt idx="26">
                  <c:v>0</c:v>
                </c:pt>
                <c:pt idx="27">
                  <c:v>0</c:v>
                </c:pt>
                <c:pt idx="28">
                  <c:v>3</c:v>
                </c:pt>
                <c:pt idx="29">
                  <c:v>0</c:v>
                </c:pt>
                <c:pt idx="30">
                  <c:v>0</c:v>
                </c:pt>
                <c:pt idx="31">
                  <c:v>0</c:v>
                </c:pt>
                <c:pt idx="32">
                  <c:v>0</c:v>
                </c:pt>
                <c:pt idx="33">
                  <c:v>0</c:v>
                </c:pt>
                <c:pt idx="34">
                  <c:v>0</c:v>
                </c:pt>
                <c:pt idx="35">
                  <c:v>0</c:v>
                </c:pt>
                <c:pt idx="36">
                  <c:v>0</c:v>
                </c:pt>
                <c:pt idx="37">
                  <c:v>1</c:v>
                </c:pt>
                <c:pt idx="38">
                  <c:v>3</c:v>
                </c:pt>
                <c:pt idx="39">
                  <c:v>3</c:v>
                </c:pt>
                <c:pt idx="40">
                  <c:v>9</c:v>
                </c:pt>
                <c:pt idx="41">
                  <c:v>1</c:v>
                </c:pt>
                <c:pt idx="42">
                  <c:v>1</c:v>
                </c:pt>
              </c:numCache>
            </c:numRef>
          </c:val>
          <c:extLst>
            <c:ext xmlns:c16="http://schemas.microsoft.com/office/drawing/2014/chart" uri="{C3380CC4-5D6E-409C-BE32-E72D297353CC}">
              <c16:uniqueId val="{00000003-90EC-44D5-8024-2EF061BED31D}"/>
            </c:ext>
          </c:extLst>
        </c:ser>
        <c:ser>
          <c:idx val="4"/>
          <c:order val="4"/>
          <c:tx>
            <c:strRef>
              <c:f>Sheet1!$F$1</c:f>
              <c:strCache>
                <c:ptCount val="1"/>
                <c:pt idx="0">
                  <c:v>On assessment phase</c:v>
                </c:pt>
              </c:strCache>
            </c:strRef>
          </c:tx>
          <c:spPr>
            <a:solidFill>
              <a:schemeClr val="accent5"/>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Sheet1!$F$2:$F$44</c:f>
              <c:numCache>
                <c:formatCode>General</c:formatCode>
                <c:ptCount val="43"/>
                <c:pt idx="0">
                  <c:v>2</c:v>
                </c:pt>
                <c:pt idx="1">
                  <c:v>2</c:v>
                </c:pt>
                <c:pt idx="2">
                  <c:v>1</c:v>
                </c:pt>
                <c:pt idx="3">
                  <c:v>2</c:v>
                </c:pt>
                <c:pt idx="4">
                  <c:v>2</c:v>
                </c:pt>
                <c:pt idx="5">
                  <c:v>1</c:v>
                </c:pt>
                <c:pt idx="6">
                  <c:v>2</c:v>
                </c:pt>
                <c:pt idx="7">
                  <c:v>2</c:v>
                </c:pt>
                <c:pt idx="8">
                  <c:v>2</c:v>
                </c:pt>
                <c:pt idx="9">
                  <c:v>2</c:v>
                </c:pt>
                <c:pt idx="10">
                  <c:v>3</c:v>
                </c:pt>
                <c:pt idx="11">
                  <c:v>2</c:v>
                </c:pt>
                <c:pt idx="12">
                  <c:v>2</c:v>
                </c:pt>
                <c:pt idx="13">
                  <c:v>2</c:v>
                </c:pt>
                <c:pt idx="14">
                  <c:v>2</c:v>
                </c:pt>
                <c:pt idx="15">
                  <c:v>2</c:v>
                </c:pt>
                <c:pt idx="16">
                  <c:v>1</c:v>
                </c:pt>
                <c:pt idx="17">
                  <c:v>2</c:v>
                </c:pt>
                <c:pt idx="18">
                  <c:v>2</c:v>
                </c:pt>
                <c:pt idx="19">
                  <c:v>1</c:v>
                </c:pt>
                <c:pt idx="20">
                  <c:v>3</c:v>
                </c:pt>
                <c:pt idx="21">
                  <c:v>2</c:v>
                </c:pt>
                <c:pt idx="22">
                  <c:v>2</c:v>
                </c:pt>
                <c:pt idx="23">
                  <c:v>3</c:v>
                </c:pt>
                <c:pt idx="24">
                  <c:v>2</c:v>
                </c:pt>
                <c:pt idx="25">
                  <c:v>2</c:v>
                </c:pt>
                <c:pt idx="26">
                  <c:v>2</c:v>
                </c:pt>
                <c:pt idx="27">
                  <c:v>2</c:v>
                </c:pt>
                <c:pt idx="28">
                  <c:v>1</c:v>
                </c:pt>
                <c:pt idx="29">
                  <c:v>1</c:v>
                </c:pt>
                <c:pt idx="30">
                  <c:v>1</c:v>
                </c:pt>
                <c:pt idx="31">
                  <c:v>2</c:v>
                </c:pt>
                <c:pt idx="32">
                  <c:v>1</c:v>
                </c:pt>
                <c:pt idx="33">
                  <c:v>1</c:v>
                </c:pt>
                <c:pt idx="34">
                  <c:v>0</c:v>
                </c:pt>
                <c:pt idx="35">
                  <c:v>1</c:v>
                </c:pt>
                <c:pt idx="36">
                  <c:v>1</c:v>
                </c:pt>
                <c:pt idx="37">
                  <c:v>1</c:v>
                </c:pt>
                <c:pt idx="38">
                  <c:v>2</c:v>
                </c:pt>
                <c:pt idx="39">
                  <c:v>1</c:v>
                </c:pt>
                <c:pt idx="40">
                  <c:v>4</c:v>
                </c:pt>
                <c:pt idx="41">
                  <c:v>2</c:v>
                </c:pt>
                <c:pt idx="42">
                  <c:v>6</c:v>
                </c:pt>
              </c:numCache>
            </c:numRef>
          </c:val>
          <c:extLst>
            <c:ext xmlns:c16="http://schemas.microsoft.com/office/drawing/2014/chart" uri="{C3380CC4-5D6E-409C-BE32-E72D297353CC}">
              <c16:uniqueId val="{00000004-90EC-44D5-8024-2EF061BED31D}"/>
            </c:ext>
          </c:extLst>
        </c:ser>
        <c:ser>
          <c:idx val="5"/>
          <c:order val="5"/>
          <c:tx>
            <c:strRef>
              <c:f>Sheet1!$G$1</c:f>
              <c:strCache>
                <c:ptCount val="1"/>
                <c:pt idx="0">
                  <c:v>No plan to implement</c:v>
                </c:pt>
              </c:strCache>
            </c:strRef>
          </c:tx>
          <c:spPr>
            <a:solidFill>
              <a:schemeClr val="accent6"/>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Sheet1!$G$2:$G$44</c:f>
              <c:numCache>
                <c:formatCode>General</c:formatCode>
                <c:ptCount val="43"/>
                <c:pt idx="0">
                  <c:v>1</c:v>
                </c:pt>
                <c:pt idx="1">
                  <c:v>0</c:v>
                </c:pt>
                <c:pt idx="2">
                  <c:v>0</c:v>
                </c:pt>
                <c:pt idx="3">
                  <c:v>1</c:v>
                </c:pt>
                <c:pt idx="4">
                  <c:v>1</c:v>
                </c:pt>
                <c:pt idx="5">
                  <c:v>0</c:v>
                </c:pt>
                <c:pt idx="6">
                  <c:v>3</c:v>
                </c:pt>
                <c:pt idx="7">
                  <c:v>3</c:v>
                </c:pt>
                <c:pt idx="8">
                  <c:v>3</c:v>
                </c:pt>
                <c:pt idx="9">
                  <c:v>1</c:v>
                </c:pt>
                <c:pt idx="10">
                  <c:v>6</c:v>
                </c:pt>
                <c:pt idx="11">
                  <c:v>5</c:v>
                </c:pt>
                <c:pt idx="12">
                  <c:v>4</c:v>
                </c:pt>
                <c:pt idx="13">
                  <c:v>4</c:v>
                </c:pt>
                <c:pt idx="14">
                  <c:v>11</c:v>
                </c:pt>
                <c:pt idx="15">
                  <c:v>13</c:v>
                </c:pt>
                <c:pt idx="16">
                  <c:v>8</c:v>
                </c:pt>
                <c:pt idx="17">
                  <c:v>2</c:v>
                </c:pt>
                <c:pt idx="18">
                  <c:v>5</c:v>
                </c:pt>
                <c:pt idx="19">
                  <c:v>0</c:v>
                </c:pt>
                <c:pt idx="20">
                  <c:v>11</c:v>
                </c:pt>
                <c:pt idx="21">
                  <c:v>2</c:v>
                </c:pt>
                <c:pt idx="22">
                  <c:v>11</c:v>
                </c:pt>
                <c:pt idx="23">
                  <c:v>13</c:v>
                </c:pt>
                <c:pt idx="24">
                  <c:v>13</c:v>
                </c:pt>
                <c:pt idx="25">
                  <c:v>6</c:v>
                </c:pt>
                <c:pt idx="26">
                  <c:v>4</c:v>
                </c:pt>
                <c:pt idx="27">
                  <c:v>2</c:v>
                </c:pt>
                <c:pt idx="28">
                  <c:v>3</c:v>
                </c:pt>
                <c:pt idx="29">
                  <c:v>12</c:v>
                </c:pt>
                <c:pt idx="30">
                  <c:v>14</c:v>
                </c:pt>
                <c:pt idx="31">
                  <c:v>17</c:v>
                </c:pt>
                <c:pt idx="32">
                  <c:v>15</c:v>
                </c:pt>
                <c:pt idx="33">
                  <c:v>17</c:v>
                </c:pt>
                <c:pt idx="34">
                  <c:v>2</c:v>
                </c:pt>
                <c:pt idx="35">
                  <c:v>2</c:v>
                </c:pt>
                <c:pt idx="36">
                  <c:v>19</c:v>
                </c:pt>
                <c:pt idx="37">
                  <c:v>3</c:v>
                </c:pt>
                <c:pt idx="38">
                  <c:v>7</c:v>
                </c:pt>
                <c:pt idx="39">
                  <c:v>13</c:v>
                </c:pt>
                <c:pt idx="40">
                  <c:v>3</c:v>
                </c:pt>
                <c:pt idx="41">
                  <c:v>7</c:v>
                </c:pt>
                <c:pt idx="42">
                  <c:v>11</c:v>
                </c:pt>
              </c:numCache>
            </c:numRef>
          </c:val>
          <c:extLst>
            <c:ext xmlns:c16="http://schemas.microsoft.com/office/drawing/2014/chart" uri="{C3380CC4-5D6E-409C-BE32-E72D297353CC}">
              <c16:uniqueId val="{00000005-90EC-44D5-8024-2EF061BED31D}"/>
            </c:ext>
          </c:extLst>
        </c:ser>
        <c:ser>
          <c:idx val="6"/>
          <c:order val="6"/>
          <c:tx>
            <c:strRef>
              <c:f>Sheet1!$H$1</c:f>
              <c:strCache>
                <c:ptCount val="1"/>
                <c:pt idx="0">
                  <c:v>No info provided</c:v>
                </c:pt>
              </c:strCache>
            </c:strRef>
          </c:tx>
          <c:spPr>
            <a:solidFill>
              <a:schemeClr val="tx2"/>
            </a:solidFill>
            <a:ln>
              <a:noFill/>
            </a:ln>
            <a:effectLst/>
          </c:spPr>
          <c:invertIfNegative val="0"/>
          <c:cat>
            <c:strRef>
              <c:f>Sheet1!$A$2:$A$44</c:f>
              <c:strCache>
                <c:ptCount val="43"/>
                <c:pt idx="0">
                  <c:v>ST.1</c:v>
                </c:pt>
                <c:pt idx="1">
                  <c:v>ST.2</c:v>
                </c:pt>
                <c:pt idx="2">
                  <c:v>ST.3</c:v>
                </c:pt>
                <c:pt idx="3">
                  <c:v>ST.6</c:v>
                </c:pt>
                <c:pt idx="4">
                  <c:v>ST.8</c:v>
                </c:pt>
                <c:pt idx="5">
                  <c:v>ST.9</c:v>
                </c:pt>
                <c:pt idx="6">
                  <c:v>ST.10</c:v>
                </c:pt>
                <c:pt idx="7">
                  <c:v>ST.10/A</c:v>
                </c:pt>
                <c:pt idx="8">
                  <c:v>ST.10/B</c:v>
                </c:pt>
                <c:pt idx="9">
                  <c:v>ST.10/C</c:v>
                </c:pt>
                <c:pt idx="10">
                  <c:v>ST.10/D</c:v>
                </c:pt>
                <c:pt idx="11">
                  <c:v>ST.11</c:v>
                </c:pt>
                <c:pt idx="12">
                  <c:v>ST.12</c:v>
                </c:pt>
                <c:pt idx="13">
                  <c:v>ST.12/A</c:v>
                </c:pt>
                <c:pt idx="14">
                  <c:v>ST.12/B</c:v>
                </c:pt>
                <c:pt idx="15">
                  <c:v>ST.12/C</c:v>
                </c:pt>
                <c:pt idx="16">
                  <c:v>ST.13</c:v>
                </c:pt>
                <c:pt idx="17">
                  <c:v>ST.14</c:v>
                </c:pt>
                <c:pt idx="18">
                  <c:v>ST.15</c:v>
                </c:pt>
                <c:pt idx="19">
                  <c:v>ST.16</c:v>
                </c:pt>
                <c:pt idx="20">
                  <c:v>ST.17</c:v>
                </c:pt>
                <c:pt idx="21">
                  <c:v>ST.18</c:v>
                </c:pt>
                <c:pt idx="22">
                  <c:v>ST.19</c:v>
                </c:pt>
                <c:pt idx="23">
                  <c:v>ST.20</c:v>
                </c:pt>
                <c:pt idx="24">
                  <c:v>ST.21</c:v>
                </c:pt>
                <c:pt idx="25">
                  <c:v>ST.22</c:v>
                </c:pt>
                <c:pt idx="26">
                  <c:v>ST.25</c:v>
                </c:pt>
                <c:pt idx="27">
                  <c:v>ST.26</c:v>
                </c:pt>
                <c:pt idx="28">
                  <c:v>ST.27</c:v>
                </c:pt>
                <c:pt idx="29">
                  <c:v>ST.31</c:v>
                </c:pt>
                <c:pt idx="30">
                  <c:v>ST.32</c:v>
                </c:pt>
                <c:pt idx="31">
                  <c:v>ST.33</c:v>
                </c:pt>
                <c:pt idx="32">
                  <c:v>ST.34</c:v>
                </c:pt>
                <c:pt idx="33">
                  <c:v>ST.35</c:v>
                </c:pt>
                <c:pt idx="34">
                  <c:v>ST.36</c:v>
                </c:pt>
                <c:pt idx="35">
                  <c:v>ST.37</c:v>
                </c:pt>
                <c:pt idx="36">
                  <c:v>ST.40</c:v>
                </c:pt>
                <c:pt idx="37">
                  <c:v>ST.50</c:v>
                </c:pt>
                <c:pt idx="38">
                  <c:v>ST.90</c:v>
                </c:pt>
                <c:pt idx="39">
                  <c:v>ST.91</c:v>
                </c:pt>
                <c:pt idx="40">
                  <c:v>ST.92</c:v>
                </c:pt>
                <c:pt idx="41">
                  <c:v>ST.96</c:v>
                </c:pt>
                <c:pt idx="42">
                  <c:v>ST.97</c:v>
                </c:pt>
              </c:strCache>
            </c:strRef>
          </c:cat>
          <c:val>
            <c:numRef>
              <c:f>Sheet1!$H$2:$H$44</c:f>
              <c:numCache>
                <c:formatCode>General</c:formatCode>
                <c:ptCount val="43"/>
                <c:pt idx="0">
                  <c:v>6</c:v>
                </c:pt>
                <c:pt idx="1">
                  <c:v>6</c:v>
                </c:pt>
                <c:pt idx="2">
                  <c:v>5</c:v>
                </c:pt>
                <c:pt idx="3">
                  <c:v>5</c:v>
                </c:pt>
                <c:pt idx="4">
                  <c:v>6</c:v>
                </c:pt>
                <c:pt idx="5">
                  <c:v>5</c:v>
                </c:pt>
                <c:pt idx="6">
                  <c:v>8</c:v>
                </c:pt>
                <c:pt idx="7">
                  <c:v>8</c:v>
                </c:pt>
                <c:pt idx="8">
                  <c:v>7</c:v>
                </c:pt>
                <c:pt idx="9">
                  <c:v>5</c:v>
                </c:pt>
                <c:pt idx="10">
                  <c:v>8</c:v>
                </c:pt>
                <c:pt idx="11">
                  <c:v>7</c:v>
                </c:pt>
                <c:pt idx="12">
                  <c:v>7</c:v>
                </c:pt>
                <c:pt idx="13">
                  <c:v>7</c:v>
                </c:pt>
                <c:pt idx="14">
                  <c:v>8</c:v>
                </c:pt>
                <c:pt idx="15">
                  <c:v>8</c:v>
                </c:pt>
                <c:pt idx="16">
                  <c:v>5</c:v>
                </c:pt>
                <c:pt idx="17">
                  <c:v>5</c:v>
                </c:pt>
                <c:pt idx="18">
                  <c:v>7</c:v>
                </c:pt>
                <c:pt idx="19">
                  <c:v>5</c:v>
                </c:pt>
                <c:pt idx="20">
                  <c:v>7</c:v>
                </c:pt>
                <c:pt idx="21">
                  <c:v>5</c:v>
                </c:pt>
                <c:pt idx="22">
                  <c:v>7</c:v>
                </c:pt>
                <c:pt idx="23">
                  <c:v>7</c:v>
                </c:pt>
                <c:pt idx="24">
                  <c:v>7</c:v>
                </c:pt>
                <c:pt idx="25">
                  <c:v>7</c:v>
                </c:pt>
                <c:pt idx="26">
                  <c:v>6</c:v>
                </c:pt>
                <c:pt idx="27">
                  <c:v>5</c:v>
                </c:pt>
                <c:pt idx="28">
                  <c:v>7</c:v>
                </c:pt>
                <c:pt idx="29">
                  <c:v>10</c:v>
                </c:pt>
                <c:pt idx="30">
                  <c:v>10</c:v>
                </c:pt>
                <c:pt idx="31">
                  <c:v>8</c:v>
                </c:pt>
                <c:pt idx="32">
                  <c:v>11</c:v>
                </c:pt>
                <c:pt idx="33">
                  <c:v>10</c:v>
                </c:pt>
                <c:pt idx="34">
                  <c:v>5</c:v>
                </c:pt>
                <c:pt idx="35">
                  <c:v>5</c:v>
                </c:pt>
                <c:pt idx="36">
                  <c:v>8</c:v>
                </c:pt>
                <c:pt idx="37">
                  <c:v>6</c:v>
                </c:pt>
                <c:pt idx="38">
                  <c:v>7</c:v>
                </c:pt>
                <c:pt idx="39">
                  <c:v>7</c:v>
                </c:pt>
                <c:pt idx="40">
                  <c:v>5</c:v>
                </c:pt>
                <c:pt idx="41">
                  <c:v>7</c:v>
                </c:pt>
                <c:pt idx="42">
                  <c:v>8</c:v>
                </c:pt>
              </c:numCache>
            </c:numRef>
          </c:val>
          <c:extLst>
            <c:ext xmlns:c16="http://schemas.microsoft.com/office/drawing/2014/chart" uri="{C3380CC4-5D6E-409C-BE32-E72D297353CC}">
              <c16:uniqueId val="{00000006-90EC-44D5-8024-2EF061BED31D}"/>
            </c:ext>
          </c:extLst>
        </c:ser>
        <c:dLbls>
          <c:showLegendKey val="0"/>
          <c:showVal val="0"/>
          <c:showCatName val="0"/>
          <c:showSerName val="0"/>
          <c:showPercent val="0"/>
          <c:showBubbleSize val="0"/>
        </c:dLbls>
        <c:gapWidth val="247"/>
        <c:axId val="1491773679"/>
        <c:axId val="2001944223"/>
      </c:barChart>
      <c:catAx>
        <c:axId val="1491773679"/>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001944223"/>
        <c:crosses val="autoZero"/>
        <c:auto val="1"/>
        <c:lblAlgn val="ctr"/>
        <c:lblOffset val="100"/>
        <c:noMultiLvlLbl val="0"/>
      </c:catAx>
      <c:valAx>
        <c:axId val="2001944223"/>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491773679"/>
        <c:crosses val="autoZero"/>
        <c:crossBetween val="between"/>
      </c:valAx>
      <c:spPr>
        <a:pattFill prst="ltDnDiag">
          <a:fgClr>
            <a:srgbClr val="000000">
              <a:alpha val="0"/>
            </a:srgbClr>
          </a:fgClr>
          <a:bgClr>
            <a:srgbClr val="FFFFFF"/>
          </a:bgClr>
        </a:pattFill>
        <a:ln w="25400">
          <a:noFill/>
        </a:ln>
        <a:effectLst/>
      </c:spPr>
    </c:plotArea>
    <c:legend>
      <c:legendPos val="tr"/>
      <c:layout>
        <c:manualLayout>
          <c:xMode val="edge"/>
          <c:yMode val="edge"/>
          <c:x val="6.1974883347914886E-2"/>
          <c:y val="8.1894492595372959E-3"/>
          <c:w val="0.92413622776319626"/>
          <c:h val="5.203825397072755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Fully implemented</c:v>
                </c:pt>
              </c:strCache>
            </c:strRef>
          </c:tx>
          <c:spPr>
            <a:solidFill>
              <a:srgbClr val="00B050"/>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Sheet1!$B$2:$B$18</c:f>
              <c:numCache>
                <c:formatCode>General</c:formatCode>
                <c:ptCount val="17"/>
                <c:pt idx="0">
                  <c:v>15</c:v>
                </c:pt>
                <c:pt idx="1">
                  <c:v>23</c:v>
                </c:pt>
                <c:pt idx="2">
                  <c:v>9</c:v>
                </c:pt>
                <c:pt idx="3">
                  <c:v>15</c:v>
                </c:pt>
                <c:pt idx="4">
                  <c:v>2</c:v>
                </c:pt>
                <c:pt idx="5">
                  <c:v>9</c:v>
                </c:pt>
                <c:pt idx="6">
                  <c:v>10</c:v>
                </c:pt>
                <c:pt idx="7">
                  <c:v>4</c:v>
                </c:pt>
                <c:pt idx="8">
                  <c:v>10</c:v>
                </c:pt>
                <c:pt idx="9">
                  <c:v>13</c:v>
                </c:pt>
                <c:pt idx="10">
                  <c:v>13</c:v>
                </c:pt>
                <c:pt idx="11">
                  <c:v>6</c:v>
                </c:pt>
                <c:pt idx="12">
                  <c:v>2</c:v>
                </c:pt>
                <c:pt idx="13">
                  <c:v>5</c:v>
                </c:pt>
                <c:pt idx="14">
                  <c:v>0</c:v>
                </c:pt>
                <c:pt idx="15">
                  <c:v>7</c:v>
                </c:pt>
                <c:pt idx="16">
                  <c:v>0</c:v>
                </c:pt>
              </c:numCache>
            </c:numRef>
          </c:val>
          <c:extLst>
            <c:ext xmlns:c16="http://schemas.microsoft.com/office/drawing/2014/chart" uri="{C3380CC4-5D6E-409C-BE32-E72D297353CC}">
              <c16:uniqueId val="{00000000-C6C0-4E9D-999C-6EF9862F4F90}"/>
            </c:ext>
          </c:extLst>
        </c:ser>
        <c:ser>
          <c:idx val="1"/>
          <c:order val="1"/>
          <c:tx>
            <c:strRef>
              <c:f>Sheet1!$C$1</c:f>
              <c:strCache>
                <c:ptCount val="1"/>
                <c:pt idx="0">
                  <c:v>Partially implemented</c:v>
                </c:pt>
              </c:strCache>
            </c:strRef>
          </c:tx>
          <c:spPr>
            <a:solidFill>
              <a:schemeClr val="accent2"/>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Sheet1!$C$2:$C$18</c:f>
              <c:numCache>
                <c:formatCode>General</c:formatCode>
                <c:ptCount val="17"/>
                <c:pt idx="0">
                  <c:v>3</c:v>
                </c:pt>
                <c:pt idx="1">
                  <c:v>0</c:v>
                </c:pt>
                <c:pt idx="2">
                  <c:v>3</c:v>
                </c:pt>
                <c:pt idx="3">
                  <c:v>2</c:v>
                </c:pt>
                <c:pt idx="4">
                  <c:v>3</c:v>
                </c:pt>
                <c:pt idx="5">
                  <c:v>1</c:v>
                </c:pt>
                <c:pt idx="6">
                  <c:v>6</c:v>
                </c:pt>
                <c:pt idx="7">
                  <c:v>9</c:v>
                </c:pt>
                <c:pt idx="8">
                  <c:v>4</c:v>
                </c:pt>
                <c:pt idx="9">
                  <c:v>5</c:v>
                </c:pt>
                <c:pt idx="10">
                  <c:v>3</c:v>
                </c:pt>
                <c:pt idx="11">
                  <c:v>4</c:v>
                </c:pt>
                <c:pt idx="12">
                  <c:v>5</c:v>
                </c:pt>
                <c:pt idx="13">
                  <c:v>2</c:v>
                </c:pt>
                <c:pt idx="14">
                  <c:v>0</c:v>
                </c:pt>
                <c:pt idx="15">
                  <c:v>4</c:v>
                </c:pt>
                <c:pt idx="16">
                  <c:v>3</c:v>
                </c:pt>
              </c:numCache>
            </c:numRef>
          </c:val>
          <c:extLst>
            <c:ext xmlns:c16="http://schemas.microsoft.com/office/drawing/2014/chart" uri="{C3380CC4-5D6E-409C-BE32-E72D297353CC}">
              <c16:uniqueId val="{00000001-C6C0-4E9D-999C-6EF9862F4F90}"/>
            </c:ext>
          </c:extLst>
        </c:ser>
        <c:ser>
          <c:idx val="2"/>
          <c:order val="2"/>
          <c:tx>
            <c:strRef>
              <c:f>Sheet1!$D$1</c:f>
              <c:strCache>
                <c:ptCount val="1"/>
                <c:pt idx="0">
                  <c:v>On implementation phase</c:v>
                </c:pt>
              </c:strCache>
            </c:strRef>
          </c:tx>
          <c:spPr>
            <a:solidFill>
              <a:schemeClr val="accent3"/>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Sheet1!$D$2:$D$18</c:f>
              <c:numCache>
                <c:formatCode>General</c:formatCode>
                <c:ptCount val="17"/>
                <c:pt idx="0">
                  <c:v>0</c:v>
                </c:pt>
                <c:pt idx="1">
                  <c:v>0</c:v>
                </c:pt>
                <c:pt idx="2">
                  <c:v>0</c:v>
                </c:pt>
                <c:pt idx="3">
                  <c:v>0</c:v>
                </c:pt>
                <c:pt idx="4">
                  <c:v>1</c:v>
                </c:pt>
                <c:pt idx="5">
                  <c:v>0</c:v>
                </c:pt>
                <c:pt idx="6">
                  <c:v>0</c:v>
                </c:pt>
                <c:pt idx="7">
                  <c:v>0</c:v>
                </c:pt>
                <c:pt idx="8">
                  <c:v>1</c:v>
                </c:pt>
                <c:pt idx="9">
                  <c:v>0</c:v>
                </c:pt>
                <c:pt idx="10">
                  <c:v>0</c:v>
                </c:pt>
                <c:pt idx="11">
                  <c:v>0</c:v>
                </c:pt>
                <c:pt idx="12">
                  <c:v>1</c:v>
                </c:pt>
                <c:pt idx="13">
                  <c:v>0</c:v>
                </c:pt>
                <c:pt idx="14">
                  <c:v>2</c:v>
                </c:pt>
                <c:pt idx="15">
                  <c:v>0</c:v>
                </c:pt>
                <c:pt idx="16">
                  <c:v>0</c:v>
                </c:pt>
              </c:numCache>
            </c:numRef>
          </c:val>
          <c:extLst>
            <c:ext xmlns:c16="http://schemas.microsoft.com/office/drawing/2014/chart" uri="{C3380CC4-5D6E-409C-BE32-E72D297353CC}">
              <c16:uniqueId val="{00000002-C6C0-4E9D-999C-6EF9862F4F90}"/>
            </c:ext>
          </c:extLst>
        </c:ser>
        <c:ser>
          <c:idx val="3"/>
          <c:order val="3"/>
          <c:tx>
            <c:strRef>
              <c:f>Sheet1!$E$1</c:f>
              <c:strCache>
                <c:ptCount val="1"/>
                <c:pt idx="0">
                  <c:v>Planning to implement</c:v>
                </c:pt>
              </c:strCache>
            </c:strRef>
          </c:tx>
          <c:spPr>
            <a:solidFill>
              <a:schemeClr val="accent4"/>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Sheet1!$E$2:$E$18</c:f>
              <c:numCache>
                <c:formatCode>General</c:formatCode>
                <c:ptCount val="17"/>
                <c:pt idx="0">
                  <c:v>0</c:v>
                </c:pt>
                <c:pt idx="1">
                  <c:v>0</c:v>
                </c:pt>
                <c:pt idx="2">
                  <c:v>0</c:v>
                </c:pt>
                <c:pt idx="3">
                  <c:v>0</c:v>
                </c:pt>
                <c:pt idx="4">
                  <c:v>4</c:v>
                </c:pt>
                <c:pt idx="5">
                  <c:v>0</c:v>
                </c:pt>
                <c:pt idx="6">
                  <c:v>1</c:v>
                </c:pt>
                <c:pt idx="7">
                  <c:v>0</c:v>
                </c:pt>
                <c:pt idx="8">
                  <c:v>1</c:v>
                </c:pt>
                <c:pt idx="9">
                  <c:v>0</c:v>
                </c:pt>
                <c:pt idx="10">
                  <c:v>0</c:v>
                </c:pt>
                <c:pt idx="11">
                  <c:v>2</c:v>
                </c:pt>
                <c:pt idx="12">
                  <c:v>6</c:v>
                </c:pt>
                <c:pt idx="13">
                  <c:v>2</c:v>
                </c:pt>
                <c:pt idx="14">
                  <c:v>8</c:v>
                </c:pt>
                <c:pt idx="15">
                  <c:v>3</c:v>
                </c:pt>
                <c:pt idx="16">
                  <c:v>3</c:v>
                </c:pt>
              </c:numCache>
            </c:numRef>
          </c:val>
          <c:extLst>
            <c:ext xmlns:c16="http://schemas.microsoft.com/office/drawing/2014/chart" uri="{C3380CC4-5D6E-409C-BE32-E72D297353CC}">
              <c16:uniqueId val="{00000003-C6C0-4E9D-999C-6EF9862F4F90}"/>
            </c:ext>
          </c:extLst>
        </c:ser>
        <c:ser>
          <c:idx val="4"/>
          <c:order val="4"/>
          <c:tx>
            <c:strRef>
              <c:f>Sheet1!$F$1</c:f>
              <c:strCache>
                <c:ptCount val="1"/>
                <c:pt idx="0">
                  <c:v>On assessment phase</c:v>
                </c:pt>
              </c:strCache>
            </c:strRef>
          </c:tx>
          <c:spPr>
            <a:solidFill>
              <a:schemeClr val="accent5"/>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Sheet1!$F$2:$F$18</c:f>
              <c:numCache>
                <c:formatCode>General</c:formatCode>
                <c:ptCount val="17"/>
                <c:pt idx="0">
                  <c:v>0</c:v>
                </c:pt>
                <c:pt idx="1">
                  <c:v>0</c:v>
                </c:pt>
                <c:pt idx="2">
                  <c:v>0</c:v>
                </c:pt>
                <c:pt idx="3">
                  <c:v>0</c:v>
                </c:pt>
                <c:pt idx="4">
                  <c:v>2</c:v>
                </c:pt>
                <c:pt idx="5">
                  <c:v>0</c:v>
                </c:pt>
                <c:pt idx="6">
                  <c:v>0</c:v>
                </c:pt>
                <c:pt idx="7">
                  <c:v>1</c:v>
                </c:pt>
                <c:pt idx="8">
                  <c:v>0</c:v>
                </c:pt>
                <c:pt idx="9">
                  <c:v>1</c:v>
                </c:pt>
                <c:pt idx="10">
                  <c:v>1</c:v>
                </c:pt>
                <c:pt idx="11">
                  <c:v>2</c:v>
                </c:pt>
                <c:pt idx="12">
                  <c:v>2</c:v>
                </c:pt>
                <c:pt idx="13">
                  <c:v>2</c:v>
                </c:pt>
                <c:pt idx="14">
                  <c:v>2</c:v>
                </c:pt>
                <c:pt idx="15">
                  <c:v>1</c:v>
                </c:pt>
                <c:pt idx="16">
                  <c:v>4</c:v>
                </c:pt>
              </c:numCache>
            </c:numRef>
          </c:val>
          <c:extLst>
            <c:ext xmlns:c16="http://schemas.microsoft.com/office/drawing/2014/chart" uri="{C3380CC4-5D6E-409C-BE32-E72D297353CC}">
              <c16:uniqueId val="{00000004-C6C0-4E9D-999C-6EF9862F4F90}"/>
            </c:ext>
          </c:extLst>
        </c:ser>
        <c:ser>
          <c:idx val="5"/>
          <c:order val="5"/>
          <c:tx>
            <c:strRef>
              <c:f>Sheet1!$G$1</c:f>
              <c:strCache>
                <c:ptCount val="1"/>
                <c:pt idx="0">
                  <c:v>No plan to implement</c:v>
                </c:pt>
              </c:strCache>
            </c:strRef>
          </c:tx>
          <c:spPr>
            <a:solidFill>
              <a:schemeClr val="accent6"/>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Sheet1!$G$2:$G$18</c:f>
              <c:numCache>
                <c:formatCode>General</c:formatCode>
                <c:ptCount val="17"/>
                <c:pt idx="0">
                  <c:v>4</c:v>
                </c:pt>
                <c:pt idx="1">
                  <c:v>0</c:v>
                </c:pt>
                <c:pt idx="2">
                  <c:v>11</c:v>
                </c:pt>
                <c:pt idx="3">
                  <c:v>6</c:v>
                </c:pt>
                <c:pt idx="4">
                  <c:v>10</c:v>
                </c:pt>
                <c:pt idx="5">
                  <c:v>10</c:v>
                </c:pt>
                <c:pt idx="6">
                  <c:v>5</c:v>
                </c:pt>
                <c:pt idx="7">
                  <c:v>6</c:v>
                </c:pt>
                <c:pt idx="8">
                  <c:v>7</c:v>
                </c:pt>
                <c:pt idx="9">
                  <c:v>4</c:v>
                </c:pt>
                <c:pt idx="10">
                  <c:v>6</c:v>
                </c:pt>
                <c:pt idx="11">
                  <c:v>6</c:v>
                </c:pt>
                <c:pt idx="12">
                  <c:v>7</c:v>
                </c:pt>
                <c:pt idx="13">
                  <c:v>12</c:v>
                </c:pt>
                <c:pt idx="14">
                  <c:v>7</c:v>
                </c:pt>
                <c:pt idx="15">
                  <c:v>8</c:v>
                </c:pt>
                <c:pt idx="16">
                  <c:v>11</c:v>
                </c:pt>
              </c:numCache>
            </c:numRef>
          </c:val>
          <c:extLst>
            <c:ext xmlns:c16="http://schemas.microsoft.com/office/drawing/2014/chart" uri="{C3380CC4-5D6E-409C-BE32-E72D297353CC}">
              <c16:uniqueId val="{00000005-C6C0-4E9D-999C-6EF9862F4F90}"/>
            </c:ext>
          </c:extLst>
        </c:ser>
        <c:ser>
          <c:idx val="6"/>
          <c:order val="6"/>
          <c:tx>
            <c:strRef>
              <c:f>Sheet1!$H$1</c:f>
              <c:strCache>
                <c:ptCount val="1"/>
                <c:pt idx="0">
                  <c:v>No info provided</c:v>
                </c:pt>
              </c:strCache>
            </c:strRef>
          </c:tx>
          <c:spPr>
            <a:solidFill>
              <a:schemeClr val="accent1">
                <a:lumMod val="60000"/>
              </a:schemeClr>
            </a:solidFill>
            <a:ln>
              <a:noFill/>
            </a:ln>
            <a:effectLst/>
          </c:spPr>
          <c:invertIfNegative val="0"/>
          <c:cat>
            <c:strRef>
              <c:f>Sheet1!$A$2:$A$18</c:f>
              <c:strCache>
                <c:ptCount val="17"/>
                <c:pt idx="0">
                  <c:v>ST.2</c:v>
                </c:pt>
                <c:pt idx="1">
                  <c:v>ST.3</c:v>
                </c:pt>
                <c:pt idx="2">
                  <c:v>ST.13</c:v>
                </c:pt>
                <c:pt idx="3">
                  <c:v>ST.60</c:v>
                </c:pt>
                <c:pt idx="4">
                  <c:v>ST.61</c:v>
                </c:pt>
                <c:pt idx="5">
                  <c:v>ST.62</c:v>
                </c:pt>
                <c:pt idx="6">
                  <c:v>ST.63</c:v>
                </c:pt>
                <c:pt idx="7">
                  <c:v>ST.64</c:v>
                </c:pt>
                <c:pt idx="8">
                  <c:v>ST.66</c:v>
                </c:pt>
                <c:pt idx="9">
                  <c:v>ST.67</c:v>
                </c:pt>
                <c:pt idx="10">
                  <c:v>ST.68</c:v>
                </c:pt>
                <c:pt idx="11">
                  <c:v>ST.69</c:v>
                </c:pt>
                <c:pt idx="12">
                  <c:v>ST.90</c:v>
                </c:pt>
                <c:pt idx="13">
                  <c:v>ST.91</c:v>
                </c:pt>
                <c:pt idx="14">
                  <c:v>ST.92</c:v>
                </c:pt>
                <c:pt idx="15">
                  <c:v>ST.96</c:v>
                </c:pt>
                <c:pt idx="16">
                  <c:v>ST.97</c:v>
                </c:pt>
              </c:strCache>
            </c:strRef>
          </c:cat>
          <c:val>
            <c:numRef>
              <c:f>Sheet1!$H$2:$H$18</c:f>
              <c:numCache>
                <c:formatCode>General</c:formatCode>
                <c:ptCount val="17"/>
                <c:pt idx="0">
                  <c:v>3</c:v>
                </c:pt>
                <c:pt idx="1">
                  <c:v>2</c:v>
                </c:pt>
                <c:pt idx="2">
                  <c:v>2</c:v>
                </c:pt>
                <c:pt idx="3">
                  <c:v>2</c:v>
                </c:pt>
                <c:pt idx="4">
                  <c:v>3</c:v>
                </c:pt>
                <c:pt idx="5">
                  <c:v>5</c:v>
                </c:pt>
                <c:pt idx="6">
                  <c:v>3</c:v>
                </c:pt>
                <c:pt idx="7">
                  <c:v>5</c:v>
                </c:pt>
                <c:pt idx="8">
                  <c:v>2</c:v>
                </c:pt>
                <c:pt idx="9">
                  <c:v>2</c:v>
                </c:pt>
                <c:pt idx="10">
                  <c:v>2</c:v>
                </c:pt>
                <c:pt idx="11">
                  <c:v>5</c:v>
                </c:pt>
                <c:pt idx="12">
                  <c:v>2</c:v>
                </c:pt>
                <c:pt idx="13">
                  <c:v>2</c:v>
                </c:pt>
                <c:pt idx="14">
                  <c:v>6</c:v>
                </c:pt>
                <c:pt idx="15">
                  <c:v>2</c:v>
                </c:pt>
                <c:pt idx="16">
                  <c:v>4</c:v>
                </c:pt>
              </c:numCache>
            </c:numRef>
          </c:val>
          <c:extLst>
            <c:ext xmlns:c16="http://schemas.microsoft.com/office/drawing/2014/chart" uri="{C3380CC4-5D6E-409C-BE32-E72D297353CC}">
              <c16:uniqueId val="{00000006-C6C0-4E9D-999C-6EF9862F4F90}"/>
            </c:ext>
          </c:extLst>
        </c:ser>
        <c:dLbls>
          <c:showLegendKey val="0"/>
          <c:showVal val="0"/>
          <c:showCatName val="0"/>
          <c:showSerName val="0"/>
          <c:showPercent val="0"/>
          <c:showBubbleSize val="0"/>
        </c:dLbls>
        <c:gapWidth val="182"/>
        <c:axId val="1779152000"/>
        <c:axId val="1190908255"/>
      </c:barChart>
      <c:catAx>
        <c:axId val="1779152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90908255"/>
        <c:crosses val="autoZero"/>
        <c:auto val="1"/>
        <c:lblAlgn val="ctr"/>
        <c:lblOffset val="100"/>
        <c:noMultiLvlLbl val="0"/>
      </c:catAx>
      <c:valAx>
        <c:axId val="11909082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9152000"/>
        <c:crosses val="autoZero"/>
        <c:crossBetween val="between"/>
      </c:valAx>
      <c:spPr>
        <a:noFill/>
        <a:ln>
          <a:noFill/>
        </a:ln>
        <a:effectLst/>
      </c:spPr>
    </c:plotArea>
    <c:legend>
      <c:legendPos val="t"/>
      <c:layout>
        <c:manualLayout>
          <c:xMode val="edge"/>
          <c:yMode val="edge"/>
          <c:x val="2.1202974628171486E-2"/>
          <c:y val="1.0683760683760684E-2"/>
          <c:w val="0.92981609069699622"/>
          <c:h val="7.67901608452789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Fully implemented</c:v>
                </c:pt>
              </c:strCache>
            </c:strRef>
          </c:tx>
          <c:spPr>
            <a:solidFill>
              <a:srgbClr val="00B050"/>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Sheet1!$B$2:$B$14</c:f>
              <c:numCache>
                <c:formatCode>General</c:formatCode>
                <c:ptCount val="13"/>
                <c:pt idx="0">
                  <c:v>17</c:v>
                </c:pt>
                <c:pt idx="1">
                  <c:v>22</c:v>
                </c:pt>
                <c:pt idx="2">
                  <c:v>10</c:v>
                </c:pt>
                <c:pt idx="3">
                  <c:v>18</c:v>
                </c:pt>
                <c:pt idx="4">
                  <c:v>11</c:v>
                </c:pt>
                <c:pt idx="5">
                  <c:v>8</c:v>
                </c:pt>
                <c:pt idx="6">
                  <c:v>1</c:v>
                </c:pt>
                <c:pt idx="7">
                  <c:v>8</c:v>
                </c:pt>
                <c:pt idx="8">
                  <c:v>2</c:v>
                </c:pt>
                <c:pt idx="9">
                  <c:v>4</c:v>
                </c:pt>
                <c:pt idx="10">
                  <c:v>2</c:v>
                </c:pt>
                <c:pt idx="11">
                  <c:v>10</c:v>
                </c:pt>
                <c:pt idx="12">
                  <c:v>0</c:v>
                </c:pt>
              </c:numCache>
            </c:numRef>
          </c:val>
          <c:extLst>
            <c:ext xmlns:c16="http://schemas.microsoft.com/office/drawing/2014/chart" uri="{C3380CC4-5D6E-409C-BE32-E72D297353CC}">
              <c16:uniqueId val="{00000000-DA4D-4E46-8B6F-CC03861367D4}"/>
            </c:ext>
          </c:extLst>
        </c:ser>
        <c:ser>
          <c:idx val="1"/>
          <c:order val="1"/>
          <c:tx>
            <c:strRef>
              <c:f>Sheet1!$C$1</c:f>
              <c:strCache>
                <c:ptCount val="1"/>
                <c:pt idx="0">
                  <c:v>Partially implemented</c:v>
                </c:pt>
              </c:strCache>
            </c:strRef>
          </c:tx>
          <c:spPr>
            <a:solidFill>
              <a:schemeClr val="accent2"/>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Sheet1!$C$2:$C$14</c:f>
              <c:numCache>
                <c:formatCode>General</c:formatCode>
                <c:ptCount val="13"/>
                <c:pt idx="0">
                  <c:v>2</c:v>
                </c:pt>
                <c:pt idx="1">
                  <c:v>0</c:v>
                </c:pt>
                <c:pt idx="2">
                  <c:v>1</c:v>
                </c:pt>
                <c:pt idx="3">
                  <c:v>1</c:v>
                </c:pt>
                <c:pt idx="4">
                  <c:v>5</c:v>
                </c:pt>
                <c:pt idx="5">
                  <c:v>4</c:v>
                </c:pt>
                <c:pt idx="6">
                  <c:v>3</c:v>
                </c:pt>
                <c:pt idx="7">
                  <c:v>2</c:v>
                </c:pt>
                <c:pt idx="8">
                  <c:v>5</c:v>
                </c:pt>
                <c:pt idx="9">
                  <c:v>2</c:v>
                </c:pt>
                <c:pt idx="10">
                  <c:v>0</c:v>
                </c:pt>
                <c:pt idx="11">
                  <c:v>4</c:v>
                </c:pt>
                <c:pt idx="12">
                  <c:v>2</c:v>
                </c:pt>
              </c:numCache>
            </c:numRef>
          </c:val>
          <c:extLst>
            <c:ext xmlns:c16="http://schemas.microsoft.com/office/drawing/2014/chart" uri="{C3380CC4-5D6E-409C-BE32-E72D297353CC}">
              <c16:uniqueId val="{00000001-DA4D-4E46-8B6F-CC03861367D4}"/>
            </c:ext>
          </c:extLst>
        </c:ser>
        <c:ser>
          <c:idx val="2"/>
          <c:order val="2"/>
          <c:tx>
            <c:strRef>
              <c:f>Sheet1!$D$1</c:f>
              <c:strCache>
                <c:ptCount val="1"/>
                <c:pt idx="0">
                  <c:v>On implementation phase</c:v>
                </c:pt>
              </c:strCache>
            </c:strRef>
          </c:tx>
          <c:spPr>
            <a:solidFill>
              <a:schemeClr val="accent3"/>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Sheet1!$D$2:$D$14</c:f>
              <c:numCache>
                <c:formatCode>General</c:formatCode>
                <c:ptCount val="13"/>
                <c:pt idx="0">
                  <c:v>0</c:v>
                </c:pt>
                <c:pt idx="1">
                  <c:v>0</c:v>
                </c:pt>
                <c:pt idx="2">
                  <c:v>0</c:v>
                </c:pt>
                <c:pt idx="3">
                  <c:v>0</c:v>
                </c:pt>
                <c:pt idx="4">
                  <c:v>0</c:v>
                </c:pt>
                <c:pt idx="5">
                  <c:v>1</c:v>
                </c:pt>
                <c:pt idx="6">
                  <c:v>0</c:v>
                </c:pt>
                <c:pt idx="7">
                  <c:v>0</c:v>
                </c:pt>
                <c:pt idx="8">
                  <c:v>1</c:v>
                </c:pt>
                <c:pt idx="9">
                  <c:v>0</c:v>
                </c:pt>
                <c:pt idx="10">
                  <c:v>4</c:v>
                </c:pt>
                <c:pt idx="11">
                  <c:v>0</c:v>
                </c:pt>
                <c:pt idx="12">
                  <c:v>0</c:v>
                </c:pt>
              </c:numCache>
            </c:numRef>
          </c:val>
          <c:extLst>
            <c:ext xmlns:c16="http://schemas.microsoft.com/office/drawing/2014/chart" uri="{C3380CC4-5D6E-409C-BE32-E72D297353CC}">
              <c16:uniqueId val="{00000002-DA4D-4E46-8B6F-CC03861367D4}"/>
            </c:ext>
          </c:extLst>
        </c:ser>
        <c:ser>
          <c:idx val="3"/>
          <c:order val="3"/>
          <c:tx>
            <c:strRef>
              <c:f>Sheet1!$E$1</c:f>
              <c:strCache>
                <c:ptCount val="1"/>
                <c:pt idx="0">
                  <c:v>Planning to implement</c:v>
                </c:pt>
              </c:strCache>
            </c:strRef>
          </c:tx>
          <c:spPr>
            <a:solidFill>
              <a:schemeClr val="accent4"/>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Sheet1!$E$2:$E$14</c:f>
              <c:numCache>
                <c:formatCode>General</c:formatCode>
                <c:ptCount val="13"/>
                <c:pt idx="0">
                  <c:v>0</c:v>
                </c:pt>
                <c:pt idx="1">
                  <c:v>0</c:v>
                </c:pt>
                <c:pt idx="2">
                  <c:v>0</c:v>
                </c:pt>
                <c:pt idx="3">
                  <c:v>0</c:v>
                </c:pt>
                <c:pt idx="4">
                  <c:v>1</c:v>
                </c:pt>
                <c:pt idx="5">
                  <c:v>1</c:v>
                </c:pt>
                <c:pt idx="6">
                  <c:v>3</c:v>
                </c:pt>
                <c:pt idx="7">
                  <c:v>2</c:v>
                </c:pt>
                <c:pt idx="8">
                  <c:v>4</c:v>
                </c:pt>
                <c:pt idx="9">
                  <c:v>1</c:v>
                </c:pt>
                <c:pt idx="10">
                  <c:v>7</c:v>
                </c:pt>
                <c:pt idx="11">
                  <c:v>1</c:v>
                </c:pt>
                <c:pt idx="12">
                  <c:v>2</c:v>
                </c:pt>
              </c:numCache>
            </c:numRef>
          </c:val>
          <c:extLst>
            <c:ext xmlns:c16="http://schemas.microsoft.com/office/drawing/2014/chart" uri="{C3380CC4-5D6E-409C-BE32-E72D297353CC}">
              <c16:uniqueId val="{00000003-DA4D-4E46-8B6F-CC03861367D4}"/>
            </c:ext>
          </c:extLst>
        </c:ser>
        <c:ser>
          <c:idx val="4"/>
          <c:order val="4"/>
          <c:tx>
            <c:strRef>
              <c:f>Sheet1!$F$1</c:f>
              <c:strCache>
                <c:ptCount val="1"/>
                <c:pt idx="0">
                  <c:v>On assessment phase</c:v>
                </c:pt>
              </c:strCache>
            </c:strRef>
          </c:tx>
          <c:spPr>
            <a:solidFill>
              <a:schemeClr val="accent5"/>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Sheet1!$F$2:$F$14</c:f>
              <c:numCache>
                <c:formatCode>General</c:formatCode>
                <c:ptCount val="13"/>
                <c:pt idx="0">
                  <c:v>0</c:v>
                </c:pt>
                <c:pt idx="1">
                  <c:v>0</c:v>
                </c:pt>
                <c:pt idx="2">
                  <c:v>0</c:v>
                </c:pt>
                <c:pt idx="3">
                  <c:v>1</c:v>
                </c:pt>
                <c:pt idx="4">
                  <c:v>1</c:v>
                </c:pt>
                <c:pt idx="5">
                  <c:v>0</c:v>
                </c:pt>
                <c:pt idx="6">
                  <c:v>1</c:v>
                </c:pt>
                <c:pt idx="7">
                  <c:v>2</c:v>
                </c:pt>
                <c:pt idx="8">
                  <c:v>2</c:v>
                </c:pt>
                <c:pt idx="9">
                  <c:v>2</c:v>
                </c:pt>
                <c:pt idx="10">
                  <c:v>3</c:v>
                </c:pt>
                <c:pt idx="11">
                  <c:v>1</c:v>
                </c:pt>
                <c:pt idx="12">
                  <c:v>5</c:v>
                </c:pt>
              </c:numCache>
            </c:numRef>
          </c:val>
          <c:extLst>
            <c:ext xmlns:c16="http://schemas.microsoft.com/office/drawing/2014/chart" uri="{C3380CC4-5D6E-409C-BE32-E72D297353CC}">
              <c16:uniqueId val="{00000004-DA4D-4E46-8B6F-CC03861367D4}"/>
            </c:ext>
          </c:extLst>
        </c:ser>
        <c:ser>
          <c:idx val="5"/>
          <c:order val="5"/>
          <c:tx>
            <c:strRef>
              <c:f>Sheet1!$G$1</c:f>
              <c:strCache>
                <c:ptCount val="1"/>
                <c:pt idx="0">
                  <c:v>No plan to implement</c:v>
                </c:pt>
              </c:strCache>
            </c:strRef>
          </c:tx>
          <c:spPr>
            <a:solidFill>
              <a:schemeClr val="accent6"/>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Sheet1!$G$2:$G$14</c:f>
              <c:numCache>
                <c:formatCode>General</c:formatCode>
                <c:ptCount val="13"/>
                <c:pt idx="0">
                  <c:v>1</c:v>
                </c:pt>
                <c:pt idx="1">
                  <c:v>1</c:v>
                </c:pt>
                <c:pt idx="2">
                  <c:v>12</c:v>
                </c:pt>
                <c:pt idx="3">
                  <c:v>3</c:v>
                </c:pt>
                <c:pt idx="4">
                  <c:v>5</c:v>
                </c:pt>
                <c:pt idx="5">
                  <c:v>8</c:v>
                </c:pt>
                <c:pt idx="6">
                  <c:v>15</c:v>
                </c:pt>
                <c:pt idx="7">
                  <c:v>9</c:v>
                </c:pt>
                <c:pt idx="8">
                  <c:v>9</c:v>
                </c:pt>
                <c:pt idx="9">
                  <c:v>14</c:v>
                </c:pt>
                <c:pt idx="10">
                  <c:v>4</c:v>
                </c:pt>
                <c:pt idx="11">
                  <c:v>7</c:v>
                </c:pt>
                <c:pt idx="12">
                  <c:v>11</c:v>
                </c:pt>
              </c:numCache>
            </c:numRef>
          </c:val>
          <c:extLst>
            <c:ext xmlns:c16="http://schemas.microsoft.com/office/drawing/2014/chart" uri="{C3380CC4-5D6E-409C-BE32-E72D297353CC}">
              <c16:uniqueId val="{00000005-DA4D-4E46-8B6F-CC03861367D4}"/>
            </c:ext>
          </c:extLst>
        </c:ser>
        <c:ser>
          <c:idx val="6"/>
          <c:order val="6"/>
          <c:tx>
            <c:strRef>
              <c:f>Sheet1!$H$1</c:f>
              <c:strCache>
                <c:ptCount val="1"/>
                <c:pt idx="0">
                  <c:v>No info provided</c:v>
                </c:pt>
              </c:strCache>
            </c:strRef>
          </c:tx>
          <c:spPr>
            <a:solidFill>
              <a:schemeClr val="tx2"/>
            </a:solidFill>
            <a:ln>
              <a:noFill/>
            </a:ln>
            <a:effectLst/>
          </c:spPr>
          <c:invertIfNegative val="0"/>
          <c:cat>
            <c:strRef>
              <c:f>Sheet1!$A$2:$A$14</c:f>
              <c:strCache>
                <c:ptCount val="13"/>
                <c:pt idx="0">
                  <c:v>ST.2</c:v>
                </c:pt>
                <c:pt idx="1">
                  <c:v>ST.3</c:v>
                </c:pt>
                <c:pt idx="2">
                  <c:v>ST.13</c:v>
                </c:pt>
                <c:pt idx="3">
                  <c:v>ST.80</c:v>
                </c:pt>
                <c:pt idx="4">
                  <c:v>ST.81</c:v>
                </c:pt>
                <c:pt idx="5">
                  <c:v>ST.86</c:v>
                </c:pt>
                <c:pt idx="6">
                  <c:v>ST.87</c:v>
                </c:pt>
                <c:pt idx="7">
                  <c:v>ST.88</c:v>
                </c:pt>
                <c:pt idx="8">
                  <c:v>ST.90</c:v>
                </c:pt>
                <c:pt idx="9">
                  <c:v>ST.91</c:v>
                </c:pt>
                <c:pt idx="10">
                  <c:v>ST.92</c:v>
                </c:pt>
                <c:pt idx="11">
                  <c:v>ST.96</c:v>
                </c:pt>
                <c:pt idx="12">
                  <c:v>ST.97</c:v>
                </c:pt>
              </c:strCache>
            </c:strRef>
          </c:cat>
          <c:val>
            <c:numRef>
              <c:f>Sheet1!$H$2:$H$14</c:f>
              <c:numCache>
                <c:formatCode>General</c:formatCode>
                <c:ptCount val="13"/>
                <c:pt idx="0">
                  <c:v>5</c:v>
                </c:pt>
                <c:pt idx="1">
                  <c:v>2</c:v>
                </c:pt>
                <c:pt idx="2">
                  <c:v>2</c:v>
                </c:pt>
                <c:pt idx="3">
                  <c:v>2</c:v>
                </c:pt>
                <c:pt idx="4">
                  <c:v>2</c:v>
                </c:pt>
                <c:pt idx="5">
                  <c:v>3</c:v>
                </c:pt>
                <c:pt idx="6">
                  <c:v>2</c:v>
                </c:pt>
                <c:pt idx="7">
                  <c:v>2</c:v>
                </c:pt>
                <c:pt idx="8">
                  <c:v>2</c:v>
                </c:pt>
                <c:pt idx="9">
                  <c:v>2</c:v>
                </c:pt>
                <c:pt idx="10">
                  <c:v>5</c:v>
                </c:pt>
                <c:pt idx="11">
                  <c:v>2</c:v>
                </c:pt>
                <c:pt idx="12">
                  <c:v>5</c:v>
                </c:pt>
              </c:numCache>
            </c:numRef>
          </c:val>
          <c:extLst>
            <c:ext xmlns:c16="http://schemas.microsoft.com/office/drawing/2014/chart" uri="{C3380CC4-5D6E-409C-BE32-E72D297353CC}">
              <c16:uniqueId val="{00000006-DA4D-4E46-8B6F-CC03861367D4}"/>
            </c:ext>
          </c:extLst>
        </c:ser>
        <c:dLbls>
          <c:showLegendKey val="0"/>
          <c:showVal val="0"/>
          <c:showCatName val="0"/>
          <c:showSerName val="0"/>
          <c:showPercent val="0"/>
          <c:showBubbleSize val="0"/>
        </c:dLbls>
        <c:gapWidth val="247"/>
        <c:axId val="1181431007"/>
        <c:axId val="2009095839"/>
      </c:barChart>
      <c:catAx>
        <c:axId val="1181431007"/>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009095839"/>
        <c:crosses val="autoZero"/>
        <c:auto val="1"/>
        <c:lblAlgn val="ctr"/>
        <c:lblOffset val="100"/>
        <c:noMultiLvlLbl val="0"/>
      </c:catAx>
      <c:valAx>
        <c:axId val="2009095839"/>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181431007"/>
        <c:crosses val="autoZero"/>
        <c:crossBetween val="between"/>
      </c:valAx>
      <c:spPr>
        <a:pattFill prst="ltDnDiag">
          <a:fgClr>
            <a:srgbClr val="000000">
              <a:alpha val="0"/>
            </a:srgbClr>
          </a:fgClr>
          <a:bgClr>
            <a:srgbClr val="FFFFFF"/>
          </a:bgClr>
        </a:pattFill>
        <a:ln w="25400">
          <a:noFill/>
        </a:ln>
        <a:effectLst/>
      </c:spPr>
    </c:plotArea>
    <c:legend>
      <c:legendPos val="t"/>
      <c:layout>
        <c:manualLayout>
          <c:xMode val="edge"/>
          <c:yMode val="edge"/>
          <c:x val="3.048214647545747E-2"/>
          <c:y val="1.0629816635663035E-2"/>
          <c:w val="0.92902253244178057"/>
          <c:h val="0.119775581743557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ICSDBFP-360348501-20895</_dlc_DocId>
    <_dlc_DocIdUrl xmlns="ec94eb93-2160-433d-bc9d-10bdc50beb83">
      <Url>https://wipoprod.sharepoint.com/sites/SPS-INT-BFP-ICSD-CWS/_layouts/15/DocIdRedir.aspx?ID=ICSDBFP-360348501-20895</Url>
      <Description>ICSDBFP-360348501-20895</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4A476-8F53-4B38-A223-8B642D2D1556}">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2.xml><?xml version="1.0" encoding="utf-8"?>
<ds:datastoreItem xmlns:ds="http://schemas.openxmlformats.org/officeDocument/2006/customXml" ds:itemID="{2CF85C14-37EB-43AB-809C-AC5912122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18927-DD9F-4F98-9D32-D9108271ACC3}">
  <ds:schemaRefs>
    <ds:schemaRef ds:uri="Microsoft.SharePoint.Taxonomy.ContentTypeSync"/>
  </ds:schemaRefs>
</ds:datastoreItem>
</file>

<file path=customXml/itemProps4.xml><?xml version="1.0" encoding="utf-8"?>
<ds:datastoreItem xmlns:ds="http://schemas.openxmlformats.org/officeDocument/2006/customXml" ds:itemID="{C9746F33-0A5D-4B7B-B3A7-9106083C43BE}">
  <ds:schemaRefs>
    <ds:schemaRef ds:uri="http://schemas.microsoft.com/sharepoint/events"/>
  </ds:schemaRefs>
</ds:datastoreItem>
</file>

<file path=customXml/itemProps5.xml><?xml version="1.0" encoding="utf-8"?>
<ds:datastoreItem xmlns:ds="http://schemas.openxmlformats.org/officeDocument/2006/customXml" ds:itemID="{4EC34D5F-2218-4F0E-8715-3D5E5D0CF583}">
  <ds:schemaRefs>
    <ds:schemaRef ds:uri="http://schemas.microsoft.com/sharepoint/v3/contenttype/forms"/>
  </ds:schemaRefs>
</ds:datastoreItem>
</file>

<file path=customXml/itemProps6.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256</TotalTime>
  <Pages>1</Pages>
  <Words>3281</Words>
  <Characters>18706</Characters>
  <Application>Microsoft Office Word</Application>
  <DocSecurity>4</DocSecurity>
  <Lines>155</Lines>
  <Paragraphs>43</Paragraphs>
  <ScaleCrop>false</ScaleCrop>
  <HeadingPairs>
    <vt:vector size="2" baseType="variant">
      <vt:variant>
        <vt:lpstr>Title</vt:lpstr>
      </vt:variant>
      <vt:variant>
        <vt:i4>1</vt:i4>
      </vt:variant>
    </vt:vector>
  </HeadingPairs>
  <TitlesOfParts>
    <vt:vector size="1" baseType="lpstr">
      <vt:lpstr>CWS/14/</vt:lpstr>
    </vt:vector>
  </TitlesOfParts>
  <Company>WIPO</Company>
  <LinksUpToDate>false</LinksUpToDate>
  <CharactersWithSpaces>21944</CharactersWithSpaces>
  <SharedDoc>false</SharedDoc>
  <HLinks>
    <vt:vector size="6" baseType="variant">
      <vt:variant>
        <vt:i4>393294</vt:i4>
      </vt:variant>
      <vt:variant>
        <vt:i4>4</vt:i4>
      </vt:variant>
      <vt:variant>
        <vt:i4>0</vt:i4>
      </vt:variant>
      <vt:variant>
        <vt:i4>5</vt:i4>
      </vt:variant>
      <vt:variant>
        <vt:lpwstr>https://www.wipo.int/en/web/standards/part_03_standards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Annex (English)</dc:title>
  <dc:subject>2025 Annual Technical Reports (ATRs), Annex</dc:subject>
  <dc:creator>WIPO</dc:creator>
  <cp:keywords>WIPO CWS Fourteenth Session, 2025 Annual Technical Reports, ATRs, Annex</cp:keywords>
  <cp:lastModifiedBy>MURATAJ Erjola</cp:lastModifiedBy>
  <cp:revision>324</cp:revision>
  <cp:lastPrinted>2026-10-07T00:09:00Z</cp:lastPrinted>
  <dcterms:created xsi:type="dcterms:W3CDTF">2026-09-21T21:50:00Z</dcterms:created>
  <dcterms:modified xsi:type="dcterms:W3CDTF">2026-10-06T15:09:00Z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dd8289f3-7c2c-4239-8b51-f075b5b38afb</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2026-09-23T13:59:18Z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19d52edc-c552-4733-92d5-98c88388c481</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