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3259E" w14:textId="77777777" w:rsidR="008B2CC1" w:rsidRPr="008B2CC1" w:rsidRDefault="00873EE5" w:rsidP="00F11D94">
      <w:pPr>
        <w:spacing w:after="120"/>
        <w:jc w:val="right"/>
      </w:pPr>
      <w:r>
        <w:rPr>
          <w:noProof/>
          <w:sz w:val="28"/>
          <w:szCs w:val="28"/>
          <w:lang w:eastAsia="en-US"/>
        </w:rPr>
        <w:drawing>
          <wp:inline distT="0" distB="0" distL="0" distR="0" wp14:anchorId="5533561E" wp14:editId="2D7B9B62">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a:extLst xmlns:a="http://schemas.openxmlformats.org/drawingml/2006/main">
                <a:ext uri="{FF2B5EF4-FFF2-40B4-BE49-F238E27FC236}">
                  <a16:creationId xmlns:a16="http://schemas.microsoft.com/office/drawing/2014/main" id="{20975178-5E8A-4E23-B3FA-8D1E484B31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7A04DA50" wp14:editId="2738157E">
                <wp:extent cx="5935980" cy="0"/>
                <wp:effectExtent l="0" t="0" r="26670" b="19050"/>
                <wp:docPr id="2" name="Straight Connector 2" descr="Horizontal line">
                  <a:extLst xmlns:a="http://schemas.openxmlformats.org/drawingml/2006/main">
                    <a:ext uri="{FF2B5EF4-FFF2-40B4-BE49-F238E27FC236}">
                      <a16:creationId xmlns:a16="http://schemas.microsoft.com/office/drawing/2014/main" id="{4A58A031-789B-4D26-8647-1E914A197FD8}"/>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7C03932"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9D70F51" w14:textId="4E064DF5" w:rsidR="008B2CC1" w:rsidRPr="001024FE" w:rsidRDefault="000817DB" w:rsidP="001024FE">
      <w:pPr>
        <w:jc w:val="right"/>
        <w:rPr>
          <w:rFonts w:ascii="Arial Black" w:hAnsi="Arial Black"/>
          <w:caps/>
          <w:sz w:val="15"/>
          <w:szCs w:val="15"/>
        </w:rPr>
      </w:pPr>
      <w:r w:rsidRPr="40AE8257">
        <w:rPr>
          <w:rFonts w:ascii="Arial Black" w:hAnsi="Arial Black"/>
          <w:caps/>
          <w:sz w:val="15"/>
          <w:szCs w:val="15"/>
        </w:rPr>
        <w:t>CWS/</w:t>
      </w:r>
      <w:r w:rsidRPr="0046649C">
        <w:rPr>
          <w:rFonts w:ascii="Arial Black" w:hAnsi="Arial Black"/>
          <w:caps/>
          <w:sz w:val="15"/>
          <w:szCs w:val="15"/>
        </w:rPr>
        <w:t>1</w:t>
      </w:r>
      <w:r w:rsidR="00C76DD7" w:rsidRPr="0046649C">
        <w:rPr>
          <w:rFonts w:ascii="Arial Black" w:hAnsi="Arial Black"/>
          <w:caps/>
          <w:sz w:val="15"/>
          <w:szCs w:val="15"/>
        </w:rPr>
        <w:t>4</w:t>
      </w:r>
      <w:r w:rsidRPr="0046649C">
        <w:rPr>
          <w:rFonts w:ascii="Arial Black" w:hAnsi="Arial Black"/>
          <w:caps/>
          <w:sz w:val="15"/>
          <w:szCs w:val="15"/>
        </w:rPr>
        <w:t>/</w:t>
      </w:r>
      <w:bookmarkStart w:id="0" w:name="Code"/>
      <w:bookmarkEnd w:id="0"/>
      <w:r w:rsidR="0046649C" w:rsidRPr="0046649C">
        <w:rPr>
          <w:rFonts w:ascii="Arial Black" w:hAnsi="Arial Black"/>
          <w:caps/>
          <w:sz w:val="15"/>
          <w:szCs w:val="15"/>
        </w:rPr>
        <w:t>16</w:t>
      </w:r>
    </w:p>
    <w:p w14:paraId="2A737D01" w14:textId="77777777" w:rsidR="00CE65D4" w:rsidRPr="005033A3" w:rsidRDefault="00CE65D4" w:rsidP="00CE65D4">
      <w:pPr>
        <w:jc w:val="right"/>
        <w:rPr>
          <w:rFonts w:ascii="Arial Black" w:hAnsi="Arial Black"/>
          <w:caps/>
          <w:sz w:val="15"/>
          <w:szCs w:val="15"/>
        </w:rPr>
      </w:pPr>
      <w:r w:rsidRPr="005033A3">
        <w:rPr>
          <w:rFonts w:ascii="Arial Black" w:hAnsi="Arial Black"/>
          <w:caps/>
          <w:sz w:val="15"/>
          <w:szCs w:val="15"/>
        </w:rPr>
        <w:t xml:space="preserve">ORIGINAL: </w:t>
      </w:r>
      <w:bookmarkStart w:id="1" w:name="Original"/>
      <w:r w:rsidR="00B07C3A" w:rsidRPr="005033A3">
        <w:rPr>
          <w:rFonts w:ascii="Arial Black" w:hAnsi="Arial Black"/>
          <w:caps/>
          <w:sz w:val="15"/>
          <w:szCs w:val="15"/>
        </w:rPr>
        <w:t>English</w:t>
      </w:r>
    </w:p>
    <w:bookmarkEnd w:id="1"/>
    <w:p w14:paraId="2B8F5C64" w14:textId="746F12A2" w:rsidR="008B2CC1" w:rsidRPr="00CE65D4" w:rsidRDefault="00CE65D4" w:rsidP="00CE65D4">
      <w:pPr>
        <w:spacing w:after="1200"/>
        <w:jc w:val="right"/>
        <w:rPr>
          <w:rFonts w:ascii="Arial Black" w:hAnsi="Arial Black"/>
          <w:caps/>
          <w:sz w:val="15"/>
          <w:szCs w:val="15"/>
        </w:rPr>
      </w:pPr>
      <w:r w:rsidRPr="005033A3">
        <w:rPr>
          <w:rFonts w:ascii="Arial Black" w:hAnsi="Arial Black"/>
          <w:caps/>
          <w:sz w:val="15"/>
          <w:szCs w:val="15"/>
        </w:rPr>
        <w:t xml:space="preserve">DATE: </w:t>
      </w:r>
      <w:bookmarkStart w:id="2" w:name="Date"/>
      <w:r w:rsidR="00813356" w:rsidRPr="005033A3">
        <w:rPr>
          <w:rFonts w:ascii="Arial Black" w:hAnsi="Arial Black"/>
          <w:caps/>
          <w:sz w:val="15"/>
          <w:szCs w:val="15"/>
        </w:rPr>
        <w:t>SEPTEMBER</w:t>
      </w:r>
      <w:r w:rsidR="00B07C3A" w:rsidRPr="005033A3">
        <w:rPr>
          <w:rFonts w:ascii="Arial Black" w:hAnsi="Arial Black"/>
          <w:caps/>
          <w:sz w:val="15"/>
          <w:szCs w:val="15"/>
        </w:rPr>
        <w:t xml:space="preserve"> </w:t>
      </w:r>
      <w:r w:rsidR="005033A3" w:rsidRPr="005033A3">
        <w:rPr>
          <w:rFonts w:ascii="Arial Black" w:hAnsi="Arial Black"/>
          <w:caps/>
          <w:sz w:val="15"/>
          <w:szCs w:val="15"/>
        </w:rPr>
        <w:t>23</w:t>
      </w:r>
      <w:r w:rsidR="00B07C3A" w:rsidRPr="005033A3">
        <w:rPr>
          <w:rFonts w:ascii="Arial Black" w:hAnsi="Arial Black"/>
          <w:caps/>
          <w:sz w:val="15"/>
          <w:szCs w:val="15"/>
        </w:rPr>
        <w:t>, 2</w:t>
      </w:r>
      <w:r w:rsidR="00B07C3A" w:rsidRPr="10CF5713">
        <w:rPr>
          <w:rFonts w:ascii="Arial Black" w:hAnsi="Arial Black"/>
          <w:caps/>
          <w:sz w:val="15"/>
          <w:szCs w:val="15"/>
        </w:rPr>
        <w:t>02</w:t>
      </w:r>
      <w:r w:rsidR="00813356">
        <w:rPr>
          <w:rFonts w:ascii="Arial Black" w:hAnsi="Arial Black"/>
          <w:caps/>
          <w:sz w:val="15"/>
          <w:szCs w:val="15"/>
        </w:rPr>
        <w:t>6</w:t>
      </w:r>
    </w:p>
    <w:bookmarkEnd w:id="2"/>
    <w:p w14:paraId="35D837AE" w14:textId="77777777" w:rsidR="008B2CC1" w:rsidRPr="000817DB" w:rsidRDefault="000817DB" w:rsidP="00CE65D4">
      <w:pPr>
        <w:spacing w:after="600"/>
        <w:rPr>
          <w:b/>
          <w:sz w:val="28"/>
          <w:szCs w:val="28"/>
        </w:rPr>
      </w:pPr>
      <w:r w:rsidRPr="000817DB">
        <w:rPr>
          <w:b/>
          <w:sz w:val="28"/>
          <w:szCs w:val="28"/>
        </w:rPr>
        <w:t>Committee on WIPO Standards (CWS)</w:t>
      </w:r>
    </w:p>
    <w:p w14:paraId="42DCCF66" w14:textId="578A76F0" w:rsidR="008B2CC1" w:rsidRPr="000817DB" w:rsidRDefault="00813356" w:rsidP="008B2CC1">
      <w:pPr>
        <w:rPr>
          <w:b/>
          <w:sz w:val="28"/>
          <w:szCs w:val="24"/>
        </w:rPr>
      </w:pPr>
      <w:r>
        <w:rPr>
          <w:b/>
          <w:sz w:val="24"/>
        </w:rPr>
        <w:t>Fourteenth</w:t>
      </w:r>
      <w:r w:rsidR="000817DB" w:rsidRPr="000817DB">
        <w:rPr>
          <w:b/>
          <w:sz w:val="24"/>
        </w:rPr>
        <w:t xml:space="preserve"> Session</w:t>
      </w:r>
    </w:p>
    <w:p w14:paraId="2C0D56F2" w14:textId="71671A92" w:rsidR="008B2CC1" w:rsidRPr="000817DB" w:rsidRDefault="000817DB" w:rsidP="10CF5713">
      <w:pPr>
        <w:spacing w:after="720"/>
        <w:rPr>
          <w:sz w:val="24"/>
          <w:szCs w:val="24"/>
        </w:rPr>
      </w:pPr>
      <w:r w:rsidRPr="10CF5713">
        <w:rPr>
          <w:b/>
          <w:bCs/>
          <w:sz w:val="24"/>
          <w:szCs w:val="24"/>
        </w:rPr>
        <w:t xml:space="preserve">Geneva, </w:t>
      </w:r>
      <w:r w:rsidR="00D07CCD" w:rsidRPr="10CF5713">
        <w:rPr>
          <w:b/>
          <w:bCs/>
          <w:sz w:val="24"/>
          <w:szCs w:val="24"/>
        </w:rPr>
        <w:t>November</w:t>
      </w:r>
      <w:r w:rsidR="00E360FC" w:rsidRPr="10CF5713">
        <w:rPr>
          <w:b/>
          <w:bCs/>
          <w:sz w:val="24"/>
          <w:szCs w:val="24"/>
        </w:rPr>
        <w:t xml:space="preserve"> </w:t>
      </w:r>
      <w:r w:rsidR="00720529">
        <w:rPr>
          <w:b/>
          <w:bCs/>
          <w:sz w:val="24"/>
          <w:szCs w:val="24"/>
        </w:rPr>
        <w:t>23</w:t>
      </w:r>
      <w:r w:rsidR="00E360FC" w:rsidRPr="10CF5713">
        <w:rPr>
          <w:b/>
          <w:bCs/>
          <w:sz w:val="24"/>
          <w:szCs w:val="24"/>
        </w:rPr>
        <w:t xml:space="preserve"> to </w:t>
      </w:r>
      <w:r w:rsidR="00720529">
        <w:rPr>
          <w:b/>
          <w:bCs/>
          <w:sz w:val="24"/>
          <w:szCs w:val="24"/>
        </w:rPr>
        <w:t>27</w:t>
      </w:r>
      <w:r w:rsidR="00E360FC" w:rsidRPr="10CF5713">
        <w:rPr>
          <w:b/>
          <w:bCs/>
          <w:sz w:val="24"/>
          <w:szCs w:val="24"/>
        </w:rPr>
        <w:t>, 202</w:t>
      </w:r>
      <w:r w:rsidR="00720529">
        <w:rPr>
          <w:b/>
          <w:bCs/>
          <w:sz w:val="24"/>
          <w:szCs w:val="24"/>
        </w:rPr>
        <w:t>6</w:t>
      </w:r>
    </w:p>
    <w:p w14:paraId="16CD420E" w14:textId="2FADC874" w:rsidR="028559A1" w:rsidRDefault="00312EF1" w:rsidP="10CF5713">
      <w:pPr>
        <w:spacing w:after="360" w:line="259" w:lineRule="auto"/>
      </w:pPr>
      <w:bookmarkStart w:id="3" w:name="TitleOfDoc"/>
      <w:r>
        <w:rPr>
          <w:caps/>
          <w:sz w:val="24"/>
          <w:szCs w:val="24"/>
        </w:rPr>
        <w:t>REPORT ON TASK NO. 58 BY THE ICT STRATEGY TASK FORCE</w:t>
      </w:r>
    </w:p>
    <w:p w14:paraId="5B6BD924" w14:textId="3DA15D10" w:rsidR="008B2CC1" w:rsidRPr="000A7AAD" w:rsidRDefault="00B07C3A" w:rsidP="10CF5713">
      <w:pPr>
        <w:spacing w:after="960"/>
        <w:rPr>
          <w:i/>
          <w:iCs/>
        </w:rPr>
      </w:pPr>
      <w:bookmarkStart w:id="4" w:name="Prepared"/>
      <w:bookmarkEnd w:id="3"/>
      <w:r w:rsidRPr="000A7AAD">
        <w:rPr>
          <w:i/>
          <w:iCs/>
        </w:rPr>
        <w:t xml:space="preserve">Document prepared by the </w:t>
      </w:r>
      <w:r w:rsidR="00312EF1" w:rsidRPr="000A7AAD">
        <w:rPr>
          <w:i/>
          <w:iCs/>
        </w:rPr>
        <w:t xml:space="preserve">ICT Strategy Task </w:t>
      </w:r>
      <w:r w:rsidR="47A0029F" w:rsidRPr="000A7AAD">
        <w:rPr>
          <w:i/>
          <w:iCs/>
        </w:rPr>
        <w:t xml:space="preserve">Force </w:t>
      </w:r>
      <w:r w:rsidR="00312EF1" w:rsidRPr="000A7AAD">
        <w:rPr>
          <w:i/>
          <w:iCs/>
        </w:rPr>
        <w:t>Co-</w:t>
      </w:r>
      <w:r w:rsidR="47A0029F" w:rsidRPr="000A7AAD">
        <w:rPr>
          <w:i/>
          <w:iCs/>
        </w:rPr>
        <w:t>Leader</w:t>
      </w:r>
      <w:bookmarkEnd w:id="4"/>
      <w:r w:rsidR="0012078B" w:rsidRPr="000A7AAD">
        <w:rPr>
          <w:i/>
          <w:iCs/>
        </w:rPr>
        <w:t>s</w:t>
      </w:r>
    </w:p>
    <w:p w14:paraId="5E0EFECF" w14:textId="3BC06319" w:rsidR="004C471A" w:rsidRPr="005371BE" w:rsidRDefault="005371BE" w:rsidP="005371BE">
      <w:pPr>
        <w:pStyle w:val="Heading2"/>
      </w:pPr>
      <w:r w:rsidRPr="005371BE">
        <w:t>Summary</w:t>
      </w:r>
    </w:p>
    <w:p w14:paraId="0052263E" w14:textId="570947CD" w:rsidR="004C471A" w:rsidRDefault="5FCC1D32" w:rsidP="005371BE">
      <w:pPr>
        <w:pStyle w:val="ONUME"/>
      </w:pPr>
      <w:r>
        <w:t>The ICT Strategy Task Force is responsible for facilitating the implementation of the 10 ICT Recommendations</w:t>
      </w:r>
      <w:r w:rsidR="2BB049A5">
        <w:t xml:space="preserve"> </w:t>
      </w:r>
      <w:r>
        <w:t>related to Intellectual Property (IP) administration and for evaluating and updating these Recommendations as needed to maintain their relevance</w:t>
      </w:r>
      <w:r w:rsidR="001B41CE">
        <w:t xml:space="preserve"> according to Task No. 58</w:t>
      </w:r>
      <w:r>
        <w:t xml:space="preserve">. </w:t>
      </w:r>
      <w:r w:rsidR="491C8EC5">
        <w:t xml:space="preserve"> </w:t>
      </w:r>
      <w:r>
        <w:t>The Task Force reports progress on its activities</w:t>
      </w:r>
      <w:r w:rsidR="01783FC8">
        <w:t xml:space="preserve"> since the last session of the CWS</w:t>
      </w:r>
      <w:r>
        <w:t xml:space="preserve">, including </w:t>
      </w:r>
      <w:r w:rsidR="39D7F200">
        <w:t xml:space="preserve">a </w:t>
      </w:r>
      <w:r w:rsidR="1BC02A42">
        <w:t>W</w:t>
      </w:r>
      <w:r w:rsidR="39D7F200">
        <w:t>orkshop</w:t>
      </w:r>
      <w:r w:rsidR="0B3E8386">
        <w:t xml:space="preserve"> on the implementation of the Recommendations</w:t>
      </w:r>
      <w:r>
        <w:t>.</w:t>
      </w:r>
    </w:p>
    <w:p w14:paraId="7488A1F9" w14:textId="4DB64D81" w:rsidR="004C471A" w:rsidRDefault="005371BE" w:rsidP="005371BE">
      <w:pPr>
        <w:pStyle w:val="Heading2"/>
      </w:pPr>
      <w:r>
        <w:t>Background</w:t>
      </w:r>
    </w:p>
    <w:p w14:paraId="38BAD66D" w14:textId="1A145BD1" w:rsidR="004C471A" w:rsidRDefault="004C471A" w:rsidP="005371BE">
      <w:pPr>
        <w:pStyle w:val="ONUME"/>
      </w:pPr>
      <w:r w:rsidRPr="00683B02">
        <w:t>At its sixth session in 2018, the CWS created Task No. 58</w:t>
      </w:r>
      <w:r w:rsidR="00870350">
        <w:t xml:space="preserve">, </w:t>
      </w:r>
      <w:r w:rsidR="0068493D">
        <w:t xml:space="preserve">whose </w:t>
      </w:r>
      <w:r w:rsidR="003C6257">
        <w:t xml:space="preserve">description </w:t>
      </w:r>
      <w:r w:rsidR="00870350">
        <w:t>read</w:t>
      </w:r>
      <w:r w:rsidR="00E16D1D">
        <w:t xml:space="preserve"> as follows</w:t>
      </w:r>
      <w:r w:rsidRPr="00683B02">
        <w:t>:</w:t>
      </w:r>
    </w:p>
    <w:p w14:paraId="6E9B30C5" w14:textId="77777777" w:rsidR="004C471A" w:rsidRDefault="004C471A" w:rsidP="00142F2B">
      <w:pPr>
        <w:pStyle w:val="ONUME"/>
        <w:numPr>
          <w:ilvl w:val="0"/>
          <w:numId w:val="0"/>
        </w:numPr>
        <w:ind w:firstLine="567"/>
        <w:rPr>
          <w:i/>
          <w:iCs/>
        </w:rPr>
      </w:pPr>
      <w:r w:rsidRPr="00DF37DD">
        <w:rPr>
          <w:i/>
          <w:iCs/>
        </w:rPr>
        <w:t>“Prepare a proposal for a roadmap of future development and enhancement of WIPO standards, including policy Recommendations, in view of more effective production, sharing, and utilization of data by IP offices and other interested parties, taking the following activities:</w:t>
      </w:r>
    </w:p>
    <w:p w14:paraId="02BD62AA" w14:textId="77777777" w:rsidR="004C471A" w:rsidRDefault="004C471A" w:rsidP="00224E35">
      <w:pPr>
        <w:pStyle w:val="ONUME"/>
        <w:numPr>
          <w:ilvl w:val="1"/>
          <w:numId w:val="33"/>
        </w:numPr>
        <w:spacing w:after="120"/>
        <w:rPr>
          <w:i/>
          <w:iCs/>
        </w:rPr>
      </w:pPr>
      <w:r w:rsidRPr="00DF37DD">
        <w:rPr>
          <w:i/>
          <w:iCs/>
        </w:rPr>
        <w:t>to review the Recommendations in Group 1 indicated in the Annex of document CWS/6/3, in collaboration with other relevant CWS Task Forces;</w:t>
      </w:r>
    </w:p>
    <w:p w14:paraId="367EBE2B" w14:textId="77777777" w:rsidR="004C471A" w:rsidRDefault="004C471A" w:rsidP="00224E35">
      <w:pPr>
        <w:pStyle w:val="ONUME"/>
        <w:numPr>
          <w:ilvl w:val="1"/>
          <w:numId w:val="33"/>
        </w:numPr>
        <w:spacing w:after="120"/>
        <w:rPr>
          <w:i/>
          <w:iCs/>
        </w:rPr>
      </w:pPr>
      <w:r w:rsidRPr="00DF37DD">
        <w:rPr>
          <w:i/>
          <w:iCs/>
        </w:rPr>
        <w:t>to review the Recommendations in Group 2 and Group 3 indicated in the Annex of document CWS/6/3;</w:t>
      </w:r>
    </w:p>
    <w:p w14:paraId="37524A1F" w14:textId="30296F58" w:rsidR="004C471A" w:rsidRDefault="004C471A" w:rsidP="00224E35">
      <w:pPr>
        <w:pStyle w:val="ONUME"/>
        <w:numPr>
          <w:ilvl w:val="1"/>
          <w:numId w:val="33"/>
        </w:numPr>
        <w:spacing w:after="120"/>
        <w:rPr>
          <w:i/>
          <w:iCs/>
        </w:rPr>
      </w:pPr>
      <w:r w:rsidRPr="00DF37DD">
        <w:rPr>
          <w:i/>
          <w:iCs/>
        </w:rPr>
        <w:t xml:space="preserve">to prioritize Recommendations and suggest a timeline; </w:t>
      </w:r>
      <w:r w:rsidR="0091502C">
        <w:rPr>
          <w:i/>
          <w:iCs/>
        </w:rPr>
        <w:t xml:space="preserve"> </w:t>
      </w:r>
      <w:r w:rsidRPr="00DF37DD">
        <w:rPr>
          <w:i/>
          <w:iCs/>
        </w:rPr>
        <w:t>and</w:t>
      </w:r>
    </w:p>
    <w:p w14:paraId="6AF25137" w14:textId="77777777" w:rsidR="004C471A" w:rsidRDefault="004C471A" w:rsidP="00C13D4D">
      <w:pPr>
        <w:pStyle w:val="ONUME"/>
        <w:numPr>
          <w:ilvl w:val="1"/>
          <w:numId w:val="33"/>
        </w:numPr>
        <w:rPr>
          <w:i/>
          <w:iCs/>
        </w:rPr>
      </w:pPr>
      <w:r w:rsidRPr="00DF37DD">
        <w:rPr>
          <w:i/>
          <w:iCs/>
        </w:rPr>
        <w:t>to explore the impact of disruptive technologies on IP administration and IP data in view of harmonization and collaboration.”</w:t>
      </w:r>
    </w:p>
    <w:p w14:paraId="4E06C5F0" w14:textId="1A131A53" w:rsidR="004C471A" w:rsidRDefault="0C609679" w:rsidP="005371BE">
      <w:pPr>
        <w:pStyle w:val="ONUME"/>
      </w:pPr>
      <w:r>
        <w:lastRenderedPageBreak/>
        <w:t>At the same session, t</w:t>
      </w:r>
      <w:r w:rsidR="1DC819AB">
        <w:t>he CWS also established the ICT Strategy for Standards Task Force to work on Task No. 58 and designated the International Bureau as the Task Force leader (</w:t>
      </w:r>
      <w:r w:rsidR="145D77A7">
        <w:t>s</w:t>
      </w:r>
      <w:r w:rsidR="1DC819AB">
        <w:t>ee paragraphs 17 to 24 of document CWS/6/34).</w:t>
      </w:r>
    </w:p>
    <w:p w14:paraId="2E757B75" w14:textId="3461C0A6" w:rsidR="003F660D" w:rsidRDefault="00B515E8" w:rsidP="005371BE">
      <w:pPr>
        <w:pStyle w:val="ONUME"/>
      </w:pPr>
      <w:r>
        <w:t xml:space="preserve">Over the </w:t>
      </w:r>
      <w:r w:rsidR="00F31558">
        <w:t xml:space="preserve">course of several CWS sessions, </w:t>
      </w:r>
      <w:r w:rsidR="00E168AA">
        <w:t>the Task Force prioritized</w:t>
      </w:r>
      <w:r w:rsidR="0005581F">
        <w:t xml:space="preserve"> work on</w:t>
      </w:r>
      <w:r w:rsidR="00E168AA">
        <w:t xml:space="preserve"> the </w:t>
      </w:r>
      <w:r w:rsidR="0005581F">
        <w:t>40 Recommendations</w:t>
      </w:r>
      <w:r w:rsidR="00CA0B1A">
        <w:t>, including the distribution and analysis of</w:t>
      </w:r>
      <w:r w:rsidR="0005581F">
        <w:t xml:space="preserve"> </w:t>
      </w:r>
      <w:r w:rsidR="00251B72">
        <w:t>survey</w:t>
      </w:r>
      <w:r w:rsidR="00CA0B1A">
        <w:t>s</w:t>
      </w:r>
      <w:r w:rsidR="003F660D">
        <w:t xml:space="preserve">. </w:t>
      </w:r>
      <w:r w:rsidR="00942EBD">
        <w:t xml:space="preserve"> </w:t>
      </w:r>
      <w:r w:rsidR="00702A99">
        <w:t xml:space="preserve">In view of the survey outcomes and the adoption of </w:t>
      </w:r>
      <w:r w:rsidR="00342FD7">
        <w:t>the CWS mandate a</w:t>
      </w:r>
      <w:r w:rsidR="003F660D" w:rsidRPr="008B4D3A">
        <w:t>t its tenth session</w:t>
      </w:r>
      <w:r w:rsidR="003F660D">
        <w:t xml:space="preserve"> in 2022</w:t>
      </w:r>
      <w:r w:rsidR="003F660D" w:rsidRPr="008B4D3A">
        <w:t>, the CWS revised the description of Task No. 58 as follows:</w:t>
      </w:r>
    </w:p>
    <w:p w14:paraId="68C92175" w14:textId="2DE73D64" w:rsidR="004C471A" w:rsidRDefault="003F660D" w:rsidP="00142F2B">
      <w:pPr>
        <w:pStyle w:val="ONUME"/>
        <w:numPr>
          <w:ilvl w:val="0"/>
          <w:numId w:val="0"/>
        </w:numPr>
        <w:ind w:firstLine="567"/>
      </w:pPr>
      <w:r w:rsidRPr="00142F2B">
        <w:rPr>
          <w:i/>
          <w:iCs/>
        </w:rPr>
        <w:t>“Prepare a proposal for revised Recommendations taking into account the mandate of the CWS and relevant ICT activities in IP community.”</w:t>
      </w:r>
    </w:p>
    <w:p w14:paraId="5FD6E100" w14:textId="499CE755" w:rsidR="004C471A" w:rsidRDefault="004C471A" w:rsidP="005371BE">
      <w:pPr>
        <w:pStyle w:val="ONUME"/>
      </w:pPr>
      <w:r>
        <w:t>At its eleventh session</w:t>
      </w:r>
      <w:r w:rsidR="00942EBD">
        <w:t xml:space="preserve"> held</w:t>
      </w:r>
      <w:r>
        <w:t xml:space="preserve"> in 2023, the CWS considered a </w:t>
      </w:r>
      <w:r w:rsidR="006F63DD">
        <w:t xml:space="preserve">new </w:t>
      </w:r>
      <w:r>
        <w:t xml:space="preserve">set of draft </w:t>
      </w:r>
      <w:r w:rsidR="00BF01A1">
        <w:t>R</w:t>
      </w:r>
      <w:r>
        <w:t>ecommendations presented by the Task Force, reproduced in the Annex to document CWS/11/18.</w:t>
      </w:r>
      <w:r w:rsidR="0091502C">
        <w:t xml:space="preserve"> </w:t>
      </w:r>
      <w:r>
        <w:t xml:space="preserve"> </w:t>
      </w:r>
      <w:r w:rsidR="006F63DD">
        <w:t xml:space="preserve">A </w:t>
      </w:r>
      <w:r>
        <w:t xml:space="preserve">circular </w:t>
      </w:r>
      <w:r w:rsidR="006F63DD">
        <w:t xml:space="preserve">was issued </w:t>
      </w:r>
      <w:r>
        <w:t>inviting</w:t>
      </w:r>
      <w:r w:rsidR="75FC4831">
        <w:t xml:space="preserve"> the CWS</w:t>
      </w:r>
      <w:r>
        <w:t xml:space="preserve"> Members to comment on the draft.</w:t>
      </w:r>
    </w:p>
    <w:p w14:paraId="1E84B25E" w14:textId="480D5DC5" w:rsidR="004C471A" w:rsidRDefault="00F17EC5" w:rsidP="005371BE">
      <w:pPr>
        <w:pStyle w:val="ONUME"/>
      </w:pPr>
      <w:r>
        <w:t>At th</w:t>
      </w:r>
      <w:r w:rsidR="00942EBD">
        <w:t>e same</w:t>
      </w:r>
      <w:r>
        <w:t xml:space="preserve"> session, </w:t>
      </w:r>
      <w:r w:rsidR="004C471A" w:rsidRPr="0053299E">
        <w:t xml:space="preserve">IP Australia was designated as co-leader of the Task Force. </w:t>
      </w:r>
      <w:r w:rsidR="0091502C">
        <w:t xml:space="preserve"> </w:t>
      </w:r>
      <w:r w:rsidR="004C471A" w:rsidRPr="0053299E">
        <w:t xml:space="preserve">The CWS approved the new Task Force name </w:t>
      </w:r>
      <w:r>
        <w:t>“</w:t>
      </w:r>
      <w:r w:rsidR="004C471A" w:rsidRPr="0053299E">
        <w:t>ICT Strategy Task Forc</w:t>
      </w:r>
      <w:r>
        <w:t>e”</w:t>
      </w:r>
      <w:r w:rsidR="004C471A" w:rsidRPr="0053299E">
        <w:t>, removing “for Standards”, and revised the description of Task No. 58 as follows:</w:t>
      </w:r>
    </w:p>
    <w:p w14:paraId="5CE3B154" w14:textId="77777777" w:rsidR="00142F2B" w:rsidRDefault="004C471A" w:rsidP="00142F2B">
      <w:pPr>
        <w:pStyle w:val="ONUME"/>
        <w:numPr>
          <w:ilvl w:val="0"/>
          <w:numId w:val="0"/>
        </w:numPr>
        <w:ind w:firstLine="567"/>
        <w:rPr>
          <w:i/>
          <w:iCs/>
        </w:rPr>
      </w:pPr>
      <w:r w:rsidRPr="00142F2B">
        <w:rPr>
          <w:i/>
          <w:iCs/>
        </w:rPr>
        <w:t>“Prepare a final proposal for a set of Recommendations based on the feedback from the CWS Members on the proposed 10 Recommendations on ICT and IP administration.</w:t>
      </w:r>
      <w:r w:rsidR="00200C84" w:rsidRPr="00142F2B">
        <w:rPr>
          <w:i/>
          <w:iCs/>
        </w:rPr>
        <w:t>”</w:t>
      </w:r>
    </w:p>
    <w:p w14:paraId="2CE4898B" w14:textId="173810A8" w:rsidR="004C471A" w:rsidRPr="001D5859" w:rsidRDefault="004C471A" w:rsidP="00142F2B">
      <w:pPr>
        <w:pStyle w:val="ONUME"/>
        <w:numPr>
          <w:ilvl w:val="0"/>
          <w:numId w:val="0"/>
        </w:numPr>
      </w:pPr>
      <w:r w:rsidRPr="001D5859">
        <w:t>(See paragraphs 70 and 71 of document CWS/11/28.)</w:t>
      </w:r>
    </w:p>
    <w:p w14:paraId="24236E69" w14:textId="094877BB" w:rsidR="004C471A" w:rsidRDefault="004C471A" w:rsidP="005371BE">
      <w:pPr>
        <w:pStyle w:val="ONUME"/>
      </w:pPr>
      <w:r>
        <w:t xml:space="preserve">At its twelfth session </w:t>
      </w:r>
      <w:r w:rsidR="00942EBD">
        <w:t xml:space="preserve">held </w:t>
      </w:r>
      <w:r>
        <w:t xml:space="preserve">in 2024, the CWS considered and adopted the proposed set of 10 Recommendations as presented in document CWS/12/22. </w:t>
      </w:r>
      <w:r w:rsidR="0091502C">
        <w:t xml:space="preserve"> </w:t>
      </w:r>
      <w:r>
        <w:t>With the Recommendations adopted, the CWS also approved a further revision to the description of Task No. 58, which reads:</w:t>
      </w:r>
    </w:p>
    <w:p w14:paraId="7E4F7307" w14:textId="27AC6933" w:rsidR="004C471A" w:rsidRDefault="004C471A" w:rsidP="00142F2B">
      <w:pPr>
        <w:pStyle w:val="ONUME"/>
        <w:numPr>
          <w:ilvl w:val="0"/>
          <w:numId w:val="0"/>
        </w:numPr>
        <w:ind w:firstLine="567"/>
        <w:rPr>
          <w:i/>
          <w:iCs/>
        </w:rPr>
      </w:pPr>
      <w:r>
        <w:rPr>
          <w:i/>
          <w:iCs/>
        </w:rPr>
        <w:t>“Facilitate</w:t>
      </w:r>
      <w:r w:rsidRPr="00DD46F8">
        <w:rPr>
          <w:i/>
          <w:iCs/>
        </w:rPr>
        <w:t xml:space="preserve"> the implementation of the ICT related Recommendations by IP offices and the International Bureau; </w:t>
      </w:r>
      <w:r w:rsidR="0091502C">
        <w:rPr>
          <w:i/>
          <w:iCs/>
        </w:rPr>
        <w:t xml:space="preserve"> </w:t>
      </w:r>
      <w:r w:rsidRPr="00DD46F8">
        <w:rPr>
          <w:i/>
          <w:iCs/>
        </w:rPr>
        <w:t>and evaluate and update these Recommendations as needed to maintain their relevance</w:t>
      </w:r>
      <w:r w:rsidR="0059629F">
        <w:rPr>
          <w:i/>
          <w:iCs/>
        </w:rPr>
        <w:t>.</w:t>
      </w:r>
      <w:r w:rsidRPr="00DD46F8">
        <w:rPr>
          <w:i/>
          <w:iCs/>
        </w:rPr>
        <w:t>”</w:t>
      </w:r>
    </w:p>
    <w:p w14:paraId="48FCDF49" w14:textId="77777777" w:rsidR="004C471A" w:rsidRPr="001D5859" w:rsidRDefault="004C471A" w:rsidP="00142F2B">
      <w:pPr>
        <w:pStyle w:val="ONUME"/>
        <w:numPr>
          <w:ilvl w:val="0"/>
          <w:numId w:val="0"/>
        </w:numPr>
      </w:pPr>
      <w:r w:rsidRPr="001D5859">
        <w:t>(See paragraphs 62 and 63 of document CWS/12/29.)</w:t>
      </w:r>
    </w:p>
    <w:p w14:paraId="4DBC5285" w14:textId="609221F8" w:rsidR="005F06AC" w:rsidRDefault="1AC3324C" w:rsidP="005371BE">
      <w:pPr>
        <w:pStyle w:val="ONUME"/>
      </w:pPr>
      <w:r>
        <w:t xml:space="preserve">At its thirteenth session </w:t>
      </w:r>
      <w:r w:rsidR="6863C180">
        <w:t xml:space="preserve">held </w:t>
      </w:r>
      <w:r>
        <w:t>in 202</w:t>
      </w:r>
      <w:r w:rsidR="4B7B610B">
        <w:t>5</w:t>
      </w:r>
      <w:r>
        <w:t>, the CWS</w:t>
      </w:r>
      <w:r w:rsidR="59E885F3">
        <w:t xml:space="preserve"> noted the </w:t>
      </w:r>
      <w:r w:rsidR="39C4BF30">
        <w:t>results</w:t>
      </w:r>
      <w:r w:rsidR="4452504C">
        <w:t xml:space="preserve"> of a survey conducted by the Task Force on the implementation of the 10 Recommendations</w:t>
      </w:r>
      <w:r w:rsidR="1E5AC4E9">
        <w:t>.</w:t>
      </w:r>
      <w:r w:rsidR="4E7A5CBF">
        <w:t xml:space="preserve"> </w:t>
      </w:r>
      <w:r w:rsidR="6833F2A4">
        <w:t xml:space="preserve"> </w:t>
      </w:r>
      <w:r w:rsidR="1E5AC4E9">
        <w:t>Th</w:t>
      </w:r>
      <w:r w:rsidR="71B567F1">
        <w:t>e</w:t>
      </w:r>
      <w:r w:rsidR="6155303D">
        <w:t xml:space="preserve"> results</w:t>
      </w:r>
      <w:r w:rsidR="71B567F1">
        <w:t xml:space="preserve"> </w:t>
      </w:r>
      <w:r w:rsidR="1CF56D16">
        <w:t>showed</w:t>
      </w:r>
      <w:r w:rsidR="2D25D931">
        <w:t xml:space="preserve"> current</w:t>
      </w:r>
      <w:r w:rsidR="344BDF59">
        <w:t xml:space="preserve"> areas </w:t>
      </w:r>
      <w:r w:rsidR="0582A090">
        <w:t>of</w:t>
      </w:r>
      <w:r w:rsidR="344BDF59">
        <w:t xml:space="preserve"> </w:t>
      </w:r>
      <w:r w:rsidR="0582A090">
        <w:t xml:space="preserve">high priority and </w:t>
      </w:r>
      <w:r w:rsidR="3FC9E3EF">
        <w:t>interest</w:t>
      </w:r>
      <w:r w:rsidR="0582A090">
        <w:t xml:space="preserve"> </w:t>
      </w:r>
      <w:r w:rsidR="3FC9E3EF">
        <w:t xml:space="preserve">in </w:t>
      </w:r>
      <w:r w:rsidR="0582A090">
        <w:t xml:space="preserve">knowledge-sharing between IP </w:t>
      </w:r>
      <w:r w:rsidR="7A102C67">
        <w:t>o</w:t>
      </w:r>
      <w:r w:rsidR="0582A090">
        <w:t>ffices</w:t>
      </w:r>
      <w:r w:rsidR="4ABFAA9D">
        <w:t xml:space="preserve">, </w:t>
      </w:r>
      <w:r w:rsidR="69A3F554">
        <w:t xml:space="preserve">allowing </w:t>
      </w:r>
      <w:r w:rsidR="4ABFAA9D">
        <w:t>the Task Force to better</w:t>
      </w:r>
      <w:r w:rsidR="0582A090">
        <w:t xml:space="preserve"> </w:t>
      </w:r>
      <w:r w:rsidR="344BDF59">
        <w:t>facilitat</w:t>
      </w:r>
      <w:r w:rsidR="4ABFAA9D">
        <w:t>e</w:t>
      </w:r>
      <w:r w:rsidR="344BDF59">
        <w:t xml:space="preserve"> the implementation</w:t>
      </w:r>
      <w:r w:rsidR="4C4C10F7">
        <w:t xml:space="preserve"> of the Recommendations </w:t>
      </w:r>
      <w:r w:rsidR="4ABFAA9D">
        <w:t>in accordance with</w:t>
      </w:r>
      <w:r w:rsidR="4C4C10F7">
        <w:t xml:space="preserve"> the Task description</w:t>
      </w:r>
      <w:r w:rsidR="344BDF59">
        <w:t>.</w:t>
      </w:r>
      <w:r w:rsidR="3593BB83">
        <w:t xml:space="preserve"> </w:t>
      </w:r>
      <w:r w:rsidR="39B1569D">
        <w:t xml:space="preserve"> </w:t>
      </w:r>
      <w:r w:rsidR="3593BB83">
        <w:t>The</w:t>
      </w:r>
      <w:r w:rsidR="6AD6FDD9">
        <w:t xml:space="preserve"> results</w:t>
      </w:r>
      <w:r w:rsidR="3593BB83">
        <w:t xml:space="preserve"> also indicated that the Recommendations were still relevant and not</w:t>
      </w:r>
      <w:r w:rsidR="6863C180">
        <w:t xml:space="preserve"> yet</w:t>
      </w:r>
      <w:r w:rsidR="3593BB83">
        <w:t xml:space="preserve"> in need of updating.</w:t>
      </w:r>
      <w:r w:rsidR="39983082">
        <w:t xml:space="preserve">  The CWS also noted that the adopted Recommendations </w:t>
      </w:r>
      <w:r w:rsidR="45D51BEF">
        <w:t xml:space="preserve">were published </w:t>
      </w:r>
      <w:r w:rsidR="00450438">
        <w:t>o</w:t>
      </w:r>
      <w:r w:rsidR="45D51BEF">
        <w:t xml:space="preserve">n the </w:t>
      </w:r>
      <w:r w:rsidR="00450438">
        <w:t xml:space="preserve">WIPO </w:t>
      </w:r>
      <w:r w:rsidR="45D51BEF">
        <w:t xml:space="preserve">website at:  </w:t>
      </w:r>
      <w:hyperlink r:id="rId14" w:history="1">
        <w:r w:rsidR="00C86F77" w:rsidRPr="000D22D9">
          <w:rPr>
            <w:rStyle w:val="Hyperlink"/>
          </w:rPr>
          <w:t>https://www.wipo.int/en/web/cws/ict-recommendations</w:t>
        </w:r>
      </w:hyperlink>
      <w:r w:rsidR="00450438">
        <w:t>.</w:t>
      </w:r>
      <w:r w:rsidR="39983082">
        <w:t xml:space="preserve"> </w:t>
      </w:r>
    </w:p>
    <w:p w14:paraId="56900EBC" w14:textId="01D4E593" w:rsidR="00161D49" w:rsidRPr="00A53DFB" w:rsidRDefault="00B303F0" w:rsidP="005371BE">
      <w:pPr>
        <w:pStyle w:val="ONUME"/>
      </w:pPr>
      <w:r w:rsidRPr="005033A3">
        <w:t>The CWS noted that</w:t>
      </w:r>
      <w:r w:rsidR="006E5413" w:rsidRPr="00A53DFB">
        <w:t xml:space="preserve"> the WIPO ICT Leadership Dialogue (WILD) </w:t>
      </w:r>
      <w:r w:rsidR="00C44EB8" w:rsidRPr="005033A3">
        <w:t xml:space="preserve">was launched in April </w:t>
      </w:r>
      <w:r w:rsidR="004F1762" w:rsidRPr="005033A3">
        <w:t>2025</w:t>
      </w:r>
      <w:r w:rsidR="00E8742F">
        <w:t xml:space="preserve"> as</w:t>
      </w:r>
      <w:r w:rsidR="006E5413" w:rsidRPr="00A53DFB">
        <w:t xml:space="preserve"> an annual, voluntary forum for executive leaders and Chief Information Officers of IP offices to exchange experience and collaborate on ICT-related challenges affecting IP administration. </w:t>
      </w:r>
      <w:r w:rsidR="008A3171" w:rsidRPr="00A53DFB">
        <w:t xml:space="preserve"> </w:t>
      </w:r>
      <w:r w:rsidR="0032507E" w:rsidRPr="005033A3">
        <w:t xml:space="preserve">The CWS also noted that </w:t>
      </w:r>
      <w:r w:rsidR="005B30D1" w:rsidRPr="005033A3">
        <w:t>the results of the first session of WILD</w:t>
      </w:r>
      <w:r w:rsidR="006E5413" w:rsidRPr="00A53DFB">
        <w:t xml:space="preserve"> addressed digital transformation and other emerging technology priorities relevant to the work of the Task Force.</w:t>
      </w:r>
    </w:p>
    <w:p w14:paraId="0F4FA038" w14:textId="7535D8A2" w:rsidR="0050500F" w:rsidRPr="00375B34" w:rsidRDefault="003B6AE4" w:rsidP="00F742CC">
      <w:pPr>
        <w:pStyle w:val="Heading2"/>
      </w:pPr>
      <w:r>
        <w:t>Objectives</w:t>
      </w:r>
    </w:p>
    <w:p w14:paraId="19E357CB" w14:textId="334AFF9E" w:rsidR="004C471A" w:rsidRDefault="004C471A" w:rsidP="00F742CC">
      <w:pPr>
        <w:pStyle w:val="ONUME"/>
        <w:keepNext/>
        <w:rPr>
          <w:rStyle w:val="normaltextrun"/>
          <w:szCs w:val="22"/>
        </w:rPr>
      </w:pPr>
      <w:r>
        <w:rPr>
          <w:rStyle w:val="normaltextrun"/>
          <w:szCs w:val="22"/>
        </w:rPr>
        <w:t xml:space="preserve">The Task Force </w:t>
      </w:r>
      <w:r w:rsidR="00E62886">
        <w:rPr>
          <w:rStyle w:val="normaltextrun"/>
          <w:szCs w:val="22"/>
        </w:rPr>
        <w:t xml:space="preserve">has </w:t>
      </w:r>
      <w:r w:rsidR="00942EBD">
        <w:rPr>
          <w:rStyle w:val="normaltextrun"/>
          <w:szCs w:val="22"/>
        </w:rPr>
        <w:t>established the</w:t>
      </w:r>
      <w:r>
        <w:rPr>
          <w:rStyle w:val="normaltextrun"/>
          <w:szCs w:val="22"/>
        </w:rPr>
        <w:t xml:space="preserve"> following objectives under Task No. 58:</w:t>
      </w:r>
    </w:p>
    <w:p w14:paraId="52FB3A25" w14:textId="1584CACD" w:rsidR="00FE4829" w:rsidRDefault="00D02DA3" w:rsidP="00F742CC">
      <w:pPr>
        <w:pStyle w:val="ONUME"/>
        <w:keepNext/>
        <w:numPr>
          <w:ilvl w:val="1"/>
          <w:numId w:val="27"/>
        </w:numPr>
        <w:spacing w:after="120"/>
      </w:pPr>
      <w:r>
        <w:t>E</w:t>
      </w:r>
      <w:r w:rsidR="00235DDB">
        <w:t>xplor</w:t>
      </w:r>
      <w:r>
        <w:t>e</w:t>
      </w:r>
      <w:r w:rsidR="00235DDB">
        <w:t xml:space="preserve"> </w:t>
      </w:r>
      <w:r w:rsidR="003664CE">
        <w:t>ways of measuring and tracking progress</w:t>
      </w:r>
      <w:r w:rsidR="00A07C17">
        <w:t xml:space="preserve"> in the implementation of the Recommendations</w:t>
      </w:r>
      <w:r w:rsidR="00942EBD">
        <w:t>;</w:t>
      </w:r>
    </w:p>
    <w:p w14:paraId="0024E85C" w14:textId="2264D179" w:rsidR="000C766B" w:rsidRDefault="00691A89" w:rsidP="00F742CC">
      <w:pPr>
        <w:pStyle w:val="ONUME"/>
        <w:numPr>
          <w:ilvl w:val="1"/>
          <w:numId w:val="27"/>
        </w:numPr>
        <w:spacing w:after="120"/>
      </w:pPr>
      <w:r>
        <w:t xml:space="preserve">Facilitate collaboration and knowledge-sharing </w:t>
      </w:r>
      <w:r w:rsidR="001839D7">
        <w:t xml:space="preserve">on high-priority and high-interest Recommendations </w:t>
      </w:r>
      <w:r w:rsidR="00DF5635">
        <w:t xml:space="preserve">to </w:t>
      </w:r>
      <w:r>
        <w:t xml:space="preserve">further </w:t>
      </w:r>
      <w:r w:rsidR="00DF5635">
        <w:t>support the</w:t>
      </w:r>
      <w:r w:rsidR="001839D7">
        <w:t>ir</w:t>
      </w:r>
      <w:r w:rsidR="00DF5635">
        <w:t xml:space="preserve"> implementation</w:t>
      </w:r>
      <w:r w:rsidR="00942EBD">
        <w:t>;  and</w:t>
      </w:r>
    </w:p>
    <w:p w14:paraId="0F1EC100" w14:textId="10C4CEE0" w:rsidR="004C471A" w:rsidRDefault="00D677C1" w:rsidP="00AB3A5B">
      <w:pPr>
        <w:pStyle w:val="ONUME"/>
        <w:numPr>
          <w:ilvl w:val="1"/>
          <w:numId w:val="27"/>
        </w:numPr>
      </w:pPr>
      <w:r>
        <w:t>Co</w:t>
      </w:r>
      <w:r w:rsidR="00587934">
        <w:t xml:space="preserve">nsider any new </w:t>
      </w:r>
      <w:r w:rsidR="00A553C2">
        <w:t xml:space="preserve">proposals to </w:t>
      </w:r>
      <w:r w:rsidR="00942EBD">
        <w:t xml:space="preserve">update </w:t>
      </w:r>
      <w:r w:rsidR="00A553C2">
        <w:t xml:space="preserve">the </w:t>
      </w:r>
      <w:r w:rsidR="004C471A" w:rsidRPr="00FE4829">
        <w:t>Recommendations.</w:t>
      </w:r>
    </w:p>
    <w:p w14:paraId="29DEE3CF" w14:textId="51052306" w:rsidR="004C471A" w:rsidRDefault="003B6AE4" w:rsidP="00FC3A16">
      <w:pPr>
        <w:pStyle w:val="Heading2"/>
      </w:pPr>
      <w:r w:rsidRPr="003F5AAF">
        <w:t>P</w:t>
      </w:r>
      <w:r>
        <w:t>rogress report</w:t>
      </w:r>
    </w:p>
    <w:p w14:paraId="4CEF388F" w14:textId="057075BE" w:rsidR="00BE3B35" w:rsidRDefault="00BE3B35" w:rsidP="005371BE">
      <w:pPr>
        <w:pStyle w:val="ONUME"/>
      </w:pPr>
      <w:r>
        <w:t xml:space="preserve">The ICT Strategy Task Force is comprised of experts representing 27 </w:t>
      </w:r>
      <w:r w:rsidR="004767C0">
        <w:t xml:space="preserve">CWS </w:t>
      </w:r>
      <w:r>
        <w:t>Member</w:t>
      </w:r>
      <w:r w:rsidR="004767C0">
        <w:t>s</w:t>
      </w:r>
      <w:r>
        <w:t xml:space="preserve"> and </w:t>
      </w:r>
      <w:r w:rsidR="00E56AC2">
        <w:t>Observers</w:t>
      </w:r>
      <w:r w:rsidR="007054F6">
        <w:t>.</w:t>
      </w:r>
      <w:r w:rsidR="004E3D6A">
        <w:t xml:space="preserve"> </w:t>
      </w:r>
      <w:r>
        <w:t xml:space="preserve"> </w:t>
      </w:r>
      <w:r w:rsidR="00C4496C">
        <w:t>T</w:t>
      </w:r>
      <w:r>
        <w:t>he Task Force met twice online in 2026:</w:t>
      </w:r>
      <w:r w:rsidR="00F91B2A">
        <w:t xml:space="preserve"> </w:t>
      </w:r>
      <w:r>
        <w:t xml:space="preserve"> in March and in June</w:t>
      </w:r>
      <w:r w:rsidR="00E56AC2">
        <w:t xml:space="preserve"> 2026</w:t>
      </w:r>
      <w:r>
        <w:t>.</w:t>
      </w:r>
    </w:p>
    <w:p w14:paraId="39926948" w14:textId="157429B5" w:rsidR="00077532" w:rsidRDefault="00206ED3" w:rsidP="005053CE">
      <w:pPr>
        <w:pStyle w:val="ONUME"/>
      </w:pPr>
      <w:r w:rsidRPr="00206ED3">
        <w:t>Recognizing</w:t>
      </w:r>
      <w:r w:rsidR="00E85077" w:rsidRPr="00BD13EA">
        <w:t xml:space="preserve"> the </w:t>
      </w:r>
      <w:r w:rsidRPr="00206ED3">
        <w:t xml:space="preserve">difficulty of tracking and objectively measuring </w:t>
      </w:r>
      <w:r w:rsidR="00E85077" w:rsidRPr="00BD13EA">
        <w:t xml:space="preserve">implementation of </w:t>
      </w:r>
      <w:r w:rsidRPr="00206ED3">
        <w:t xml:space="preserve">the </w:t>
      </w:r>
      <w:r w:rsidR="00E85077" w:rsidRPr="00BD13EA">
        <w:t xml:space="preserve">Recommendations, the Task Force agreed to </w:t>
      </w:r>
      <w:r w:rsidRPr="00206ED3">
        <w:t>d</w:t>
      </w:r>
      <w:r w:rsidR="00CC418E">
        <w:t xml:space="preserve">raft </w:t>
      </w:r>
      <w:r w:rsidR="00CC418E" w:rsidRPr="00CC418E">
        <w:t xml:space="preserve">ICT </w:t>
      </w:r>
      <w:r w:rsidR="00211B4F">
        <w:t>m</w:t>
      </w:r>
      <w:r w:rsidR="00CC418E" w:rsidRPr="00CC418E">
        <w:t xml:space="preserve">aturity </w:t>
      </w:r>
      <w:r w:rsidR="00B541D8">
        <w:t>i</w:t>
      </w:r>
      <w:r w:rsidR="00CC418E" w:rsidRPr="00CC418E">
        <w:t xml:space="preserve">ndex </w:t>
      </w:r>
      <w:r w:rsidR="00CC418E">
        <w:t xml:space="preserve">and </w:t>
      </w:r>
      <w:r w:rsidR="00E85077" w:rsidRPr="00BD13EA">
        <w:t>key performance indicators</w:t>
      </w:r>
      <w:r w:rsidRPr="00206ED3">
        <w:t xml:space="preserve">. </w:t>
      </w:r>
      <w:r w:rsidR="00AF1809">
        <w:t xml:space="preserve"> </w:t>
      </w:r>
      <w:r w:rsidRPr="00206ED3">
        <w:t xml:space="preserve">These </w:t>
      </w:r>
      <w:r w:rsidR="00144586">
        <w:t xml:space="preserve">maturity index and </w:t>
      </w:r>
      <w:r w:rsidRPr="00206ED3">
        <w:t>indicators would help</w:t>
      </w:r>
      <w:r w:rsidR="00E85077" w:rsidRPr="00B15384">
        <w:t xml:space="preserve"> IP offices </w:t>
      </w:r>
      <w:r w:rsidR="00AF62F3">
        <w:t>assess</w:t>
      </w:r>
      <w:r w:rsidR="00E85077" w:rsidRPr="00B15384">
        <w:t xml:space="preserve"> their implementation status</w:t>
      </w:r>
      <w:r w:rsidR="004C2D4A">
        <w:t xml:space="preserve"> </w:t>
      </w:r>
      <w:r w:rsidR="00E85077" w:rsidRPr="00B15384">
        <w:t>for the Recommendations.</w:t>
      </w:r>
      <w:r w:rsidR="00D50AB4">
        <w:t xml:space="preserve"> </w:t>
      </w:r>
    </w:p>
    <w:p w14:paraId="388D7CB4" w14:textId="231F4B96" w:rsidR="00077532" w:rsidRPr="003B4A01" w:rsidRDefault="007D3494" w:rsidP="00C75C87">
      <w:pPr>
        <w:pStyle w:val="ONUME"/>
      </w:pPr>
      <w:r w:rsidRPr="007D3494">
        <w:t xml:space="preserve">Following discussions on the Digital Maturity Index (DMI) at the second session of WILD in April </w:t>
      </w:r>
      <w:r w:rsidRPr="003B4A01">
        <w:t xml:space="preserve">2026, the Task Force explored ways to refine the draft ICT maturity index and related key performance indicators. </w:t>
      </w:r>
      <w:r w:rsidR="00635D77" w:rsidRPr="003B4A01">
        <w:t xml:space="preserve"> </w:t>
      </w:r>
      <w:r w:rsidR="00537697" w:rsidRPr="003B4A01">
        <w:t xml:space="preserve">The Task Force </w:t>
      </w:r>
      <w:r w:rsidRPr="003B4A01">
        <w:t xml:space="preserve">noted that </w:t>
      </w:r>
      <w:r w:rsidR="00ED3B0D" w:rsidRPr="003B4A01">
        <w:t>its</w:t>
      </w:r>
      <w:r w:rsidRPr="003B4A01">
        <w:t xml:space="preserve"> work partly overlapped with WILD’s discussions on the DMI.</w:t>
      </w:r>
      <w:r w:rsidR="00CD7F53" w:rsidRPr="003B4A01">
        <w:t xml:space="preserve"> </w:t>
      </w:r>
      <w:r w:rsidR="00801A48" w:rsidRPr="003B4A01">
        <w:t xml:space="preserve"> </w:t>
      </w:r>
      <w:r w:rsidR="00E1017F" w:rsidRPr="003B4A01">
        <w:t xml:space="preserve">Therefore, the Task Force </w:t>
      </w:r>
      <w:proofErr w:type="gramStart"/>
      <w:r w:rsidR="00E1017F" w:rsidRPr="003B4A01">
        <w:t>considered that</w:t>
      </w:r>
      <w:proofErr w:type="gramEnd"/>
      <w:r w:rsidR="00E1017F" w:rsidRPr="003B4A01">
        <w:t xml:space="preserve"> the </w:t>
      </w:r>
      <w:r w:rsidR="00B54747" w:rsidRPr="003B4A01">
        <w:t>possibility of transferring</w:t>
      </w:r>
      <w:r w:rsidR="00654299" w:rsidRPr="003B4A01">
        <w:t xml:space="preserve"> </w:t>
      </w:r>
      <w:r w:rsidR="00DD5500" w:rsidRPr="003B4A01">
        <w:t>responsibility</w:t>
      </w:r>
      <w:r w:rsidR="00176310" w:rsidRPr="003B4A01">
        <w:t xml:space="preserve"> for advancing </w:t>
      </w:r>
      <w:r w:rsidR="005E165A" w:rsidRPr="003B4A01">
        <w:t xml:space="preserve">its work </w:t>
      </w:r>
      <w:r w:rsidR="00396E28" w:rsidRPr="003B4A01">
        <w:t xml:space="preserve">to </w:t>
      </w:r>
      <w:r w:rsidR="008D7D4B" w:rsidRPr="003B4A01">
        <w:t xml:space="preserve">the </w:t>
      </w:r>
      <w:r w:rsidR="005F7170" w:rsidRPr="003B4A01">
        <w:t xml:space="preserve">WILD </w:t>
      </w:r>
      <w:r w:rsidR="00807F27" w:rsidRPr="003B4A01">
        <w:t xml:space="preserve">Chief </w:t>
      </w:r>
      <w:r w:rsidR="008D7D4B" w:rsidRPr="003B4A01">
        <w:t>I</w:t>
      </w:r>
      <w:r w:rsidR="00807F27" w:rsidRPr="003B4A01">
        <w:t xml:space="preserve">nformation </w:t>
      </w:r>
      <w:r w:rsidR="000A7AAD" w:rsidRPr="003B4A01">
        <w:t>Officer</w:t>
      </w:r>
      <w:r w:rsidR="00807F27" w:rsidRPr="003B4A01">
        <w:t xml:space="preserve"> (CIO)</w:t>
      </w:r>
      <w:r w:rsidR="008D7D4B" w:rsidRPr="003B4A01">
        <w:t xml:space="preserve"> Network</w:t>
      </w:r>
      <w:r w:rsidR="00B54747" w:rsidRPr="003B4A01">
        <w:t xml:space="preserve">, </w:t>
      </w:r>
      <w:r w:rsidR="0022223D" w:rsidRPr="003B4A01">
        <w:t>as the CIO Network</w:t>
      </w:r>
      <w:r w:rsidR="005275CA" w:rsidRPr="003B4A01">
        <w:t xml:space="preserve"> has </w:t>
      </w:r>
      <w:r w:rsidR="00B63F51" w:rsidRPr="003B4A01">
        <w:t xml:space="preserve">been </w:t>
      </w:r>
      <w:r w:rsidR="005275CA" w:rsidRPr="003B4A01">
        <w:t>develop</w:t>
      </w:r>
      <w:r w:rsidR="00B63F51" w:rsidRPr="003B4A01">
        <w:t>ing</w:t>
      </w:r>
      <w:r w:rsidR="005275CA" w:rsidRPr="003B4A01">
        <w:t xml:space="preserve"> </w:t>
      </w:r>
      <w:r w:rsidR="005C294A" w:rsidRPr="003B4A01">
        <w:t xml:space="preserve">its DMI model </w:t>
      </w:r>
      <w:r w:rsidR="005170CE" w:rsidRPr="003B4A01">
        <w:t xml:space="preserve">considering the 10 Recommendations </w:t>
      </w:r>
      <w:r w:rsidR="001945BC" w:rsidRPr="003B4A01">
        <w:t xml:space="preserve">along with other </w:t>
      </w:r>
      <w:r w:rsidR="00CE02F4" w:rsidRPr="003B4A01">
        <w:t xml:space="preserve">relevant </w:t>
      </w:r>
      <w:r w:rsidR="001945BC" w:rsidRPr="003B4A01">
        <w:t>industry models.</w:t>
      </w:r>
      <w:r w:rsidR="00AF4D61" w:rsidRPr="003B4A01">
        <w:t xml:space="preserve">  </w:t>
      </w:r>
    </w:p>
    <w:p w14:paraId="5AA81945" w14:textId="180DAFDF" w:rsidR="00846BAB" w:rsidRPr="003B4A01" w:rsidRDefault="003C2571" w:rsidP="00C75C87">
      <w:pPr>
        <w:pStyle w:val="ONUME"/>
      </w:pPr>
      <w:r w:rsidRPr="005033A3">
        <w:t xml:space="preserve">As </w:t>
      </w:r>
      <w:r w:rsidR="00A06FF8" w:rsidRPr="005033A3">
        <w:t xml:space="preserve">the CWS </w:t>
      </w:r>
      <w:r w:rsidRPr="005033A3">
        <w:t xml:space="preserve">approved </w:t>
      </w:r>
      <w:r w:rsidR="00A06FF8" w:rsidRPr="005033A3">
        <w:t>at its thirteen</w:t>
      </w:r>
      <w:r w:rsidR="00A401B5">
        <w:t>th</w:t>
      </w:r>
      <w:r w:rsidR="00A06FF8" w:rsidRPr="005033A3">
        <w:t xml:space="preserve"> session</w:t>
      </w:r>
      <w:r w:rsidR="004444FF" w:rsidRPr="005033A3">
        <w:t xml:space="preserve">, the Task Force organized </w:t>
      </w:r>
      <w:r w:rsidR="001E38A9" w:rsidRPr="005033A3">
        <w:t xml:space="preserve">the Workshop </w:t>
      </w:r>
      <w:r w:rsidR="00B364E5" w:rsidRPr="005033A3">
        <w:t>on</w:t>
      </w:r>
      <w:hyperlink r:id="rId15" w:history="1">
        <w:r w:rsidR="00E6654B" w:rsidRPr="005033A3">
          <w:rPr>
            <w:rStyle w:val="Hyperlink"/>
          </w:rPr>
          <w:t xml:space="preserve"> ICT Recommendations for IP Offices</w:t>
        </w:r>
      </w:hyperlink>
      <w:r w:rsidR="00060727" w:rsidRPr="005033A3">
        <w:t xml:space="preserve"> on September 1, 2026. </w:t>
      </w:r>
      <w:r w:rsidR="005B073E" w:rsidRPr="005033A3">
        <w:t xml:space="preserve"> </w:t>
      </w:r>
      <w:r w:rsidR="005B073E" w:rsidRPr="003B4A01">
        <w:t xml:space="preserve">The Workshop focused on Recommendation 10 and provided participants with an opportunity to discuss its implementation and learn from the experiences of IP offices. </w:t>
      </w:r>
      <w:r w:rsidR="005B073E" w:rsidRPr="005033A3">
        <w:t xml:space="preserve"> </w:t>
      </w:r>
      <w:r w:rsidR="000B2FA9" w:rsidRPr="003B4A01">
        <w:t xml:space="preserve">At the Workshop, the International Bureau presented the draft DMI model </w:t>
      </w:r>
      <w:r w:rsidR="00987EA0" w:rsidRPr="003B4A01">
        <w:t xml:space="preserve">that the CIO Network has been working on, </w:t>
      </w:r>
      <w:r w:rsidR="000B2FA9" w:rsidRPr="003B4A01">
        <w:t xml:space="preserve">which </w:t>
      </w:r>
      <w:r w:rsidR="00F40DD0" w:rsidRPr="003B4A01">
        <w:t xml:space="preserve">referred </w:t>
      </w:r>
      <w:r w:rsidR="009C71D8" w:rsidRPr="003B4A01">
        <w:t xml:space="preserve">to </w:t>
      </w:r>
      <w:r w:rsidR="000B2FA9" w:rsidRPr="003B4A01">
        <w:t>the exploratory work of the Task Force and the 10 ICT Recommendations, as well as</w:t>
      </w:r>
      <w:r w:rsidR="00676747" w:rsidRPr="003B4A01">
        <w:t xml:space="preserve"> </w:t>
      </w:r>
      <w:r w:rsidR="00E2781E" w:rsidRPr="003B4A01">
        <w:t>other refere</w:t>
      </w:r>
      <w:r w:rsidR="0083114D" w:rsidRPr="003B4A01">
        <w:t xml:space="preserve">nced </w:t>
      </w:r>
      <w:r w:rsidR="000B2FA9" w:rsidRPr="003B4A01">
        <w:t xml:space="preserve">industry </w:t>
      </w:r>
      <w:r w:rsidR="00807710" w:rsidRPr="003B4A01">
        <w:t>models</w:t>
      </w:r>
      <w:r w:rsidR="000B2FA9" w:rsidRPr="003B4A01">
        <w:t xml:space="preserve">.  </w:t>
      </w:r>
      <w:r w:rsidR="00D61B4F" w:rsidRPr="003B4A01">
        <w:t>Further details on the outcomes of the Workshop are provided in document CWS/14/17.</w:t>
      </w:r>
    </w:p>
    <w:p w14:paraId="04A99957" w14:textId="14A36DC7" w:rsidR="00983DA1" w:rsidRDefault="00D71620" w:rsidP="00C75C87">
      <w:pPr>
        <w:pStyle w:val="ONUME"/>
      </w:pPr>
      <w:r w:rsidRPr="005033A3">
        <w:t>Finally, t</w:t>
      </w:r>
      <w:r w:rsidR="005B4442" w:rsidRPr="005033A3">
        <w:t xml:space="preserve">he Task Force </w:t>
      </w:r>
      <w:r w:rsidR="00236E6E" w:rsidRPr="005033A3">
        <w:t xml:space="preserve">agreed </w:t>
      </w:r>
      <w:r w:rsidR="005B4442" w:rsidRPr="005033A3">
        <w:t xml:space="preserve">to transfer </w:t>
      </w:r>
      <w:r w:rsidR="00DC29DE" w:rsidRPr="005033A3">
        <w:t>its work to the CIO Network</w:t>
      </w:r>
      <w:r w:rsidR="00D61B4F" w:rsidRPr="005033A3">
        <w:t xml:space="preserve"> c</w:t>
      </w:r>
      <w:r w:rsidR="007232F2" w:rsidRPr="005033A3">
        <w:t xml:space="preserve">onsidering </w:t>
      </w:r>
      <w:r w:rsidR="00C62163">
        <w:t xml:space="preserve">that </w:t>
      </w:r>
      <w:r w:rsidR="007232F2" w:rsidRPr="005033A3">
        <w:t xml:space="preserve">the DMI covers the </w:t>
      </w:r>
      <w:r w:rsidR="00C2129D" w:rsidRPr="005033A3">
        <w:t>10 Recommendations</w:t>
      </w:r>
      <w:r w:rsidR="00C736CA" w:rsidRPr="005033A3">
        <w:t xml:space="preserve"> </w:t>
      </w:r>
      <w:r w:rsidR="00205C6A" w:rsidRPr="003B4A01">
        <w:t xml:space="preserve">with the CIO Network advancing the development of the DMI for presentation at the third session of WILD, to be held in </w:t>
      </w:r>
      <w:r w:rsidR="25E50E38">
        <w:t>2027.</w:t>
      </w:r>
    </w:p>
    <w:p w14:paraId="5F76A580" w14:textId="5CB714E0" w:rsidR="004C471A" w:rsidRDefault="00C15234" w:rsidP="005371BE">
      <w:pPr>
        <w:pStyle w:val="ONUME"/>
      </w:pPr>
      <w:r w:rsidRPr="00C15234">
        <w:t xml:space="preserve">Over the course of the year, the Task Force continued to seek feedback on the wording and relevance of the 10 Recommendations. </w:t>
      </w:r>
      <w:r w:rsidR="008A3171">
        <w:t xml:space="preserve"> </w:t>
      </w:r>
      <w:r w:rsidRPr="00C15234">
        <w:t>No substantive amendments were proposed, consistent with the outcomes of the 2025 survey.</w:t>
      </w:r>
      <w:r w:rsidR="008A3171">
        <w:t xml:space="preserve"> </w:t>
      </w:r>
      <w:r w:rsidRPr="00C15234">
        <w:t xml:space="preserve"> The Task Force also considered whether the original 40 Recommendations </w:t>
      </w:r>
      <w:r w:rsidR="00057B6E">
        <w:t>included</w:t>
      </w:r>
      <w:r w:rsidR="00057B6E" w:rsidRPr="00C15234">
        <w:t xml:space="preserve"> </w:t>
      </w:r>
      <w:r w:rsidRPr="00C15234">
        <w:t xml:space="preserve">content that should be reconsidered in light of recent ICT-related developments but identified no matters requiring further action. </w:t>
      </w:r>
      <w:r w:rsidR="008A3171">
        <w:t xml:space="preserve"> </w:t>
      </w:r>
      <w:r w:rsidRPr="00C15234">
        <w:t>It therefore concluded that the 10 Recommendations remain fit for purpose.</w:t>
      </w:r>
    </w:p>
    <w:p w14:paraId="65B7FBCF" w14:textId="299DBA61" w:rsidR="004C471A" w:rsidRDefault="002C61F0" w:rsidP="002C61F0">
      <w:pPr>
        <w:pStyle w:val="Heading2"/>
      </w:pPr>
      <w:r>
        <w:t>Transition of Task No. 58</w:t>
      </w:r>
    </w:p>
    <w:p w14:paraId="7C105350" w14:textId="44FF8CFB" w:rsidR="007E5746" w:rsidRDefault="00C15234" w:rsidP="005371BE">
      <w:pPr>
        <w:pStyle w:val="ONUME"/>
      </w:pPr>
      <w:r w:rsidRPr="00C15234">
        <w:t xml:space="preserve">The Task Force Co-leaders note an increasing overlap between the work of the ICT Strategy Task Force and that of </w:t>
      </w:r>
      <w:r w:rsidR="00512B44">
        <w:t xml:space="preserve">the </w:t>
      </w:r>
      <w:r w:rsidRPr="00C15234">
        <w:t xml:space="preserve">WILD </w:t>
      </w:r>
      <w:r w:rsidR="00512B44">
        <w:t xml:space="preserve">CIO </w:t>
      </w:r>
      <w:r w:rsidR="003D6526">
        <w:t>Network</w:t>
      </w:r>
      <w:r w:rsidRPr="00C15234">
        <w:t xml:space="preserve">. </w:t>
      </w:r>
      <w:r w:rsidR="008A3171">
        <w:t xml:space="preserve"> </w:t>
      </w:r>
      <w:r w:rsidRPr="00C15234">
        <w:t xml:space="preserve">In particular, the CIO Network has assumed responsibility for advancing the DMI, building on the </w:t>
      </w:r>
      <w:r>
        <w:t xml:space="preserve">initial </w:t>
      </w:r>
      <w:r w:rsidRPr="00C15234">
        <w:t>work undertaken by the Task Force.</w:t>
      </w:r>
      <w:r w:rsidR="008A3171">
        <w:t xml:space="preserve"> </w:t>
      </w:r>
      <w:r w:rsidRPr="00C15234">
        <w:t xml:space="preserve"> </w:t>
      </w:r>
    </w:p>
    <w:p w14:paraId="613E5281" w14:textId="476983B1" w:rsidR="007E5746" w:rsidRDefault="007E5746" w:rsidP="005371BE">
      <w:pPr>
        <w:pStyle w:val="ONUME"/>
      </w:pPr>
      <w:r>
        <w:t xml:space="preserve">Task No. 58 has two components: </w:t>
      </w:r>
      <w:r w:rsidR="00F91B2A">
        <w:t xml:space="preserve"> </w:t>
      </w:r>
      <w:r>
        <w:t>firstly</w:t>
      </w:r>
      <w:r w:rsidR="006C4702">
        <w:t>,</w:t>
      </w:r>
      <w:r>
        <w:t xml:space="preserve"> the </w:t>
      </w:r>
      <w:r w:rsidR="001A39D4">
        <w:t xml:space="preserve">provision of support and promotion to IP </w:t>
      </w:r>
      <w:r w:rsidR="00ED5117">
        <w:t>o</w:t>
      </w:r>
      <w:r w:rsidR="001A39D4">
        <w:t xml:space="preserve">ffices </w:t>
      </w:r>
      <w:r w:rsidR="00660E24">
        <w:t xml:space="preserve">that </w:t>
      </w:r>
      <w:r w:rsidR="001A39D4">
        <w:t>are implementing the 10 ICT Recommendations</w:t>
      </w:r>
      <w:r w:rsidR="00720A1A">
        <w:t>,</w:t>
      </w:r>
      <w:r w:rsidR="001A39D4">
        <w:t xml:space="preserve"> and secondly, the maintenance of these </w:t>
      </w:r>
      <w:r w:rsidR="004D424B">
        <w:t>recommendations, to ensure they remain relevant.</w:t>
      </w:r>
    </w:p>
    <w:p w14:paraId="153C06C5" w14:textId="6737CF71" w:rsidR="007E5746" w:rsidRDefault="007E5746" w:rsidP="005371BE">
      <w:pPr>
        <w:pStyle w:val="ONUME"/>
      </w:pPr>
      <w:r>
        <w:t xml:space="preserve">Regarding the </w:t>
      </w:r>
      <w:r w:rsidR="004D424B">
        <w:t>first</w:t>
      </w:r>
      <w:r>
        <w:t xml:space="preserve"> component of Task No. 58</w:t>
      </w:r>
      <w:r w:rsidR="004D424B">
        <w:t>,</w:t>
      </w:r>
      <w:r>
        <w:t xml:space="preserve"> sharing of knowledge and experience on these and related topics already occurs regularly outside the CWS</w:t>
      </w:r>
      <w:r w:rsidRPr="00073B41">
        <w:t xml:space="preserve"> through the CIO Network, the broader WILD forum, and other multilateral and bilateral meetings of IP offices.</w:t>
      </w:r>
      <w:r>
        <w:t xml:space="preserve">  </w:t>
      </w:r>
      <w:r w:rsidRPr="006F7AC4">
        <w:t>Maintaining the Task Force for this purpose would therefore duplicate these existing mechanisms.</w:t>
      </w:r>
    </w:p>
    <w:p w14:paraId="68F33A84" w14:textId="12E55BF8" w:rsidR="007957BC" w:rsidRDefault="00174D49" w:rsidP="00C75C87">
      <w:pPr>
        <w:pStyle w:val="ONUME"/>
      </w:pPr>
      <w:r>
        <w:t xml:space="preserve">Given the transfer of the </w:t>
      </w:r>
      <w:r w:rsidR="00652481">
        <w:t>DMI</w:t>
      </w:r>
      <w:r>
        <w:t xml:space="preserve"> to the CIO Network</w:t>
      </w:r>
      <w:r w:rsidR="00660891">
        <w:t xml:space="preserve"> and the </w:t>
      </w:r>
      <w:r w:rsidR="00393FBB">
        <w:t xml:space="preserve">suitability of the </w:t>
      </w:r>
      <w:r w:rsidR="002C56EC">
        <w:t>10 Recommendations in their current form</w:t>
      </w:r>
      <w:r w:rsidR="004D424B">
        <w:t xml:space="preserve">, the second component of Task No. 58 could be managed </w:t>
      </w:r>
      <w:r w:rsidR="00C523BF" w:rsidRPr="000A7AAD">
        <w:t>under</w:t>
      </w:r>
      <w:r w:rsidR="001E69F8">
        <w:t xml:space="preserve"> Task No. 33 of the CWS</w:t>
      </w:r>
      <w:r w:rsidR="00C523BF">
        <w:t xml:space="preserve"> Work Program</w:t>
      </w:r>
      <w:r w:rsidR="00F779A3">
        <w:t>.</w:t>
      </w:r>
    </w:p>
    <w:p w14:paraId="42CB1535" w14:textId="39802C16" w:rsidR="004C471A" w:rsidRPr="00224E35" w:rsidRDefault="007957BC" w:rsidP="00224E35">
      <w:pPr>
        <w:pStyle w:val="ONUME"/>
      </w:pPr>
      <w:r w:rsidRPr="00224E35">
        <w:t xml:space="preserve">Therefore, </w:t>
      </w:r>
      <w:r w:rsidR="00AB64C2" w:rsidRPr="00224E35">
        <w:t>the Task Force proposes</w:t>
      </w:r>
      <w:r w:rsidR="00D1623D" w:rsidRPr="00224E35">
        <w:t xml:space="preserve"> that</w:t>
      </w:r>
      <w:r w:rsidR="00E7618F" w:rsidRPr="00224E35">
        <w:t xml:space="preserve"> Task No. 58 </w:t>
      </w:r>
      <w:r w:rsidR="003C5B4A" w:rsidRPr="00224E35">
        <w:t>be</w:t>
      </w:r>
      <w:r w:rsidR="00E81997" w:rsidRPr="00224E35">
        <w:t xml:space="preserve"> considered</w:t>
      </w:r>
      <w:r w:rsidR="00FF1EA4" w:rsidRPr="00224E35">
        <w:t xml:space="preserve"> complete</w:t>
      </w:r>
      <w:r w:rsidR="00E7618F" w:rsidRPr="00224E35">
        <w:t xml:space="preserve"> and</w:t>
      </w:r>
      <w:r w:rsidRPr="00224E35">
        <w:t xml:space="preserve"> the ICT Strategy </w:t>
      </w:r>
      <w:r w:rsidR="008C0420" w:rsidRPr="00224E35">
        <w:t xml:space="preserve">Task Force </w:t>
      </w:r>
      <w:r w:rsidR="00073B41" w:rsidRPr="00224E35">
        <w:t>be</w:t>
      </w:r>
      <w:r w:rsidRPr="00224E35">
        <w:t xml:space="preserve"> </w:t>
      </w:r>
      <w:r w:rsidR="00903AEB" w:rsidRPr="00224E35">
        <w:t>closed</w:t>
      </w:r>
      <w:r w:rsidR="007E551F" w:rsidRPr="00224E35">
        <w:t>.</w:t>
      </w:r>
    </w:p>
    <w:p w14:paraId="03F972D7" w14:textId="1EF30F6E" w:rsidR="004C471A" w:rsidRPr="00A54FAF" w:rsidRDefault="004C471A" w:rsidP="00A54FAF">
      <w:pPr>
        <w:pStyle w:val="ONUME"/>
        <w:ind w:left="5533"/>
        <w:rPr>
          <w:i/>
          <w:iCs/>
        </w:rPr>
      </w:pPr>
      <w:r w:rsidRPr="00A54FAF">
        <w:rPr>
          <w:i/>
          <w:iCs/>
        </w:rPr>
        <w:t>The CWS is invited to:</w:t>
      </w:r>
    </w:p>
    <w:p w14:paraId="7C215DE0" w14:textId="0DAA33E8" w:rsidR="004C471A" w:rsidRPr="00A54FAF" w:rsidRDefault="004C471A" w:rsidP="00A54FAF">
      <w:pPr>
        <w:pStyle w:val="ONUME"/>
        <w:numPr>
          <w:ilvl w:val="1"/>
          <w:numId w:val="26"/>
        </w:numPr>
        <w:ind w:left="5533" w:firstLine="704"/>
        <w:rPr>
          <w:i/>
          <w:iCs/>
        </w:rPr>
      </w:pPr>
      <w:r w:rsidRPr="00A54FAF">
        <w:rPr>
          <w:i/>
          <w:iCs/>
        </w:rPr>
        <w:t>note the content of the present document;</w:t>
      </w:r>
    </w:p>
    <w:p w14:paraId="5CFEEDA6" w14:textId="6281B0BF" w:rsidR="004C471A" w:rsidRPr="00A54FAF" w:rsidRDefault="00385EE9" w:rsidP="00A54FAF">
      <w:pPr>
        <w:pStyle w:val="ONUME"/>
        <w:numPr>
          <w:ilvl w:val="1"/>
          <w:numId w:val="26"/>
        </w:numPr>
        <w:ind w:left="5533" w:firstLine="704"/>
        <w:rPr>
          <w:i/>
          <w:iCs/>
        </w:rPr>
      </w:pPr>
      <w:r w:rsidRPr="00A54FAF">
        <w:rPr>
          <w:i/>
          <w:iCs/>
        </w:rPr>
        <w:t xml:space="preserve">consider and approve </w:t>
      </w:r>
      <w:r w:rsidR="00104FED" w:rsidRPr="00A54FAF">
        <w:rPr>
          <w:i/>
          <w:iCs/>
        </w:rPr>
        <w:t xml:space="preserve">that </w:t>
      </w:r>
      <w:r w:rsidR="00D1623D" w:rsidRPr="00A54FAF">
        <w:rPr>
          <w:i/>
          <w:iCs/>
        </w:rPr>
        <w:t>any future revisions of the 10 ICT Recommendations be managed under Task No. 33</w:t>
      </w:r>
      <w:r w:rsidR="00BE3B35" w:rsidRPr="00A54FAF">
        <w:rPr>
          <w:i/>
          <w:iCs/>
        </w:rPr>
        <w:t xml:space="preserve">, as indicated in paragraph </w:t>
      </w:r>
      <w:r w:rsidR="0080207F">
        <w:rPr>
          <w:i/>
          <w:iCs/>
        </w:rPr>
        <w:t>20</w:t>
      </w:r>
      <w:r w:rsidR="007A040D" w:rsidRPr="00A54FAF">
        <w:rPr>
          <w:i/>
          <w:iCs/>
        </w:rPr>
        <w:t>;</w:t>
      </w:r>
      <w:r w:rsidR="003C0BBB">
        <w:rPr>
          <w:i/>
          <w:iCs/>
        </w:rPr>
        <w:t xml:space="preserve">  </w:t>
      </w:r>
    </w:p>
    <w:p w14:paraId="2D7EDE16" w14:textId="139700B2" w:rsidR="00A25C92" w:rsidRPr="00A54FAF" w:rsidRDefault="00385EE9" w:rsidP="00A54FAF">
      <w:pPr>
        <w:pStyle w:val="ONUME"/>
        <w:numPr>
          <w:ilvl w:val="1"/>
          <w:numId w:val="26"/>
        </w:numPr>
        <w:ind w:left="5533" w:firstLine="704"/>
        <w:rPr>
          <w:i/>
        </w:rPr>
      </w:pPr>
      <w:r w:rsidRPr="00A54FAF">
        <w:rPr>
          <w:i/>
        </w:rPr>
        <w:t xml:space="preserve">consider and approve the </w:t>
      </w:r>
      <w:r w:rsidR="003C1DAE" w:rsidRPr="00A54FAF">
        <w:rPr>
          <w:i/>
        </w:rPr>
        <w:t xml:space="preserve">completion </w:t>
      </w:r>
      <w:r w:rsidR="005E321D" w:rsidRPr="00A54FAF">
        <w:rPr>
          <w:i/>
        </w:rPr>
        <w:t>of the remainder of Task No. 58</w:t>
      </w:r>
      <w:r w:rsidR="00BE3B35" w:rsidRPr="00A54FAF">
        <w:rPr>
          <w:i/>
        </w:rPr>
        <w:t xml:space="preserve">, as indicated in paragraph </w:t>
      </w:r>
      <w:r w:rsidR="00293DAE">
        <w:rPr>
          <w:i/>
        </w:rPr>
        <w:t>21</w:t>
      </w:r>
      <w:r w:rsidR="00A43753" w:rsidRPr="00A54FAF">
        <w:rPr>
          <w:i/>
        </w:rPr>
        <w:t>;</w:t>
      </w:r>
      <w:r w:rsidR="003C0BBB">
        <w:rPr>
          <w:i/>
        </w:rPr>
        <w:t xml:space="preserve">  </w:t>
      </w:r>
      <w:r w:rsidR="00A43753" w:rsidRPr="00A54FAF">
        <w:rPr>
          <w:i/>
        </w:rPr>
        <w:t>and</w:t>
      </w:r>
    </w:p>
    <w:p w14:paraId="51F72D30" w14:textId="68F53C8F" w:rsidR="00A43753" w:rsidRPr="00A54FAF" w:rsidRDefault="008E03E9" w:rsidP="00A54FAF">
      <w:pPr>
        <w:pStyle w:val="ONUME"/>
        <w:numPr>
          <w:ilvl w:val="1"/>
          <w:numId w:val="26"/>
        </w:numPr>
        <w:ind w:left="5533" w:firstLine="704"/>
        <w:rPr>
          <w:i/>
          <w:iCs/>
        </w:rPr>
      </w:pPr>
      <w:r w:rsidRPr="00A54FAF">
        <w:rPr>
          <w:i/>
          <w:iCs/>
        </w:rPr>
        <w:t xml:space="preserve">consider and approve the </w:t>
      </w:r>
      <w:r w:rsidR="00A43753" w:rsidRPr="00A54FAF">
        <w:rPr>
          <w:i/>
          <w:iCs/>
        </w:rPr>
        <w:t>c</w:t>
      </w:r>
      <w:r w:rsidRPr="00A54FAF">
        <w:rPr>
          <w:i/>
          <w:iCs/>
        </w:rPr>
        <w:t>los</w:t>
      </w:r>
      <w:r w:rsidR="006F7AC4" w:rsidRPr="00A54FAF">
        <w:rPr>
          <w:i/>
          <w:iCs/>
        </w:rPr>
        <w:t>ure</w:t>
      </w:r>
      <w:r w:rsidRPr="00A54FAF">
        <w:rPr>
          <w:i/>
          <w:iCs/>
        </w:rPr>
        <w:t xml:space="preserve"> of</w:t>
      </w:r>
      <w:r w:rsidR="005729A4" w:rsidRPr="00A54FAF">
        <w:rPr>
          <w:i/>
          <w:iCs/>
        </w:rPr>
        <w:t xml:space="preserve"> the ICT Strategy Task Force</w:t>
      </w:r>
      <w:r w:rsidR="00BE3B35" w:rsidRPr="00A54FAF">
        <w:rPr>
          <w:i/>
          <w:iCs/>
        </w:rPr>
        <w:t xml:space="preserve">, as indicated in paragraph </w:t>
      </w:r>
      <w:r w:rsidR="007D21C1">
        <w:rPr>
          <w:i/>
          <w:iCs/>
        </w:rPr>
        <w:t>21</w:t>
      </w:r>
      <w:r w:rsidR="005729A4" w:rsidRPr="00A54FAF">
        <w:rPr>
          <w:i/>
          <w:iCs/>
        </w:rPr>
        <w:t>.</w:t>
      </w:r>
    </w:p>
    <w:p w14:paraId="3AEFEC8C" w14:textId="77777777" w:rsidR="004C471A" w:rsidRPr="00A412AB" w:rsidRDefault="004C471A" w:rsidP="002C61F0">
      <w:pPr>
        <w:pStyle w:val="Endofdocument-Annex"/>
      </w:pPr>
    </w:p>
    <w:p w14:paraId="04E96971" w14:textId="77777777" w:rsidR="004C471A" w:rsidRDefault="004C471A" w:rsidP="002C61F0">
      <w:pPr>
        <w:pStyle w:val="Endofdocument-Annex"/>
      </w:pPr>
    </w:p>
    <w:p w14:paraId="46F2046C" w14:textId="77777777" w:rsidR="002C61F0" w:rsidRPr="00A412AB" w:rsidRDefault="002C61F0" w:rsidP="002C61F0">
      <w:pPr>
        <w:pStyle w:val="Endofdocument-Annex"/>
      </w:pPr>
    </w:p>
    <w:p w14:paraId="7B5E780F" w14:textId="77777777" w:rsidR="004C471A" w:rsidRDefault="004C471A" w:rsidP="002C61F0">
      <w:pPr>
        <w:pStyle w:val="Endofdocument-Annex"/>
      </w:pPr>
      <w:r>
        <w:t>[End of document]</w:t>
      </w:r>
    </w:p>
    <w:p w14:paraId="2D09CA1D" w14:textId="77777777" w:rsidR="002C61F0" w:rsidRPr="00A412AB" w:rsidRDefault="002C61F0" w:rsidP="002C61F0">
      <w:pPr>
        <w:pStyle w:val="Endofdocument-Annex"/>
      </w:pPr>
    </w:p>
    <w:sectPr w:rsidR="002C61F0" w:rsidRPr="00A412AB" w:rsidSect="00B07C3A">
      <w:headerReference w:type="even" r:id="rId16"/>
      <w:headerReference w:type="default" r:id="rId17"/>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845B0" w14:textId="77777777" w:rsidR="00C41EF3" w:rsidRDefault="00C41EF3">
      <w:r>
        <w:separator/>
      </w:r>
    </w:p>
  </w:endnote>
  <w:endnote w:type="continuationSeparator" w:id="0">
    <w:p w14:paraId="0B02D7D1" w14:textId="77777777" w:rsidR="00C41EF3" w:rsidRDefault="00C41EF3" w:rsidP="003B38C1">
      <w:r>
        <w:separator/>
      </w:r>
    </w:p>
    <w:p w14:paraId="071E1936" w14:textId="77777777" w:rsidR="00C41EF3" w:rsidRPr="003B38C1" w:rsidRDefault="00C41EF3" w:rsidP="003B38C1">
      <w:pPr>
        <w:spacing w:after="60"/>
        <w:rPr>
          <w:sz w:val="17"/>
        </w:rPr>
      </w:pPr>
      <w:r>
        <w:rPr>
          <w:sz w:val="17"/>
        </w:rPr>
        <w:t>[Endnote continued from previous page]</w:t>
      </w:r>
    </w:p>
  </w:endnote>
  <w:endnote w:type="continuationNotice" w:id="1">
    <w:p w14:paraId="7FD9533D" w14:textId="77777777" w:rsidR="00C41EF3" w:rsidRPr="003B38C1" w:rsidRDefault="00C41EF3"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176">
    <w:altName w:val="Calibri"/>
    <w:panose1 w:val="00000000000000000000"/>
    <w:charset w:val="00"/>
    <w:family w:val="auto"/>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E6155" w14:textId="77777777" w:rsidR="00C41EF3" w:rsidRDefault="00C41EF3">
      <w:r>
        <w:separator/>
      </w:r>
    </w:p>
  </w:footnote>
  <w:footnote w:type="continuationSeparator" w:id="0">
    <w:p w14:paraId="1D48A824" w14:textId="77777777" w:rsidR="00C41EF3" w:rsidRDefault="00C41EF3" w:rsidP="008B60B2">
      <w:r>
        <w:separator/>
      </w:r>
    </w:p>
    <w:p w14:paraId="07672162" w14:textId="77777777" w:rsidR="00C41EF3" w:rsidRPr="00ED77FB" w:rsidRDefault="00C41EF3" w:rsidP="008B60B2">
      <w:pPr>
        <w:spacing w:after="60"/>
        <w:rPr>
          <w:sz w:val="17"/>
          <w:szCs w:val="17"/>
        </w:rPr>
      </w:pPr>
      <w:r w:rsidRPr="00ED77FB">
        <w:rPr>
          <w:sz w:val="17"/>
          <w:szCs w:val="17"/>
        </w:rPr>
        <w:t>[Footnote continued from previous page]</w:t>
      </w:r>
    </w:p>
  </w:footnote>
  <w:footnote w:type="continuationNotice" w:id="1">
    <w:p w14:paraId="15CE7F2B" w14:textId="77777777" w:rsidR="00C41EF3" w:rsidRPr="00ED77FB" w:rsidRDefault="00C41EF3"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0537" w14:textId="77777777" w:rsidR="00832772" w:rsidRDefault="00E00738">
    <w:pPr>
      <w:pStyle w:val="Header"/>
    </w:pPr>
    <w:r>
      <w:rPr>
        <w:noProof/>
      </w:rPr>
      <mc:AlternateContent>
        <mc:Choice Requires="wps">
          <w:drawing>
            <wp:anchor distT="0" distB="0" distL="0" distR="0" simplePos="0" relativeHeight="251658240" behindDoc="0" locked="0" layoutInCell="1" allowOverlap="1" wp14:anchorId="1545A513" wp14:editId="2BDA98BA">
              <wp:simplePos x="635" y="635"/>
              <wp:positionH relativeFrom="page">
                <wp:align>center</wp:align>
              </wp:positionH>
              <wp:positionV relativeFrom="page">
                <wp:align>top</wp:align>
              </wp:positionV>
              <wp:extent cx="643255" cy="407670"/>
              <wp:effectExtent l="0" t="0" r="4445" b="11430"/>
              <wp:wrapNone/>
              <wp:docPr id="1392653638" name="Text Box 2" descr="OFFICIAL">
                <a:extLst xmlns:a="http://schemas.openxmlformats.org/drawingml/2006/main">
                  <a:ext uri="{FF2B5EF4-FFF2-40B4-BE49-F238E27FC236}">
                    <a16:creationId xmlns:a16="http://schemas.microsoft.com/office/drawing/2014/main" id="{E8B916FC-A878-4337-8F42-9FAFDA07CC0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0AE62E25" w14:textId="77777777" w:rsidR="00E00738" w:rsidRPr="00394212" w:rsidRDefault="00E00738" w:rsidP="00394212">
                          <w:pPr>
                            <w:rPr>
                              <w:rFonts w:ascii="Calibri" w:eastAsia="Calibri" w:hAnsi="Calibri" w:cs="Calibri"/>
                              <w:noProof/>
                              <w:color w:val="FF0000"/>
                              <w:sz w:val="28"/>
                              <w:szCs w:val="28"/>
                            </w:rPr>
                          </w:pPr>
                          <w:r w:rsidRPr="00394212">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45A513" id="_x0000_t202" coordsize="21600,21600" o:spt="202" path="m,l,21600r21600,l21600,xe">
              <v:stroke joinstyle="miter"/>
              <v:path gradientshapeok="t" o:connecttype="rect"/>
            </v:shapetype>
            <v:shape id="Text Box 2" o:spid="_x0000_s1026" type="#_x0000_t202" alt="OFFICIAL" style="position:absolute;margin-left:0;margin-top:0;width:50.6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" filled="f" stroked="f">
              <v:textbox style="mso-fit-shape-to-text:t" inset="0,15pt,0,0">
                <w:txbxContent>
                  <w:p w14:paraId="0AE62E25" w14:textId="77777777" w:rsidR="00E00738" w:rsidRPr="00394212" w:rsidRDefault="00E00738" w:rsidP="00394212">
                    <w:pPr>
                      <w:rPr>
                        <w:rFonts w:ascii="Calibri" w:eastAsia="Calibri" w:hAnsi="Calibri" w:cs="Calibri"/>
                        <w:noProof/>
                        <w:color w:val="FF0000"/>
                        <w:sz w:val="28"/>
                        <w:szCs w:val="28"/>
                      </w:rPr>
                    </w:pPr>
                    <w:r w:rsidRPr="00394212">
                      <w:rPr>
                        <w:rFonts w:ascii="Calibri" w:eastAsia="Calibri" w:hAnsi="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6242" w14:textId="77777777" w:rsidR="00832772" w:rsidRDefault="00832772" w:rsidP="00477D6B">
    <w:pPr>
      <w:jc w:val="right"/>
    </w:pPr>
    <w:r>
      <w:t>CWS/14/16</w:t>
    </w:r>
  </w:p>
  <w:p w14:paraId="76654588" w14:textId="77777777" w:rsidR="00832772" w:rsidRDefault="00832772" w:rsidP="00477D6B">
    <w:pPr>
      <w:jc w:val="right"/>
    </w:pPr>
    <w:r>
      <w:t xml:space="preserve">Page </w:t>
    </w:r>
    <w:r>
      <w:fldChar w:fldCharType="begin"/>
    </w:r>
    <w:r>
      <w:instrText xml:space="preserve"> PAGE  \* MERGEFORMAT </w:instrText>
    </w:r>
    <w:r>
      <w:fldChar w:fldCharType="separate"/>
    </w:r>
    <w:r>
      <w:rPr>
        <w:noProof/>
      </w:rPr>
      <w:t>2</w:t>
    </w:r>
    <w:r>
      <w:fldChar w:fldCharType="end"/>
    </w:r>
  </w:p>
  <w:p w14:paraId="26295E28" w14:textId="77777777" w:rsidR="00832772" w:rsidRDefault="00832772" w:rsidP="0074388D">
    <w:pPr>
      <w:jc w:val="right"/>
    </w:pPr>
  </w:p>
  <w:p w14:paraId="1C0DDFCD" w14:textId="77777777" w:rsidR="00832772" w:rsidRDefault="00832772" w:rsidP="0074388D">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4D50AB1"/>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2" w15:restartNumberingAfterBreak="0">
    <w:nsid w:val="05151DC9"/>
    <w:multiLevelType w:val="multilevel"/>
    <w:tmpl w:val="9ECC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C4FDA"/>
    <w:multiLevelType w:val="multilevel"/>
    <w:tmpl w:val="2A50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09B33A88"/>
    <w:multiLevelType w:val="multilevel"/>
    <w:tmpl w:val="2F44D3F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13706CE4"/>
    <w:multiLevelType w:val="multilevel"/>
    <w:tmpl w:val="744C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12EB1"/>
    <w:multiLevelType w:val="multilevel"/>
    <w:tmpl w:val="D41C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1FC50DCC"/>
    <w:multiLevelType w:val="multilevel"/>
    <w:tmpl w:val="E1C27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211B3BE5"/>
    <w:multiLevelType w:val="hybridMultilevel"/>
    <w:tmpl w:val="EB0477B8"/>
    <w:lvl w:ilvl="0" w:tplc="87AEAF36">
      <w:start w:val="2"/>
      <w:numFmt w:val="bullet"/>
      <w:lvlText w:val="–"/>
      <w:lvlJc w:val="left"/>
      <w:pPr>
        <w:ind w:left="1484" w:hanging="360"/>
      </w:pPr>
      <w:rPr>
        <w:rFonts w:ascii="Arial" w:eastAsia="SimSun" w:hAnsi="Arial" w:hint="default"/>
      </w:rPr>
    </w:lvl>
    <w:lvl w:ilvl="1" w:tplc="0C090003" w:tentative="1">
      <w:start w:val="1"/>
      <w:numFmt w:val="bullet"/>
      <w:lvlText w:val="o"/>
      <w:lvlJc w:val="left"/>
      <w:pPr>
        <w:ind w:left="2204" w:hanging="360"/>
      </w:pPr>
      <w:rPr>
        <w:rFonts w:ascii="Courier New" w:hAnsi="Courier New" w:cs="Courier New" w:hint="default"/>
      </w:rPr>
    </w:lvl>
    <w:lvl w:ilvl="2" w:tplc="0C090005" w:tentative="1">
      <w:start w:val="1"/>
      <w:numFmt w:val="bullet"/>
      <w:lvlText w:val=""/>
      <w:lvlJc w:val="left"/>
      <w:pPr>
        <w:ind w:left="2924" w:hanging="360"/>
      </w:pPr>
      <w:rPr>
        <w:rFonts w:ascii="Wingdings" w:hAnsi="Wingdings" w:hint="default"/>
      </w:rPr>
    </w:lvl>
    <w:lvl w:ilvl="3" w:tplc="0C090001" w:tentative="1">
      <w:start w:val="1"/>
      <w:numFmt w:val="bullet"/>
      <w:lvlText w:val=""/>
      <w:lvlJc w:val="left"/>
      <w:pPr>
        <w:ind w:left="3644" w:hanging="360"/>
      </w:pPr>
      <w:rPr>
        <w:rFonts w:ascii="Symbol" w:hAnsi="Symbol" w:hint="default"/>
      </w:rPr>
    </w:lvl>
    <w:lvl w:ilvl="4" w:tplc="0C090003" w:tentative="1">
      <w:start w:val="1"/>
      <w:numFmt w:val="bullet"/>
      <w:lvlText w:val="o"/>
      <w:lvlJc w:val="left"/>
      <w:pPr>
        <w:ind w:left="4364" w:hanging="360"/>
      </w:pPr>
      <w:rPr>
        <w:rFonts w:ascii="Courier New" w:hAnsi="Courier New" w:cs="Courier New" w:hint="default"/>
      </w:rPr>
    </w:lvl>
    <w:lvl w:ilvl="5" w:tplc="0C090005" w:tentative="1">
      <w:start w:val="1"/>
      <w:numFmt w:val="bullet"/>
      <w:lvlText w:val=""/>
      <w:lvlJc w:val="left"/>
      <w:pPr>
        <w:ind w:left="5084" w:hanging="360"/>
      </w:pPr>
      <w:rPr>
        <w:rFonts w:ascii="Wingdings" w:hAnsi="Wingdings" w:hint="default"/>
      </w:rPr>
    </w:lvl>
    <w:lvl w:ilvl="6" w:tplc="0C090001" w:tentative="1">
      <w:start w:val="1"/>
      <w:numFmt w:val="bullet"/>
      <w:lvlText w:val=""/>
      <w:lvlJc w:val="left"/>
      <w:pPr>
        <w:ind w:left="5804" w:hanging="360"/>
      </w:pPr>
      <w:rPr>
        <w:rFonts w:ascii="Symbol" w:hAnsi="Symbol" w:hint="default"/>
      </w:rPr>
    </w:lvl>
    <w:lvl w:ilvl="7" w:tplc="0C090003" w:tentative="1">
      <w:start w:val="1"/>
      <w:numFmt w:val="bullet"/>
      <w:lvlText w:val="o"/>
      <w:lvlJc w:val="left"/>
      <w:pPr>
        <w:ind w:left="6524" w:hanging="360"/>
      </w:pPr>
      <w:rPr>
        <w:rFonts w:ascii="Courier New" w:hAnsi="Courier New" w:cs="Courier New" w:hint="default"/>
      </w:rPr>
    </w:lvl>
    <w:lvl w:ilvl="8" w:tplc="0C090005" w:tentative="1">
      <w:start w:val="1"/>
      <w:numFmt w:val="bullet"/>
      <w:lvlText w:val=""/>
      <w:lvlJc w:val="left"/>
      <w:pPr>
        <w:ind w:left="7244" w:hanging="360"/>
      </w:pPr>
      <w:rPr>
        <w:rFonts w:ascii="Wingdings" w:hAnsi="Wingdings" w:hint="default"/>
      </w:rPr>
    </w:lvl>
  </w:abstractNum>
  <w:abstractNum w:abstractNumId="12" w15:restartNumberingAfterBreak="0">
    <w:nsid w:val="212B2A74"/>
    <w:multiLevelType w:val="multilevel"/>
    <w:tmpl w:val="A176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A3AD9"/>
    <w:multiLevelType w:val="multilevel"/>
    <w:tmpl w:val="935E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7C7D39"/>
    <w:multiLevelType w:val="multilevel"/>
    <w:tmpl w:val="A5FA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486736"/>
    <w:multiLevelType w:val="multilevel"/>
    <w:tmpl w:val="8B583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745D08"/>
    <w:multiLevelType w:val="multilevel"/>
    <w:tmpl w:val="91B6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F526B8"/>
    <w:multiLevelType w:val="multilevel"/>
    <w:tmpl w:val="3CAC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3C21FF"/>
    <w:multiLevelType w:val="multilevel"/>
    <w:tmpl w:val="D95A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3070D7"/>
    <w:multiLevelType w:val="multilevel"/>
    <w:tmpl w:val="8C46E55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0" w15:restartNumberingAfterBreak="0">
    <w:nsid w:val="3D0E0D59"/>
    <w:multiLevelType w:val="multilevel"/>
    <w:tmpl w:val="0409001D"/>
    <w:styleLink w:val="CW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E563A14"/>
    <w:multiLevelType w:val="multilevel"/>
    <w:tmpl w:val="8160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D20D02"/>
    <w:multiLevelType w:val="multilevel"/>
    <w:tmpl w:val="52BE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251B9E"/>
    <w:multiLevelType w:val="multilevel"/>
    <w:tmpl w:val="4B0C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D38148A"/>
    <w:multiLevelType w:val="hybridMultilevel"/>
    <w:tmpl w:val="74AA3890"/>
    <w:lvl w:ilvl="0" w:tplc="062E5596">
      <w:start w:val="1"/>
      <w:numFmt w:val="decimal"/>
      <w:lvlText w:val="%1."/>
      <w:lvlJc w:val="left"/>
      <w:pPr>
        <w:ind w:left="720" w:hanging="360"/>
      </w:pPr>
      <w:rPr>
        <w:rFonts w:hint="default"/>
        <w:i w:val="0"/>
        <w:iCs w:val="0"/>
      </w:rPr>
    </w:lvl>
    <w:lvl w:ilvl="1" w:tplc="0C090017">
      <w:start w:val="1"/>
      <w:numFmt w:val="lowerLetter"/>
      <w:lvlText w:val="%2)"/>
      <w:lvlJc w:val="left"/>
      <w:pPr>
        <w:ind w:left="1440" w:hanging="360"/>
      </w:pPr>
    </w:lvl>
    <w:lvl w:ilvl="2" w:tplc="0C09001B">
      <w:start w:val="1"/>
      <w:numFmt w:val="lowerRoman"/>
      <w:lvlText w:val="%3."/>
      <w:lvlJc w:val="right"/>
      <w:pPr>
        <w:ind w:left="2160" w:hanging="180"/>
      </w:pPr>
    </w:lvl>
    <w:lvl w:ilvl="3" w:tplc="3CD2C88C">
      <w:start w:val="24"/>
      <w:numFmt w:val="decimal"/>
      <w:lvlText w:val="%4."/>
      <w:lvlJc w:val="left"/>
      <w:pPr>
        <w:ind w:left="2880" w:hanging="360"/>
      </w:pPr>
      <w:rPr>
        <w:rFonts w:hint="default"/>
      </w:rPr>
    </w:lvl>
    <w:lvl w:ilvl="4" w:tplc="15443BAE">
      <w:start w:val="1"/>
      <w:numFmt w:val="lowerLetter"/>
      <w:lvlText w:val="%5)"/>
      <w:lvlJc w:val="left"/>
      <w:pPr>
        <w:tabs>
          <w:tab w:val="num" w:pos="720"/>
        </w:tabs>
        <w:ind w:left="4320" w:firstLine="1440"/>
      </w:pPr>
      <w:rPr>
        <w:rFonts w:hint="default"/>
      </w:r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D877F56"/>
    <w:multiLevelType w:val="multilevel"/>
    <w:tmpl w:val="D0A02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A03C7C"/>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29" w15:restartNumberingAfterBreak="0">
    <w:nsid w:val="59753434"/>
    <w:multiLevelType w:val="multilevel"/>
    <w:tmpl w:val="BECC2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9D07D0"/>
    <w:multiLevelType w:val="multilevel"/>
    <w:tmpl w:val="F230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487E3C"/>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32" w15:restartNumberingAfterBreak="0">
    <w:nsid w:val="6B7C47FD"/>
    <w:multiLevelType w:val="multilevel"/>
    <w:tmpl w:val="09DA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DE24F0"/>
    <w:multiLevelType w:val="multilevel"/>
    <w:tmpl w:val="7100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0824A3"/>
    <w:multiLevelType w:val="multilevel"/>
    <w:tmpl w:val="5F9A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5C23EA"/>
    <w:multiLevelType w:val="multilevel"/>
    <w:tmpl w:val="EE16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2142412">
    <w:abstractNumId w:val="28"/>
  </w:num>
  <w:num w:numId="2" w16cid:durableId="1039162388">
    <w:abstractNumId w:val="32"/>
  </w:num>
  <w:num w:numId="3" w16cid:durableId="1069696050">
    <w:abstractNumId w:val="31"/>
  </w:num>
  <w:num w:numId="4" w16cid:durableId="1076974397">
    <w:abstractNumId w:val="16"/>
  </w:num>
  <w:num w:numId="5" w16cid:durableId="1084490910">
    <w:abstractNumId w:val="14"/>
  </w:num>
  <w:num w:numId="6" w16cid:durableId="1532300150">
    <w:abstractNumId w:val="9"/>
  </w:num>
  <w:num w:numId="7" w16cid:durableId="1594972193">
    <w:abstractNumId w:val="3"/>
  </w:num>
  <w:num w:numId="8" w16cid:durableId="1646352287">
    <w:abstractNumId w:val="25"/>
  </w:num>
  <w:num w:numId="9" w16cid:durableId="1647782802">
    <w:abstractNumId w:val="34"/>
  </w:num>
  <w:num w:numId="10" w16cid:durableId="1707562677">
    <w:abstractNumId w:val="24"/>
  </w:num>
  <w:num w:numId="11" w16cid:durableId="1753161581">
    <w:abstractNumId w:val="30"/>
  </w:num>
  <w:num w:numId="12" w16cid:durableId="1870100580">
    <w:abstractNumId w:val="27"/>
  </w:num>
  <w:num w:numId="13" w16cid:durableId="1940872755">
    <w:abstractNumId w:val="6"/>
  </w:num>
  <w:num w:numId="14" w16cid:durableId="1966303079">
    <w:abstractNumId w:val="21"/>
  </w:num>
  <w:num w:numId="15" w16cid:durableId="1990599187">
    <w:abstractNumId w:val="15"/>
  </w:num>
  <w:num w:numId="16" w16cid:durableId="213391836">
    <w:abstractNumId w:val="23"/>
  </w:num>
  <w:num w:numId="17" w16cid:durableId="222833342">
    <w:abstractNumId w:val="10"/>
  </w:num>
  <w:num w:numId="18" w16cid:durableId="22680771">
    <w:abstractNumId w:val="22"/>
  </w:num>
  <w:num w:numId="19" w16cid:durableId="30806244">
    <w:abstractNumId w:val="17"/>
  </w:num>
  <w:num w:numId="20" w16cid:durableId="320819985">
    <w:abstractNumId w:val="20"/>
  </w:num>
  <w:num w:numId="21" w16cid:durableId="370542465">
    <w:abstractNumId w:val="12"/>
  </w:num>
  <w:num w:numId="22" w16cid:durableId="45616328">
    <w:abstractNumId w:val="11"/>
  </w:num>
  <w:num w:numId="23" w16cid:durableId="47150335">
    <w:abstractNumId w:val="33"/>
  </w:num>
  <w:num w:numId="24" w16cid:durableId="488402972">
    <w:abstractNumId w:val="0"/>
  </w:num>
  <w:num w:numId="25" w16cid:durableId="609242770">
    <w:abstractNumId w:val="8"/>
  </w:num>
  <w:num w:numId="26" w16cid:durableId="656806783">
    <w:abstractNumId w:val="4"/>
  </w:num>
  <w:num w:numId="27" w16cid:durableId="662902690">
    <w:abstractNumId w:val="19"/>
  </w:num>
  <w:num w:numId="28" w16cid:durableId="667366121">
    <w:abstractNumId w:val="7"/>
  </w:num>
  <w:num w:numId="29" w16cid:durableId="672034078">
    <w:abstractNumId w:val="1"/>
  </w:num>
  <w:num w:numId="30" w16cid:durableId="697392478">
    <w:abstractNumId w:val="13"/>
  </w:num>
  <w:num w:numId="31" w16cid:durableId="749929147">
    <w:abstractNumId w:val="26"/>
  </w:num>
  <w:num w:numId="32" w16cid:durableId="776487341">
    <w:abstractNumId w:val="18"/>
  </w:num>
  <w:num w:numId="33" w16cid:durableId="792600928">
    <w:abstractNumId w:val="5"/>
  </w:num>
  <w:num w:numId="34" w16cid:durableId="813985174">
    <w:abstractNumId w:val="35"/>
  </w:num>
  <w:num w:numId="35" w16cid:durableId="930897212">
    <w:abstractNumId w:val="2"/>
  </w:num>
  <w:num w:numId="36" w16cid:durableId="19218665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00E"/>
    <w:rsid w:val="00001D75"/>
    <w:rsid w:val="000020AC"/>
    <w:rsid w:val="000029B2"/>
    <w:rsid w:val="00002E91"/>
    <w:rsid w:val="00003E33"/>
    <w:rsid w:val="000041A0"/>
    <w:rsid w:val="00004715"/>
    <w:rsid w:val="000048C8"/>
    <w:rsid w:val="00005222"/>
    <w:rsid w:val="000059B0"/>
    <w:rsid w:val="000071DF"/>
    <w:rsid w:val="00007878"/>
    <w:rsid w:val="00010307"/>
    <w:rsid w:val="00012C5C"/>
    <w:rsid w:val="00012E95"/>
    <w:rsid w:val="00013B7C"/>
    <w:rsid w:val="00014B12"/>
    <w:rsid w:val="00015178"/>
    <w:rsid w:val="0001544E"/>
    <w:rsid w:val="0001647B"/>
    <w:rsid w:val="00016724"/>
    <w:rsid w:val="0002041C"/>
    <w:rsid w:val="00020CE4"/>
    <w:rsid w:val="00021706"/>
    <w:rsid w:val="000231D2"/>
    <w:rsid w:val="0002361F"/>
    <w:rsid w:val="00023941"/>
    <w:rsid w:val="00024461"/>
    <w:rsid w:val="000265A3"/>
    <w:rsid w:val="000270A9"/>
    <w:rsid w:val="00027D5C"/>
    <w:rsid w:val="00031B18"/>
    <w:rsid w:val="00032078"/>
    <w:rsid w:val="00033504"/>
    <w:rsid w:val="00035532"/>
    <w:rsid w:val="000355AD"/>
    <w:rsid w:val="00035B77"/>
    <w:rsid w:val="00037903"/>
    <w:rsid w:val="00037A2C"/>
    <w:rsid w:val="0004018A"/>
    <w:rsid w:val="00041607"/>
    <w:rsid w:val="00042FE3"/>
    <w:rsid w:val="00043CAA"/>
    <w:rsid w:val="00044ABE"/>
    <w:rsid w:val="00044AE6"/>
    <w:rsid w:val="00045892"/>
    <w:rsid w:val="00045984"/>
    <w:rsid w:val="00045EF2"/>
    <w:rsid w:val="000474DC"/>
    <w:rsid w:val="00047DC6"/>
    <w:rsid w:val="0005030C"/>
    <w:rsid w:val="0005099B"/>
    <w:rsid w:val="00051223"/>
    <w:rsid w:val="000517D7"/>
    <w:rsid w:val="00051A80"/>
    <w:rsid w:val="00051F9C"/>
    <w:rsid w:val="00053288"/>
    <w:rsid w:val="00053AF9"/>
    <w:rsid w:val="00053F44"/>
    <w:rsid w:val="00054CF0"/>
    <w:rsid w:val="0005581F"/>
    <w:rsid w:val="00057AC4"/>
    <w:rsid w:val="00057B6E"/>
    <w:rsid w:val="00060727"/>
    <w:rsid w:val="00060F0C"/>
    <w:rsid w:val="000614FD"/>
    <w:rsid w:val="00064AB5"/>
    <w:rsid w:val="00064DA1"/>
    <w:rsid w:val="00065BC7"/>
    <w:rsid w:val="00066DF6"/>
    <w:rsid w:val="000675C3"/>
    <w:rsid w:val="00070C38"/>
    <w:rsid w:val="00071446"/>
    <w:rsid w:val="00073B41"/>
    <w:rsid w:val="00075432"/>
    <w:rsid w:val="0007574D"/>
    <w:rsid w:val="00075AB6"/>
    <w:rsid w:val="00075C1F"/>
    <w:rsid w:val="00075F80"/>
    <w:rsid w:val="00077532"/>
    <w:rsid w:val="000775C0"/>
    <w:rsid w:val="00080001"/>
    <w:rsid w:val="00080208"/>
    <w:rsid w:val="000817DB"/>
    <w:rsid w:val="00082A84"/>
    <w:rsid w:val="00082D24"/>
    <w:rsid w:val="000833B3"/>
    <w:rsid w:val="000841E9"/>
    <w:rsid w:val="0008473A"/>
    <w:rsid w:val="00084769"/>
    <w:rsid w:val="00085309"/>
    <w:rsid w:val="000857DF"/>
    <w:rsid w:val="00086947"/>
    <w:rsid w:val="00086DBD"/>
    <w:rsid w:val="000876E1"/>
    <w:rsid w:val="000915F3"/>
    <w:rsid w:val="000916DE"/>
    <w:rsid w:val="00091D76"/>
    <w:rsid w:val="0009224C"/>
    <w:rsid w:val="00093A82"/>
    <w:rsid w:val="00093B0E"/>
    <w:rsid w:val="00093EFB"/>
    <w:rsid w:val="000949A7"/>
    <w:rsid w:val="00095B4E"/>
    <w:rsid w:val="000962BE"/>
    <w:rsid w:val="000968ED"/>
    <w:rsid w:val="000971B5"/>
    <w:rsid w:val="00097C95"/>
    <w:rsid w:val="000A0F17"/>
    <w:rsid w:val="000A11BB"/>
    <w:rsid w:val="000A25B6"/>
    <w:rsid w:val="000A368E"/>
    <w:rsid w:val="000A4012"/>
    <w:rsid w:val="000A43E3"/>
    <w:rsid w:val="000A44B7"/>
    <w:rsid w:val="000A4FD8"/>
    <w:rsid w:val="000A717A"/>
    <w:rsid w:val="000A7AAD"/>
    <w:rsid w:val="000B094A"/>
    <w:rsid w:val="000B10DD"/>
    <w:rsid w:val="000B14DF"/>
    <w:rsid w:val="000B1829"/>
    <w:rsid w:val="000B21CE"/>
    <w:rsid w:val="000B2F2A"/>
    <w:rsid w:val="000B2FA9"/>
    <w:rsid w:val="000B302B"/>
    <w:rsid w:val="000B5D14"/>
    <w:rsid w:val="000B623B"/>
    <w:rsid w:val="000B67B4"/>
    <w:rsid w:val="000B7978"/>
    <w:rsid w:val="000B7EAF"/>
    <w:rsid w:val="000C079D"/>
    <w:rsid w:val="000C18BF"/>
    <w:rsid w:val="000C2569"/>
    <w:rsid w:val="000C297F"/>
    <w:rsid w:val="000C2A82"/>
    <w:rsid w:val="000C45E4"/>
    <w:rsid w:val="000C4639"/>
    <w:rsid w:val="000C482A"/>
    <w:rsid w:val="000C4F91"/>
    <w:rsid w:val="000C6717"/>
    <w:rsid w:val="000C6DD7"/>
    <w:rsid w:val="000C766B"/>
    <w:rsid w:val="000C76D7"/>
    <w:rsid w:val="000D090B"/>
    <w:rsid w:val="000D0C3C"/>
    <w:rsid w:val="000D2E95"/>
    <w:rsid w:val="000D3D46"/>
    <w:rsid w:val="000D446B"/>
    <w:rsid w:val="000D607B"/>
    <w:rsid w:val="000D6417"/>
    <w:rsid w:val="000D66D1"/>
    <w:rsid w:val="000D6E12"/>
    <w:rsid w:val="000E1215"/>
    <w:rsid w:val="000E2374"/>
    <w:rsid w:val="000E244F"/>
    <w:rsid w:val="000E2897"/>
    <w:rsid w:val="000E3B5F"/>
    <w:rsid w:val="000E5654"/>
    <w:rsid w:val="000E62C6"/>
    <w:rsid w:val="000E7549"/>
    <w:rsid w:val="000F3CB9"/>
    <w:rsid w:val="000F3F3D"/>
    <w:rsid w:val="000F40AE"/>
    <w:rsid w:val="000F43C8"/>
    <w:rsid w:val="000F5936"/>
    <w:rsid w:val="000F5E56"/>
    <w:rsid w:val="00100588"/>
    <w:rsid w:val="0010076A"/>
    <w:rsid w:val="001024FE"/>
    <w:rsid w:val="00102A68"/>
    <w:rsid w:val="001035D7"/>
    <w:rsid w:val="0010473D"/>
    <w:rsid w:val="00104F5B"/>
    <w:rsid w:val="00104FED"/>
    <w:rsid w:val="00105808"/>
    <w:rsid w:val="00106058"/>
    <w:rsid w:val="0010670D"/>
    <w:rsid w:val="00106A65"/>
    <w:rsid w:val="001071AA"/>
    <w:rsid w:val="00107CB9"/>
    <w:rsid w:val="00111CFF"/>
    <w:rsid w:val="00111F8C"/>
    <w:rsid w:val="00115F6D"/>
    <w:rsid w:val="001162E6"/>
    <w:rsid w:val="00116AA0"/>
    <w:rsid w:val="00117EA4"/>
    <w:rsid w:val="00117F80"/>
    <w:rsid w:val="0012078B"/>
    <w:rsid w:val="00121D8B"/>
    <w:rsid w:val="00125F84"/>
    <w:rsid w:val="00126AD8"/>
    <w:rsid w:val="00127D17"/>
    <w:rsid w:val="00130FA3"/>
    <w:rsid w:val="00134616"/>
    <w:rsid w:val="00134A06"/>
    <w:rsid w:val="001362EE"/>
    <w:rsid w:val="001363D7"/>
    <w:rsid w:val="00137071"/>
    <w:rsid w:val="001410E4"/>
    <w:rsid w:val="0014135F"/>
    <w:rsid w:val="0014142A"/>
    <w:rsid w:val="00141849"/>
    <w:rsid w:val="00141D74"/>
    <w:rsid w:val="00142206"/>
    <w:rsid w:val="00142626"/>
    <w:rsid w:val="00142868"/>
    <w:rsid w:val="001428F7"/>
    <w:rsid w:val="00142F2B"/>
    <w:rsid w:val="0014367D"/>
    <w:rsid w:val="00144586"/>
    <w:rsid w:val="001466D2"/>
    <w:rsid w:val="00146AE1"/>
    <w:rsid w:val="00150DD5"/>
    <w:rsid w:val="0015165C"/>
    <w:rsid w:val="00151767"/>
    <w:rsid w:val="00151CAA"/>
    <w:rsid w:val="00152032"/>
    <w:rsid w:val="00153060"/>
    <w:rsid w:val="00153F68"/>
    <w:rsid w:val="00155A61"/>
    <w:rsid w:val="00156625"/>
    <w:rsid w:val="00161A68"/>
    <w:rsid w:val="00161D49"/>
    <w:rsid w:val="00161E8E"/>
    <w:rsid w:val="00162A7D"/>
    <w:rsid w:val="00162D9B"/>
    <w:rsid w:val="00162E95"/>
    <w:rsid w:val="00164561"/>
    <w:rsid w:val="00164CDD"/>
    <w:rsid w:val="001722EC"/>
    <w:rsid w:val="001726F5"/>
    <w:rsid w:val="0017389D"/>
    <w:rsid w:val="00174D49"/>
    <w:rsid w:val="00176310"/>
    <w:rsid w:val="0017775D"/>
    <w:rsid w:val="00180302"/>
    <w:rsid w:val="001814BB"/>
    <w:rsid w:val="001832A6"/>
    <w:rsid w:val="001839D7"/>
    <w:rsid w:val="001849A9"/>
    <w:rsid w:val="00184E58"/>
    <w:rsid w:val="001852D4"/>
    <w:rsid w:val="00186136"/>
    <w:rsid w:val="00186981"/>
    <w:rsid w:val="00187A63"/>
    <w:rsid w:val="00187A9C"/>
    <w:rsid w:val="00187E81"/>
    <w:rsid w:val="00187FFC"/>
    <w:rsid w:val="0019051E"/>
    <w:rsid w:val="0019100A"/>
    <w:rsid w:val="001914C1"/>
    <w:rsid w:val="00191B1F"/>
    <w:rsid w:val="001921DF"/>
    <w:rsid w:val="00192960"/>
    <w:rsid w:val="001945BC"/>
    <w:rsid w:val="001945FD"/>
    <w:rsid w:val="00194F88"/>
    <w:rsid w:val="00195992"/>
    <w:rsid w:val="00195DD2"/>
    <w:rsid w:val="00197479"/>
    <w:rsid w:val="001A2374"/>
    <w:rsid w:val="001A37AA"/>
    <w:rsid w:val="001A39D4"/>
    <w:rsid w:val="001A3C0A"/>
    <w:rsid w:val="001A40A6"/>
    <w:rsid w:val="001A44B7"/>
    <w:rsid w:val="001A4C92"/>
    <w:rsid w:val="001A70D7"/>
    <w:rsid w:val="001A762E"/>
    <w:rsid w:val="001B1DFB"/>
    <w:rsid w:val="001B2190"/>
    <w:rsid w:val="001B2E00"/>
    <w:rsid w:val="001B3F4F"/>
    <w:rsid w:val="001B41CE"/>
    <w:rsid w:val="001B4B18"/>
    <w:rsid w:val="001B4C2F"/>
    <w:rsid w:val="001B602A"/>
    <w:rsid w:val="001B6194"/>
    <w:rsid w:val="001B68A0"/>
    <w:rsid w:val="001C137E"/>
    <w:rsid w:val="001C2C11"/>
    <w:rsid w:val="001C4B17"/>
    <w:rsid w:val="001C543F"/>
    <w:rsid w:val="001C5751"/>
    <w:rsid w:val="001C6808"/>
    <w:rsid w:val="001C6828"/>
    <w:rsid w:val="001C72C9"/>
    <w:rsid w:val="001C765A"/>
    <w:rsid w:val="001C7AC0"/>
    <w:rsid w:val="001D0775"/>
    <w:rsid w:val="001D13F3"/>
    <w:rsid w:val="001D16EC"/>
    <w:rsid w:val="001D1A0F"/>
    <w:rsid w:val="001D40E0"/>
    <w:rsid w:val="001D47E0"/>
    <w:rsid w:val="001D5859"/>
    <w:rsid w:val="001E01B3"/>
    <w:rsid w:val="001E1349"/>
    <w:rsid w:val="001E30DF"/>
    <w:rsid w:val="001E31E3"/>
    <w:rsid w:val="001E38A9"/>
    <w:rsid w:val="001E44C9"/>
    <w:rsid w:val="001E4638"/>
    <w:rsid w:val="001E69F8"/>
    <w:rsid w:val="001E6F4C"/>
    <w:rsid w:val="001E7380"/>
    <w:rsid w:val="001E78F1"/>
    <w:rsid w:val="001E7E87"/>
    <w:rsid w:val="001E7F61"/>
    <w:rsid w:val="001F08FF"/>
    <w:rsid w:val="001F13E2"/>
    <w:rsid w:val="001F274E"/>
    <w:rsid w:val="001F3455"/>
    <w:rsid w:val="001F4A2B"/>
    <w:rsid w:val="001F4E23"/>
    <w:rsid w:val="001F516D"/>
    <w:rsid w:val="001F5D98"/>
    <w:rsid w:val="001F66F1"/>
    <w:rsid w:val="001F78E6"/>
    <w:rsid w:val="001F7F3B"/>
    <w:rsid w:val="00200C84"/>
    <w:rsid w:val="00202D68"/>
    <w:rsid w:val="00203173"/>
    <w:rsid w:val="002033FC"/>
    <w:rsid w:val="002053AF"/>
    <w:rsid w:val="002056B7"/>
    <w:rsid w:val="00205C6A"/>
    <w:rsid w:val="00206ED3"/>
    <w:rsid w:val="00211268"/>
    <w:rsid w:val="00211B4F"/>
    <w:rsid w:val="00211E23"/>
    <w:rsid w:val="002121FA"/>
    <w:rsid w:val="00212607"/>
    <w:rsid w:val="002126B1"/>
    <w:rsid w:val="0021314C"/>
    <w:rsid w:val="00213A85"/>
    <w:rsid w:val="00213E6C"/>
    <w:rsid w:val="00213EBF"/>
    <w:rsid w:val="002153B5"/>
    <w:rsid w:val="00216210"/>
    <w:rsid w:val="002168F2"/>
    <w:rsid w:val="00216945"/>
    <w:rsid w:val="00220355"/>
    <w:rsid w:val="00221341"/>
    <w:rsid w:val="00221BE0"/>
    <w:rsid w:val="00221E52"/>
    <w:rsid w:val="0022223D"/>
    <w:rsid w:val="00223D11"/>
    <w:rsid w:val="00223E76"/>
    <w:rsid w:val="00223FB5"/>
    <w:rsid w:val="00224087"/>
    <w:rsid w:val="0022482F"/>
    <w:rsid w:val="00224A0A"/>
    <w:rsid w:val="00224D36"/>
    <w:rsid w:val="00224E35"/>
    <w:rsid w:val="00225565"/>
    <w:rsid w:val="00226CFA"/>
    <w:rsid w:val="00227016"/>
    <w:rsid w:val="00227318"/>
    <w:rsid w:val="002317EB"/>
    <w:rsid w:val="002318CA"/>
    <w:rsid w:val="002334B1"/>
    <w:rsid w:val="00233889"/>
    <w:rsid w:val="00234D43"/>
    <w:rsid w:val="00235840"/>
    <w:rsid w:val="00235DDB"/>
    <w:rsid w:val="0023619C"/>
    <w:rsid w:val="00236E6E"/>
    <w:rsid w:val="00237A2C"/>
    <w:rsid w:val="00241C83"/>
    <w:rsid w:val="00242C67"/>
    <w:rsid w:val="00243920"/>
    <w:rsid w:val="00243A9F"/>
    <w:rsid w:val="00244305"/>
    <w:rsid w:val="00245FDB"/>
    <w:rsid w:val="00246B8C"/>
    <w:rsid w:val="00247785"/>
    <w:rsid w:val="00247DFE"/>
    <w:rsid w:val="00250274"/>
    <w:rsid w:val="0025078E"/>
    <w:rsid w:val="00251464"/>
    <w:rsid w:val="00251B72"/>
    <w:rsid w:val="002528D5"/>
    <w:rsid w:val="002529FC"/>
    <w:rsid w:val="0025689F"/>
    <w:rsid w:val="002607DE"/>
    <w:rsid w:val="00262333"/>
    <w:rsid w:val="00262418"/>
    <w:rsid w:val="002634C4"/>
    <w:rsid w:val="00264B2A"/>
    <w:rsid w:val="00265193"/>
    <w:rsid w:val="002652ED"/>
    <w:rsid w:val="00272864"/>
    <w:rsid w:val="00273EE7"/>
    <w:rsid w:val="00274255"/>
    <w:rsid w:val="00274A37"/>
    <w:rsid w:val="00281B52"/>
    <w:rsid w:val="00282785"/>
    <w:rsid w:val="00282E93"/>
    <w:rsid w:val="002831C4"/>
    <w:rsid w:val="00283AE6"/>
    <w:rsid w:val="002850D8"/>
    <w:rsid w:val="002853A2"/>
    <w:rsid w:val="0028574E"/>
    <w:rsid w:val="00285971"/>
    <w:rsid w:val="0028654F"/>
    <w:rsid w:val="00287313"/>
    <w:rsid w:val="00287C73"/>
    <w:rsid w:val="00292762"/>
    <w:rsid w:val="00292792"/>
    <w:rsid w:val="002928D3"/>
    <w:rsid w:val="00293C2F"/>
    <w:rsid w:val="00293DAE"/>
    <w:rsid w:val="002942A9"/>
    <w:rsid w:val="00294C8F"/>
    <w:rsid w:val="00296A4D"/>
    <w:rsid w:val="0029799E"/>
    <w:rsid w:val="002A015C"/>
    <w:rsid w:val="002A02E0"/>
    <w:rsid w:val="002A13A0"/>
    <w:rsid w:val="002A1B45"/>
    <w:rsid w:val="002A2CDA"/>
    <w:rsid w:val="002A330C"/>
    <w:rsid w:val="002A4883"/>
    <w:rsid w:val="002A5333"/>
    <w:rsid w:val="002A5425"/>
    <w:rsid w:val="002B0533"/>
    <w:rsid w:val="002B0843"/>
    <w:rsid w:val="002B09DA"/>
    <w:rsid w:val="002B0E5D"/>
    <w:rsid w:val="002B0F22"/>
    <w:rsid w:val="002B1582"/>
    <w:rsid w:val="002B3A41"/>
    <w:rsid w:val="002B4401"/>
    <w:rsid w:val="002B4C7A"/>
    <w:rsid w:val="002B4D2F"/>
    <w:rsid w:val="002B56A2"/>
    <w:rsid w:val="002B5CC4"/>
    <w:rsid w:val="002B65EF"/>
    <w:rsid w:val="002B6ADB"/>
    <w:rsid w:val="002C07D9"/>
    <w:rsid w:val="002C1081"/>
    <w:rsid w:val="002C4667"/>
    <w:rsid w:val="002C4D61"/>
    <w:rsid w:val="002C56EC"/>
    <w:rsid w:val="002C61F0"/>
    <w:rsid w:val="002C7295"/>
    <w:rsid w:val="002C7596"/>
    <w:rsid w:val="002D18D9"/>
    <w:rsid w:val="002D4478"/>
    <w:rsid w:val="002D5D26"/>
    <w:rsid w:val="002D63CC"/>
    <w:rsid w:val="002D686C"/>
    <w:rsid w:val="002D6AC2"/>
    <w:rsid w:val="002D7385"/>
    <w:rsid w:val="002D7D78"/>
    <w:rsid w:val="002E0EC8"/>
    <w:rsid w:val="002E22F8"/>
    <w:rsid w:val="002E34D9"/>
    <w:rsid w:val="002E34DA"/>
    <w:rsid w:val="002E3DAC"/>
    <w:rsid w:val="002E5F07"/>
    <w:rsid w:val="002E6067"/>
    <w:rsid w:val="002F00F1"/>
    <w:rsid w:val="002F1E12"/>
    <w:rsid w:val="002F1FE6"/>
    <w:rsid w:val="002F214B"/>
    <w:rsid w:val="002F308B"/>
    <w:rsid w:val="002F362F"/>
    <w:rsid w:val="002F43C1"/>
    <w:rsid w:val="002F4BF8"/>
    <w:rsid w:val="002F4E2E"/>
    <w:rsid w:val="002F4E68"/>
    <w:rsid w:val="002F5682"/>
    <w:rsid w:val="002F5A40"/>
    <w:rsid w:val="002F5FAD"/>
    <w:rsid w:val="002F6A07"/>
    <w:rsid w:val="002F7D54"/>
    <w:rsid w:val="00301A06"/>
    <w:rsid w:val="00302762"/>
    <w:rsid w:val="00304EDB"/>
    <w:rsid w:val="00307206"/>
    <w:rsid w:val="0030734E"/>
    <w:rsid w:val="0030754E"/>
    <w:rsid w:val="00310E7D"/>
    <w:rsid w:val="003118F3"/>
    <w:rsid w:val="00312A67"/>
    <w:rsid w:val="00312EF1"/>
    <w:rsid w:val="00312F7F"/>
    <w:rsid w:val="003137D7"/>
    <w:rsid w:val="00314B88"/>
    <w:rsid w:val="00314DA5"/>
    <w:rsid w:val="00321D5F"/>
    <w:rsid w:val="003228B7"/>
    <w:rsid w:val="00322F2D"/>
    <w:rsid w:val="003241C6"/>
    <w:rsid w:val="003242F6"/>
    <w:rsid w:val="00324FD5"/>
    <w:rsid w:val="0032507E"/>
    <w:rsid w:val="0032514B"/>
    <w:rsid w:val="00325B84"/>
    <w:rsid w:val="0032663E"/>
    <w:rsid w:val="00326C13"/>
    <w:rsid w:val="00326F5A"/>
    <w:rsid w:val="00327E70"/>
    <w:rsid w:val="0033161B"/>
    <w:rsid w:val="00332935"/>
    <w:rsid w:val="00332B7B"/>
    <w:rsid w:val="00332F01"/>
    <w:rsid w:val="00333192"/>
    <w:rsid w:val="003338CB"/>
    <w:rsid w:val="00333FCA"/>
    <w:rsid w:val="00335D26"/>
    <w:rsid w:val="00337601"/>
    <w:rsid w:val="00341133"/>
    <w:rsid w:val="00341C5A"/>
    <w:rsid w:val="00341F69"/>
    <w:rsid w:val="0034212A"/>
    <w:rsid w:val="00342FD7"/>
    <w:rsid w:val="003432B3"/>
    <w:rsid w:val="003433E2"/>
    <w:rsid w:val="003442C0"/>
    <w:rsid w:val="0034511D"/>
    <w:rsid w:val="0034512D"/>
    <w:rsid w:val="00346460"/>
    <w:rsid w:val="003471FA"/>
    <w:rsid w:val="00347F2E"/>
    <w:rsid w:val="0035087B"/>
    <w:rsid w:val="003508A3"/>
    <w:rsid w:val="00350C86"/>
    <w:rsid w:val="003528C9"/>
    <w:rsid w:val="00355C67"/>
    <w:rsid w:val="003571A7"/>
    <w:rsid w:val="00357BDD"/>
    <w:rsid w:val="00360BA3"/>
    <w:rsid w:val="00361250"/>
    <w:rsid w:val="00363B66"/>
    <w:rsid w:val="0036404F"/>
    <w:rsid w:val="003651CF"/>
    <w:rsid w:val="00365CF1"/>
    <w:rsid w:val="00365DC1"/>
    <w:rsid w:val="003664CE"/>
    <w:rsid w:val="003673CF"/>
    <w:rsid w:val="00370E8E"/>
    <w:rsid w:val="003721C0"/>
    <w:rsid w:val="0037413E"/>
    <w:rsid w:val="003747FD"/>
    <w:rsid w:val="00374913"/>
    <w:rsid w:val="00375B34"/>
    <w:rsid w:val="0038052A"/>
    <w:rsid w:val="00380A03"/>
    <w:rsid w:val="00380C7F"/>
    <w:rsid w:val="003816A0"/>
    <w:rsid w:val="00382F7E"/>
    <w:rsid w:val="003837B1"/>
    <w:rsid w:val="003838BB"/>
    <w:rsid w:val="00383DFC"/>
    <w:rsid w:val="003845C1"/>
    <w:rsid w:val="00385841"/>
    <w:rsid w:val="00385EE9"/>
    <w:rsid w:val="003871E7"/>
    <w:rsid w:val="00390AC1"/>
    <w:rsid w:val="00390ADA"/>
    <w:rsid w:val="00391090"/>
    <w:rsid w:val="00391987"/>
    <w:rsid w:val="00391B60"/>
    <w:rsid w:val="003923DB"/>
    <w:rsid w:val="003927D3"/>
    <w:rsid w:val="003927FE"/>
    <w:rsid w:val="003936B0"/>
    <w:rsid w:val="00393FBB"/>
    <w:rsid w:val="00393FF0"/>
    <w:rsid w:val="00394212"/>
    <w:rsid w:val="00396E28"/>
    <w:rsid w:val="003A1880"/>
    <w:rsid w:val="003A1E21"/>
    <w:rsid w:val="003A1F15"/>
    <w:rsid w:val="003A22CF"/>
    <w:rsid w:val="003A27EB"/>
    <w:rsid w:val="003A399F"/>
    <w:rsid w:val="003A50E5"/>
    <w:rsid w:val="003A5623"/>
    <w:rsid w:val="003A6F89"/>
    <w:rsid w:val="003A7416"/>
    <w:rsid w:val="003A7F89"/>
    <w:rsid w:val="003B199E"/>
    <w:rsid w:val="003B19AA"/>
    <w:rsid w:val="003B1C1E"/>
    <w:rsid w:val="003B25E8"/>
    <w:rsid w:val="003B38C1"/>
    <w:rsid w:val="003B3CAB"/>
    <w:rsid w:val="003B3ED5"/>
    <w:rsid w:val="003B4364"/>
    <w:rsid w:val="003B4A01"/>
    <w:rsid w:val="003B5141"/>
    <w:rsid w:val="003B5171"/>
    <w:rsid w:val="003B5836"/>
    <w:rsid w:val="003B5902"/>
    <w:rsid w:val="003B5955"/>
    <w:rsid w:val="003B6AE4"/>
    <w:rsid w:val="003B7B21"/>
    <w:rsid w:val="003C0BBB"/>
    <w:rsid w:val="003C0C27"/>
    <w:rsid w:val="003C1C5B"/>
    <w:rsid w:val="003C1DAE"/>
    <w:rsid w:val="003C2571"/>
    <w:rsid w:val="003C32DC"/>
    <w:rsid w:val="003C3AA0"/>
    <w:rsid w:val="003C4A6B"/>
    <w:rsid w:val="003C4CF3"/>
    <w:rsid w:val="003C5035"/>
    <w:rsid w:val="003C5B4A"/>
    <w:rsid w:val="003C6257"/>
    <w:rsid w:val="003C6EFF"/>
    <w:rsid w:val="003C7E8D"/>
    <w:rsid w:val="003D0965"/>
    <w:rsid w:val="003D1922"/>
    <w:rsid w:val="003D20D1"/>
    <w:rsid w:val="003D2AAE"/>
    <w:rsid w:val="003D352A"/>
    <w:rsid w:val="003D3BF7"/>
    <w:rsid w:val="003D4BED"/>
    <w:rsid w:val="003D4C4A"/>
    <w:rsid w:val="003D4C66"/>
    <w:rsid w:val="003D637B"/>
    <w:rsid w:val="003D6526"/>
    <w:rsid w:val="003D6BB1"/>
    <w:rsid w:val="003D6D20"/>
    <w:rsid w:val="003D751C"/>
    <w:rsid w:val="003D76B6"/>
    <w:rsid w:val="003E06E8"/>
    <w:rsid w:val="003E0B00"/>
    <w:rsid w:val="003E1766"/>
    <w:rsid w:val="003E27B4"/>
    <w:rsid w:val="003E2D7A"/>
    <w:rsid w:val="003E31E1"/>
    <w:rsid w:val="003E39C7"/>
    <w:rsid w:val="003E3E5B"/>
    <w:rsid w:val="003E4553"/>
    <w:rsid w:val="003E52CD"/>
    <w:rsid w:val="003E5AD0"/>
    <w:rsid w:val="003E60D1"/>
    <w:rsid w:val="003E700B"/>
    <w:rsid w:val="003E73B1"/>
    <w:rsid w:val="003F02D4"/>
    <w:rsid w:val="003F0386"/>
    <w:rsid w:val="003F0B71"/>
    <w:rsid w:val="003F0D86"/>
    <w:rsid w:val="003F2B65"/>
    <w:rsid w:val="003F4225"/>
    <w:rsid w:val="003F44CE"/>
    <w:rsid w:val="003F4A2A"/>
    <w:rsid w:val="003F5544"/>
    <w:rsid w:val="003F660D"/>
    <w:rsid w:val="003F6853"/>
    <w:rsid w:val="003F733E"/>
    <w:rsid w:val="003F7A46"/>
    <w:rsid w:val="00400842"/>
    <w:rsid w:val="004026B6"/>
    <w:rsid w:val="00402EAF"/>
    <w:rsid w:val="0040417D"/>
    <w:rsid w:val="00405B36"/>
    <w:rsid w:val="004068C4"/>
    <w:rsid w:val="00406A00"/>
    <w:rsid w:val="004075CA"/>
    <w:rsid w:val="00410095"/>
    <w:rsid w:val="00412FB6"/>
    <w:rsid w:val="00413573"/>
    <w:rsid w:val="00413FCA"/>
    <w:rsid w:val="00416292"/>
    <w:rsid w:val="00416E5E"/>
    <w:rsid w:val="00416F7D"/>
    <w:rsid w:val="004170A5"/>
    <w:rsid w:val="00417C1A"/>
    <w:rsid w:val="00422370"/>
    <w:rsid w:val="00423E3E"/>
    <w:rsid w:val="00424222"/>
    <w:rsid w:val="00425E2A"/>
    <w:rsid w:val="00425F06"/>
    <w:rsid w:val="0042646C"/>
    <w:rsid w:val="004272DC"/>
    <w:rsid w:val="00427AF4"/>
    <w:rsid w:val="00430BDF"/>
    <w:rsid w:val="00430DEC"/>
    <w:rsid w:val="00432007"/>
    <w:rsid w:val="00432362"/>
    <w:rsid w:val="00432CBD"/>
    <w:rsid w:val="00432F9F"/>
    <w:rsid w:val="00433055"/>
    <w:rsid w:val="004337D6"/>
    <w:rsid w:val="00433EF9"/>
    <w:rsid w:val="00436B2A"/>
    <w:rsid w:val="004370FE"/>
    <w:rsid w:val="004376E3"/>
    <w:rsid w:val="00437E0D"/>
    <w:rsid w:val="00437E31"/>
    <w:rsid w:val="004400E2"/>
    <w:rsid w:val="00440732"/>
    <w:rsid w:val="004413A3"/>
    <w:rsid w:val="004420AD"/>
    <w:rsid w:val="0044449F"/>
    <w:rsid w:val="004444FF"/>
    <w:rsid w:val="00444FA6"/>
    <w:rsid w:val="00446072"/>
    <w:rsid w:val="00447492"/>
    <w:rsid w:val="004479D5"/>
    <w:rsid w:val="00450438"/>
    <w:rsid w:val="004520C1"/>
    <w:rsid w:val="004523AA"/>
    <w:rsid w:val="004523CB"/>
    <w:rsid w:val="00452A78"/>
    <w:rsid w:val="0045446E"/>
    <w:rsid w:val="0045567C"/>
    <w:rsid w:val="004564EB"/>
    <w:rsid w:val="00456720"/>
    <w:rsid w:val="00457B19"/>
    <w:rsid w:val="004608D9"/>
    <w:rsid w:val="00460BEA"/>
    <w:rsid w:val="00461632"/>
    <w:rsid w:val="004647DA"/>
    <w:rsid w:val="004656CC"/>
    <w:rsid w:val="00465723"/>
    <w:rsid w:val="0046595D"/>
    <w:rsid w:val="0046606E"/>
    <w:rsid w:val="004661D0"/>
    <w:rsid w:val="0046649C"/>
    <w:rsid w:val="00466821"/>
    <w:rsid w:val="00466FB7"/>
    <w:rsid w:val="00470067"/>
    <w:rsid w:val="0047116F"/>
    <w:rsid w:val="004719E6"/>
    <w:rsid w:val="004720E6"/>
    <w:rsid w:val="00473336"/>
    <w:rsid w:val="00473A80"/>
    <w:rsid w:val="00473E4C"/>
    <w:rsid w:val="00474062"/>
    <w:rsid w:val="004767C0"/>
    <w:rsid w:val="00477880"/>
    <w:rsid w:val="00477D6B"/>
    <w:rsid w:val="00477E5C"/>
    <w:rsid w:val="00480180"/>
    <w:rsid w:val="00480C1D"/>
    <w:rsid w:val="00481B68"/>
    <w:rsid w:val="00481D09"/>
    <w:rsid w:val="00482691"/>
    <w:rsid w:val="00483437"/>
    <w:rsid w:val="00484E42"/>
    <w:rsid w:val="004853F0"/>
    <w:rsid w:val="00485517"/>
    <w:rsid w:val="004859B6"/>
    <w:rsid w:val="0048638D"/>
    <w:rsid w:val="00486406"/>
    <w:rsid w:val="00486DB2"/>
    <w:rsid w:val="0049000A"/>
    <w:rsid w:val="0049016F"/>
    <w:rsid w:val="00491A63"/>
    <w:rsid w:val="00492747"/>
    <w:rsid w:val="0049491E"/>
    <w:rsid w:val="00494CFF"/>
    <w:rsid w:val="00497089"/>
    <w:rsid w:val="00497D6A"/>
    <w:rsid w:val="004A0695"/>
    <w:rsid w:val="004A0CF8"/>
    <w:rsid w:val="004A1BA7"/>
    <w:rsid w:val="004A2029"/>
    <w:rsid w:val="004A356F"/>
    <w:rsid w:val="004A367C"/>
    <w:rsid w:val="004A4694"/>
    <w:rsid w:val="004A472B"/>
    <w:rsid w:val="004A6129"/>
    <w:rsid w:val="004A7575"/>
    <w:rsid w:val="004A7775"/>
    <w:rsid w:val="004A7A58"/>
    <w:rsid w:val="004B0770"/>
    <w:rsid w:val="004B0E45"/>
    <w:rsid w:val="004B0EBB"/>
    <w:rsid w:val="004B186E"/>
    <w:rsid w:val="004B2FA4"/>
    <w:rsid w:val="004B507B"/>
    <w:rsid w:val="004B69ED"/>
    <w:rsid w:val="004B766D"/>
    <w:rsid w:val="004B7842"/>
    <w:rsid w:val="004C0F81"/>
    <w:rsid w:val="004C1A78"/>
    <w:rsid w:val="004C1FB8"/>
    <w:rsid w:val="004C2D4A"/>
    <w:rsid w:val="004C3F84"/>
    <w:rsid w:val="004C471A"/>
    <w:rsid w:val="004C4B54"/>
    <w:rsid w:val="004C521C"/>
    <w:rsid w:val="004C5D45"/>
    <w:rsid w:val="004C5EFB"/>
    <w:rsid w:val="004C61FA"/>
    <w:rsid w:val="004C647B"/>
    <w:rsid w:val="004C6D0C"/>
    <w:rsid w:val="004C76A3"/>
    <w:rsid w:val="004C7A5C"/>
    <w:rsid w:val="004C7B28"/>
    <w:rsid w:val="004D2503"/>
    <w:rsid w:val="004D27AB"/>
    <w:rsid w:val="004D34D1"/>
    <w:rsid w:val="004D39C4"/>
    <w:rsid w:val="004D424B"/>
    <w:rsid w:val="004E0172"/>
    <w:rsid w:val="004E077C"/>
    <w:rsid w:val="004E1307"/>
    <w:rsid w:val="004E18D7"/>
    <w:rsid w:val="004E1E11"/>
    <w:rsid w:val="004E2466"/>
    <w:rsid w:val="004E2F3A"/>
    <w:rsid w:val="004E3BDE"/>
    <w:rsid w:val="004E3D6A"/>
    <w:rsid w:val="004E3DEA"/>
    <w:rsid w:val="004E4C0A"/>
    <w:rsid w:val="004E5C52"/>
    <w:rsid w:val="004E60C4"/>
    <w:rsid w:val="004E6F7D"/>
    <w:rsid w:val="004E737C"/>
    <w:rsid w:val="004E7647"/>
    <w:rsid w:val="004F03BC"/>
    <w:rsid w:val="004F1494"/>
    <w:rsid w:val="004F160E"/>
    <w:rsid w:val="004F1762"/>
    <w:rsid w:val="004F1BA4"/>
    <w:rsid w:val="004F5F9C"/>
    <w:rsid w:val="004F7060"/>
    <w:rsid w:val="004F75E2"/>
    <w:rsid w:val="004F76E3"/>
    <w:rsid w:val="004F7CA0"/>
    <w:rsid w:val="00501423"/>
    <w:rsid w:val="0050183E"/>
    <w:rsid w:val="00501AB4"/>
    <w:rsid w:val="005023ED"/>
    <w:rsid w:val="005033A3"/>
    <w:rsid w:val="00503F23"/>
    <w:rsid w:val="005042BE"/>
    <w:rsid w:val="005049D4"/>
    <w:rsid w:val="0050500F"/>
    <w:rsid w:val="005053CE"/>
    <w:rsid w:val="005066D6"/>
    <w:rsid w:val="0050732F"/>
    <w:rsid w:val="00511A93"/>
    <w:rsid w:val="00511CB8"/>
    <w:rsid w:val="00512046"/>
    <w:rsid w:val="00512B44"/>
    <w:rsid w:val="005132E9"/>
    <w:rsid w:val="005133A6"/>
    <w:rsid w:val="0051443C"/>
    <w:rsid w:val="00514822"/>
    <w:rsid w:val="005150D8"/>
    <w:rsid w:val="00517060"/>
    <w:rsid w:val="005170CE"/>
    <w:rsid w:val="00517288"/>
    <w:rsid w:val="00520F73"/>
    <w:rsid w:val="00521517"/>
    <w:rsid w:val="0052192C"/>
    <w:rsid w:val="00522D9B"/>
    <w:rsid w:val="00523AA1"/>
    <w:rsid w:val="00523C71"/>
    <w:rsid w:val="00524390"/>
    <w:rsid w:val="005275CA"/>
    <w:rsid w:val="005276A9"/>
    <w:rsid w:val="00527924"/>
    <w:rsid w:val="00527B77"/>
    <w:rsid w:val="0053057A"/>
    <w:rsid w:val="005305A7"/>
    <w:rsid w:val="00531CC0"/>
    <w:rsid w:val="0053390A"/>
    <w:rsid w:val="005371BE"/>
    <w:rsid w:val="005371E9"/>
    <w:rsid w:val="00537697"/>
    <w:rsid w:val="00541057"/>
    <w:rsid w:val="005417FF"/>
    <w:rsid w:val="00541E85"/>
    <w:rsid w:val="00544CDD"/>
    <w:rsid w:val="00544F97"/>
    <w:rsid w:val="00545B14"/>
    <w:rsid w:val="005467C5"/>
    <w:rsid w:val="00547E8A"/>
    <w:rsid w:val="00551E38"/>
    <w:rsid w:val="00552815"/>
    <w:rsid w:val="00553D53"/>
    <w:rsid w:val="0055462A"/>
    <w:rsid w:val="00554AC9"/>
    <w:rsid w:val="00555375"/>
    <w:rsid w:val="00556356"/>
    <w:rsid w:val="005571FF"/>
    <w:rsid w:val="005577F2"/>
    <w:rsid w:val="00560851"/>
    <w:rsid w:val="00560A29"/>
    <w:rsid w:val="00560EE7"/>
    <w:rsid w:val="005614C3"/>
    <w:rsid w:val="005626F5"/>
    <w:rsid w:val="00563B81"/>
    <w:rsid w:val="00564347"/>
    <w:rsid w:val="00564719"/>
    <w:rsid w:val="00565C49"/>
    <w:rsid w:val="00566080"/>
    <w:rsid w:val="005660B3"/>
    <w:rsid w:val="005662CC"/>
    <w:rsid w:val="00566426"/>
    <w:rsid w:val="00567DB8"/>
    <w:rsid w:val="00572758"/>
    <w:rsid w:val="005729A4"/>
    <w:rsid w:val="00573AAB"/>
    <w:rsid w:val="00573DC5"/>
    <w:rsid w:val="00574EEA"/>
    <w:rsid w:val="005751E0"/>
    <w:rsid w:val="00576E80"/>
    <w:rsid w:val="00580EAD"/>
    <w:rsid w:val="00582BCD"/>
    <w:rsid w:val="005847F0"/>
    <w:rsid w:val="00584864"/>
    <w:rsid w:val="00584BB9"/>
    <w:rsid w:val="0058738F"/>
    <w:rsid w:val="00587934"/>
    <w:rsid w:val="005900A2"/>
    <w:rsid w:val="0059321E"/>
    <w:rsid w:val="00593900"/>
    <w:rsid w:val="00594055"/>
    <w:rsid w:val="00594288"/>
    <w:rsid w:val="00594577"/>
    <w:rsid w:val="00594D27"/>
    <w:rsid w:val="0059629F"/>
    <w:rsid w:val="005A00F5"/>
    <w:rsid w:val="005A0BE3"/>
    <w:rsid w:val="005A0D9F"/>
    <w:rsid w:val="005A2D29"/>
    <w:rsid w:val="005A2E77"/>
    <w:rsid w:val="005A3612"/>
    <w:rsid w:val="005A3FB2"/>
    <w:rsid w:val="005A4A9F"/>
    <w:rsid w:val="005A5DD8"/>
    <w:rsid w:val="005A6C74"/>
    <w:rsid w:val="005A78D1"/>
    <w:rsid w:val="005B073E"/>
    <w:rsid w:val="005B0B53"/>
    <w:rsid w:val="005B19B8"/>
    <w:rsid w:val="005B1E68"/>
    <w:rsid w:val="005B30D1"/>
    <w:rsid w:val="005B4442"/>
    <w:rsid w:val="005B4B93"/>
    <w:rsid w:val="005B55FC"/>
    <w:rsid w:val="005B6F4B"/>
    <w:rsid w:val="005C1175"/>
    <w:rsid w:val="005C1502"/>
    <w:rsid w:val="005C246A"/>
    <w:rsid w:val="005C294A"/>
    <w:rsid w:val="005C3D14"/>
    <w:rsid w:val="005C3E46"/>
    <w:rsid w:val="005C46D0"/>
    <w:rsid w:val="005C56B9"/>
    <w:rsid w:val="005C614B"/>
    <w:rsid w:val="005C6BE9"/>
    <w:rsid w:val="005C77C5"/>
    <w:rsid w:val="005C7BB1"/>
    <w:rsid w:val="005C7FCF"/>
    <w:rsid w:val="005D06FC"/>
    <w:rsid w:val="005D155D"/>
    <w:rsid w:val="005D2EE0"/>
    <w:rsid w:val="005D30CF"/>
    <w:rsid w:val="005D3D4B"/>
    <w:rsid w:val="005D54BA"/>
    <w:rsid w:val="005D579A"/>
    <w:rsid w:val="005D7DBB"/>
    <w:rsid w:val="005E010B"/>
    <w:rsid w:val="005E0B97"/>
    <w:rsid w:val="005E0F6C"/>
    <w:rsid w:val="005E165A"/>
    <w:rsid w:val="005E169A"/>
    <w:rsid w:val="005E1AEB"/>
    <w:rsid w:val="005E2D8F"/>
    <w:rsid w:val="005E321D"/>
    <w:rsid w:val="005E3DE5"/>
    <w:rsid w:val="005E4CD9"/>
    <w:rsid w:val="005E53F5"/>
    <w:rsid w:val="005E5472"/>
    <w:rsid w:val="005E5F6F"/>
    <w:rsid w:val="005E6143"/>
    <w:rsid w:val="005E7339"/>
    <w:rsid w:val="005F06AC"/>
    <w:rsid w:val="005F1B49"/>
    <w:rsid w:val="005F2056"/>
    <w:rsid w:val="005F2D6B"/>
    <w:rsid w:val="005F2DAF"/>
    <w:rsid w:val="005F38AD"/>
    <w:rsid w:val="005F47D0"/>
    <w:rsid w:val="005F5071"/>
    <w:rsid w:val="005F53F8"/>
    <w:rsid w:val="005F5FED"/>
    <w:rsid w:val="005F7170"/>
    <w:rsid w:val="005F7442"/>
    <w:rsid w:val="00600455"/>
    <w:rsid w:val="006013EC"/>
    <w:rsid w:val="00601760"/>
    <w:rsid w:val="00601D91"/>
    <w:rsid w:val="00602224"/>
    <w:rsid w:val="00602E90"/>
    <w:rsid w:val="00603D56"/>
    <w:rsid w:val="0060475A"/>
    <w:rsid w:val="00604C57"/>
    <w:rsid w:val="00605827"/>
    <w:rsid w:val="006058B2"/>
    <w:rsid w:val="00605A46"/>
    <w:rsid w:val="00606C81"/>
    <w:rsid w:val="00606F92"/>
    <w:rsid w:val="00606FCE"/>
    <w:rsid w:val="00607E11"/>
    <w:rsid w:val="00610F06"/>
    <w:rsid w:val="00613413"/>
    <w:rsid w:val="0061457E"/>
    <w:rsid w:val="00614A2B"/>
    <w:rsid w:val="00614A3F"/>
    <w:rsid w:val="00622149"/>
    <w:rsid w:val="006230A5"/>
    <w:rsid w:val="00624B9B"/>
    <w:rsid w:val="00625E9F"/>
    <w:rsid w:val="00626054"/>
    <w:rsid w:val="0062608A"/>
    <w:rsid w:val="006266C1"/>
    <w:rsid w:val="00630378"/>
    <w:rsid w:val="00630974"/>
    <w:rsid w:val="00630D01"/>
    <w:rsid w:val="006325A7"/>
    <w:rsid w:val="00632857"/>
    <w:rsid w:val="0063289C"/>
    <w:rsid w:val="00633AC4"/>
    <w:rsid w:val="00633FC7"/>
    <w:rsid w:val="00634623"/>
    <w:rsid w:val="00635515"/>
    <w:rsid w:val="00635D77"/>
    <w:rsid w:val="00636274"/>
    <w:rsid w:val="00642163"/>
    <w:rsid w:val="00643EBB"/>
    <w:rsid w:val="0064468B"/>
    <w:rsid w:val="006447DF"/>
    <w:rsid w:val="00646050"/>
    <w:rsid w:val="00647A6D"/>
    <w:rsid w:val="0065004A"/>
    <w:rsid w:val="006506AD"/>
    <w:rsid w:val="00652481"/>
    <w:rsid w:val="006529B5"/>
    <w:rsid w:val="00654299"/>
    <w:rsid w:val="006546BD"/>
    <w:rsid w:val="00656380"/>
    <w:rsid w:val="006567D5"/>
    <w:rsid w:val="00660514"/>
    <w:rsid w:val="00660891"/>
    <w:rsid w:val="00660E24"/>
    <w:rsid w:val="0066150E"/>
    <w:rsid w:val="00662319"/>
    <w:rsid w:val="00662BEE"/>
    <w:rsid w:val="00663D26"/>
    <w:rsid w:val="00665E08"/>
    <w:rsid w:val="0066656C"/>
    <w:rsid w:val="00667158"/>
    <w:rsid w:val="00667220"/>
    <w:rsid w:val="00667F82"/>
    <w:rsid w:val="006713CA"/>
    <w:rsid w:val="0067192B"/>
    <w:rsid w:val="00671B60"/>
    <w:rsid w:val="0067289A"/>
    <w:rsid w:val="006729FD"/>
    <w:rsid w:val="00673CE7"/>
    <w:rsid w:val="006741A7"/>
    <w:rsid w:val="006746E9"/>
    <w:rsid w:val="0067544B"/>
    <w:rsid w:val="006762D3"/>
    <w:rsid w:val="00676747"/>
    <w:rsid w:val="00676A1F"/>
    <w:rsid w:val="00676C5C"/>
    <w:rsid w:val="006778A2"/>
    <w:rsid w:val="00680CFA"/>
    <w:rsid w:val="00681CB4"/>
    <w:rsid w:val="00681FEB"/>
    <w:rsid w:val="006827BE"/>
    <w:rsid w:val="00682958"/>
    <w:rsid w:val="006841BE"/>
    <w:rsid w:val="0068493D"/>
    <w:rsid w:val="006849FD"/>
    <w:rsid w:val="006871AD"/>
    <w:rsid w:val="00687A67"/>
    <w:rsid w:val="00687B77"/>
    <w:rsid w:val="0069060A"/>
    <w:rsid w:val="00691643"/>
    <w:rsid w:val="00691712"/>
    <w:rsid w:val="00691760"/>
    <w:rsid w:val="00691A89"/>
    <w:rsid w:val="0069207C"/>
    <w:rsid w:val="00692B3A"/>
    <w:rsid w:val="0069489C"/>
    <w:rsid w:val="00694EB7"/>
    <w:rsid w:val="00695558"/>
    <w:rsid w:val="006956C8"/>
    <w:rsid w:val="00695C66"/>
    <w:rsid w:val="006978B3"/>
    <w:rsid w:val="006A0517"/>
    <w:rsid w:val="006A2CD4"/>
    <w:rsid w:val="006A49B0"/>
    <w:rsid w:val="006A555B"/>
    <w:rsid w:val="006A63F1"/>
    <w:rsid w:val="006A6998"/>
    <w:rsid w:val="006A7A67"/>
    <w:rsid w:val="006A7EC1"/>
    <w:rsid w:val="006B034C"/>
    <w:rsid w:val="006B1E07"/>
    <w:rsid w:val="006B24D9"/>
    <w:rsid w:val="006B6B91"/>
    <w:rsid w:val="006B7F6F"/>
    <w:rsid w:val="006C096F"/>
    <w:rsid w:val="006C09E6"/>
    <w:rsid w:val="006C0C6C"/>
    <w:rsid w:val="006C0CB6"/>
    <w:rsid w:val="006C0CC6"/>
    <w:rsid w:val="006C2A2C"/>
    <w:rsid w:val="006C2EBD"/>
    <w:rsid w:val="006C4702"/>
    <w:rsid w:val="006C5CAC"/>
    <w:rsid w:val="006C7C82"/>
    <w:rsid w:val="006D023F"/>
    <w:rsid w:val="006D0B44"/>
    <w:rsid w:val="006D1625"/>
    <w:rsid w:val="006D2E95"/>
    <w:rsid w:val="006D42DE"/>
    <w:rsid w:val="006D5073"/>
    <w:rsid w:val="006D5774"/>
    <w:rsid w:val="006D5C8A"/>
    <w:rsid w:val="006D5E0F"/>
    <w:rsid w:val="006D6208"/>
    <w:rsid w:val="006D6808"/>
    <w:rsid w:val="006D7FE4"/>
    <w:rsid w:val="006E01CE"/>
    <w:rsid w:val="006E10A1"/>
    <w:rsid w:val="006E1F53"/>
    <w:rsid w:val="006E214B"/>
    <w:rsid w:val="006E3814"/>
    <w:rsid w:val="006E45FC"/>
    <w:rsid w:val="006E5413"/>
    <w:rsid w:val="006E5476"/>
    <w:rsid w:val="006E739B"/>
    <w:rsid w:val="006E7EA9"/>
    <w:rsid w:val="006F0C97"/>
    <w:rsid w:val="006F1287"/>
    <w:rsid w:val="006F1D5B"/>
    <w:rsid w:val="006F2A37"/>
    <w:rsid w:val="006F30C2"/>
    <w:rsid w:val="006F3F59"/>
    <w:rsid w:val="006F4794"/>
    <w:rsid w:val="006F5315"/>
    <w:rsid w:val="006F5908"/>
    <w:rsid w:val="006F63DD"/>
    <w:rsid w:val="006F6496"/>
    <w:rsid w:val="006F74A3"/>
    <w:rsid w:val="006F76E9"/>
    <w:rsid w:val="006F7AC4"/>
    <w:rsid w:val="0070064C"/>
    <w:rsid w:val="00700F78"/>
    <w:rsid w:val="00701327"/>
    <w:rsid w:val="007021A9"/>
    <w:rsid w:val="00702A99"/>
    <w:rsid w:val="00703A59"/>
    <w:rsid w:val="00703B94"/>
    <w:rsid w:val="0070443E"/>
    <w:rsid w:val="0070469A"/>
    <w:rsid w:val="007047CC"/>
    <w:rsid w:val="007050EA"/>
    <w:rsid w:val="007054F6"/>
    <w:rsid w:val="007058FB"/>
    <w:rsid w:val="00705C15"/>
    <w:rsid w:val="00705FDC"/>
    <w:rsid w:val="007072B3"/>
    <w:rsid w:val="007076E1"/>
    <w:rsid w:val="00710BCD"/>
    <w:rsid w:val="00711472"/>
    <w:rsid w:val="00712243"/>
    <w:rsid w:val="00712A34"/>
    <w:rsid w:val="00715133"/>
    <w:rsid w:val="00716037"/>
    <w:rsid w:val="00717546"/>
    <w:rsid w:val="007175F6"/>
    <w:rsid w:val="00720529"/>
    <w:rsid w:val="00720A1A"/>
    <w:rsid w:val="00721142"/>
    <w:rsid w:val="007218A7"/>
    <w:rsid w:val="007220C1"/>
    <w:rsid w:val="007232F2"/>
    <w:rsid w:val="00723EBB"/>
    <w:rsid w:val="00724F23"/>
    <w:rsid w:val="0072513B"/>
    <w:rsid w:val="007255F7"/>
    <w:rsid w:val="007265DF"/>
    <w:rsid w:val="00727521"/>
    <w:rsid w:val="00727EF8"/>
    <w:rsid w:val="00730FAE"/>
    <w:rsid w:val="00731FB1"/>
    <w:rsid w:val="00732C64"/>
    <w:rsid w:val="00732E1C"/>
    <w:rsid w:val="007354A7"/>
    <w:rsid w:val="0073590F"/>
    <w:rsid w:val="00737A89"/>
    <w:rsid w:val="0074021C"/>
    <w:rsid w:val="00742779"/>
    <w:rsid w:val="007430E1"/>
    <w:rsid w:val="00743822"/>
    <w:rsid w:val="0074388D"/>
    <w:rsid w:val="00743EBB"/>
    <w:rsid w:val="00746091"/>
    <w:rsid w:val="0074730C"/>
    <w:rsid w:val="00751308"/>
    <w:rsid w:val="00753341"/>
    <w:rsid w:val="00753CEE"/>
    <w:rsid w:val="00755A9F"/>
    <w:rsid w:val="00755EC0"/>
    <w:rsid w:val="007571CF"/>
    <w:rsid w:val="007576F7"/>
    <w:rsid w:val="00757A70"/>
    <w:rsid w:val="00760030"/>
    <w:rsid w:val="00761322"/>
    <w:rsid w:val="00761B17"/>
    <w:rsid w:val="007627A7"/>
    <w:rsid w:val="00763CA7"/>
    <w:rsid w:val="0076415B"/>
    <w:rsid w:val="0076500E"/>
    <w:rsid w:val="007666F0"/>
    <w:rsid w:val="007667E0"/>
    <w:rsid w:val="00766856"/>
    <w:rsid w:val="00771C71"/>
    <w:rsid w:val="007720C1"/>
    <w:rsid w:val="007728AB"/>
    <w:rsid w:val="0077297D"/>
    <w:rsid w:val="00772F1F"/>
    <w:rsid w:val="00773EA7"/>
    <w:rsid w:val="0077473C"/>
    <w:rsid w:val="00780238"/>
    <w:rsid w:val="00781356"/>
    <w:rsid w:val="00781A45"/>
    <w:rsid w:val="00784432"/>
    <w:rsid w:val="007845C3"/>
    <w:rsid w:val="007855E4"/>
    <w:rsid w:val="00786E37"/>
    <w:rsid w:val="00787177"/>
    <w:rsid w:val="0078717B"/>
    <w:rsid w:val="0078752E"/>
    <w:rsid w:val="0078782F"/>
    <w:rsid w:val="00791BC2"/>
    <w:rsid w:val="00791C78"/>
    <w:rsid w:val="00793DA6"/>
    <w:rsid w:val="00794FB1"/>
    <w:rsid w:val="007957BC"/>
    <w:rsid w:val="00795F4D"/>
    <w:rsid w:val="00796550"/>
    <w:rsid w:val="007965A6"/>
    <w:rsid w:val="00796A8F"/>
    <w:rsid w:val="007A040D"/>
    <w:rsid w:val="007A101C"/>
    <w:rsid w:val="007A1FE9"/>
    <w:rsid w:val="007A2822"/>
    <w:rsid w:val="007A2C44"/>
    <w:rsid w:val="007A2E64"/>
    <w:rsid w:val="007A3167"/>
    <w:rsid w:val="007A3B0B"/>
    <w:rsid w:val="007A57E8"/>
    <w:rsid w:val="007A6065"/>
    <w:rsid w:val="007B0764"/>
    <w:rsid w:val="007B082F"/>
    <w:rsid w:val="007B0E18"/>
    <w:rsid w:val="007B20BF"/>
    <w:rsid w:val="007B230F"/>
    <w:rsid w:val="007B23A7"/>
    <w:rsid w:val="007B387F"/>
    <w:rsid w:val="007B3DDF"/>
    <w:rsid w:val="007B4771"/>
    <w:rsid w:val="007B4D70"/>
    <w:rsid w:val="007B596F"/>
    <w:rsid w:val="007B6A58"/>
    <w:rsid w:val="007B70BE"/>
    <w:rsid w:val="007B7F29"/>
    <w:rsid w:val="007C0F8B"/>
    <w:rsid w:val="007C16AE"/>
    <w:rsid w:val="007C1D4F"/>
    <w:rsid w:val="007C2735"/>
    <w:rsid w:val="007C3485"/>
    <w:rsid w:val="007C36E0"/>
    <w:rsid w:val="007C4724"/>
    <w:rsid w:val="007C49BF"/>
    <w:rsid w:val="007C4B85"/>
    <w:rsid w:val="007C4ED8"/>
    <w:rsid w:val="007C580C"/>
    <w:rsid w:val="007C5844"/>
    <w:rsid w:val="007C59E3"/>
    <w:rsid w:val="007C7FC0"/>
    <w:rsid w:val="007D0758"/>
    <w:rsid w:val="007D0A4F"/>
    <w:rsid w:val="007D1613"/>
    <w:rsid w:val="007D21C1"/>
    <w:rsid w:val="007D2C5C"/>
    <w:rsid w:val="007D3494"/>
    <w:rsid w:val="007D456E"/>
    <w:rsid w:val="007D59C5"/>
    <w:rsid w:val="007D7035"/>
    <w:rsid w:val="007D717B"/>
    <w:rsid w:val="007E02EA"/>
    <w:rsid w:val="007E08F8"/>
    <w:rsid w:val="007E26C6"/>
    <w:rsid w:val="007E2CCE"/>
    <w:rsid w:val="007E2E48"/>
    <w:rsid w:val="007E3AC1"/>
    <w:rsid w:val="007E551F"/>
    <w:rsid w:val="007E5746"/>
    <w:rsid w:val="007E5901"/>
    <w:rsid w:val="007E674E"/>
    <w:rsid w:val="007E67AB"/>
    <w:rsid w:val="007E682D"/>
    <w:rsid w:val="007F0155"/>
    <w:rsid w:val="007F0636"/>
    <w:rsid w:val="007F073D"/>
    <w:rsid w:val="007F0BC0"/>
    <w:rsid w:val="007F1599"/>
    <w:rsid w:val="007F1F7E"/>
    <w:rsid w:val="007F2FA9"/>
    <w:rsid w:val="007F3669"/>
    <w:rsid w:val="007F3D7F"/>
    <w:rsid w:val="007F3EC9"/>
    <w:rsid w:val="007F502A"/>
    <w:rsid w:val="007F5360"/>
    <w:rsid w:val="007F6B15"/>
    <w:rsid w:val="007F7582"/>
    <w:rsid w:val="007F7676"/>
    <w:rsid w:val="007F7B0C"/>
    <w:rsid w:val="008002B8"/>
    <w:rsid w:val="00800C23"/>
    <w:rsid w:val="00800CE8"/>
    <w:rsid w:val="00801A48"/>
    <w:rsid w:val="0080207F"/>
    <w:rsid w:val="0080251A"/>
    <w:rsid w:val="00802BF0"/>
    <w:rsid w:val="00805DED"/>
    <w:rsid w:val="00806359"/>
    <w:rsid w:val="00807671"/>
    <w:rsid w:val="00807710"/>
    <w:rsid w:val="008079F0"/>
    <w:rsid w:val="00807F27"/>
    <w:rsid w:val="008102AA"/>
    <w:rsid w:val="00810565"/>
    <w:rsid w:val="008119AD"/>
    <w:rsid w:val="0081219B"/>
    <w:rsid w:val="00812678"/>
    <w:rsid w:val="00812CB5"/>
    <w:rsid w:val="00813356"/>
    <w:rsid w:val="008140EA"/>
    <w:rsid w:val="0081431F"/>
    <w:rsid w:val="0081491D"/>
    <w:rsid w:val="0081581D"/>
    <w:rsid w:val="0081626E"/>
    <w:rsid w:val="00816273"/>
    <w:rsid w:val="0081652C"/>
    <w:rsid w:val="00816B76"/>
    <w:rsid w:val="0082023C"/>
    <w:rsid w:val="00820835"/>
    <w:rsid w:val="0082228A"/>
    <w:rsid w:val="00822B0A"/>
    <w:rsid w:val="00824546"/>
    <w:rsid w:val="00825295"/>
    <w:rsid w:val="0082581B"/>
    <w:rsid w:val="0082603E"/>
    <w:rsid w:val="0082710E"/>
    <w:rsid w:val="00827681"/>
    <w:rsid w:val="00830D7B"/>
    <w:rsid w:val="0083114D"/>
    <w:rsid w:val="00831B4E"/>
    <w:rsid w:val="00831F69"/>
    <w:rsid w:val="00832772"/>
    <w:rsid w:val="00832B21"/>
    <w:rsid w:val="00832C14"/>
    <w:rsid w:val="00832F15"/>
    <w:rsid w:val="0083784B"/>
    <w:rsid w:val="008400BA"/>
    <w:rsid w:val="0084101F"/>
    <w:rsid w:val="00843383"/>
    <w:rsid w:val="00843B80"/>
    <w:rsid w:val="00843EC3"/>
    <w:rsid w:val="008441C6"/>
    <w:rsid w:val="0084437C"/>
    <w:rsid w:val="00844497"/>
    <w:rsid w:val="008444D4"/>
    <w:rsid w:val="008448AE"/>
    <w:rsid w:val="00845AD0"/>
    <w:rsid w:val="008464B8"/>
    <w:rsid w:val="00846BAB"/>
    <w:rsid w:val="00846FB5"/>
    <w:rsid w:val="00850B78"/>
    <w:rsid w:val="00850CD9"/>
    <w:rsid w:val="0085124F"/>
    <w:rsid w:val="008512E0"/>
    <w:rsid w:val="00851A16"/>
    <w:rsid w:val="00852F2A"/>
    <w:rsid w:val="0085361E"/>
    <w:rsid w:val="00853A2B"/>
    <w:rsid w:val="00853F33"/>
    <w:rsid w:val="008606CE"/>
    <w:rsid w:val="00860966"/>
    <w:rsid w:val="00860A0F"/>
    <w:rsid w:val="00861633"/>
    <w:rsid w:val="00861C36"/>
    <w:rsid w:val="00862B36"/>
    <w:rsid w:val="00863001"/>
    <w:rsid w:val="008637BE"/>
    <w:rsid w:val="008650E8"/>
    <w:rsid w:val="00866B5B"/>
    <w:rsid w:val="00870350"/>
    <w:rsid w:val="00870F83"/>
    <w:rsid w:val="008711FC"/>
    <w:rsid w:val="00873EE5"/>
    <w:rsid w:val="008746CD"/>
    <w:rsid w:val="00874D9F"/>
    <w:rsid w:val="00877160"/>
    <w:rsid w:val="00880835"/>
    <w:rsid w:val="00882523"/>
    <w:rsid w:val="00882891"/>
    <w:rsid w:val="00883154"/>
    <w:rsid w:val="00883747"/>
    <w:rsid w:val="00883DAE"/>
    <w:rsid w:val="00884776"/>
    <w:rsid w:val="00884803"/>
    <w:rsid w:val="00886859"/>
    <w:rsid w:val="00886860"/>
    <w:rsid w:val="00886D7A"/>
    <w:rsid w:val="008874D3"/>
    <w:rsid w:val="0088776C"/>
    <w:rsid w:val="00887CF1"/>
    <w:rsid w:val="00887EF2"/>
    <w:rsid w:val="0089259E"/>
    <w:rsid w:val="00893178"/>
    <w:rsid w:val="0089410B"/>
    <w:rsid w:val="008941F3"/>
    <w:rsid w:val="00894572"/>
    <w:rsid w:val="00896024"/>
    <w:rsid w:val="00896141"/>
    <w:rsid w:val="0089631F"/>
    <w:rsid w:val="008972EC"/>
    <w:rsid w:val="008A0379"/>
    <w:rsid w:val="008A0A0B"/>
    <w:rsid w:val="008A16E8"/>
    <w:rsid w:val="008A16F8"/>
    <w:rsid w:val="008A1E0B"/>
    <w:rsid w:val="008A3171"/>
    <w:rsid w:val="008A3404"/>
    <w:rsid w:val="008A4BD0"/>
    <w:rsid w:val="008A68CD"/>
    <w:rsid w:val="008B2CC1"/>
    <w:rsid w:val="008B2E3E"/>
    <w:rsid w:val="008B42FC"/>
    <w:rsid w:val="008B47E2"/>
    <w:rsid w:val="008B4B5E"/>
    <w:rsid w:val="008B4E4A"/>
    <w:rsid w:val="008B5C72"/>
    <w:rsid w:val="008B60B2"/>
    <w:rsid w:val="008B7392"/>
    <w:rsid w:val="008B7EE7"/>
    <w:rsid w:val="008C0420"/>
    <w:rsid w:val="008C073D"/>
    <w:rsid w:val="008C0816"/>
    <w:rsid w:val="008C1773"/>
    <w:rsid w:val="008C2150"/>
    <w:rsid w:val="008C3E58"/>
    <w:rsid w:val="008C4F7F"/>
    <w:rsid w:val="008C568A"/>
    <w:rsid w:val="008C7507"/>
    <w:rsid w:val="008D0C3C"/>
    <w:rsid w:val="008D1227"/>
    <w:rsid w:val="008D2010"/>
    <w:rsid w:val="008D3A07"/>
    <w:rsid w:val="008D3C2F"/>
    <w:rsid w:val="008D40DC"/>
    <w:rsid w:val="008D42B9"/>
    <w:rsid w:val="008D4ABE"/>
    <w:rsid w:val="008D4E0A"/>
    <w:rsid w:val="008D52DD"/>
    <w:rsid w:val="008D536D"/>
    <w:rsid w:val="008D765D"/>
    <w:rsid w:val="008D7D4B"/>
    <w:rsid w:val="008E03E9"/>
    <w:rsid w:val="008E146F"/>
    <w:rsid w:val="008E3E41"/>
    <w:rsid w:val="008E4726"/>
    <w:rsid w:val="008F01A0"/>
    <w:rsid w:val="008F0416"/>
    <w:rsid w:val="008F10E4"/>
    <w:rsid w:val="008F456D"/>
    <w:rsid w:val="008F49F1"/>
    <w:rsid w:val="008F525A"/>
    <w:rsid w:val="008F7834"/>
    <w:rsid w:val="008F7B25"/>
    <w:rsid w:val="009005D2"/>
    <w:rsid w:val="009017C2"/>
    <w:rsid w:val="00901CF6"/>
    <w:rsid w:val="009020E0"/>
    <w:rsid w:val="009038A2"/>
    <w:rsid w:val="00903AEB"/>
    <w:rsid w:val="00905C95"/>
    <w:rsid w:val="00907030"/>
    <w:rsid w:val="009071FB"/>
    <w:rsid w:val="0090731E"/>
    <w:rsid w:val="00912052"/>
    <w:rsid w:val="00914A72"/>
    <w:rsid w:val="0091502C"/>
    <w:rsid w:val="009151BB"/>
    <w:rsid w:val="00915710"/>
    <w:rsid w:val="009163D0"/>
    <w:rsid w:val="00916739"/>
    <w:rsid w:val="00916EE2"/>
    <w:rsid w:val="009170D4"/>
    <w:rsid w:val="0091769C"/>
    <w:rsid w:val="00921DDF"/>
    <w:rsid w:val="00922E60"/>
    <w:rsid w:val="00926C75"/>
    <w:rsid w:val="00930582"/>
    <w:rsid w:val="009307BE"/>
    <w:rsid w:val="00933443"/>
    <w:rsid w:val="0093558A"/>
    <w:rsid w:val="0093563B"/>
    <w:rsid w:val="00935BE5"/>
    <w:rsid w:val="00936712"/>
    <w:rsid w:val="00937534"/>
    <w:rsid w:val="0094125B"/>
    <w:rsid w:val="00942EBD"/>
    <w:rsid w:val="00942F33"/>
    <w:rsid w:val="0094309F"/>
    <w:rsid w:val="0094340F"/>
    <w:rsid w:val="009444BC"/>
    <w:rsid w:val="00945816"/>
    <w:rsid w:val="009464B2"/>
    <w:rsid w:val="00950048"/>
    <w:rsid w:val="0095053F"/>
    <w:rsid w:val="009508EE"/>
    <w:rsid w:val="009512B1"/>
    <w:rsid w:val="00953AD2"/>
    <w:rsid w:val="00953E50"/>
    <w:rsid w:val="00954213"/>
    <w:rsid w:val="00955E48"/>
    <w:rsid w:val="009564E5"/>
    <w:rsid w:val="00957BDA"/>
    <w:rsid w:val="00960386"/>
    <w:rsid w:val="00960DC4"/>
    <w:rsid w:val="00961304"/>
    <w:rsid w:val="00961D68"/>
    <w:rsid w:val="0096514F"/>
    <w:rsid w:val="00966A22"/>
    <w:rsid w:val="0096722F"/>
    <w:rsid w:val="009704ED"/>
    <w:rsid w:val="00971D4B"/>
    <w:rsid w:val="009742E3"/>
    <w:rsid w:val="00975D59"/>
    <w:rsid w:val="009763E8"/>
    <w:rsid w:val="009763F9"/>
    <w:rsid w:val="00977392"/>
    <w:rsid w:val="00980548"/>
    <w:rsid w:val="00980573"/>
    <w:rsid w:val="00980843"/>
    <w:rsid w:val="009809E0"/>
    <w:rsid w:val="00981E1E"/>
    <w:rsid w:val="009825E8"/>
    <w:rsid w:val="00983DA1"/>
    <w:rsid w:val="00984FAC"/>
    <w:rsid w:val="0098504D"/>
    <w:rsid w:val="00985976"/>
    <w:rsid w:val="0098633B"/>
    <w:rsid w:val="0098637B"/>
    <w:rsid w:val="009864D6"/>
    <w:rsid w:val="00987EA0"/>
    <w:rsid w:val="0099115A"/>
    <w:rsid w:val="009913FC"/>
    <w:rsid w:val="00991C62"/>
    <w:rsid w:val="00992613"/>
    <w:rsid w:val="00993C47"/>
    <w:rsid w:val="00995800"/>
    <w:rsid w:val="0099633A"/>
    <w:rsid w:val="009A0470"/>
    <w:rsid w:val="009A0478"/>
    <w:rsid w:val="009A09A2"/>
    <w:rsid w:val="009A0B16"/>
    <w:rsid w:val="009A3E8F"/>
    <w:rsid w:val="009A534C"/>
    <w:rsid w:val="009A6772"/>
    <w:rsid w:val="009A691A"/>
    <w:rsid w:val="009A743F"/>
    <w:rsid w:val="009B074F"/>
    <w:rsid w:val="009B0BD8"/>
    <w:rsid w:val="009B13C9"/>
    <w:rsid w:val="009B1A94"/>
    <w:rsid w:val="009B2D8D"/>
    <w:rsid w:val="009B2E19"/>
    <w:rsid w:val="009B3949"/>
    <w:rsid w:val="009B59A6"/>
    <w:rsid w:val="009B5AE7"/>
    <w:rsid w:val="009C0829"/>
    <w:rsid w:val="009C1CFF"/>
    <w:rsid w:val="009C1F20"/>
    <w:rsid w:val="009C2128"/>
    <w:rsid w:val="009C2EC8"/>
    <w:rsid w:val="009C396B"/>
    <w:rsid w:val="009C396D"/>
    <w:rsid w:val="009C4849"/>
    <w:rsid w:val="009C65A9"/>
    <w:rsid w:val="009C71D3"/>
    <w:rsid w:val="009C71D8"/>
    <w:rsid w:val="009D25DA"/>
    <w:rsid w:val="009D3ABE"/>
    <w:rsid w:val="009D3BD8"/>
    <w:rsid w:val="009D5718"/>
    <w:rsid w:val="009D63E5"/>
    <w:rsid w:val="009D6BFE"/>
    <w:rsid w:val="009D74DF"/>
    <w:rsid w:val="009D77BF"/>
    <w:rsid w:val="009D7894"/>
    <w:rsid w:val="009D7BD1"/>
    <w:rsid w:val="009E0471"/>
    <w:rsid w:val="009E116D"/>
    <w:rsid w:val="009E1B20"/>
    <w:rsid w:val="009E210F"/>
    <w:rsid w:val="009E233C"/>
    <w:rsid w:val="009E2791"/>
    <w:rsid w:val="009E3535"/>
    <w:rsid w:val="009E3DF4"/>
    <w:rsid w:val="009E3F6F"/>
    <w:rsid w:val="009E429A"/>
    <w:rsid w:val="009E4F89"/>
    <w:rsid w:val="009E5A8B"/>
    <w:rsid w:val="009E5D2B"/>
    <w:rsid w:val="009E7540"/>
    <w:rsid w:val="009F0005"/>
    <w:rsid w:val="009F19CF"/>
    <w:rsid w:val="009F3428"/>
    <w:rsid w:val="009F39C3"/>
    <w:rsid w:val="009F3BF9"/>
    <w:rsid w:val="009F499F"/>
    <w:rsid w:val="009F5E27"/>
    <w:rsid w:val="009F65DC"/>
    <w:rsid w:val="009F6B9E"/>
    <w:rsid w:val="00A0063F"/>
    <w:rsid w:val="00A00B18"/>
    <w:rsid w:val="00A00C53"/>
    <w:rsid w:val="00A02C47"/>
    <w:rsid w:val="00A03364"/>
    <w:rsid w:val="00A038CF"/>
    <w:rsid w:val="00A0529A"/>
    <w:rsid w:val="00A0642B"/>
    <w:rsid w:val="00A06FF8"/>
    <w:rsid w:val="00A0724A"/>
    <w:rsid w:val="00A0770D"/>
    <w:rsid w:val="00A07AEF"/>
    <w:rsid w:val="00A07C17"/>
    <w:rsid w:val="00A1166C"/>
    <w:rsid w:val="00A11800"/>
    <w:rsid w:val="00A11CD9"/>
    <w:rsid w:val="00A13CAA"/>
    <w:rsid w:val="00A148DC"/>
    <w:rsid w:val="00A1612D"/>
    <w:rsid w:val="00A16F40"/>
    <w:rsid w:val="00A17202"/>
    <w:rsid w:val="00A175DA"/>
    <w:rsid w:val="00A17CE5"/>
    <w:rsid w:val="00A21391"/>
    <w:rsid w:val="00A22281"/>
    <w:rsid w:val="00A22393"/>
    <w:rsid w:val="00A25B54"/>
    <w:rsid w:val="00A25C92"/>
    <w:rsid w:val="00A26B5C"/>
    <w:rsid w:val="00A271BF"/>
    <w:rsid w:val="00A30DCA"/>
    <w:rsid w:val="00A315D6"/>
    <w:rsid w:val="00A3308F"/>
    <w:rsid w:val="00A335F7"/>
    <w:rsid w:val="00A33693"/>
    <w:rsid w:val="00A35230"/>
    <w:rsid w:val="00A353EF"/>
    <w:rsid w:val="00A36E14"/>
    <w:rsid w:val="00A3701C"/>
    <w:rsid w:val="00A4008F"/>
    <w:rsid w:val="00A401B5"/>
    <w:rsid w:val="00A41059"/>
    <w:rsid w:val="00A42DAF"/>
    <w:rsid w:val="00A43753"/>
    <w:rsid w:val="00A44A34"/>
    <w:rsid w:val="00A44C87"/>
    <w:rsid w:val="00A44D46"/>
    <w:rsid w:val="00A45030"/>
    <w:rsid w:val="00A4533A"/>
    <w:rsid w:val="00A4599F"/>
    <w:rsid w:val="00A45BD8"/>
    <w:rsid w:val="00A4681B"/>
    <w:rsid w:val="00A46F75"/>
    <w:rsid w:val="00A47952"/>
    <w:rsid w:val="00A47E4B"/>
    <w:rsid w:val="00A52F15"/>
    <w:rsid w:val="00A53ADB"/>
    <w:rsid w:val="00A53DFB"/>
    <w:rsid w:val="00A5432E"/>
    <w:rsid w:val="00A54721"/>
    <w:rsid w:val="00A54D6B"/>
    <w:rsid w:val="00A54FAF"/>
    <w:rsid w:val="00A5507B"/>
    <w:rsid w:val="00A553C2"/>
    <w:rsid w:val="00A55800"/>
    <w:rsid w:val="00A560DB"/>
    <w:rsid w:val="00A56790"/>
    <w:rsid w:val="00A5685B"/>
    <w:rsid w:val="00A573E7"/>
    <w:rsid w:val="00A62DE6"/>
    <w:rsid w:val="00A63B6B"/>
    <w:rsid w:val="00A64B98"/>
    <w:rsid w:val="00A65DBF"/>
    <w:rsid w:val="00A715A9"/>
    <w:rsid w:val="00A71AA0"/>
    <w:rsid w:val="00A73CA9"/>
    <w:rsid w:val="00A757A3"/>
    <w:rsid w:val="00A760A6"/>
    <w:rsid w:val="00A778BF"/>
    <w:rsid w:val="00A806C4"/>
    <w:rsid w:val="00A81F71"/>
    <w:rsid w:val="00A8210F"/>
    <w:rsid w:val="00A83811"/>
    <w:rsid w:val="00A84646"/>
    <w:rsid w:val="00A85332"/>
    <w:rsid w:val="00A85B8E"/>
    <w:rsid w:val="00A861F0"/>
    <w:rsid w:val="00A87014"/>
    <w:rsid w:val="00A90005"/>
    <w:rsid w:val="00A916A1"/>
    <w:rsid w:val="00A91A94"/>
    <w:rsid w:val="00A94078"/>
    <w:rsid w:val="00A9434E"/>
    <w:rsid w:val="00A97FD3"/>
    <w:rsid w:val="00AA13CD"/>
    <w:rsid w:val="00AA217F"/>
    <w:rsid w:val="00AA2B03"/>
    <w:rsid w:val="00AA313B"/>
    <w:rsid w:val="00AA3F82"/>
    <w:rsid w:val="00AB06B0"/>
    <w:rsid w:val="00AB08E9"/>
    <w:rsid w:val="00AB0CC0"/>
    <w:rsid w:val="00AB197F"/>
    <w:rsid w:val="00AB2CCF"/>
    <w:rsid w:val="00AB3256"/>
    <w:rsid w:val="00AB3A5B"/>
    <w:rsid w:val="00AB3F64"/>
    <w:rsid w:val="00AB42D4"/>
    <w:rsid w:val="00AB431A"/>
    <w:rsid w:val="00AB4C05"/>
    <w:rsid w:val="00AB4D36"/>
    <w:rsid w:val="00AB64C2"/>
    <w:rsid w:val="00AB782E"/>
    <w:rsid w:val="00AC0787"/>
    <w:rsid w:val="00AC0E3F"/>
    <w:rsid w:val="00AC205C"/>
    <w:rsid w:val="00AC3A34"/>
    <w:rsid w:val="00AC4F2B"/>
    <w:rsid w:val="00AC5263"/>
    <w:rsid w:val="00AC53BA"/>
    <w:rsid w:val="00AC5BBA"/>
    <w:rsid w:val="00AC5D25"/>
    <w:rsid w:val="00AC5FAD"/>
    <w:rsid w:val="00AC65F7"/>
    <w:rsid w:val="00AC6F22"/>
    <w:rsid w:val="00AC7701"/>
    <w:rsid w:val="00AC7DCE"/>
    <w:rsid w:val="00AD0DE1"/>
    <w:rsid w:val="00AD0E77"/>
    <w:rsid w:val="00AD2107"/>
    <w:rsid w:val="00AD37C9"/>
    <w:rsid w:val="00AD387E"/>
    <w:rsid w:val="00AD3CF5"/>
    <w:rsid w:val="00AD5046"/>
    <w:rsid w:val="00AD5099"/>
    <w:rsid w:val="00AD5351"/>
    <w:rsid w:val="00AD53BA"/>
    <w:rsid w:val="00AD61D2"/>
    <w:rsid w:val="00AD6343"/>
    <w:rsid w:val="00AD6654"/>
    <w:rsid w:val="00AD73E9"/>
    <w:rsid w:val="00AD7FB1"/>
    <w:rsid w:val="00AE23BB"/>
    <w:rsid w:val="00AE4BA2"/>
    <w:rsid w:val="00AE61F9"/>
    <w:rsid w:val="00AE767A"/>
    <w:rsid w:val="00AE76E2"/>
    <w:rsid w:val="00AE7875"/>
    <w:rsid w:val="00AE7A9C"/>
    <w:rsid w:val="00AE7E60"/>
    <w:rsid w:val="00AF1809"/>
    <w:rsid w:val="00AF1896"/>
    <w:rsid w:val="00AF19CD"/>
    <w:rsid w:val="00AF2162"/>
    <w:rsid w:val="00AF21A1"/>
    <w:rsid w:val="00AF29DC"/>
    <w:rsid w:val="00AF2AB9"/>
    <w:rsid w:val="00AF3667"/>
    <w:rsid w:val="00AF46E2"/>
    <w:rsid w:val="00AF4D61"/>
    <w:rsid w:val="00AF5C73"/>
    <w:rsid w:val="00AF5EE8"/>
    <w:rsid w:val="00AF5F07"/>
    <w:rsid w:val="00AF62F3"/>
    <w:rsid w:val="00AF6827"/>
    <w:rsid w:val="00AF6E4A"/>
    <w:rsid w:val="00B000C9"/>
    <w:rsid w:val="00B01456"/>
    <w:rsid w:val="00B01C0A"/>
    <w:rsid w:val="00B02754"/>
    <w:rsid w:val="00B044E5"/>
    <w:rsid w:val="00B04962"/>
    <w:rsid w:val="00B04D28"/>
    <w:rsid w:val="00B05A69"/>
    <w:rsid w:val="00B05E65"/>
    <w:rsid w:val="00B060D2"/>
    <w:rsid w:val="00B06D18"/>
    <w:rsid w:val="00B070AE"/>
    <w:rsid w:val="00B07C3A"/>
    <w:rsid w:val="00B115DA"/>
    <w:rsid w:val="00B123AC"/>
    <w:rsid w:val="00B127FF"/>
    <w:rsid w:val="00B1326E"/>
    <w:rsid w:val="00B151BE"/>
    <w:rsid w:val="00B15384"/>
    <w:rsid w:val="00B15F0E"/>
    <w:rsid w:val="00B16FBC"/>
    <w:rsid w:val="00B208F4"/>
    <w:rsid w:val="00B20A78"/>
    <w:rsid w:val="00B21A76"/>
    <w:rsid w:val="00B234C5"/>
    <w:rsid w:val="00B23F37"/>
    <w:rsid w:val="00B23FEF"/>
    <w:rsid w:val="00B24595"/>
    <w:rsid w:val="00B24822"/>
    <w:rsid w:val="00B261E0"/>
    <w:rsid w:val="00B303F0"/>
    <w:rsid w:val="00B30FB9"/>
    <w:rsid w:val="00B32A13"/>
    <w:rsid w:val="00B32A17"/>
    <w:rsid w:val="00B32EAC"/>
    <w:rsid w:val="00B3481A"/>
    <w:rsid w:val="00B348F6"/>
    <w:rsid w:val="00B360AC"/>
    <w:rsid w:val="00B364E5"/>
    <w:rsid w:val="00B37736"/>
    <w:rsid w:val="00B40598"/>
    <w:rsid w:val="00B417CD"/>
    <w:rsid w:val="00B419B5"/>
    <w:rsid w:val="00B44130"/>
    <w:rsid w:val="00B44563"/>
    <w:rsid w:val="00B466F3"/>
    <w:rsid w:val="00B46FE1"/>
    <w:rsid w:val="00B50603"/>
    <w:rsid w:val="00B507B5"/>
    <w:rsid w:val="00B50841"/>
    <w:rsid w:val="00B50B99"/>
    <w:rsid w:val="00B515E8"/>
    <w:rsid w:val="00B52306"/>
    <w:rsid w:val="00B5274C"/>
    <w:rsid w:val="00B52B7B"/>
    <w:rsid w:val="00B53DAA"/>
    <w:rsid w:val="00B541D8"/>
    <w:rsid w:val="00B54747"/>
    <w:rsid w:val="00B54789"/>
    <w:rsid w:val="00B556E3"/>
    <w:rsid w:val="00B605A6"/>
    <w:rsid w:val="00B60A4C"/>
    <w:rsid w:val="00B61100"/>
    <w:rsid w:val="00B61656"/>
    <w:rsid w:val="00B61DF6"/>
    <w:rsid w:val="00B620C0"/>
    <w:rsid w:val="00B6258B"/>
    <w:rsid w:val="00B62CD9"/>
    <w:rsid w:val="00B63F51"/>
    <w:rsid w:val="00B65247"/>
    <w:rsid w:val="00B65F15"/>
    <w:rsid w:val="00B6733D"/>
    <w:rsid w:val="00B67703"/>
    <w:rsid w:val="00B71C1D"/>
    <w:rsid w:val="00B71CB9"/>
    <w:rsid w:val="00B72645"/>
    <w:rsid w:val="00B73211"/>
    <w:rsid w:val="00B73A24"/>
    <w:rsid w:val="00B749D6"/>
    <w:rsid w:val="00B750B6"/>
    <w:rsid w:val="00B756A0"/>
    <w:rsid w:val="00B76498"/>
    <w:rsid w:val="00B77C5B"/>
    <w:rsid w:val="00B8038E"/>
    <w:rsid w:val="00B8124E"/>
    <w:rsid w:val="00B82F23"/>
    <w:rsid w:val="00B836DA"/>
    <w:rsid w:val="00B83937"/>
    <w:rsid w:val="00B84541"/>
    <w:rsid w:val="00B8491D"/>
    <w:rsid w:val="00B84B15"/>
    <w:rsid w:val="00B84C0D"/>
    <w:rsid w:val="00B85821"/>
    <w:rsid w:val="00B86078"/>
    <w:rsid w:val="00B874F7"/>
    <w:rsid w:val="00B91B8F"/>
    <w:rsid w:val="00B92109"/>
    <w:rsid w:val="00B94666"/>
    <w:rsid w:val="00B949C4"/>
    <w:rsid w:val="00B95813"/>
    <w:rsid w:val="00B96735"/>
    <w:rsid w:val="00B96B71"/>
    <w:rsid w:val="00B9734B"/>
    <w:rsid w:val="00BA0789"/>
    <w:rsid w:val="00BA206C"/>
    <w:rsid w:val="00BA22F4"/>
    <w:rsid w:val="00BA25A8"/>
    <w:rsid w:val="00BA3935"/>
    <w:rsid w:val="00BA43B4"/>
    <w:rsid w:val="00BA7003"/>
    <w:rsid w:val="00BB2022"/>
    <w:rsid w:val="00BB21FE"/>
    <w:rsid w:val="00BB2955"/>
    <w:rsid w:val="00BB4820"/>
    <w:rsid w:val="00BB4F8C"/>
    <w:rsid w:val="00BB50D4"/>
    <w:rsid w:val="00BB622F"/>
    <w:rsid w:val="00BB7054"/>
    <w:rsid w:val="00BB7A29"/>
    <w:rsid w:val="00BC0C71"/>
    <w:rsid w:val="00BC1D0B"/>
    <w:rsid w:val="00BC3791"/>
    <w:rsid w:val="00BC46A5"/>
    <w:rsid w:val="00BC51B3"/>
    <w:rsid w:val="00BC6080"/>
    <w:rsid w:val="00BD08A3"/>
    <w:rsid w:val="00BD08CE"/>
    <w:rsid w:val="00BD0CE0"/>
    <w:rsid w:val="00BD13EA"/>
    <w:rsid w:val="00BD18C8"/>
    <w:rsid w:val="00BD19CD"/>
    <w:rsid w:val="00BD2739"/>
    <w:rsid w:val="00BD2B15"/>
    <w:rsid w:val="00BD3440"/>
    <w:rsid w:val="00BD40B3"/>
    <w:rsid w:val="00BD41BB"/>
    <w:rsid w:val="00BD4FC4"/>
    <w:rsid w:val="00BD57C7"/>
    <w:rsid w:val="00BD77A5"/>
    <w:rsid w:val="00BD7E04"/>
    <w:rsid w:val="00BE38CC"/>
    <w:rsid w:val="00BE395E"/>
    <w:rsid w:val="00BE3B35"/>
    <w:rsid w:val="00BE3C8B"/>
    <w:rsid w:val="00BE6636"/>
    <w:rsid w:val="00BE6D57"/>
    <w:rsid w:val="00BE7500"/>
    <w:rsid w:val="00BE78D4"/>
    <w:rsid w:val="00BF01A1"/>
    <w:rsid w:val="00BF1358"/>
    <w:rsid w:val="00BF1436"/>
    <w:rsid w:val="00BF26D0"/>
    <w:rsid w:val="00BF2B3D"/>
    <w:rsid w:val="00BF2F8E"/>
    <w:rsid w:val="00BF356F"/>
    <w:rsid w:val="00BF4090"/>
    <w:rsid w:val="00BF56EB"/>
    <w:rsid w:val="00BF6328"/>
    <w:rsid w:val="00BF74E9"/>
    <w:rsid w:val="00C009EC"/>
    <w:rsid w:val="00C017B3"/>
    <w:rsid w:val="00C021D7"/>
    <w:rsid w:val="00C03600"/>
    <w:rsid w:val="00C03BB7"/>
    <w:rsid w:val="00C04DEB"/>
    <w:rsid w:val="00C05C53"/>
    <w:rsid w:val="00C05F5C"/>
    <w:rsid w:val="00C0655F"/>
    <w:rsid w:val="00C07482"/>
    <w:rsid w:val="00C07823"/>
    <w:rsid w:val="00C100E1"/>
    <w:rsid w:val="00C10C7C"/>
    <w:rsid w:val="00C1115E"/>
    <w:rsid w:val="00C11BFE"/>
    <w:rsid w:val="00C1377A"/>
    <w:rsid w:val="00C139C1"/>
    <w:rsid w:val="00C13D4D"/>
    <w:rsid w:val="00C1447B"/>
    <w:rsid w:val="00C1458A"/>
    <w:rsid w:val="00C14C2A"/>
    <w:rsid w:val="00C15234"/>
    <w:rsid w:val="00C16CBE"/>
    <w:rsid w:val="00C174C4"/>
    <w:rsid w:val="00C17520"/>
    <w:rsid w:val="00C1754B"/>
    <w:rsid w:val="00C17C84"/>
    <w:rsid w:val="00C2129D"/>
    <w:rsid w:val="00C21C13"/>
    <w:rsid w:val="00C21C53"/>
    <w:rsid w:val="00C2315B"/>
    <w:rsid w:val="00C23561"/>
    <w:rsid w:val="00C23BC4"/>
    <w:rsid w:val="00C249BA"/>
    <w:rsid w:val="00C25D56"/>
    <w:rsid w:val="00C26232"/>
    <w:rsid w:val="00C263DC"/>
    <w:rsid w:val="00C26AE9"/>
    <w:rsid w:val="00C270DF"/>
    <w:rsid w:val="00C27262"/>
    <w:rsid w:val="00C277AB"/>
    <w:rsid w:val="00C27889"/>
    <w:rsid w:val="00C301F3"/>
    <w:rsid w:val="00C30729"/>
    <w:rsid w:val="00C30D92"/>
    <w:rsid w:val="00C3191A"/>
    <w:rsid w:val="00C33654"/>
    <w:rsid w:val="00C3465A"/>
    <w:rsid w:val="00C35D34"/>
    <w:rsid w:val="00C364CE"/>
    <w:rsid w:val="00C36519"/>
    <w:rsid w:val="00C36C40"/>
    <w:rsid w:val="00C371F0"/>
    <w:rsid w:val="00C402E3"/>
    <w:rsid w:val="00C40F30"/>
    <w:rsid w:val="00C41EF3"/>
    <w:rsid w:val="00C4231E"/>
    <w:rsid w:val="00C42CC0"/>
    <w:rsid w:val="00C42EA0"/>
    <w:rsid w:val="00C43C53"/>
    <w:rsid w:val="00C4496C"/>
    <w:rsid w:val="00C44EB8"/>
    <w:rsid w:val="00C50F41"/>
    <w:rsid w:val="00C523BF"/>
    <w:rsid w:val="00C525BD"/>
    <w:rsid w:val="00C52613"/>
    <w:rsid w:val="00C53F37"/>
    <w:rsid w:val="00C56B7C"/>
    <w:rsid w:val="00C60144"/>
    <w:rsid w:val="00C61304"/>
    <w:rsid w:val="00C6194F"/>
    <w:rsid w:val="00C61CAB"/>
    <w:rsid w:val="00C62163"/>
    <w:rsid w:val="00C621A9"/>
    <w:rsid w:val="00C62C19"/>
    <w:rsid w:val="00C63086"/>
    <w:rsid w:val="00C63A14"/>
    <w:rsid w:val="00C64795"/>
    <w:rsid w:val="00C66471"/>
    <w:rsid w:val="00C66744"/>
    <w:rsid w:val="00C66E59"/>
    <w:rsid w:val="00C66F51"/>
    <w:rsid w:val="00C676B7"/>
    <w:rsid w:val="00C67DDC"/>
    <w:rsid w:val="00C7078F"/>
    <w:rsid w:val="00C709ED"/>
    <w:rsid w:val="00C7287D"/>
    <w:rsid w:val="00C736CA"/>
    <w:rsid w:val="00C748E0"/>
    <w:rsid w:val="00C748E8"/>
    <w:rsid w:val="00C74E0C"/>
    <w:rsid w:val="00C75063"/>
    <w:rsid w:val="00C75C87"/>
    <w:rsid w:val="00C76DD7"/>
    <w:rsid w:val="00C7706E"/>
    <w:rsid w:val="00C779DE"/>
    <w:rsid w:val="00C80311"/>
    <w:rsid w:val="00C828CF"/>
    <w:rsid w:val="00C82A31"/>
    <w:rsid w:val="00C851B5"/>
    <w:rsid w:val="00C85B2F"/>
    <w:rsid w:val="00C86914"/>
    <w:rsid w:val="00C86F77"/>
    <w:rsid w:val="00C91491"/>
    <w:rsid w:val="00C915FE"/>
    <w:rsid w:val="00C92537"/>
    <w:rsid w:val="00C92D76"/>
    <w:rsid w:val="00C92E6C"/>
    <w:rsid w:val="00C92FAC"/>
    <w:rsid w:val="00C9307E"/>
    <w:rsid w:val="00C94629"/>
    <w:rsid w:val="00C94A57"/>
    <w:rsid w:val="00C94CF5"/>
    <w:rsid w:val="00C956B3"/>
    <w:rsid w:val="00C9586D"/>
    <w:rsid w:val="00C95D20"/>
    <w:rsid w:val="00CA0041"/>
    <w:rsid w:val="00CA0A6D"/>
    <w:rsid w:val="00CA0B1A"/>
    <w:rsid w:val="00CA6576"/>
    <w:rsid w:val="00CA6777"/>
    <w:rsid w:val="00CA6A81"/>
    <w:rsid w:val="00CA6C01"/>
    <w:rsid w:val="00CB02E0"/>
    <w:rsid w:val="00CB06E7"/>
    <w:rsid w:val="00CB13F7"/>
    <w:rsid w:val="00CB17EF"/>
    <w:rsid w:val="00CB254F"/>
    <w:rsid w:val="00CB256A"/>
    <w:rsid w:val="00CB2715"/>
    <w:rsid w:val="00CB3C53"/>
    <w:rsid w:val="00CB4EC9"/>
    <w:rsid w:val="00CB51E5"/>
    <w:rsid w:val="00CB59B3"/>
    <w:rsid w:val="00CC0C71"/>
    <w:rsid w:val="00CC15ED"/>
    <w:rsid w:val="00CC1F40"/>
    <w:rsid w:val="00CC21C6"/>
    <w:rsid w:val="00CC313E"/>
    <w:rsid w:val="00CC418E"/>
    <w:rsid w:val="00CC5504"/>
    <w:rsid w:val="00CC6E57"/>
    <w:rsid w:val="00CC7940"/>
    <w:rsid w:val="00CC7C1A"/>
    <w:rsid w:val="00CD0ABF"/>
    <w:rsid w:val="00CD0ED9"/>
    <w:rsid w:val="00CD2B0C"/>
    <w:rsid w:val="00CD2FF1"/>
    <w:rsid w:val="00CD3312"/>
    <w:rsid w:val="00CD3E48"/>
    <w:rsid w:val="00CD54D3"/>
    <w:rsid w:val="00CD55E2"/>
    <w:rsid w:val="00CD561A"/>
    <w:rsid w:val="00CD6D33"/>
    <w:rsid w:val="00CD7008"/>
    <w:rsid w:val="00CD7F53"/>
    <w:rsid w:val="00CE02F4"/>
    <w:rsid w:val="00CE07FA"/>
    <w:rsid w:val="00CE12ED"/>
    <w:rsid w:val="00CE3177"/>
    <w:rsid w:val="00CE4A54"/>
    <w:rsid w:val="00CE5D7D"/>
    <w:rsid w:val="00CE65D4"/>
    <w:rsid w:val="00CE743C"/>
    <w:rsid w:val="00CF065A"/>
    <w:rsid w:val="00CF094B"/>
    <w:rsid w:val="00CF1716"/>
    <w:rsid w:val="00CF2591"/>
    <w:rsid w:val="00CF268A"/>
    <w:rsid w:val="00CF2D25"/>
    <w:rsid w:val="00CF3F96"/>
    <w:rsid w:val="00CF4330"/>
    <w:rsid w:val="00CF4987"/>
    <w:rsid w:val="00CF5BBA"/>
    <w:rsid w:val="00CF7044"/>
    <w:rsid w:val="00D01C03"/>
    <w:rsid w:val="00D0203B"/>
    <w:rsid w:val="00D027B8"/>
    <w:rsid w:val="00D02DA3"/>
    <w:rsid w:val="00D02E0D"/>
    <w:rsid w:val="00D02E2B"/>
    <w:rsid w:val="00D038F0"/>
    <w:rsid w:val="00D0407F"/>
    <w:rsid w:val="00D04491"/>
    <w:rsid w:val="00D056EF"/>
    <w:rsid w:val="00D05B2F"/>
    <w:rsid w:val="00D070A2"/>
    <w:rsid w:val="00D078E5"/>
    <w:rsid w:val="00D07BF6"/>
    <w:rsid w:val="00D07CCD"/>
    <w:rsid w:val="00D112CC"/>
    <w:rsid w:val="00D11AB8"/>
    <w:rsid w:val="00D120B9"/>
    <w:rsid w:val="00D12FA2"/>
    <w:rsid w:val="00D1350C"/>
    <w:rsid w:val="00D1623D"/>
    <w:rsid w:val="00D16FB4"/>
    <w:rsid w:val="00D1746B"/>
    <w:rsid w:val="00D17487"/>
    <w:rsid w:val="00D17A73"/>
    <w:rsid w:val="00D17CA4"/>
    <w:rsid w:val="00D20515"/>
    <w:rsid w:val="00D21858"/>
    <w:rsid w:val="00D220AF"/>
    <w:rsid w:val="00D22598"/>
    <w:rsid w:val="00D23656"/>
    <w:rsid w:val="00D23E03"/>
    <w:rsid w:val="00D25EC6"/>
    <w:rsid w:val="00D25F18"/>
    <w:rsid w:val="00D30A9E"/>
    <w:rsid w:val="00D3111E"/>
    <w:rsid w:val="00D319D8"/>
    <w:rsid w:val="00D3208D"/>
    <w:rsid w:val="00D3215B"/>
    <w:rsid w:val="00D322DC"/>
    <w:rsid w:val="00D36AD5"/>
    <w:rsid w:val="00D4034E"/>
    <w:rsid w:val="00D41681"/>
    <w:rsid w:val="00D418D4"/>
    <w:rsid w:val="00D41AAC"/>
    <w:rsid w:val="00D42082"/>
    <w:rsid w:val="00D427DB"/>
    <w:rsid w:val="00D439E5"/>
    <w:rsid w:val="00D446C6"/>
    <w:rsid w:val="00D45252"/>
    <w:rsid w:val="00D4726A"/>
    <w:rsid w:val="00D50AB4"/>
    <w:rsid w:val="00D50FEF"/>
    <w:rsid w:val="00D51C53"/>
    <w:rsid w:val="00D51FAC"/>
    <w:rsid w:val="00D52ADF"/>
    <w:rsid w:val="00D53017"/>
    <w:rsid w:val="00D53458"/>
    <w:rsid w:val="00D547A8"/>
    <w:rsid w:val="00D547AB"/>
    <w:rsid w:val="00D55222"/>
    <w:rsid w:val="00D55306"/>
    <w:rsid w:val="00D563B1"/>
    <w:rsid w:val="00D6066D"/>
    <w:rsid w:val="00D60894"/>
    <w:rsid w:val="00D61B4F"/>
    <w:rsid w:val="00D6236C"/>
    <w:rsid w:val="00D62C08"/>
    <w:rsid w:val="00D62ED3"/>
    <w:rsid w:val="00D6361C"/>
    <w:rsid w:val="00D64835"/>
    <w:rsid w:val="00D6563B"/>
    <w:rsid w:val="00D662D3"/>
    <w:rsid w:val="00D664F9"/>
    <w:rsid w:val="00D66A2A"/>
    <w:rsid w:val="00D675DA"/>
    <w:rsid w:val="00D677C1"/>
    <w:rsid w:val="00D67DD1"/>
    <w:rsid w:val="00D67E9C"/>
    <w:rsid w:val="00D71620"/>
    <w:rsid w:val="00D71B4D"/>
    <w:rsid w:val="00D74557"/>
    <w:rsid w:val="00D74969"/>
    <w:rsid w:val="00D74B0D"/>
    <w:rsid w:val="00D75B03"/>
    <w:rsid w:val="00D75B8C"/>
    <w:rsid w:val="00D76C0D"/>
    <w:rsid w:val="00D77C4A"/>
    <w:rsid w:val="00D80162"/>
    <w:rsid w:val="00D80AE0"/>
    <w:rsid w:val="00D80B8F"/>
    <w:rsid w:val="00D811FA"/>
    <w:rsid w:val="00D8205A"/>
    <w:rsid w:val="00D830E3"/>
    <w:rsid w:val="00D8519F"/>
    <w:rsid w:val="00D859CA"/>
    <w:rsid w:val="00D85C8B"/>
    <w:rsid w:val="00D86C0B"/>
    <w:rsid w:val="00D90945"/>
    <w:rsid w:val="00D916FD"/>
    <w:rsid w:val="00D92FFC"/>
    <w:rsid w:val="00D9334F"/>
    <w:rsid w:val="00D93574"/>
    <w:rsid w:val="00D938C5"/>
    <w:rsid w:val="00D93D55"/>
    <w:rsid w:val="00D942DC"/>
    <w:rsid w:val="00D94C84"/>
    <w:rsid w:val="00D94D92"/>
    <w:rsid w:val="00D95282"/>
    <w:rsid w:val="00D95AEE"/>
    <w:rsid w:val="00D95B7C"/>
    <w:rsid w:val="00D972B1"/>
    <w:rsid w:val="00DA16A8"/>
    <w:rsid w:val="00DA1FA9"/>
    <w:rsid w:val="00DA2173"/>
    <w:rsid w:val="00DA339F"/>
    <w:rsid w:val="00DA40D3"/>
    <w:rsid w:val="00DA454F"/>
    <w:rsid w:val="00DA46C1"/>
    <w:rsid w:val="00DA4AA4"/>
    <w:rsid w:val="00DA77D1"/>
    <w:rsid w:val="00DA7A1E"/>
    <w:rsid w:val="00DB152B"/>
    <w:rsid w:val="00DB240E"/>
    <w:rsid w:val="00DB2A9F"/>
    <w:rsid w:val="00DB2B4F"/>
    <w:rsid w:val="00DB5555"/>
    <w:rsid w:val="00DB6355"/>
    <w:rsid w:val="00DB704C"/>
    <w:rsid w:val="00DB7676"/>
    <w:rsid w:val="00DB7945"/>
    <w:rsid w:val="00DC03EC"/>
    <w:rsid w:val="00DC1F47"/>
    <w:rsid w:val="00DC1FC0"/>
    <w:rsid w:val="00DC2432"/>
    <w:rsid w:val="00DC274C"/>
    <w:rsid w:val="00DC29DE"/>
    <w:rsid w:val="00DC4FCE"/>
    <w:rsid w:val="00DC59AF"/>
    <w:rsid w:val="00DC59BD"/>
    <w:rsid w:val="00DC64FB"/>
    <w:rsid w:val="00DC655E"/>
    <w:rsid w:val="00DC6C59"/>
    <w:rsid w:val="00DC711A"/>
    <w:rsid w:val="00DC7530"/>
    <w:rsid w:val="00DC7E47"/>
    <w:rsid w:val="00DD0131"/>
    <w:rsid w:val="00DD07F8"/>
    <w:rsid w:val="00DD103C"/>
    <w:rsid w:val="00DD1997"/>
    <w:rsid w:val="00DD43C1"/>
    <w:rsid w:val="00DD4F77"/>
    <w:rsid w:val="00DD5500"/>
    <w:rsid w:val="00DD60A7"/>
    <w:rsid w:val="00DE029F"/>
    <w:rsid w:val="00DE05BF"/>
    <w:rsid w:val="00DE0861"/>
    <w:rsid w:val="00DE0BAB"/>
    <w:rsid w:val="00DE0E45"/>
    <w:rsid w:val="00DE0F9C"/>
    <w:rsid w:val="00DE31A3"/>
    <w:rsid w:val="00DE3924"/>
    <w:rsid w:val="00DE40C0"/>
    <w:rsid w:val="00DE4D22"/>
    <w:rsid w:val="00DE54F9"/>
    <w:rsid w:val="00DE565D"/>
    <w:rsid w:val="00DE5DFA"/>
    <w:rsid w:val="00DE6567"/>
    <w:rsid w:val="00DE7965"/>
    <w:rsid w:val="00DF1CD2"/>
    <w:rsid w:val="00DF2A25"/>
    <w:rsid w:val="00DF3E01"/>
    <w:rsid w:val="00DF4046"/>
    <w:rsid w:val="00DF5216"/>
    <w:rsid w:val="00DF5635"/>
    <w:rsid w:val="00DF5B86"/>
    <w:rsid w:val="00DF62B9"/>
    <w:rsid w:val="00DF6325"/>
    <w:rsid w:val="00E003BD"/>
    <w:rsid w:val="00E00738"/>
    <w:rsid w:val="00E025FF"/>
    <w:rsid w:val="00E05437"/>
    <w:rsid w:val="00E06AB9"/>
    <w:rsid w:val="00E1017F"/>
    <w:rsid w:val="00E1029E"/>
    <w:rsid w:val="00E10BE6"/>
    <w:rsid w:val="00E12229"/>
    <w:rsid w:val="00E13545"/>
    <w:rsid w:val="00E13B93"/>
    <w:rsid w:val="00E146B4"/>
    <w:rsid w:val="00E14E31"/>
    <w:rsid w:val="00E14E66"/>
    <w:rsid w:val="00E158CF"/>
    <w:rsid w:val="00E15F51"/>
    <w:rsid w:val="00E161A2"/>
    <w:rsid w:val="00E168AA"/>
    <w:rsid w:val="00E16D1D"/>
    <w:rsid w:val="00E205A1"/>
    <w:rsid w:val="00E20633"/>
    <w:rsid w:val="00E2121E"/>
    <w:rsid w:val="00E21AD0"/>
    <w:rsid w:val="00E21E86"/>
    <w:rsid w:val="00E229BE"/>
    <w:rsid w:val="00E23AB9"/>
    <w:rsid w:val="00E26B37"/>
    <w:rsid w:val="00E2762D"/>
    <w:rsid w:val="00E2781E"/>
    <w:rsid w:val="00E27E7D"/>
    <w:rsid w:val="00E3335D"/>
    <w:rsid w:val="00E335FE"/>
    <w:rsid w:val="00E33C6C"/>
    <w:rsid w:val="00E341D6"/>
    <w:rsid w:val="00E34773"/>
    <w:rsid w:val="00E360BB"/>
    <w:rsid w:val="00E360FC"/>
    <w:rsid w:val="00E37639"/>
    <w:rsid w:val="00E40070"/>
    <w:rsid w:val="00E405AB"/>
    <w:rsid w:val="00E40D66"/>
    <w:rsid w:val="00E42DD9"/>
    <w:rsid w:val="00E44697"/>
    <w:rsid w:val="00E45CCE"/>
    <w:rsid w:val="00E4635E"/>
    <w:rsid w:val="00E47195"/>
    <w:rsid w:val="00E5021F"/>
    <w:rsid w:val="00E515D6"/>
    <w:rsid w:val="00E53E41"/>
    <w:rsid w:val="00E5408E"/>
    <w:rsid w:val="00E54333"/>
    <w:rsid w:val="00E548A6"/>
    <w:rsid w:val="00E54EF6"/>
    <w:rsid w:val="00E56AC2"/>
    <w:rsid w:val="00E56D01"/>
    <w:rsid w:val="00E603D4"/>
    <w:rsid w:val="00E61151"/>
    <w:rsid w:val="00E62886"/>
    <w:rsid w:val="00E628D4"/>
    <w:rsid w:val="00E6301B"/>
    <w:rsid w:val="00E63081"/>
    <w:rsid w:val="00E63353"/>
    <w:rsid w:val="00E648EB"/>
    <w:rsid w:val="00E6578B"/>
    <w:rsid w:val="00E661E8"/>
    <w:rsid w:val="00E6654B"/>
    <w:rsid w:val="00E671A6"/>
    <w:rsid w:val="00E6795C"/>
    <w:rsid w:val="00E70B48"/>
    <w:rsid w:val="00E7150D"/>
    <w:rsid w:val="00E716E8"/>
    <w:rsid w:val="00E71BB6"/>
    <w:rsid w:val="00E7217D"/>
    <w:rsid w:val="00E74AE2"/>
    <w:rsid w:val="00E75609"/>
    <w:rsid w:val="00E7618F"/>
    <w:rsid w:val="00E77111"/>
    <w:rsid w:val="00E77A72"/>
    <w:rsid w:val="00E80777"/>
    <w:rsid w:val="00E81997"/>
    <w:rsid w:val="00E82848"/>
    <w:rsid w:val="00E82B37"/>
    <w:rsid w:val="00E843E3"/>
    <w:rsid w:val="00E845CB"/>
    <w:rsid w:val="00E85077"/>
    <w:rsid w:val="00E8742F"/>
    <w:rsid w:val="00E9193B"/>
    <w:rsid w:val="00E9224E"/>
    <w:rsid w:val="00E92790"/>
    <w:rsid w:val="00E92FB6"/>
    <w:rsid w:val="00E93022"/>
    <w:rsid w:val="00E93255"/>
    <w:rsid w:val="00E933A2"/>
    <w:rsid w:val="00E935C7"/>
    <w:rsid w:val="00E941FB"/>
    <w:rsid w:val="00E94423"/>
    <w:rsid w:val="00E94A80"/>
    <w:rsid w:val="00E96913"/>
    <w:rsid w:val="00E97029"/>
    <w:rsid w:val="00E971D9"/>
    <w:rsid w:val="00E973F7"/>
    <w:rsid w:val="00E97884"/>
    <w:rsid w:val="00E97FA3"/>
    <w:rsid w:val="00EA078C"/>
    <w:rsid w:val="00EA0CFF"/>
    <w:rsid w:val="00EA1226"/>
    <w:rsid w:val="00EA1F29"/>
    <w:rsid w:val="00EA2C53"/>
    <w:rsid w:val="00EA349D"/>
    <w:rsid w:val="00EA3F2A"/>
    <w:rsid w:val="00EA4B63"/>
    <w:rsid w:val="00EA4B96"/>
    <w:rsid w:val="00EA6132"/>
    <w:rsid w:val="00EA6DEC"/>
    <w:rsid w:val="00EB054C"/>
    <w:rsid w:val="00EB0FC6"/>
    <w:rsid w:val="00EB14A6"/>
    <w:rsid w:val="00EB398A"/>
    <w:rsid w:val="00EB426D"/>
    <w:rsid w:val="00EB4767"/>
    <w:rsid w:val="00EB58C9"/>
    <w:rsid w:val="00EB6DD4"/>
    <w:rsid w:val="00EB7587"/>
    <w:rsid w:val="00EC0015"/>
    <w:rsid w:val="00EC0A79"/>
    <w:rsid w:val="00EC292A"/>
    <w:rsid w:val="00EC3E63"/>
    <w:rsid w:val="00EC4A62"/>
    <w:rsid w:val="00EC4E49"/>
    <w:rsid w:val="00EC5202"/>
    <w:rsid w:val="00EC53BD"/>
    <w:rsid w:val="00EC5AA5"/>
    <w:rsid w:val="00EC670F"/>
    <w:rsid w:val="00EC6E16"/>
    <w:rsid w:val="00EC77A8"/>
    <w:rsid w:val="00EC7AF3"/>
    <w:rsid w:val="00EC7DDF"/>
    <w:rsid w:val="00ED0D90"/>
    <w:rsid w:val="00ED13D6"/>
    <w:rsid w:val="00ED1634"/>
    <w:rsid w:val="00ED1C7D"/>
    <w:rsid w:val="00ED1F16"/>
    <w:rsid w:val="00ED2970"/>
    <w:rsid w:val="00ED354E"/>
    <w:rsid w:val="00ED3B0D"/>
    <w:rsid w:val="00ED505B"/>
    <w:rsid w:val="00ED50E1"/>
    <w:rsid w:val="00ED5117"/>
    <w:rsid w:val="00ED5D67"/>
    <w:rsid w:val="00ED5F15"/>
    <w:rsid w:val="00ED7140"/>
    <w:rsid w:val="00ED77FB"/>
    <w:rsid w:val="00ED7D0E"/>
    <w:rsid w:val="00EE17E7"/>
    <w:rsid w:val="00EE1FE9"/>
    <w:rsid w:val="00EE3D67"/>
    <w:rsid w:val="00EE417F"/>
    <w:rsid w:val="00EE68AD"/>
    <w:rsid w:val="00EF0002"/>
    <w:rsid w:val="00EF0785"/>
    <w:rsid w:val="00EF0C3E"/>
    <w:rsid w:val="00EF17F9"/>
    <w:rsid w:val="00EF2144"/>
    <w:rsid w:val="00EF277C"/>
    <w:rsid w:val="00EF2DE7"/>
    <w:rsid w:val="00EF3B52"/>
    <w:rsid w:val="00EF3DE2"/>
    <w:rsid w:val="00EF49A6"/>
    <w:rsid w:val="00EF5598"/>
    <w:rsid w:val="00EF60C0"/>
    <w:rsid w:val="00EF679D"/>
    <w:rsid w:val="00EF7B9B"/>
    <w:rsid w:val="00F00D9E"/>
    <w:rsid w:val="00F0132E"/>
    <w:rsid w:val="00F021A6"/>
    <w:rsid w:val="00F028E4"/>
    <w:rsid w:val="00F031DE"/>
    <w:rsid w:val="00F03291"/>
    <w:rsid w:val="00F05115"/>
    <w:rsid w:val="00F053BB"/>
    <w:rsid w:val="00F059F9"/>
    <w:rsid w:val="00F0688A"/>
    <w:rsid w:val="00F07554"/>
    <w:rsid w:val="00F07760"/>
    <w:rsid w:val="00F079B4"/>
    <w:rsid w:val="00F1074B"/>
    <w:rsid w:val="00F1114E"/>
    <w:rsid w:val="00F11D94"/>
    <w:rsid w:val="00F131EC"/>
    <w:rsid w:val="00F132A6"/>
    <w:rsid w:val="00F14A70"/>
    <w:rsid w:val="00F15F14"/>
    <w:rsid w:val="00F172A0"/>
    <w:rsid w:val="00F17DAA"/>
    <w:rsid w:val="00F17EC5"/>
    <w:rsid w:val="00F20FBB"/>
    <w:rsid w:val="00F2213D"/>
    <w:rsid w:val="00F22CF9"/>
    <w:rsid w:val="00F23B5C"/>
    <w:rsid w:val="00F24BCD"/>
    <w:rsid w:val="00F27838"/>
    <w:rsid w:val="00F310B7"/>
    <w:rsid w:val="00F31558"/>
    <w:rsid w:val="00F32E63"/>
    <w:rsid w:val="00F349F9"/>
    <w:rsid w:val="00F353D7"/>
    <w:rsid w:val="00F3619D"/>
    <w:rsid w:val="00F36651"/>
    <w:rsid w:val="00F36B23"/>
    <w:rsid w:val="00F37AD9"/>
    <w:rsid w:val="00F40908"/>
    <w:rsid w:val="00F40DD0"/>
    <w:rsid w:val="00F44236"/>
    <w:rsid w:val="00F45330"/>
    <w:rsid w:val="00F45A7A"/>
    <w:rsid w:val="00F45F45"/>
    <w:rsid w:val="00F47C20"/>
    <w:rsid w:val="00F51BB7"/>
    <w:rsid w:val="00F52190"/>
    <w:rsid w:val="00F5222D"/>
    <w:rsid w:val="00F5274F"/>
    <w:rsid w:val="00F527ED"/>
    <w:rsid w:val="00F52B6F"/>
    <w:rsid w:val="00F52CC1"/>
    <w:rsid w:val="00F54D41"/>
    <w:rsid w:val="00F55B8E"/>
    <w:rsid w:val="00F55E94"/>
    <w:rsid w:val="00F57567"/>
    <w:rsid w:val="00F57FC0"/>
    <w:rsid w:val="00F60452"/>
    <w:rsid w:val="00F60F6B"/>
    <w:rsid w:val="00F6199D"/>
    <w:rsid w:val="00F61E0E"/>
    <w:rsid w:val="00F62074"/>
    <w:rsid w:val="00F624F0"/>
    <w:rsid w:val="00F6270F"/>
    <w:rsid w:val="00F62A3A"/>
    <w:rsid w:val="00F66152"/>
    <w:rsid w:val="00F6625C"/>
    <w:rsid w:val="00F662D2"/>
    <w:rsid w:val="00F669D6"/>
    <w:rsid w:val="00F67EDE"/>
    <w:rsid w:val="00F70460"/>
    <w:rsid w:val="00F70AA1"/>
    <w:rsid w:val="00F71711"/>
    <w:rsid w:val="00F729A1"/>
    <w:rsid w:val="00F72ECD"/>
    <w:rsid w:val="00F72EE6"/>
    <w:rsid w:val="00F73B7F"/>
    <w:rsid w:val="00F742CC"/>
    <w:rsid w:val="00F74536"/>
    <w:rsid w:val="00F745AD"/>
    <w:rsid w:val="00F779A3"/>
    <w:rsid w:val="00F80680"/>
    <w:rsid w:val="00F814F7"/>
    <w:rsid w:val="00F82861"/>
    <w:rsid w:val="00F829BF"/>
    <w:rsid w:val="00F831CA"/>
    <w:rsid w:val="00F83B67"/>
    <w:rsid w:val="00F86386"/>
    <w:rsid w:val="00F86ED4"/>
    <w:rsid w:val="00F9074A"/>
    <w:rsid w:val="00F90A87"/>
    <w:rsid w:val="00F91B2A"/>
    <w:rsid w:val="00F91F17"/>
    <w:rsid w:val="00F92384"/>
    <w:rsid w:val="00F92BD9"/>
    <w:rsid w:val="00F93556"/>
    <w:rsid w:val="00F93616"/>
    <w:rsid w:val="00F93F19"/>
    <w:rsid w:val="00F9551B"/>
    <w:rsid w:val="00F957F0"/>
    <w:rsid w:val="00F96E56"/>
    <w:rsid w:val="00FA0964"/>
    <w:rsid w:val="00FA1061"/>
    <w:rsid w:val="00FA2260"/>
    <w:rsid w:val="00FA3039"/>
    <w:rsid w:val="00FA3B3B"/>
    <w:rsid w:val="00FA3C3B"/>
    <w:rsid w:val="00FA3E6A"/>
    <w:rsid w:val="00FA4774"/>
    <w:rsid w:val="00FA4AAD"/>
    <w:rsid w:val="00FA5E99"/>
    <w:rsid w:val="00FA7376"/>
    <w:rsid w:val="00FA781B"/>
    <w:rsid w:val="00FA7F3A"/>
    <w:rsid w:val="00FB1A0E"/>
    <w:rsid w:val="00FB2258"/>
    <w:rsid w:val="00FB29C0"/>
    <w:rsid w:val="00FB3A46"/>
    <w:rsid w:val="00FB3A52"/>
    <w:rsid w:val="00FB3E94"/>
    <w:rsid w:val="00FB408E"/>
    <w:rsid w:val="00FB5F67"/>
    <w:rsid w:val="00FB7117"/>
    <w:rsid w:val="00FC1088"/>
    <w:rsid w:val="00FC1A17"/>
    <w:rsid w:val="00FC1D99"/>
    <w:rsid w:val="00FC3A16"/>
    <w:rsid w:val="00FC3B04"/>
    <w:rsid w:val="00FC516A"/>
    <w:rsid w:val="00FC582C"/>
    <w:rsid w:val="00FC58B3"/>
    <w:rsid w:val="00FD2062"/>
    <w:rsid w:val="00FD2518"/>
    <w:rsid w:val="00FD2F9A"/>
    <w:rsid w:val="00FD3D51"/>
    <w:rsid w:val="00FD3EF7"/>
    <w:rsid w:val="00FD537D"/>
    <w:rsid w:val="00FD5A72"/>
    <w:rsid w:val="00FD5ABC"/>
    <w:rsid w:val="00FD7ED3"/>
    <w:rsid w:val="00FE061B"/>
    <w:rsid w:val="00FE0C96"/>
    <w:rsid w:val="00FE160F"/>
    <w:rsid w:val="00FE2ED2"/>
    <w:rsid w:val="00FE3042"/>
    <w:rsid w:val="00FE3C6C"/>
    <w:rsid w:val="00FE3D72"/>
    <w:rsid w:val="00FE44C5"/>
    <w:rsid w:val="00FE4829"/>
    <w:rsid w:val="00FE6003"/>
    <w:rsid w:val="00FE6EEA"/>
    <w:rsid w:val="00FF081D"/>
    <w:rsid w:val="00FF1437"/>
    <w:rsid w:val="00FF1EA4"/>
    <w:rsid w:val="00FF42DB"/>
    <w:rsid w:val="00FF48AF"/>
    <w:rsid w:val="00FF5F3D"/>
    <w:rsid w:val="00FF6D24"/>
    <w:rsid w:val="01783FC8"/>
    <w:rsid w:val="01ED4160"/>
    <w:rsid w:val="028559A1"/>
    <w:rsid w:val="02DEFD11"/>
    <w:rsid w:val="03ECD6ED"/>
    <w:rsid w:val="0501F9C6"/>
    <w:rsid w:val="05614172"/>
    <w:rsid w:val="0582A090"/>
    <w:rsid w:val="07848BAD"/>
    <w:rsid w:val="092D4F72"/>
    <w:rsid w:val="0B3E8386"/>
    <w:rsid w:val="0C1EF485"/>
    <w:rsid w:val="0C609679"/>
    <w:rsid w:val="0C83A265"/>
    <w:rsid w:val="0DCCA6BB"/>
    <w:rsid w:val="10C1BA77"/>
    <w:rsid w:val="10CF5713"/>
    <w:rsid w:val="13D16AD6"/>
    <w:rsid w:val="145D77A7"/>
    <w:rsid w:val="1521C28A"/>
    <w:rsid w:val="1626337D"/>
    <w:rsid w:val="174E00F1"/>
    <w:rsid w:val="17F9C9D0"/>
    <w:rsid w:val="18900E05"/>
    <w:rsid w:val="18D3777C"/>
    <w:rsid w:val="1AC3324C"/>
    <w:rsid w:val="1BC02A42"/>
    <w:rsid w:val="1CBA2864"/>
    <w:rsid w:val="1CF56D16"/>
    <w:rsid w:val="1DC819AB"/>
    <w:rsid w:val="1DF0720E"/>
    <w:rsid w:val="1E523D43"/>
    <w:rsid w:val="1E5AC4E9"/>
    <w:rsid w:val="1F78C9CD"/>
    <w:rsid w:val="21B6D1EE"/>
    <w:rsid w:val="22C28877"/>
    <w:rsid w:val="242DC7C2"/>
    <w:rsid w:val="24596F4A"/>
    <w:rsid w:val="247D4584"/>
    <w:rsid w:val="25BD33FD"/>
    <w:rsid w:val="25E50E38"/>
    <w:rsid w:val="26D7F5A2"/>
    <w:rsid w:val="27FB71A8"/>
    <w:rsid w:val="2889E05C"/>
    <w:rsid w:val="2927974E"/>
    <w:rsid w:val="292D5CD8"/>
    <w:rsid w:val="29E85C2A"/>
    <w:rsid w:val="2B1674FE"/>
    <w:rsid w:val="2BB049A5"/>
    <w:rsid w:val="2D25D931"/>
    <w:rsid w:val="30AC407F"/>
    <w:rsid w:val="30C4E272"/>
    <w:rsid w:val="344BDF59"/>
    <w:rsid w:val="3593BB83"/>
    <w:rsid w:val="37823EC4"/>
    <w:rsid w:val="39983082"/>
    <w:rsid w:val="39B1569D"/>
    <w:rsid w:val="39C4BF30"/>
    <w:rsid w:val="39D7F200"/>
    <w:rsid w:val="3D1C0F99"/>
    <w:rsid w:val="3D4861DA"/>
    <w:rsid w:val="3F7DC03B"/>
    <w:rsid w:val="3FC9E3EF"/>
    <w:rsid w:val="4006F9CE"/>
    <w:rsid w:val="40AE8257"/>
    <w:rsid w:val="411419E2"/>
    <w:rsid w:val="4278546B"/>
    <w:rsid w:val="43683DA0"/>
    <w:rsid w:val="4452504C"/>
    <w:rsid w:val="44DE8696"/>
    <w:rsid w:val="44F255BA"/>
    <w:rsid w:val="4576DA17"/>
    <w:rsid w:val="45D51BEF"/>
    <w:rsid w:val="47A0029F"/>
    <w:rsid w:val="47DE91B2"/>
    <w:rsid w:val="491C8EC5"/>
    <w:rsid w:val="4ABFAA9D"/>
    <w:rsid w:val="4AFD6754"/>
    <w:rsid w:val="4B7B610B"/>
    <w:rsid w:val="4BA021FD"/>
    <w:rsid w:val="4C4C10F7"/>
    <w:rsid w:val="4E7A5CBF"/>
    <w:rsid w:val="4FD04BD6"/>
    <w:rsid w:val="50061294"/>
    <w:rsid w:val="525FB6C8"/>
    <w:rsid w:val="53CDE815"/>
    <w:rsid w:val="546FE292"/>
    <w:rsid w:val="55E3DFE5"/>
    <w:rsid w:val="56542483"/>
    <w:rsid w:val="5750F566"/>
    <w:rsid w:val="5862D5EF"/>
    <w:rsid w:val="591D9F6A"/>
    <w:rsid w:val="59E885F3"/>
    <w:rsid w:val="5A577AD6"/>
    <w:rsid w:val="5A8D5B6F"/>
    <w:rsid w:val="5BC40D30"/>
    <w:rsid w:val="5FCC1D32"/>
    <w:rsid w:val="6065C9AF"/>
    <w:rsid w:val="60772A2E"/>
    <w:rsid w:val="60F42E71"/>
    <w:rsid w:val="6155303D"/>
    <w:rsid w:val="6289FF3E"/>
    <w:rsid w:val="629C815E"/>
    <w:rsid w:val="62BA952E"/>
    <w:rsid w:val="644F587E"/>
    <w:rsid w:val="64C7E6B0"/>
    <w:rsid w:val="64E32AED"/>
    <w:rsid w:val="67CC0CA8"/>
    <w:rsid w:val="6833F2A4"/>
    <w:rsid w:val="6863C180"/>
    <w:rsid w:val="6938BAA7"/>
    <w:rsid w:val="69A3F554"/>
    <w:rsid w:val="69B6DA1B"/>
    <w:rsid w:val="6A546E57"/>
    <w:rsid w:val="6A70B1C3"/>
    <w:rsid w:val="6AD6FDD9"/>
    <w:rsid w:val="6C5EABCD"/>
    <w:rsid w:val="6FC5A453"/>
    <w:rsid w:val="70A5FA60"/>
    <w:rsid w:val="71B567F1"/>
    <w:rsid w:val="74E74FD9"/>
    <w:rsid w:val="75C1B090"/>
    <w:rsid w:val="75FC4831"/>
    <w:rsid w:val="7629E85E"/>
    <w:rsid w:val="775FAF30"/>
    <w:rsid w:val="77C577CD"/>
    <w:rsid w:val="78A70E76"/>
    <w:rsid w:val="797D283E"/>
    <w:rsid w:val="7A102C67"/>
    <w:rsid w:val="7BA00314"/>
    <w:rsid w:val="7BC06C3F"/>
    <w:rsid w:val="7BD1E609"/>
    <w:rsid w:val="7D48ACEC"/>
    <w:rsid w:val="7F6FECB2"/>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6A6AA1"/>
  <w15:docId w15:val="{529C949B-B1DD-49F7-B162-3F849B244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8"/>
      </w:numPr>
    </w:pPr>
  </w:style>
  <w:style w:type="paragraph" w:customStyle="1" w:styleId="ONUME">
    <w:name w:val="ONUM E"/>
    <w:basedOn w:val="BodyText"/>
    <w:rsid w:val="00676C5C"/>
    <w:pPr>
      <w:numPr>
        <w:numId w:val="26"/>
      </w:numPr>
    </w:pPr>
  </w:style>
  <w:style w:type="paragraph" w:customStyle="1" w:styleId="ONUMFS">
    <w:name w:val="ONUM FS"/>
    <w:basedOn w:val="BodyText"/>
    <w:rsid w:val="00676C5C"/>
    <w:pPr>
      <w:numPr>
        <w:numId w:val="1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numbering" w:customStyle="1" w:styleId="CWS">
    <w:name w:val="CWS"/>
    <w:uiPriority w:val="99"/>
    <w:rsid w:val="00B07C3A"/>
    <w:pPr>
      <w:numPr>
        <w:numId w:val="20"/>
      </w:numPr>
    </w:pPr>
  </w:style>
  <w:style w:type="paragraph" w:styleId="ListParagraph">
    <w:name w:val="List Paragraph"/>
    <w:basedOn w:val="Normal"/>
    <w:uiPriority w:val="34"/>
    <w:qFormat/>
    <w:rsid w:val="00B07C3A"/>
    <w:pPr>
      <w:ind w:left="720"/>
      <w:contextualSpacing/>
    </w:pPr>
  </w:style>
  <w:style w:type="character" w:customStyle="1" w:styleId="normaltextrun">
    <w:name w:val="normaltextrun"/>
    <w:basedOn w:val="DefaultParagraphFont"/>
    <w:rsid w:val="004C471A"/>
  </w:style>
  <w:style w:type="character" w:styleId="CommentReference">
    <w:name w:val="annotation reference"/>
    <w:basedOn w:val="DefaultParagraphFont"/>
    <w:semiHidden/>
    <w:unhideWhenUsed/>
    <w:rsid w:val="002B4C7A"/>
    <w:rPr>
      <w:sz w:val="16"/>
      <w:szCs w:val="16"/>
    </w:rPr>
  </w:style>
  <w:style w:type="paragraph" w:styleId="CommentSubject">
    <w:name w:val="annotation subject"/>
    <w:basedOn w:val="CommentText"/>
    <w:next w:val="CommentText"/>
    <w:link w:val="CommentSubjectChar"/>
    <w:semiHidden/>
    <w:unhideWhenUsed/>
    <w:rsid w:val="002B4C7A"/>
    <w:rPr>
      <w:b/>
      <w:bCs/>
      <w:sz w:val="20"/>
    </w:rPr>
  </w:style>
  <w:style w:type="character" w:customStyle="1" w:styleId="CommentTextChar">
    <w:name w:val="Comment Text Char"/>
    <w:basedOn w:val="DefaultParagraphFont"/>
    <w:link w:val="CommentText"/>
    <w:semiHidden/>
    <w:rsid w:val="002B4C7A"/>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2B4C7A"/>
    <w:rPr>
      <w:rFonts w:ascii="Arial" w:eastAsia="SimSun" w:hAnsi="Arial" w:cs="Arial"/>
      <w:b/>
      <w:bCs/>
      <w:sz w:val="18"/>
      <w:lang w:val="en-US" w:eastAsia="zh-CN"/>
    </w:rPr>
  </w:style>
  <w:style w:type="paragraph" w:styleId="Revision">
    <w:name w:val="Revision"/>
    <w:hidden/>
    <w:uiPriority w:val="99"/>
    <w:semiHidden/>
    <w:rsid w:val="00191B1F"/>
    <w:rPr>
      <w:rFonts w:ascii="Arial" w:eastAsia="SimSun" w:hAnsi="Arial" w:cs="Arial"/>
      <w:sz w:val="22"/>
      <w:lang w:val="en-US" w:eastAsia="zh-CN"/>
    </w:rPr>
  </w:style>
  <w:style w:type="character" w:styleId="Mention">
    <w:name w:val="Mention"/>
    <w:basedOn w:val="DefaultParagraphFont"/>
    <w:uiPriority w:val="99"/>
    <w:unhideWhenUsed/>
    <w:rsid w:val="00A0642B"/>
    <w:rPr>
      <w:color w:val="2B579A"/>
      <w:shd w:val="clear" w:color="auto" w:fill="E1DFDD"/>
    </w:rPr>
  </w:style>
  <w:style w:type="character" w:styleId="Hyperlink">
    <w:name w:val="Hyperlink"/>
    <w:basedOn w:val="DefaultParagraphFont"/>
    <w:uiPriority w:val="99"/>
    <w:unhideWhenUsed/>
    <w:rsid w:val="546FE292"/>
    <w:rPr>
      <w:color w:val="0000FF"/>
      <w:u w:val="single"/>
    </w:rPr>
  </w:style>
  <w:style w:type="character" w:styleId="UnresolvedMention">
    <w:name w:val="Unresolved Mention"/>
    <w:basedOn w:val="DefaultParagraphFont"/>
    <w:uiPriority w:val="99"/>
    <w:semiHidden/>
    <w:unhideWhenUsed/>
    <w:rsid w:val="00E665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meetings/en/details.jsp?meeting_id=92989"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n/web/cws/ict-recommend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_dlc_DocId xmlns="ec94eb93-2160-433d-bc9d-10bdc50beb83">ICSDBFP-360348501-20773</_dlc_DocId>
    <_dlc_DocIdUrl xmlns="ec94eb93-2160-433d-bc9d-10bdc50beb83">
      <Url>https://wipoprod.sharepoint.com/sites/SPS-INT-BFP-ICSD-CWS/_layouts/15/DocIdRedir.aspx?ID=ICSDBFP-360348501-20773</Url>
      <Description>ICSDBFP-360348501-20773</Description>
    </_dlc_DocIdUr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98749CAA1C5C74E9D2B0C6669C1A9E0" ma:contentTypeVersion="879" ma:contentTypeDescription="" ma:contentTypeScope="" ma:versionID="125eb93e34f09ac23ecdff6a58708b51">
  <xsd:schema xmlns:xsd="http://www.w3.org/2001/XMLSchema" xmlns:xs="http://www.w3.org/2001/XMLSchema" xmlns:p="http://schemas.microsoft.com/office/2006/metadata/properties" xmlns:ns2="0d6abe56-55ad-41de-8124-44420a0ee71d" xmlns:ns3="56500874-bba0-4b48-9090-b201492e8473" xmlns:ns4="ec94eb93-2160-433d-bc9d-10bdc50beb83" targetNamespace="http://schemas.microsoft.com/office/2006/metadata/properties" ma:root="true" ma:fieldsID="8cf8357a89b0f28976737b7547a49683" ns2:_="" ns3:_="" ns4:_="">
    <xsd:import namespace="0d6abe56-55ad-41de-8124-44420a0ee71d"/>
    <xsd:import namespace="56500874-bba0-4b48-9090-b201492e8473"/>
    <xsd:import namespace="ec94eb93-2160-433d-bc9d-10bdc50beb83"/>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0043A0F979BE30A3469F998CB749C11FBD"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2.xml><?xml version="1.0" encoding="utf-8"?>
<ds:datastoreItem xmlns:ds="http://schemas.openxmlformats.org/officeDocument/2006/customXml" ds:itemID="{24B8C226-4885-4E52-9955-5DFED5787992}">
  <ds:schemaRefs>
    <ds:schemaRef ds:uri="http://schemas.microsoft.com/sharepoint/events"/>
  </ds:schemaRefs>
</ds:datastoreItem>
</file>

<file path=customXml/itemProps3.xml><?xml version="1.0" encoding="utf-8"?>
<ds:datastoreItem xmlns:ds="http://schemas.openxmlformats.org/officeDocument/2006/customXml" ds:itemID="{116E9722-0476-45B0-BE1E-DD27B44B66D7}">
  <ds:schemaRefs>
    <ds:schemaRef ds:uri="http://schemas.microsoft.com/office/2006/metadata/properties"/>
    <ds:schemaRef ds:uri="http://schemas.microsoft.com/office/infopath/2007/PartnerControls"/>
    <ds:schemaRef ds:uri="56500874-bba0-4b48-9090-b201492e8473"/>
    <ds:schemaRef ds:uri="ec94eb93-2160-433d-bc9d-10bdc50beb83"/>
    <ds:schemaRef ds:uri="0d6abe56-55ad-41de-8124-44420a0ee71d"/>
  </ds:schemaRefs>
</ds:datastoreItem>
</file>

<file path=customXml/itemProps4.xml><?xml version="1.0" encoding="utf-8"?>
<ds:datastoreItem xmlns:ds="http://schemas.openxmlformats.org/officeDocument/2006/customXml" ds:itemID="{D8683C1B-ADB1-47F7-A5D5-8F9033020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83E9C9-A147-4EBA-A59E-5E3465D8141C}">
  <ds:schemaRefs>
    <ds:schemaRef ds:uri="Microsoft.SharePoint.Taxonomy.ContentTypeSync"/>
  </ds:schemaRefs>
</ds:datastoreItem>
</file>

<file path=customXml/itemProps6.xml><?xml version="1.0" encoding="utf-8"?>
<ds:datastoreItem xmlns:ds="http://schemas.openxmlformats.org/officeDocument/2006/customXml" ds:itemID="{CBA9A3C7-CD84-4A38-8A7D-D9C44FFB0B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4</Pages>
  <Words>1362</Words>
  <Characters>7769</Characters>
  <Application>Microsoft Office Word</Application>
  <DocSecurity>0</DocSecurity>
  <Lines>64</Lines>
  <Paragraphs>18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CWS/14/16 (English) </vt:lpstr>
      <vt:lpstr>    Summary</vt:lpstr>
      <vt:lpstr>    Background</vt:lpstr>
      <vt:lpstr>    Objectives</vt:lpstr>
      <vt:lpstr>    Progress report</vt:lpstr>
      <vt:lpstr>    Transition of Task No. 58</vt:lpstr>
    </vt:vector>
  </TitlesOfParts>
  <Company>WIPO</Company>
  <LinksUpToDate>false</LinksUpToDate>
  <CharactersWithSpaces>9113</CharactersWithSpaces>
  <SharedDoc>false</SharedDoc>
  <HLinks>
    <vt:vector size="48" baseType="variant">
      <vt:variant>
        <vt:i4>6029344</vt:i4>
      </vt:variant>
      <vt:variant>
        <vt:i4>6</vt:i4>
      </vt:variant>
      <vt:variant>
        <vt:i4>0</vt:i4>
      </vt:variant>
      <vt:variant>
        <vt:i4>5</vt:i4>
      </vt:variant>
      <vt:variant>
        <vt:lpwstr>https://www.wipo.int/meetings/en/details.jsp?meeting_id=92989</vt:lpwstr>
      </vt:variant>
      <vt:variant>
        <vt:lpwstr/>
      </vt:variant>
      <vt:variant>
        <vt:i4>2752568</vt:i4>
      </vt:variant>
      <vt:variant>
        <vt:i4>0</vt:i4>
      </vt:variant>
      <vt:variant>
        <vt:i4>0</vt:i4>
      </vt:variant>
      <vt:variant>
        <vt:i4>5</vt:i4>
      </vt:variant>
      <vt:variant>
        <vt:lpwstr>https://www.wipo.int/en/web/cws/ict-recommendations</vt:lpwstr>
      </vt:variant>
      <vt:variant>
        <vt:lpwstr/>
      </vt:variant>
      <vt:variant>
        <vt:i4>196709</vt:i4>
      </vt:variant>
      <vt:variant>
        <vt:i4>15</vt:i4>
      </vt:variant>
      <vt:variant>
        <vt:i4>0</vt:i4>
      </vt:variant>
      <vt:variant>
        <vt:i4>5</vt:i4>
      </vt:variant>
      <vt:variant>
        <vt:lpwstr>mailto:zohair.hussain@wipo.int</vt:lpwstr>
      </vt:variant>
      <vt:variant>
        <vt:lpwstr/>
      </vt:variant>
      <vt:variant>
        <vt:i4>196709</vt:i4>
      </vt:variant>
      <vt:variant>
        <vt:i4>12</vt:i4>
      </vt:variant>
      <vt:variant>
        <vt:i4>0</vt:i4>
      </vt:variant>
      <vt:variant>
        <vt:i4>5</vt:i4>
      </vt:variant>
      <vt:variant>
        <vt:lpwstr>mailto:zohair.hussain@wipo.int</vt:lpwstr>
      </vt:variant>
      <vt:variant>
        <vt:lpwstr/>
      </vt:variant>
      <vt:variant>
        <vt:i4>6684675</vt:i4>
      </vt:variant>
      <vt:variant>
        <vt:i4>9</vt:i4>
      </vt:variant>
      <vt:variant>
        <vt:i4>0</vt:i4>
      </vt:variant>
      <vt:variant>
        <vt:i4>5</vt:i4>
      </vt:variant>
      <vt:variant>
        <vt:lpwstr>mailto:youngwoo.yun@wipo.int</vt:lpwstr>
      </vt:variant>
      <vt:variant>
        <vt:lpwstr/>
      </vt:variant>
      <vt:variant>
        <vt:i4>196709</vt:i4>
      </vt:variant>
      <vt:variant>
        <vt:i4>6</vt:i4>
      </vt:variant>
      <vt:variant>
        <vt:i4>0</vt:i4>
      </vt:variant>
      <vt:variant>
        <vt:i4>5</vt:i4>
      </vt:variant>
      <vt:variant>
        <vt:lpwstr>mailto:zohair.hussain@wipo.int</vt:lpwstr>
      </vt:variant>
      <vt:variant>
        <vt:lpwstr/>
      </vt:variant>
      <vt:variant>
        <vt:i4>196709</vt:i4>
      </vt:variant>
      <vt:variant>
        <vt:i4>3</vt:i4>
      </vt:variant>
      <vt:variant>
        <vt:i4>0</vt:i4>
      </vt:variant>
      <vt:variant>
        <vt:i4>5</vt:i4>
      </vt:variant>
      <vt:variant>
        <vt:lpwstr>mailto:zohair.hussain@wipo.int</vt:lpwstr>
      </vt:variant>
      <vt:variant>
        <vt:lpwstr/>
      </vt:variant>
      <vt:variant>
        <vt:i4>4325423</vt:i4>
      </vt:variant>
      <vt:variant>
        <vt:i4>0</vt:i4>
      </vt:variant>
      <vt:variant>
        <vt:i4>0</vt:i4>
      </vt:variant>
      <vt:variant>
        <vt:i4>5</vt:i4>
      </vt:variant>
      <vt:variant>
        <vt:lpwstr>mailto:claudia.emmett@wipo.int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CWS/14/16 (English)</dc:title>
  <dc:subject>Report on Task No. 58 by the ICT Strategy Task Force</dc:subject>
  <dc:creator>WIPO</dc:creator>
  <cp:keywords>WIPO CWS Fourteenth Session, Report, ICT Strategy Task Force</cp:keywords>
  <cp:lastModifiedBy>EMMETT Claudia</cp:lastModifiedBy>
  <cp:revision>497</cp:revision>
  <cp:lastPrinted>2026-09-23T16:02:00Z</cp:lastPrinted>
  <dcterms:created xsi:type="dcterms:W3CDTF">2026-09-09T04:13:00Z</dcterms:created>
  <dcterms:modified xsi:type="dcterms:W3CDTF">2026-09-23T16:02:00Z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lassificationContentMarkingFooterShapeIds">
    <vt:lpwstr>2b8dfaba</vt:lpwstr>
  </property>
  <property fmtid="{D5CDD505-2E9C-101B-9397-08002B2CF9AE}" pid="9" name="ClassificationContentMarkingFooterFontProps">
    <vt:lpwstr>#ff0000,14,Calibri</vt:lpwstr>
  </property>
  <property fmtid="{D5CDD505-2E9C-101B-9397-08002B2CF9AE}" pid="10" name="ClassificationContentMarkingFooterText">
    <vt:lpwstr>OFFICIAL</vt:lpwstr>
  </property>
  <property fmtid="{D5CDD505-2E9C-101B-9397-08002B2CF9AE}" pid="11" name="ContentTypeId">
    <vt:lpwstr>0x01010043A0F979BE30A3469F998CB749C11FBD0F00798749CAA1C5C74E9D2B0C6669C1A9E0</vt:lpwstr>
  </property>
  <property fmtid="{D5CDD505-2E9C-101B-9397-08002B2CF9AE}" pid="12" name="BusinessUnit">
    <vt:lpwstr>4;#International Classifications and Standards Division|1bda9d19-f2c0-4f24-b9f1-c91ec6b8f041</vt:lpwstr>
  </property>
  <property fmtid="{D5CDD505-2E9C-101B-9397-08002B2CF9AE}" pid="13" name="MediaServiceImageTags">
    <vt:lpwstr/>
  </property>
  <property fmtid="{D5CDD505-2E9C-101B-9397-08002B2CF9AE}" pid="14" name="m4535404f5974080b635c68c1acaf1ab">
    <vt:lpwstr/>
  </property>
  <property fmtid="{D5CDD505-2E9C-101B-9397-08002B2CF9AE}" pid="15" name="RMClassification">
    <vt:lpwstr>5;#05 Committee Files|55687a62-9585-44b6-9628-3304e4ff88e9</vt:lpwstr>
  </property>
  <property fmtid="{D5CDD505-2E9C-101B-9397-08002B2CF9AE}" pid="16" name="Body1">
    <vt:lpwstr>3;#Committee on WIPO Standards|505ec630-c8e5-4e30-8a4a-e8d9be6ccbb1</vt:lpwstr>
  </property>
  <property fmtid="{D5CDD505-2E9C-101B-9397-08002B2CF9AE}" pid="17" name="ECCM_Year">
    <vt:lpwstr/>
  </property>
  <property fmtid="{D5CDD505-2E9C-101B-9397-08002B2CF9AE}" pid="18" name="k5f91d7f67f54ee29b509143279df90f">
    <vt:lpwstr/>
  </property>
  <property fmtid="{D5CDD505-2E9C-101B-9397-08002B2CF9AE}" pid="19" name="IPTopics">
    <vt:lpwstr/>
  </property>
  <property fmtid="{D5CDD505-2E9C-101B-9397-08002B2CF9AE}" pid="20" name="Languages">
    <vt:lpwstr>1;#English|950e6fa2-2df0-4983-a604-54e57c7a6d93</vt:lpwstr>
  </property>
  <property fmtid="{D5CDD505-2E9C-101B-9397-08002B2CF9AE}" pid="21" name="gbd88f87496145e58da10973a57b07b8">
    <vt:lpwstr>Committee on WIPO Standards|505ec630-c8e5-4e30-8a4a-e8d9be6ccbb1</vt:lpwstr>
  </property>
  <property fmtid="{D5CDD505-2E9C-101B-9397-08002B2CF9AE}" pid="22" name="lcf76f155ced4ddcb4097134ff3c332f">
    <vt:lpwstr/>
  </property>
  <property fmtid="{D5CDD505-2E9C-101B-9397-08002B2CF9AE}" pid="23" name="ClassificationContentMarkingHeaderShapeIds">
    <vt:lpwstr>24e8ed91,53023546,df5b0af</vt:lpwstr>
  </property>
  <property fmtid="{D5CDD505-2E9C-101B-9397-08002B2CF9AE}" pid="24" name="ClassificationContentMarkingHeaderFontProps">
    <vt:lpwstr>#ff0000,14,Calibri</vt:lpwstr>
  </property>
  <property fmtid="{D5CDD505-2E9C-101B-9397-08002B2CF9AE}" pid="25" name="ClassificationContentMarkingHeaderText">
    <vt:lpwstr>OFFICIAL</vt:lpwstr>
  </property>
  <property fmtid="{D5CDD505-2E9C-101B-9397-08002B2CF9AE}" pid="26" name="MSIP_Label_3bcbdb72-ee6d-45c9-b77a-e80512e7ade1_Enabled">
    <vt:lpwstr>true</vt:lpwstr>
  </property>
  <property fmtid="{D5CDD505-2E9C-101B-9397-08002B2CF9AE}" pid="27" name="MSIP_Label_3bcbdb72-ee6d-45c9-b77a-e80512e7ade1_SetDate">
    <vt:lpwstr>2025-08-06T01:32:53Z</vt:lpwstr>
  </property>
  <property fmtid="{D5CDD505-2E9C-101B-9397-08002B2CF9AE}" pid="28" name="MSIP_Label_3bcbdb72-ee6d-45c9-b77a-e80512e7ade1_Method">
    <vt:lpwstr>Privileged</vt:lpwstr>
  </property>
  <property fmtid="{D5CDD505-2E9C-101B-9397-08002B2CF9AE}" pid="29" name="MSIP_Label_3bcbdb72-ee6d-45c9-b77a-e80512e7ade1_Name">
    <vt:lpwstr>OFFICIAL</vt:lpwstr>
  </property>
  <property fmtid="{D5CDD505-2E9C-101B-9397-08002B2CF9AE}" pid="30" name="MSIP_Label_3bcbdb72-ee6d-45c9-b77a-e80512e7ade1_SiteId">
    <vt:lpwstr>1eae4a1d-fcf5-4be9-81d4-b60976404837</vt:lpwstr>
  </property>
  <property fmtid="{D5CDD505-2E9C-101B-9397-08002B2CF9AE}" pid="31" name="MSIP_Label_3bcbdb72-ee6d-45c9-b77a-e80512e7ade1_ActionId">
    <vt:lpwstr>e29e633d-a3a4-4ef7-b8d6-50735a981e8e</vt:lpwstr>
  </property>
  <property fmtid="{D5CDD505-2E9C-101B-9397-08002B2CF9AE}" pid="32" name="MSIP_Label_3bcbdb72-ee6d-45c9-b77a-e80512e7ade1_ContentBits">
    <vt:lpwstr>3</vt:lpwstr>
  </property>
  <property fmtid="{D5CDD505-2E9C-101B-9397-08002B2CF9AE}" pid="33" name="MSIP_Label_3bcbdb72-ee6d-45c9-b77a-e80512e7ade1_Tag">
    <vt:lpwstr>10, 0, 1, 1</vt:lpwstr>
  </property>
  <property fmtid="{D5CDD505-2E9C-101B-9397-08002B2CF9AE}" pid="34" name="_dlc_DocIdItemGuid">
    <vt:lpwstr>5548c1f8-ec6e-4572-b391-97e4893ba916</vt:lpwstr>
  </property>
  <property fmtid="{D5CDD505-2E9C-101B-9397-08002B2CF9AE}" pid="35" name="MSIP_Label_20773ee6-353b-4fb9-a59d-0b94c8c67bea_Enabled">
    <vt:lpwstr>true</vt:lpwstr>
  </property>
  <property fmtid="{D5CDD505-2E9C-101B-9397-08002B2CF9AE}" pid="36" name="MSIP_Label_20773ee6-353b-4fb9-a59d-0b94c8c67bea_SetDate">
    <vt:lpwstr>2026-09-09T13:56:13Z</vt:lpwstr>
  </property>
  <property fmtid="{D5CDD505-2E9C-101B-9397-08002B2CF9AE}" pid="37" name="MSIP_Label_20773ee6-353b-4fb9-a59d-0b94c8c67bea_Method">
    <vt:lpwstr>Privileged</vt:lpwstr>
  </property>
  <property fmtid="{D5CDD505-2E9C-101B-9397-08002B2CF9AE}" pid="38" name="MSIP_Label_20773ee6-353b-4fb9-a59d-0b94c8c67bea_Name">
    <vt:lpwstr>No markings</vt:lpwstr>
  </property>
  <property fmtid="{D5CDD505-2E9C-101B-9397-08002B2CF9AE}" pid="39" name="MSIP_Label_20773ee6-353b-4fb9-a59d-0b94c8c67bea_SiteId">
    <vt:lpwstr>faa31b06-8ccc-48c9-867f-f7510dd11c02</vt:lpwstr>
  </property>
  <property fmtid="{D5CDD505-2E9C-101B-9397-08002B2CF9AE}" pid="40" name="MSIP_Label_20773ee6-353b-4fb9-a59d-0b94c8c67bea_ActionId">
    <vt:lpwstr>61b79b37-d12d-476d-bf10-ef0b1ac83f0a</vt:lpwstr>
  </property>
  <property fmtid="{D5CDD505-2E9C-101B-9397-08002B2CF9AE}" pid="41" name="MSIP_Label_20773ee6-353b-4fb9-a59d-0b94c8c67bea_ContentBits">
    <vt:lpwstr>0</vt:lpwstr>
  </property>
  <property fmtid="{D5CDD505-2E9C-101B-9397-08002B2CF9AE}" pid="42" name="MSIP_Label_20773ee6-353b-4fb9-a59d-0b94c8c67bea_Tag">
    <vt:lpwstr>10, 0, 1, 1</vt:lpwstr>
  </property>
  <property fmtid="{D5CDD505-2E9C-101B-9397-08002B2CF9AE}" pid="43" name="docLang">
    <vt:lpwstr>en</vt:lpwstr>
  </property>
</Properties>
</file>