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63789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085CD4DC" w:rsidR="008B2CC1" w:rsidRPr="001024FE" w:rsidRDefault="000817DB" w:rsidP="001024FE">
      <w:pPr>
        <w:jc w:val="right"/>
        <w:rPr>
          <w:rFonts w:ascii="Arial Black" w:hAnsi="Arial Black"/>
          <w:caps/>
          <w:sz w:val="15"/>
          <w:szCs w:val="15"/>
        </w:rPr>
      </w:pPr>
      <w:r w:rsidRPr="40AE8257">
        <w:rPr>
          <w:rFonts w:ascii="Arial Black" w:hAnsi="Arial Black"/>
          <w:caps/>
          <w:sz w:val="15"/>
          <w:szCs w:val="15"/>
        </w:rPr>
        <w:t>CWS/1</w:t>
      </w:r>
      <w:r w:rsidR="00D07CCD" w:rsidRPr="40AE8257">
        <w:rPr>
          <w:rFonts w:ascii="Arial Black" w:hAnsi="Arial Black"/>
          <w:caps/>
          <w:sz w:val="15"/>
          <w:szCs w:val="15"/>
        </w:rPr>
        <w:t>3</w:t>
      </w:r>
      <w:r w:rsidRPr="00E646C3">
        <w:rPr>
          <w:rFonts w:ascii="Arial Black" w:hAnsi="Arial Black"/>
          <w:caps/>
          <w:sz w:val="15"/>
          <w:szCs w:val="15"/>
        </w:rPr>
        <w:t>/</w:t>
      </w:r>
      <w:bookmarkStart w:id="0" w:name="Code"/>
      <w:bookmarkEnd w:id="0"/>
      <w:r w:rsidR="00E86502">
        <w:rPr>
          <w:rFonts w:ascii="Arial Black" w:hAnsi="Arial Black"/>
          <w:caps/>
          <w:sz w:val="15"/>
          <w:szCs w:val="15"/>
        </w:rPr>
        <w:t>28</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22D3C637"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DAT</w:t>
      </w:r>
      <w:r w:rsidRPr="00125BBB">
        <w:rPr>
          <w:rFonts w:ascii="Arial Black" w:hAnsi="Arial Black"/>
          <w:caps/>
          <w:sz w:val="15"/>
          <w:szCs w:val="15"/>
        </w:rPr>
        <w:t xml:space="preserve">E: </w:t>
      </w:r>
      <w:bookmarkStart w:id="2" w:name="Date"/>
      <w:r w:rsidR="007D10F5" w:rsidRPr="00125BBB">
        <w:rPr>
          <w:rFonts w:ascii="Arial Black" w:hAnsi="Arial Black"/>
          <w:caps/>
          <w:sz w:val="15"/>
          <w:szCs w:val="15"/>
        </w:rPr>
        <w:t xml:space="preserve">October </w:t>
      </w:r>
      <w:r w:rsidR="00125BBB" w:rsidRPr="00125BBB">
        <w:rPr>
          <w:rFonts w:ascii="Arial Black" w:hAnsi="Arial Black"/>
          <w:caps/>
          <w:sz w:val="15"/>
          <w:szCs w:val="15"/>
        </w:rPr>
        <w:t>10</w:t>
      </w:r>
      <w:r w:rsidR="00B07C3A" w:rsidRPr="00125BBB">
        <w:rPr>
          <w:rFonts w:ascii="Arial Black" w:hAnsi="Arial Black"/>
          <w:caps/>
          <w:sz w:val="15"/>
          <w:szCs w:val="15"/>
        </w:rPr>
        <w:t>, 20</w:t>
      </w:r>
      <w:r w:rsidR="00B07C3A" w:rsidRPr="10CF5713">
        <w:rPr>
          <w:rFonts w:ascii="Arial Black" w:hAnsi="Arial Black"/>
          <w:caps/>
          <w:sz w:val="15"/>
          <w:szCs w:val="15"/>
        </w:rPr>
        <w:t>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770FB7CA"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091AC8">
        <w:rPr>
          <w:b/>
          <w:bCs/>
          <w:sz w:val="24"/>
          <w:szCs w:val="24"/>
        </w:rPr>
        <w:t>5</w:t>
      </w:r>
    </w:p>
    <w:p w14:paraId="42F4AF03" w14:textId="1579EA37" w:rsidR="00A87C71" w:rsidRDefault="00A87C71" w:rsidP="00E2247B">
      <w:pPr>
        <w:spacing w:after="360"/>
        <w:rPr>
          <w:caps/>
          <w:sz w:val="24"/>
          <w:szCs w:val="24"/>
        </w:rPr>
      </w:pPr>
      <w:bookmarkStart w:id="3" w:name="Prepared"/>
      <w:r w:rsidRPr="00A87C71">
        <w:rPr>
          <w:caps/>
          <w:sz w:val="24"/>
          <w:szCs w:val="24"/>
        </w:rPr>
        <w:t>Digitization of intellectual property documentation</w:t>
      </w:r>
    </w:p>
    <w:p w14:paraId="64012F87" w14:textId="3FEAD42A" w:rsidR="008B2CC1" w:rsidRDefault="00B07C3A" w:rsidP="10CF5713">
      <w:pPr>
        <w:spacing w:after="960"/>
        <w:rPr>
          <w:i/>
          <w:iCs/>
        </w:rPr>
      </w:pPr>
      <w:r w:rsidRPr="10CF5713">
        <w:rPr>
          <w:i/>
          <w:iCs/>
        </w:rPr>
        <w:t xml:space="preserve">Document prepared by the </w:t>
      </w:r>
      <w:r w:rsidR="47A0029F" w:rsidRPr="10CF5713">
        <w:rPr>
          <w:i/>
          <w:iCs/>
        </w:rPr>
        <w:t>International Bureau</w:t>
      </w:r>
      <w:bookmarkEnd w:id="3"/>
    </w:p>
    <w:p w14:paraId="0E90D0F9" w14:textId="1E70819B" w:rsidR="00176865" w:rsidRDefault="00176865" w:rsidP="00176865">
      <w:pPr>
        <w:pStyle w:val="Heading2"/>
      </w:pPr>
      <w:r>
        <w:t>Summary</w:t>
      </w:r>
    </w:p>
    <w:p w14:paraId="0254230C" w14:textId="0475BB53" w:rsidR="00176865" w:rsidRDefault="00176865" w:rsidP="0025467B">
      <w:pPr>
        <w:spacing w:after="220"/>
      </w:pPr>
      <w:r>
        <w:fldChar w:fldCharType="begin"/>
      </w:r>
      <w:r>
        <w:instrText xml:space="preserve"> AUTONUM  </w:instrText>
      </w:r>
      <w:r>
        <w:fldChar w:fldCharType="end"/>
      </w:r>
      <w:r>
        <w:tab/>
      </w:r>
      <w:r w:rsidR="00646767">
        <w:t xml:space="preserve">The Members of the Committee on WIPO Standards (CWS) have </w:t>
      </w:r>
      <w:r w:rsidR="009B484F">
        <w:t xml:space="preserve">indicated that one of their main challenges is the digitization of </w:t>
      </w:r>
      <w:r w:rsidR="00646767">
        <w:t xml:space="preserve">their </w:t>
      </w:r>
      <w:r w:rsidR="009B6870">
        <w:t>intellectual property (IP) documentation</w:t>
      </w:r>
      <w:r w:rsidR="00646767">
        <w:t xml:space="preserve">.  </w:t>
      </w:r>
      <w:r w:rsidR="008300DB">
        <w:t xml:space="preserve">At the same time, </w:t>
      </w:r>
      <w:r w:rsidR="00476B89">
        <w:t>p</w:t>
      </w:r>
      <w:r w:rsidR="009073E6">
        <w:t xml:space="preserve">atent authorities seeking </w:t>
      </w:r>
      <w:r w:rsidR="00F33295">
        <w:t xml:space="preserve">to include their patent documents </w:t>
      </w:r>
      <w:r w:rsidR="00FC5CD2">
        <w:t>as part of</w:t>
      </w:r>
      <w:r w:rsidR="00F33295">
        <w:t xml:space="preserve"> the </w:t>
      </w:r>
      <w:r w:rsidR="00D410DC">
        <w:t xml:space="preserve">Patent Cooperation Treaty (PCT) </w:t>
      </w:r>
      <w:r w:rsidR="00F33295">
        <w:t xml:space="preserve">minimum documentation are </w:t>
      </w:r>
      <w:r w:rsidR="000E4591">
        <w:t>currently working on meeting the requirements set out in the PCT Administrative Instructions</w:t>
      </w:r>
      <w:r w:rsidR="00845679">
        <w:t xml:space="preserve">.  This document </w:t>
      </w:r>
      <w:r w:rsidR="00FC7B1B">
        <w:t>details</w:t>
      </w:r>
      <w:r w:rsidR="00845679">
        <w:t xml:space="preserve"> some of the challenges </w:t>
      </w:r>
      <w:r w:rsidR="000E4591">
        <w:t xml:space="preserve">experienced by Offices </w:t>
      </w:r>
      <w:r w:rsidR="00755796">
        <w:t xml:space="preserve">and sets out </w:t>
      </w:r>
      <w:r w:rsidR="000E4591">
        <w:t>the need for producing a set of digitization guidelines</w:t>
      </w:r>
      <w:r w:rsidR="00EC138C">
        <w:t>, focusing initially on patent collections</w:t>
      </w:r>
      <w:r w:rsidR="000E4591">
        <w:t xml:space="preserve">.  </w:t>
      </w:r>
    </w:p>
    <w:p w14:paraId="375992A0" w14:textId="6CBA82FF" w:rsidR="00176865" w:rsidRDefault="00176865" w:rsidP="00176865">
      <w:pPr>
        <w:pStyle w:val="Heading2"/>
      </w:pPr>
      <w:r>
        <w:t>Background</w:t>
      </w:r>
    </w:p>
    <w:p w14:paraId="384237A7" w14:textId="0DBAE15D" w:rsidR="007666B9" w:rsidRDefault="007666B9" w:rsidP="0025467B">
      <w:pPr>
        <w:spacing w:after="220"/>
      </w:pPr>
      <w:r w:rsidRPr="00C67CEC">
        <w:fldChar w:fldCharType="begin"/>
      </w:r>
      <w:r w:rsidRPr="00C67CEC">
        <w:instrText xml:space="preserve"> AUTONUM  </w:instrText>
      </w:r>
      <w:r w:rsidRPr="00C67CEC">
        <w:fldChar w:fldCharType="end"/>
      </w:r>
      <w:r w:rsidRPr="00141198">
        <w:tab/>
        <w:t>In 2024, the Secretariat conducted a survey of CWS Member</w:t>
      </w:r>
      <w:r w:rsidR="00306A17">
        <w:t>s</w:t>
      </w:r>
      <w:r w:rsidRPr="00141198">
        <w:t xml:space="preserve"> to understand the problems that they may experience exchanging intellectual property data and potential solutions to these issues.  Survey results revealed that </w:t>
      </w:r>
      <w:r w:rsidR="00FC7B1B">
        <w:t xml:space="preserve">one of </w:t>
      </w:r>
      <w:r w:rsidRPr="00141198">
        <w:t xml:space="preserve">the biggest </w:t>
      </w:r>
      <w:r w:rsidR="00EB73C0">
        <w:t>issues</w:t>
      </w:r>
      <w:r w:rsidRPr="00141198">
        <w:t xml:space="preserve"> experienced by Offices, regardless</w:t>
      </w:r>
      <w:r>
        <w:t xml:space="preserve"> of their size, relate to IP gazette information not being available in machine-readable format and that there is insufficient resourcing, both in terms of staff skill gaps and IT resourcing to support these activities (see paragraph 8 of document CWS/12/23). </w:t>
      </w:r>
    </w:p>
    <w:p w14:paraId="2E85A9F4" w14:textId="6674C0D4" w:rsidR="006B459E" w:rsidRDefault="006B459E" w:rsidP="55B1ADFA">
      <w:pPr>
        <w:spacing w:after="220" w:line="259" w:lineRule="auto"/>
      </w:pPr>
      <w:r>
        <w:fldChar w:fldCharType="begin"/>
      </w:r>
      <w:r>
        <w:instrText xml:space="preserve"> AUTONUM  </w:instrText>
      </w:r>
      <w:r>
        <w:fldChar w:fldCharType="end"/>
      </w:r>
      <w:r>
        <w:tab/>
        <w:t xml:space="preserve">The PCT Minimum Documentation Task Force </w:t>
      </w:r>
      <w:r w:rsidR="77A826CE">
        <w:t>(</w:t>
      </w:r>
      <w:r>
        <w:t>the “Task Force</w:t>
      </w:r>
      <w:r w:rsidR="1F3A8307">
        <w:t>”</w:t>
      </w:r>
      <w:r w:rsidR="7D8F3792">
        <w:t>)</w:t>
      </w:r>
      <w:r w:rsidR="1F3A8307">
        <w:t>,</w:t>
      </w:r>
      <w:r>
        <w:t xml:space="preserve"> led by the European Patent </w:t>
      </w:r>
      <w:r w:rsidR="05B25880">
        <w:t>Office</w:t>
      </w:r>
      <w:r>
        <w:t xml:space="preserve"> (EPO) and the United States Patent and Trademark Office (USPTO), was established in 2005 by the Meeting of International Authorities </w:t>
      </w:r>
      <w:r w:rsidR="006257E3">
        <w:t xml:space="preserve">(MIA) </w:t>
      </w:r>
      <w:r>
        <w:t>under the PCT to perform a comprehensive review of the PCT minimum documentation.  However, work did not commence in earnest until early 2017, where a workplan was defined as achieving the following four objectives (see Appendix to document PCT/MIA/24/4):</w:t>
      </w:r>
    </w:p>
    <w:p w14:paraId="194F83DB" w14:textId="1232F816" w:rsidR="006B459E" w:rsidRDefault="006B459E" w:rsidP="004D756A">
      <w:pPr>
        <w:pStyle w:val="ONUME"/>
        <w:numPr>
          <w:ilvl w:val="0"/>
          <w:numId w:val="33"/>
        </w:numPr>
        <w:tabs>
          <w:tab w:val="clear" w:pos="1134"/>
        </w:tabs>
      </w:pPr>
      <w:r w:rsidRPr="005E37FB">
        <w:rPr>
          <w:u w:val="single"/>
        </w:rPr>
        <w:lastRenderedPageBreak/>
        <w:t>Objective A</w:t>
      </w:r>
      <w:r>
        <w:t xml:space="preserve">: </w:t>
      </w:r>
      <w:r w:rsidR="004D756A">
        <w:t xml:space="preserve"> </w:t>
      </w:r>
      <w:r>
        <w:t>Create an up-to-date inventory of the patent literature and non-patent literature parts of the current PCT minimum documentation;</w:t>
      </w:r>
    </w:p>
    <w:p w14:paraId="2CA1B3BE" w14:textId="48640F60" w:rsidR="006B459E" w:rsidRDefault="006B459E" w:rsidP="004D756A">
      <w:pPr>
        <w:pStyle w:val="ONUME"/>
        <w:numPr>
          <w:ilvl w:val="0"/>
          <w:numId w:val="33"/>
        </w:numPr>
        <w:tabs>
          <w:tab w:val="clear" w:pos="1134"/>
        </w:tabs>
      </w:pPr>
      <w:r w:rsidRPr="005E37FB">
        <w:rPr>
          <w:u w:val="single"/>
        </w:rPr>
        <w:t>Objective B</w:t>
      </w:r>
      <w:r>
        <w:t xml:space="preserve">: </w:t>
      </w:r>
      <w:r w:rsidR="004D756A">
        <w:t xml:space="preserve"> </w:t>
      </w:r>
      <w:r>
        <w:t>Recommend criteria and standards for including a national patent collection in the PCT minimum documentation;</w:t>
      </w:r>
    </w:p>
    <w:p w14:paraId="14C9C157" w14:textId="41AEB63C" w:rsidR="006B459E" w:rsidRDefault="006B459E" w:rsidP="004D756A">
      <w:pPr>
        <w:pStyle w:val="ONUME"/>
        <w:numPr>
          <w:ilvl w:val="0"/>
          <w:numId w:val="33"/>
        </w:numPr>
        <w:tabs>
          <w:tab w:val="clear" w:pos="1134"/>
        </w:tabs>
      </w:pPr>
      <w:r w:rsidRPr="005E37FB">
        <w:rPr>
          <w:u w:val="single"/>
        </w:rPr>
        <w:t>Objective C</w:t>
      </w:r>
      <w:r>
        <w:t xml:space="preserve">: </w:t>
      </w:r>
      <w:r w:rsidR="004D756A">
        <w:t xml:space="preserve"> </w:t>
      </w:r>
      <w:r>
        <w:t>Propose clearly defined bibliographic and text components of patent data that should be present in patent collections belonging to the PCT minimum documentation;</w:t>
      </w:r>
      <w:r w:rsidR="00BF5643">
        <w:t xml:space="preserve"> </w:t>
      </w:r>
      <w:r>
        <w:t xml:space="preserve"> and</w:t>
      </w:r>
    </w:p>
    <w:p w14:paraId="1B0AD956" w14:textId="6691E5E6" w:rsidR="006B459E" w:rsidRDefault="006B459E" w:rsidP="004D756A">
      <w:pPr>
        <w:pStyle w:val="ONUME"/>
        <w:numPr>
          <w:ilvl w:val="0"/>
          <w:numId w:val="33"/>
        </w:numPr>
        <w:tabs>
          <w:tab w:val="clear" w:pos="1134"/>
        </w:tabs>
      </w:pPr>
      <w:r w:rsidRPr="005E37FB">
        <w:rPr>
          <w:u w:val="single"/>
        </w:rPr>
        <w:t>Objective D</w:t>
      </w:r>
      <w:r>
        <w:t xml:space="preserve">: </w:t>
      </w:r>
      <w:r w:rsidR="004D756A">
        <w:t xml:space="preserve"> </w:t>
      </w:r>
      <w:r>
        <w:t xml:space="preserve">Recommend criteria and standards for the review, addition and maintenance of non-patent literature and traditional knowledge based prior-art and afterwards assess on the basis of the criteria that will have been established, the revised proposal from the Indian authorities on the Indian Traditional Knowledge Digital Library database. </w:t>
      </w:r>
    </w:p>
    <w:p w14:paraId="7D204EBA" w14:textId="2AB59008" w:rsidR="006E7E8D" w:rsidRDefault="006E7E8D" w:rsidP="0025467B">
      <w:pPr>
        <w:spacing w:after="220"/>
      </w:pPr>
      <w:r>
        <w:fldChar w:fldCharType="begin"/>
      </w:r>
      <w:r>
        <w:instrText xml:space="preserve"> AUTONUM  </w:instrText>
      </w:r>
      <w:r>
        <w:fldChar w:fldCharType="end"/>
      </w:r>
      <w:r>
        <w:tab/>
      </w:r>
      <w:r w:rsidR="00917D25">
        <w:t xml:space="preserve">Following discussions in the </w:t>
      </w:r>
      <w:r>
        <w:t xml:space="preserve">Task Force </w:t>
      </w:r>
      <w:r w:rsidR="00917D25">
        <w:t xml:space="preserve">and the PCT Working Group, </w:t>
      </w:r>
      <w:r w:rsidR="00A03072">
        <w:t xml:space="preserve">in July 2023, </w:t>
      </w:r>
      <w:r w:rsidR="00917D25">
        <w:t xml:space="preserve">the PCT Union Assembly </w:t>
      </w:r>
      <w:r w:rsidR="00401410">
        <w:t xml:space="preserve">adopted amendments to </w:t>
      </w:r>
      <w:r>
        <w:t xml:space="preserve">Rules 34, 36 and 63 </w:t>
      </w:r>
      <w:r w:rsidR="00401410">
        <w:t>of the PCT Regulations</w:t>
      </w:r>
      <w:r w:rsidR="00307D65">
        <w:t xml:space="preserve"> with effect from January 1, 2026</w:t>
      </w:r>
      <w:r w:rsidR="008213C9">
        <w:t xml:space="preserve"> (document PCT/A/55/2)</w:t>
      </w:r>
      <w:r w:rsidR="00401410">
        <w:t xml:space="preserve">.  </w:t>
      </w:r>
      <w:r w:rsidR="0026486C">
        <w:t xml:space="preserve">Modifications to the </w:t>
      </w:r>
      <w:r w:rsidR="00307D65">
        <w:t>PCT Administrative Instructions</w:t>
      </w:r>
      <w:r w:rsidR="00ED5338" w:rsidRPr="00ED5338">
        <w:t xml:space="preserve"> </w:t>
      </w:r>
      <w:r w:rsidR="00ED5338">
        <w:t>were promulgated in June 2024 (Circular C. PCT 1672</w:t>
      </w:r>
      <w:r w:rsidR="00C7626F">
        <w:t>)</w:t>
      </w:r>
      <w:r w:rsidR="00EC14CC">
        <w:t>, including the addition of new</w:t>
      </w:r>
      <w:r w:rsidR="00307D65">
        <w:t xml:space="preserve"> </w:t>
      </w:r>
      <w:r>
        <w:t xml:space="preserve">Annex H.  Annex H details </w:t>
      </w:r>
      <w:r w:rsidR="00B646B7">
        <w:t>technical requirements</w:t>
      </w:r>
      <w:r>
        <w:t xml:space="preserve"> which aim to ensure that all patent and utility model collections belonging to the PCT </w:t>
      </w:r>
      <w:r w:rsidR="00840CFC">
        <w:t>m</w:t>
      </w:r>
      <w:r>
        <w:t xml:space="preserve">inimum </w:t>
      </w:r>
      <w:r w:rsidR="00840CFC">
        <w:t>d</w:t>
      </w:r>
      <w:r>
        <w:t>ocumentation are available free of charge to each International Searching Authority (ISA)</w:t>
      </w:r>
      <w:r w:rsidR="00723917">
        <w:t xml:space="preserve"> in a machine-readable format</w:t>
      </w:r>
      <w:r w:rsidR="00840CFC">
        <w:t xml:space="preserve"> at least for publications on or after January 1, 2026</w:t>
      </w:r>
      <w:r w:rsidR="003F0385">
        <w:t xml:space="preserve">, with publications </w:t>
      </w:r>
      <w:r w:rsidR="00D13C07">
        <w:t>at least back to 1991 to be made available in full text format over th</w:t>
      </w:r>
      <w:r w:rsidR="00AC7493">
        <w:t>e following ten years</w:t>
      </w:r>
      <w:r>
        <w:t>.</w:t>
      </w:r>
    </w:p>
    <w:p w14:paraId="15198129" w14:textId="230FBF2D" w:rsidR="00F32B0A" w:rsidRDefault="00F32B0A" w:rsidP="0025467B">
      <w:pPr>
        <w:spacing w:after="220"/>
      </w:pPr>
      <w:r>
        <w:fldChar w:fldCharType="begin"/>
      </w:r>
      <w:r>
        <w:instrText xml:space="preserve"> AUTONUM  </w:instrText>
      </w:r>
      <w:r>
        <w:fldChar w:fldCharType="end"/>
      </w:r>
      <w:r>
        <w:tab/>
        <w:t xml:space="preserve">Annex H </w:t>
      </w:r>
      <w:r w:rsidR="00EA781A">
        <w:t>specifies that there are</w:t>
      </w:r>
      <w:r>
        <w:t xml:space="preserve"> three allowable formats</w:t>
      </w:r>
      <w:r w:rsidR="00D9401B">
        <w:t xml:space="preserve"> for the </w:t>
      </w:r>
      <w:r w:rsidR="001502AD">
        <w:t xml:space="preserve">text-searchable </w:t>
      </w:r>
      <w:r w:rsidR="00286943">
        <w:t>data</w:t>
      </w:r>
      <w:r>
        <w:t xml:space="preserve">: </w:t>
      </w:r>
      <w:r w:rsidR="000E4412">
        <w:t xml:space="preserve"> </w:t>
      </w:r>
      <w:r>
        <w:t xml:space="preserve">XML instances compliant with </w:t>
      </w:r>
      <w:r w:rsidR="007A5250">
        <w:t xml:space="preserve">either </w:t>
      </w:r>
      <w:r>
        <w:t>WIPO Standard ST.36 or WIPO Standard ST.96 or plain</w:t>
      </w:r>
      <w:r w:rsidR="00F034E6">
        <w:t>-</w:t>
      </w:r>
      <w:r>
        <w:t xml:space="preserve">text format.  </w:t>
      </w:r>
      <w:r w:rsidR="004545BE">
        <w:t xml:space="preserve">Authorities can select </w:t>
      </w:r>
      <w:r w:rsidR="00F034E6">
        <w:t>the format that</w:t>
      </w:r>
      <w:r w:rsidR="00606F9A">
        <w:t xml:space="preserve"> they determine most suitable </w:t>
      </w:r>
      <w:r w:rsidR="000B64BF">
        <w:t>as long as it supports</w:t>
      </w:r>
      <w:r w:rsidR="00BE686E">
        <w:t xml:space="preserve"> a high-quality search</w:t>
      </w:r>
      <w:r w:rsidR="008455F0">
        <w:t xml:space="preserve"> of their patent collections</w:t>
      </w:r>
      <w:r w:rsidR="00BE686E">
        <w:t xml:space="preserve">.  </w:t>
      </w:r>
      <w:r w:rsidR="008455F0">
        <w:t>T</w:t>
      </w:r>
      <w:r w:rsidR="00606F9A">
        <w:t xml:space="preserve">he International Bureau </w:t>
      </w:r>
      <w:r w:rsidR="006367B4">
        <w:t xml:space="preserve">recommends the use of XML, </w:t>
      </w:r>
      <w:r w:rsidR="00940450">
        <w:t>at least for providing</w:t>
      </w:r>
      <w:r w:rsidR="00D9401B">
        <w:t xml:space="preserve"> bibliographic data. </w:t>
      </w:r>
      <w:r w:rsidR="00D113B7">
        <w:t xml:space="preserve"> </w:t>
      </w:r>
      <w:r w:rsidR="00BE686E">
        <w:t>Offices selecting plain</w:t>
      </w:r>
      <w:r w:rsidR="00496D16">
        <w:t>-</w:t>
      </w:r>
      <w:r w:rsidR="00BE686E">
        <w:t xml:space="preserve">text as their preferred format are asked to consider migrating to </w:t>
      </w:r>
      <w:r w:rsidR="00BC5D13">
        <w:t>one</w:t>
      </w:r>
      <w:r w:rsidR="00A24490">
        <w:t xml:space="preserve"> of the WIPO Standards</w:t>
      </w:r>
      <w:r w:rsidR="00BC0131">
        <w:t>,</w:t>
      </w:r>
      <w:r w:rsidR="00A24490">
        <w:t xml:space="preserve"> in an attempt to </w:t>
      </w:r>
      <w:r w:rsidR="007E4ADD">
        <w:t xml:space="preserve">improve the quality of their patent publications and their searchability. </w:t>
      </w:r>
    </w:p>
    <w:p w14:paraId="67BB53A8" w14:textId="62D91EDD" w:rsidR="00FC5BE9" w:rsidRDefault="00FC5BE9" w:rsidP="00FC5BE9">
      <w:pPr>
        <w:pStyle w:val="Heading2"/>
      </w:pPr>
      <w:r>
        <w:t>Preparations</w:t>
      </w:r>
    </w:p>
    <w:p w14:paraId="4097D5D7" w14:textId="6DF98368" w:rsidR="005B6E1C" w:rsidRPr="00EB5BB6" w:rsidRDefault="00B324D3" w:rsidP="00783B35">
      <w:pPr>
        <w:spacing w:after="220"/>
      </w:pPr>
      <w:r>
        <w:fldChar w:fldCharType="begin"/>
      </w:r>
      <w:r>
        <w:instrText xml:space="preserve"> AUTONUM  </w:instrText>
      </w:r>
      <w:r>
        <w:fldChar w:fldCharType="end"/>
      </w:r>
      <w:r>
        <w:tab/>
      </w:r>
      <w:r w:rsidR="00572C0B">
        <w:t>To</w:t>
      </w:r>
      <w:r w:rsidR="00CE700D">
        <w:t xml:space="preserve"> support </w:t>
      </w:r>
      <w:r w:rsidR="00C31D77">
        <w:t>I</w:t>
      </w:r>
      <w:r w:rsidR="00671053">
        <w:rPr>
          <w:rFonts w:eastAsiaTheme="minorEastAsia" w:hint="eastAsia"/>
          <w:lang w:eastAsia="ja-JP"/>
        </w:rPr>
        <w:t>SA</w:t>
      </w:r>
      <w:r w:rsidR="00CE700D">
        <w:t xml:space="preserve">s in </w:t>
      </w:r>
      <w:r w:rsidR="006E7E8D">
        <w:t xml:space="preserve">meeting the </w:t>
      </w:r>
      <w:r w:rsidR="00B646B7">
        <w:t xml:space="preserve">technical </w:t>
      </w:r>
      <w:r w:rsidR="006E7E8D">
        <w:t xml:space="preserve">requirements in advance of the deadline of January 1, 2026, the International Bureau hosted a series of </w:t>
      </w:r>
      <w:r w:rsidR="00C21618">
        <w:t xml:space="preserve">bilateral </w:t>
      </w:r>
      <w:r w:rsidR="00392948">
        <w:t xml:space="preserve">PCT minimum documentation </w:t>
      </w:r>
      <w:r w:rsidR="006E7E8D">
        <w:t>clinics</w:t>
      </w:r>
      <w:r w:rsidR="00F16B57">
        <w:t xml:space="preserve"> in 2025</w:t>
      </w:r>
      <w:r w:rsidR="006E7E8D">
        <w:t xml:space="preserve">.  </w:t>
      </w:r>
      <w:r w:rsidR="00C21618">
        <w:t xml:space="preserve">Offices prepared </w:t>
      </w:r>
      <w:r w:rsidR="00C11168">
        <w:t xml:space="preserve">in advance </w:t>
      </w:r>
      <w:r w:rsidR="00684A84">
        <w:t>the</w:t>
      </w:r>
      <w:r w:rsidR="00C11168">
        <w:t xml:space="preserve"> </w:t>
      </w:r>
      <w:r w:rsidR="00C21618">
        <w:t xml:space="preserve">questions </w:t>
      </w:r>
      <w:r w:rsidR="00AA117D">
        <w:t>they ha</w:t>
      </w:r>
      <w:r w:rsidR="00392948">
        <w:t>d</w:t>
      </w:r>
      <w:r w:rsidR="00684A84">
        <w:t xml:space="preserve"> for the In</w:t>
      </w:r>
      <w:r w:rsidR="00F47EC4">
        <w:t>ternational Bureau</w:t>
      </w:r>
      <w:r w:rsidR="00AA117D">
        <w:t xml:space="preserve"> and the International Bureau ensured </w:t>
      </w:r>
      <w:r w:rsidR="005B6E1C">
        <w:t xml:space="preserve">that </w:t>
      </w:r>
      <w:r w:rsidR="00AA117D">
        <w:t xml:space="preserve">the appropriate expert was present </w:t>
      </w:r>
      <w:r w:rsidR="00D64A5C">
        <w:t>at</w:t>
      </w:r>
      <w:r w:rsidR="00606F9A">
        <w:t xml:space="preserve"> the clinic </w:t>
      </w:r>
      <w:r w:rsidR="00AA117D">
        <w:t xml:space="preserve">to address these questions.  </w:t>
      </w:r>
      <w:r w:rsidR="000D3537">
        <w:t xml:space="preserve">During these sessions, it was noted that there was </w:t>
      </w:r>
      <w:r w:rsidR="006B4FD4">
        <w:t>no</w:t>
      </w:r>
      <w:r w:rsidR="000D3537">
        <w:t xml:space="preserve"> guidance provided in </w:t>
      </w:r>
      <w:r w:rsidR="00214528">
        <w:t>PCT Administrative Instructions regarding the quality of full-text documents</w:t>
      </w:r>
      <w:r w:rsidR="00B51E8D">
        <w:t xml:space="preserve">.  </w:t>
      </w:r>
      <w:r w:rsidR="001A4430">
        <w:t>On request, t</w:t>
      </w:r>
      <w:r w:rsidR="00CD001F">
        <w:t>he International Bureau</w:t>
      </w:r>
      <w:r w:rsidR="00164F47">
        <w:t xml:space="preserve"> </w:t>
      </w:r>
      <w:r w:rsidR="00A74392">
        <w:t>shared with</w:t>
      </w:r>
      <w:r w:rsidR="00413A0C">
        <w:t xml:space="preserve"> </w:t>
      </w:r>
      <w:r w:rsidR="00E350D9">
        <w:t xml:space="preserve">the </w:t>
      </w:r>
      <w:r w:rsidR="001C307F">
        <w:t xml:space="preserve">CWS </w:t>
      </w:r>
      <w:r w:rsidR="00E350D9">
        <w:t>Authority File Task Force</w:t>
      </w:r>
      <w:r w:rsidR="00C07B05">
        <w:t xml:space="preserve"> its</w:t>
      </w:r>
      <w:r w:rsidR="00EF4798">
        <w:t xml:space="preserve"> idea</w:t>
      </w:r>
      <w:r w:rsidR="00DE559C">
        <w:t xml:space="preserve"> </w:t>
      </w:r>
      <w:r w:rsidR="0059260F">
        <w:t>for a set of</w:t>
      </w:r>
      <w:r w:rsidR="003F17C3">
        <w:t xml:space="preserve"> </w:t>
      </w:r>
      <w:r w:rsidR="00A10B57">
        <w:t>minimum</w:t>
      </w:r>
      <w:r w:rsidR="006459DD">
        <w:t xml:space="preserve"> </w:t>
      </w:r>
      <w:r w:rsidR="005143ED">
        <w:t>requirements</w:t>
      </w:r>
      <w:r w:rsidR="0088620A">
        <w:t xml:space="preserve"> </w:t>
      </w:r>
      <w:r w:rsidR="006459DD" w:rsidDel="0088620A">
        <w:t xml:space="preserve">for what they consider </w:t>
      </w:r>
      <w:r w:rsidR="006459DD" w:rsidRPr="00EB5BB6">
        <w:t xml:space="preserve">a </w:t>
      </w:r>
      <w:r w:rsidR="004C5921">
        <w:t xml:space="preserve">'good-enough' </w:t>
      </w:r>
      <w:r w:rsidR="006459DD" w:rsidRPr="00EB5BB6">
        <w:t>machine</w:t>
      </w:r>
      <w:r w:rsidR="1B3C9791" w:rsidRPr="00EB5BB6">
        <w:t>-</w:t>
      </w:r>
      <w:r w:rsidR="006459DD" w:rsidRPr="00EB5BB6">
        <w:t>readable document</w:t>
      </w:r>
      <w:r w:rsidR="00606F9A" w:rsidRPr="00EB5BB6">
        <w:t xml:space="preserve">. </w:t>
      </w:r>
    </w:p>
    <w:p w14:paraId="001A86FA" w14:textId="355AF2D7" w:rsidR="0057378E" w:rsidRDefault="0057378E" w:rsidP="00783B35">
      <w:pPr>
        <w:spacing w:after="220"/>
      </w:pPr>
      <w:r w:rsidRPr="00EB5BB6">
        <w:fldChar w:fldCharType="begin"/>
      </w:r>
      <w:r w:rsidRPr="00EB5BB6">
        <w:instrText xml:space="preserve"> AUTONUM  </w:instrText>
      </w:r>
      <w:r w:rsidRPr="00EB5BB6">
        <w:fldChar w:fldCharType="end"/>
      </w:r>
      <w:r w:rsidRPr="00EB5BB6">
        <w:tab/>
      </w:r>
      <w:r w:rsidR="00537D58">
        <w:t>For</w:t>
      </w:r>
      <w:r w:rsidR="00C14A43" w:rsidRPr="00EB5BB6">
        <w:t xml:space="preserve"> Offices </w:t>
      </w:r>
      <w:r w:rsidR="00537D58">
        <w:t>who</w:t>
      </w:r>
      <w:r w:rsidR="00997B74" w:rsidRPr="001C307F">
        <w:t xml:space="preserve"> </w:t>
      </w:r>
      <w:r w:rsidR="00537D58">
        <w:t xml:space="preserve">are </w:t>
      </w:r>
      <w:r w:rsidR="00C14A43" w:rsidRPr="00EB5BB6">
        <w:t xml:space="preserve">digitizing their </w:t>
      </w:r>
      <w:r w:rsidR="00AA1951" w:rsidRPr="001C307F">
        <w:t xml:space="preserve">patent </w:t>
      </w:r>
      <w:r w:rsidR="00C14A43" w:rsidRPr="00EB5BB6">
        <w:t>documents</w:t>
      </w:r>
      <w:r w:rsidR="239039C3">
        <w:t>,</w:t>
      </w:r>
      <w:r w:rsidR="00C14A43" w:rsidRPr="00EB5BB6">
        <w:t xml:space="preserve"> </w:t>
      </w:r>
      <w:r w:rsidR="00D61F1D">
        <w:t xml:space="preserve">the following </w:t>
      </w:r>
      <w:r w:rsidR="765D48EC">
        <w:t xml:space="preserve">provides </w:t>
      </w:r>
      <w:r w:rsidR="00D61F1D">
        <w:t xml:space="preserve">guidance </w:t>
      </w:r>
      <w:r w:rsidR="2BEDE589">
        <w:t>for</w:t>
      </w:r>
      <w:r w:rsidR="00D61F1D">
        <w:t xml:space="preserve"> </w:t>
      </w:r>
      <w:r w:rsidR="00C14A43">
        <w:t>align</w:t>
      </w:r>
      <w:r w:rsidR="238B99F9">
        <w:t>ment</w:t>
      </w:r>
      <w:r w:rsidR="00C14A43" w:rsidRPr="00EB5BB6">
        <w:t xml:space="preserve"> with the requirements of Annex H:</w:t>
      </w:r>
    </w:p>
    <w:p w14:paraId="2DF84382" w14:textId="2D13D8FE" w:rsidR="00CF6A6C" w:rsidRDefault="00755DFE" w:rsidP="00783B35">
      <w:pPr>
        <w:pStyle w:val="ONUME"/>
        <w:numPr>
          <w:ilvl w:val="0"/>
          <w:numId w:val="32"/>
        </w:numPr>
        <w:ind w:left="922" w:hanging="360"/>
      </w:pPr>
      <w:r>
        <w:t xml:space="preserve">For </w:t>
      </w:r>
      <w:r w:rsidR="00B60CED">
        <w:t>XML instances compliant with WIPO ST.36</w:t>
      </w:r>
      <w:r w:rsidR="00CF6A6C">
        <w:t>, these</w:t>
      </w:r>
      <w:r w:rsidR="00B60CED">
        <w:t xml:space="preserve"> must be well formed and have a consistent root element and minimal OCR errors</w:t>
      </w:r>
      <w:r w:rsidR="00120E44">
        <w:t xml:space="preserve">. </w:t>
      </w:r>
      <w:r w:rsidR="003D2B8A">
        <w:t xml:space="preserve"> </w:t>
      </w:r>
      <w:r w:rsidR="00641F2B">
        <w:t>Bibliographic</w:t>
      </w:r>
      <w:r w:rsidR="00120E44">
        <w:t xml:space="preserve"> data should include at least the application</w:t>
      </w:r>
      <w:r w:rsidR="003575D7">
        <w:t xml:space="preserve"> </w:t>
      </w:r>
      <w:r w:rsidR="00120E44">
        <w:t>reference, the publication</w:t>
      </w:r>
      <w:r w:rsidR="003575D7">
        <w:t xml:space="preserve"> </w:t>
      </w:r>
      <w:r w:rsidR="00120E44">
        <w:t>reference and the invention title</w:t>
      </w:r>
      <w:r w:rsidR="00B60CED">
        <w:t xml:space="preserve">; </w:t>
      </w:r>
      <w:r>
        <w:t xml:space="preserve"> </w:t>
      </w:r>
    </w:p>
    <w:p w14:paraId="53DA4812" w14:textId="77777777" w:rsidR="005E37FB" w:rsidRDefault="00755DFE" w:rsidP="005E37FB">
      <w:pPr>
        <w:pStyle w:val="ONUME"/>
        <w:numPr>
          <w:ilvl w:val="0"/>
          <w:numId w:val="32"/>
        </w:numPr>
        <w:ind w:left="922" w:hanging="360"/>
      </w:pPr>
      <w:r>
        <w:t xml:space="preserve">For </w:t>
      </w:r>
      <w:r w:rsidR="00955C8E">
        <w:t>XML instances</w:t>
      </w:r>
      <w:r w:rsidR="00CF6A6C">
        <w:t xml:space="preserve"> compliant with WIPO ST.96, these</w:t>
      </w:r>
      <w:r w:rsidR="00955C8E">
        <w:t xml:space="preserve"> should comply with </w:t>
      </w:r>
      <w:r w:rsidR="00406B45">
        <w:t xml:space="preserve">the WIPO ST.96 </w:t>
      </w:r>
      <w:r w:rsidR="00955C8E">
        <w:t xml:space="preserve">document-level component </w:t>
      </w:r>
      <w:proofErr w:type="spellStart"/>
      <w:r w:rsidR="00955C8E" w:rsidRPr="00271B37">
        <w:rPr>
          <w:rFonts w:ascii="Courier New" w:hAnsi="Courier New" w:cs="Courier New"/>
        </w:rPr>
        <w:t>PatentPublication</w:t>
      </w:r>
      <w:proofErr w:type="spellEnd"/>
      <w:r w:rsidR="00271B37">
        <w:t xml:space="preserve"> but there is no need to implement </w:t>
      </w:r>
      <w:r w:rsidR="00271B37" w:rsidRPr="00271B37">
        <w:rPr>
          <w:rFonts w:ascii="Courier New" w:hAnsi="Courier New" w:cs="Courier New"/>
        </w:rPr>
        <w:t>MathML</w:t>
      </w:r>
      <w:r w:rsidR="00271B37">
        <w:t xml:space="preserve"> or </w:t>
      </w:r>
      <w:proofErr w:type="spellStart"/>
      <w:r w:rsidR="00271B37" w:rsidRPr="00271B37">
        <w:rPr>
          <w:rFonts w:ascii="Courier New" w:hAnsi="Courier New" w:cs="Courier New"/>
        </w:rPr>
        <w:t>OASISTable</w:t>
      </w:r>
      <w:proofErr w:type="spellEnd"/>
      <w:r w:rsidR="00271B37">
        <w:t xml:space="preserve">; </w:t>
      </w:r>
      <w:r w:rsidR="00A0595B">
        <w:t xml:space="preserve"> and</w:t>
      </w:r>
    </w:p>
    <w:p w14:paraId="3CE7DDFD" w14:textId="16E46A9A" w:rsidR="00743C81" w:rsidRDefault="00755DFE" w:rsidP="005E37FB">
      <w:pPr>
        <w:pStyle w:val="ONUME"/>
        <w:numPr>
          <w:ilvl w:val="0"/>
          <w:numId w:val="32"/>
        </w:numPr>
        <w:ind w:left="922" w:hanging="360"/>
      </w:pPr>
      <w:r>
        <w:lastRenderedPageBreak/>
        <w:t xml:space="preserve">For </w:t>
      </w:r>
      <w:r w:rsidR="00ED7B36">
        <w:t>plain text files</w:t>
      </w:r>
      <w:r w:rsidR="00CF6A6C">
        <w:t>, these</w:t>
      </w:r>
      <w:r w:rsidR="00ED7B36">
        <w:t xml:space="preserve"> should have minimal OCR errors, have text presented as proper paragraphs, no inclusion of line or page numbers and allow proper reading order. </w:t>
      </w:r>
      <w:r w:rsidR="00CF6A6C">
        <w:t xml:space="preserve"> </w:t>
      </w:r>
      <w:r w:rsidR="00ED7B36">
        <w:t xml:space="preserve">Preferably they </w:t>
      </w:r>
      <w:r w:rsidR="5B75A203">
        <w:t>should be</w:t>
      </w:r>
      <w:r w:rsidR="00ED7B36">
        <w:t xml:space="preserve"> accompanied </w:t>
      </w:r>
      <w:r w:rsidR="78EE377D">
        <w:t>by</w:t>
      </w:r>
      <w:r w:rsidR="00ED7B36">
        <w:t xml:space="preserve"> </w:t>
      </w:r>
      <w:r w:rsidR="00CF6A6C">
        <w:t xml:space="preserve">bibliographic data in an XML format. </w:t>
      </w:r>
    </w:p>
    <w:p w14:paraId="7DBDFC26" w14:textId="28216C42" w:rsidR="00AA117D" w:rsidRDefault="00DD16CC" w:rsidP="00783B35">
      <w:pPr>
        <w:spacing w:after="220"/>
      </w:pPr>
      <w:r>
        <w:fldChar w:fldCharType="begin"/>
      </w:r>
      <w:r>
        <w:instrText xml:space="preserve"> AUTONUM  </w:instrText>
      </w:r>
      <w:r>
        <w:fldChar w:fldCharType="end"/>
      </w:r>
      <w:r>
        <w:tab/>
      </w:r>
      <w:r w:rsidR="00051D69">
        <w:t>The PCT Minimum Documentation Task Force agreed to a three</w:t>
      </w:r>
      <w:r w:rsidR="00C90678">
        <w:t>-</w:t>
      </w:r>
      <w:r w:rsidR="00051D69">
        <w:t xml:space="preserve">phase </w:t>
      </w:r>
      <w:r w:rsidR="00E914B1">
        <w:t xml:space="preserve">certification process for </w:t>
      </w:r>
      <w:r w:rsidR="00545634">
        <w:t>ISAs</w:t>
      </w:r>
      <w:r w:rsidR="00E914B1">
        <w:t xml:space="preserve"> or other </w:t>
      </w:r>
      <w:r w:rsidR="617D711C">
        <w:t>patent Offices</w:t>
      </w:r>
      <w:r w:rsidR="00E914B1">
        <w:t xml:space="preserve"> seeking their collections to be part of the PCT minimum documentation</w:t>
      </w:r>
      <w:r w:rsidR="00363D7B">
        <w:t xml:space="preserve">. </w:t>
      </w:r>
      <w:r w:rsidR="00064CBD">
        <w:t xml:space="preserve"> </w:t>
      </w:r>
      <w:r w:rsidR="00363D7B">
        <w:t>The second stage</w:t>
      </w:r>
      <w:r w:rsidR="00721D45">
        <w:t xml:space="preserve"> or </w:t>
      </w:r>
      <w:r w:rsidR="00C35C48">
        <w:t>"</w:t>
      </w:r>
      <w:r w:rsidR="00064CBD">
        <w:t>v</w:t>
      </w:r>
      <w:r w:rsidR="00721D45">
        <w:t>erification stage</w:t>
      </w:r>
      <w:r w:rsidR="00C35C48">
        <w:t>"</w:t>
      </w:r>
      <w:r w:rsidR="00363D7B">
        <w:t xml:space="preserve"> </w:t>
      </w:r>
      <w:r w:rsidR="00721D45">
        <w:t xml:space="preserve">tested </w:t>
      </w:r>
      <w:r w:rsidR="36AAB1E2">
        <w:t>whether</w:t>
      </w:r>
      <w:r w:rsidR="003F42FA">
        <w:t xml:space="preserve"> an </w:t>
      </w:r>
      <w:r w:rsidR="11DD1B50">
        <w:t>Office</w:t>
      </w:r>
      <w:r w:rsidR="003F42FA">
        <w:t xml:space="preserve"> can provide a data repository </w:t>
      </w:r>
      <w:r w:rsidR="00744CD1">
        <w:t xml:space="preserve">containing </w:t>
      </w:r>
      <w:r w:rsidR="003F42FA">
        <w:t>documents</w:t>
      </w:r>
      <w:r w:rsidR="00744CD1">
        <w:t xml:space="preserve"> compliant</w:t>
      </w:r>
      <w:r w:rsidR="003F42FA">
        <w:t xml:space="preserve"> with one of the three formats indicated in Annex </w:t>
      </w:r>
      <w:r w:rsidR="003119DC">
        <w:t xml:space="preserve">H to be downloaded and can produce an authority file compliant with WIPO Standard ST.37, including the necessary text-searchable indicators. </w:t>
      </w:r>
    </w:p>
    <w:p w14:paraId="2865EE10" w14:textId="7974DA21" w:rsidR="00BA7ABD" w:rsidRDefault="00315FE0" w:rsidP="006F44F3">
      <w:pPr>
        <w:pStyle w:val="Heading2"/>
      </w:pPr>
      <w:r>
        <w:t>C</w:t>
      </w:r>
      <w:r w:rsidR="0072510B">
        <w:t>hallenges</w:t>
      </w:r>
      <w:r w:rsidR="00E16629">
        <w:t xml:space="preserve"> experienced by Offices</w:t>
      </w:r>
    </w:p>
    <w:p w14:paraId="3E040F31" w14:textId="18331BD4" w:rsidR="00B71F0A" w:rsidRDefault="00C4701F" w:rsidP="0025467B">
      <w:pPr>
        <w:spacing w:after="220"/>
      </w:pPr>
      <w:r w:rsidRPr="001A5C3E">
        <w:fldChar w:fldCharType="begin"/>
      </w:r>
      <w:r w:rsidRPr="001A5C3E">
        <w:instrText xml:space="preserve"> AUTONUM  </w:instrText>
      </w:r>
      <w:r w:rsidRPr="001A5C3E">
        <w:fldChar w:fldCharType="end"/>
      </w:r>
      <w:r w:rsidRPr="001A5C3E">
        <w:tab/>
        <w:t xml:space="preserve">During </w:t>
      </w:r>
      <w:r w:rsidR="00E442C6" w:rsidRPr="001A5C3E">
        <w:t xml:space="preserve">the </w:t>
      </w:r>
      <w:r w:rsidR="002D0E7C" w:rsidRPr="001A5C3E">
        <w:t xml:space="preserve">PCT </w:t>
      </w:r>
      <w:r w:rsidR="0066400E" w:rsidRPr="001A5C3E">
        <w:t>m</w:t>
      </w:r>
      <w:r w:rsidR="002D0E7C" w:rsidRPr="001A5C3E">
        <w:t xml:space="preserve">inimum </w:t>
      </w:r>
      <w:r w:rsidR="0066400E" w:rsidRPr="001A5C3E">
        <w:t>d</w:t>
      </w:r>
      <w:r w:rsidR="002D0E7C" w:rsidRPr="001A5C3E">
        <w:t>ocumentation</w:t>
      </w:r>
      <w:r w:rsidR="004C1EF3" w:rsidRPr="001A5C3E">
        <w:t xml:space="preserve"> </w:t>
      </w:r>
      <w:r w:rsidR="00716179" w:rsidRPr="001A5C3E">
        <w:t>clinics</w:t>
      </w:r>
      <w:r w:rsidR="00777212" w:rsidRPr="001A5C3E">
        <w:t xml:space="preserve"> and</w:t>
      </w:r>
      <w:r w:rsidR="00075011" w:rsidRPr="001A5C3E">
        <w:t xml:space="preserve"> </w:t>
      </w:r>
      <w:r w:rsidR="002D0E7C" w:rsidRPr="001A5C3E">
        <w:t xml:space="preserve">the </w:t>
      </w:r>
      <w:r w:rsidR="001A5C3E" w:rsidRPr="00A203C0">
        <w:t>v</w:t>
      </w:r>
      <w:r w:rsidR="002D0E7C" w:rsidRPr="001A5C3E">
        <w:t>erification stage</w:t>
      </w:r>
      <w:r w:rsidRPr="001A5C3E">
        <w:t>, the International Bureau provide</w:t>
      </w:r>
      <w:r w:rsidR="00E52101" w:rsidRPr="001A5C3E">
        <w:t>d</w:t>
      </w:r>
      <w:r w:rsidRPr="001A5C3E">
        <w:t xml:space="preserve"> feedback </w:t>
      </w:r>
      <w:r w:rsidR="000775A8" w:rsidRPr="001A5C3E">
        <w:t xml:space="preserve">to </w:t>
      </w:r>
      <w:r w:rsidR="00E52101" w:rsidRPr="001A5C3E">
        <w:t xml:space="preserve">assist in the </w:t>
      </w:r>
      <w:r w:rsidR="00B0551B" w:rsidRPr="001A5C3E">
        <w:t>develop</w:t>
      </w:r>
      <w:r w:rsidR="00E52101" w:rsidRPr="001A5C3E">
        <w:t>ment of</w:t>
      </w:r>
      <w:r w:rsidR="00B0551B" w:rsidRPr="001A5C3E">
        <w:t xml:space="preserve"> </w:t>
      </w:r>
      <w:r w:rsidRPr="001A5C3E">
        <w:t>machine</w:t>
      </w:r>
      <w:r w:rsidR="00365F59" w:rsidRPr="001A5C3E">
        <w:t>-</w:t>
      </w:r>
      <w:r w:rsidRPr="001A5C3E">
        <w:t>readable patent publications</w:t>
      </w:r>
      <w:r w:rsidR="002C2FCD" w:rsidRPr="001A5C3E">
        <w:t xml:space="preserve"> and </w:t>
      </w:r>
      <w:r w:rsidR="006D08DC" w:rsidRPr="001A5C3E">
        <w:t>the production of WIPO ST.37-compliant a</w:t>
      </w:r>
      <w:r w:rsidR="002C2FCD" w:rsidRPr="001A5C3E">
        <w:t xml:space="preserve">uthority </w:t>
      </w:r>
      <w:r w:rsidR="006D08DC" w:rsidRPr="001A5C3E">
        <w:t>f</w:t>
      </w:r>
      <w:r w:rsidR="002C2FCD" w:rsidRPr="001A5C3E">
        <w:t>iles</w:t>
      </w:r>
      <w:r w:rsidR="00BB7842" w:rsidRPr="001A5C3E">
        <w:t>.</w:t>
      </w:r>
      <w:r w:rsidRPr="001A5C3E">
        <w:t xml:space="preserve">  </w:t>
      </w:r>
      <w:r w:rsidR="00544D2B" w:rsidRPr="001A5C3E">
        <w:t>Following this review process, c</w:t>
      </w:r>
      <w:r w:rsidR="005034FE" w:rsidRPr="001A5C3E">
        <w:t>ommon</w:t>
      </w:r>
      <w:r w:rsidR="004F46CA" w:rsidRPr="001A5C3E">
        <w:t xml:space="preserve"> challenges experienced by Offices </w:t>
      </w:r>
      <w:r w:rsidR="005034FE" w:rsidRPr="001A5C3E">
        <w:t>during the production of machine-readable documents</w:t>
      </w:r>
      <w:r w:rsidR="004F46CA" w:rsidRPr="001A5C3E">
        <w:t xml:space="preserve"> </w:t>
      </w:r>
      <w:r w:rsidR="005034FE" w:rsidRPr="001A5C3E">
        <w:t>included</w:t>
      </w:r>
      <w:r w:rsidR="00544D2B" w:rsidRPr="001A5C3E">
        <w:t>:</w:t>
      </w:r>
    </w:p>
    <w:p w14:paraId="66297187" w14:textId="28893DE6" w:rsidR="004E15CF" w:rsidRDefault="002079DC" w:rsidP="00F54467">
      <w:pPr>
        <w:pStyle w:val="ONUME"/>
        <w:numPr>
          <w:ilvl w:val="0"/>
          <w:numId w:val="35"/>
        </w:numPr>
      </w:pPr>
      <w:r>
        <w:t>For all formats, p</w:t>
      </w:r>
      <w:r w:rsidR="00703345">
        <w:t xml:space="preserve">oor quality OCR resulting in </w:t>
      </w:r>
      <w:r w:rsidR="00EF185A">
        <w:t xml:space="preserve">numerous </w:t>
      </w:r>
      <w:r w:rsidR="00703345">
        <w:t>errors</w:t>
      </w:r>
      <w:r w:rsidR="00A07FDA">
        <w:t>,</w:t>
      </w:r>
      <w:r w:rsidR="00703345">
        <w:t xml:space="preserve"> </w:t>
      </w:r>
      <w:r w:rsidR="00A07A36">
        <w:t xml:space="preserve">and as </w:t>
      </w:r>
      <w:r w:rsidR="00703345">
        <w:t xml:space="preserve">such </w:t>
      </w:r>
      <w:r w:rsidR="00A07A36">
        <w:t>polluting search indexes, especially for patent documents with chemical formulae</w:t>
      </w:r>
      <w:r w:rsidR="0067127C">
        <w:t>;</w:t>
      </w:r>
      <w:r w:rsidR="00A07A36">
        <w:t xml:space="preserve"> </w:t>
      </w:r>
    </w:p>
    <w:p w14:paraId="77241ED7" w14:textId="52AC1E82" w:rsidR="00751416" w:rsidRDefault="004E15CF" w:rsidP="00F54467">
      <w:pPr>
        <w:pStyle w:val="ONUME"/>
        <w:numPr>
          <w:ilvl w:val="0"/>
          <w:numId w:val="35"/>
        </w:numPr>
      </w:pPr>
      <w:r>
        <w:t xml:space="preserve">For all formats, poor layout detection or handling, resulting in the inclusion of header or footer information within the text, </w:t>
      </w:r>
      <w:r w:rsidR="00A07FDA">
        <w:t>or line numbers appearing in the output</w:t>
      </w:r>
      <w:r w:rsidR="00703345">
        <w:t>;</w:t>
      </w:r>
    </w:p>
    <w:p w14:paraId="11BA5862" w14:textId="06A60021" w:rsidR="007F2817" w:rsidRDefault="007F2817" w:rsidP="00F54467">
      <w:pPr>
        <w:pStyle w:val="ONUME"/>
        <w:numPr>
          <w:ilvl w:val="0"/>
          <w:numId w:val="35"/>
        </w:numPr>
      </w:pPr>
      <w:r>
        <w:t xml:space="preserve">For all formats, poor segmentation of description, claims and drawings sections, resulting for example in description text being included in the claims full-text; </w:t>
      </w:r>
    </w:p>
    <w:p w14:paraId="5794BE4B" w14:textId="4AB866D5" w:rsidR="007F2817" w:rsidRDefault="007F2817" w:rsidP="00F54467">
      <w:pPr>
        <w:pStyle w:val="ONUME"/>
        <w:numPr>
          <w:ilvl w:val="0"/>
          <w:numId w:val="35"/>
        </w:numPr>
      </w:pPr>
      <w:r>
        <w:t xml:space="preserve">For all formats, </w:t>
      </w:r>
      <w:r w:rsidR="00136B13">
        <w:t>badly tagged language for full-text sections, having the consequence of subsequent critical indexation issues in search systems;</w:t>
      </w:r>
    </w:p>
    <w:p w14:paraId="45F909A9" w14:textId="4AE59A42" w:rsidR="00751416" w:rsidRDefault="002079DC" w:rsidP="00F54467">
      <w:pPr>
        <w:pStyle w:val="ONUME"/>
        <w:numPr>
          <w:ilvl w:val="0"/>
          <w:numId w:val="35"/>
        </w:numPr>
      </w:pPr>
      <w:r>
        <w:t xml:space="preserve">For </w:t>
      </w:r>
      <w:r w:rsidR="00545634">
        <w:t xml:space="preserve">WIPO </w:t>
      </w:r>
      <w:r>
        <w:t>ST.96-compliant instances, i</w:t>
      </w:r>
      <w:r w:rsidR="00E357A3">
        <w:t xml:space="preserve">nvalid instances which have not been validated against the </w:t>
      </w:r>
      <w:proofErr w:type="spellStart"/>
      <w:r w:rsidR="00E357A3" w:rsidRPr="00545634">
        <w:rPr>
          <w:rFonts w:ascii="Courier New" w:hAnsi="Courier New" w:cs="Courier New"/>
        </w:rPr>
        <w:t>PatentPublication</w:t>
      </w:r>
      <w:proofErr w:type="spellEnd"/>
      <w:r w:rsidR="00E357A3">
        <w:t xml:space="preserve"> document-level component</w:t>
      </w:r>
      <w:r w:rsidR="00EB2B6C">
        <w:t xml:space="preserve"> and confusion around the use of the language codes </w:t>
      </w:r>
      <w:r w:rsidR="00B632FE">
        <w:t>within the hierarchy</w:t>
      </w:r>
      <w:r w:rsidR="00E357A3">
        <w:t>;</w:t>
      </w:r>
    </w:p>
    <w:p w14:paraId="7573EC35" w14:textId="7BBF4EFB" w:rsidR="008E1CE9" w:rsidRDefault="002079DC" w:rsidP="00F54467">
      <w:pPr>
        <w:pStyle w:val="ONUME"/>
        <w:numPr>
          <w:ilvl w:val="0"/>
          <w:numId w:val="35"/>
        </w:numPr>
      </w:pPr>
      <w:r>
        <w:t xml:space="preserve">For </w:t>
      </w:r>
      <w:r w:rsidR="00545634">
        <w:t xml:space="preserve">WIPO </w:t>
      </w:r>
      <w:r>
        <w:t>ST.36-compliant instances, a misunderstanding of what is considered to be a ‘valid’ instance and what is the minimum standard when considering whether the XML document is ‘good enough</w:t>
      </w:r>
      <w:r w:rsidR="002E7B49">
        <w:t>’.</w:t>
      </w:r>
      <w:r w:rsidR="006A789C">
        <w:t xml:space="preserve"> </w:t>
      </w:r>
      <w:r w:rsidR="002E7B49">
        <w:t xml:space="preserve"> For instance, </w:t>
      </w:r>
      <w:r w:rsidR="00DC0FA4">
        <w:rPr>
          <w:rFonts w:eastAsiaTheme="minorEastAsia" w:hint="eastAsia"/>
          <w:lang w:eastAsia="ja-JP"/>
        </w:rPr>
        <w:t>if</w:t>
      </w:r>
      <w:r w:rsidR="005D63BE">
        <w:rPr>
          <w:rFonts w:eastAsiaTheme="minorEastAsia" w:hint="eastAsia"/>
          <w:lang w:eastAsia="ja-JP"/>
        </w:rPr>
        <w:t xml:space="preserve"> </w:t>
      </w:r>
      <w:r w:rsidR="002E7B49">
        <w:t>the Model DTD from ST.36 have to be used</w:t>
      </w:r>
      <w:r w:rsidR="009055AF">
        <w:t>;  and</w:t>
      </w:r>
      <w:r>
        <w:t xml:space="preserve"> </w:t>
      </w:r>
    </w:p>
    <w:p w14:paraId="14E01F69" w14:textId="13CE893F" w:rsidR="005664AF" w:rsidRDefault="00A07FDA" w:rsidP="00F54467">
      <w:pPr>
        <w:pStyle w:val="ONUME"/>
        <w:numPr>
          <w:ilvl w:val="0"/>
          <w:numId w:val="35"/>
        </w:numPr>
      </w:pPr>
      <w:r>
        <w:t xml:space="preserve">For the plain text format, </w:t>
      </w:r>
      <w:r w:rsidR="009E4EDB">
        <w:t>text not provided a</w:t>
      </w:r>
      <w:r w:rsidR="7E91427D">
        <w:t>s</w:t>
      </w:r>
      <w:r w:rsidR="009E4EDB">
        <w:t xml:space="preserve"> proper paragraphs</w:t>
      </w:r>
      <w:r w:rsidR="000B755D">
        <w:t xml:space="preserve"> and instead appearing as lines</w:t>
      </w:r>
      <w:r w:rsidR="00250631">
        <w:t>, which makes the contents difficult to search</w:t>
      </w:r>
      <w:r w:rsidR="006470B5">
        <w:t xml:space="preserve"> and bibliographic data being provided in non-WIPO Standard formats</w:t>
      </w:r>
      <w:r w:rsidR="009055AF">
        <w:t>.</w:t>
      </w:r>
      <w:r w:rsidR="00250631">
        <w:t xml:space="preserve"> </w:t>
      </w:r>
    </w:p>
    <w:p w14:paraId="2497B4C0" w14:textId="019FB188" w:rsidR="00D9351E" w:rsidRDefault="00D9351E" w:rsidP="00D9351E">
      <w:pPr>
        <w:pStyle w:val="Heading2"/>
      </w:pPr>
      <w:r>
        <w:t>Technical assistance</w:t>
      </w:r>
    </w:p>
    <w:p w14:paraId="0E9ACE67" w14:textId="54E01337" w:rsidR="00BB6B79" w:rsidRPr="00BB6B79" w:rsidRDefault="00F17A69" w:rsidP="0025467B">
      <w:pPr>
        <w:spacing w:after="220"/>
      </w:pPr>
      <w:r>
        <w:fldChar w:fldCharType="begin"/>
      </w:r>
      <w:r>
        <w:instrText xml:space="preserve"> AUTONUM  </w:instrText>
      </w:r>
      <w:r>
        <w:fldChar w:fldCharType="end"/>
      </w:r>
      <w:r>
        <w:tab/>
      </w:r>
      <w:r w:rsidR="00350C67" w:rsidRPr="00350C67">
        <w:t>In order to address some of the challenges raised above, the International Bureau provides technical assistance to Offices seeking support.</w:t>
      </w:r>
      <w:r w:rsidR="006A789C">
        <w:t xml:space="preserve"> </w:t>
      </w:r>
      <w:r w:rsidR="00350C67" w:rsidRPr="00350C67">
        <w:t xml:space="preserve"> </w:t>
      </w:r>
      <w:r w:rsidR="00DD04EC">
        <w:t>T</w:t>
      </w:r>
      <w:r w:rsidR="00350C67" w:rsidRPr="00350C67">
        <w:t xml:space="preserve">he </w:t>
      </w:r>
      <w:r w:rsidR="00350C67" w:rsidRPr="00206854">
        <w:rPr>
          <w:i/>
          <w:iCs/>
        </w:rPr>
        <w:t>WIPO OCR Solution</w:t>
      </w:r>
      <w:r w:rsidR="00350C67" w:rsidRPr="00350C67">
        <w:t xml:space="preserve"> supports the production of WIPO ST.36-compliant XML instances based on image-based and text-searchable bookmarked PDFs.</w:t>
      </w:r>
      <w:r w:rsidR="006A789C">
        <w:t xml:space="preserve"> </w:t>
      </w:r>
      <w:r w:rsidR="00350C67" w:rsidRPr="00350C67">
        <w:t xml:space="preserve"> However, the CWS should note that this tool does not support claim number detection and tagging and treats tables and complex chemical and mathematical formulae as embedded drawings.</w:t>
      </w:r>
    </w:p>
    <w:p w14:paraId="63ED070E" w14:textId="2C213A14" w:rsidR="00BB6B79" w:rsidRDefault="00A361FE" w:rsidP="0025467B">
      <w:pPr>
        <w:spacing w:after="220"/>
      </w:pPr>
      <w:r>
        <w:fldChar w:fldCharType="begin"/>
      </w:r>
      <w:r>
        <w:instrText xml:space="preserve"> AUTONUM  </w:instrText>
      </w:r>
      <w:r>
        <w:fldChar w:fldCharType="end"/>
      </w:r>
      <w:r>
        <w:tab/>
      </w:r>
      <w:r w:rsidR="00BB6B79" w:rsidRPr="00BB6B79">
        <w:rPr>
          <w:i/>
          <w:iCs/>
        </w:rPr>
        <w:t>WIPO Publish</w:t>
      </w:r>
      <w:r w:rsidR="00BB6B79" w:rsidRPr="00BB6B79">
        <w:t xml:space="preserve"> enables </w:t>
      </w:r>
      <w:r w:rsidR="00206854">
        <w:t>O</w:t>
      </w:r>
      <w:r w:rsidR="00BB6B79" w:rsidRPr="00BB6B79">
        <w:t xml:space="preserve">ffices to extract and quality-control their data in </w:t>
      </w:r>
      <w:r w:rsidR="00331DB0">
        <w:t>WIPO Standard ST.36</w:t>
      </w:r>
      <w:r w:rsidR="00BB6B79" w:rsidRPr="00BB6B79">
        <w:t xml:space="preserve"> </w:t>
      </w:r>
      <w:r w:rsidR="00206854">
        <w:t xml:space="preserve">format </w:t>
      </w:r>
      <w:r w:rsidR="00B83938">
        <w:t xml:space="preserve">and </w:t>
      </w:r>
      <w:r w:rsidR="0024796F">
        <w:t xml:space="preserve">soon </w:t>
      </w:r>
      <w:r w:rsidR="00B83938">
        <w:t>the output</w:t>
      </w:r>
      <w:r w:rsidR="00BB6B79" w:rsidRPr="00BB6B79">
        <w:t xml:space="preserve"> </w:t>
      </w:r>
      <w:r w:rsidR="00AE4A50">
        <w:t xml:space="preserve">will be </w:t>
      </w:r>
      <w:r w:rsidR="00BB6B79" w:rsidRPr="00BB6B79">
        <w:t xml:space="preserve">migrating to </w:t>
      </w:r>
      <w:r w:rsidR="00791B4F">
        <w:t xml:space="preserve">be compliant with </w:t>
      </w:r>
      <w:r w:rsidR="00AE4A50">
        <w:t>WIPO ST.96</w:t>
      </w:r>
      <w:r w:rsidR="00BB6B79" w:rsidRPr="00BB6B79">
        <w:t>.</w:t>
      </w:r>
      <w:r w:rsidR="006A789C">
        <w:t xml:space="preserve"> </w:t>
      </w:r>
      <w:r w:rsidR="00BB6B79" w:rsidRPr="00BB6B79">
        <w:t xml:space="preserve"> This facilitates the exchange of gazette information for many </w:t>
      </w:r>
      <w:r w:rsidR="00AE4A50">
        <w:t>IP O</w:t>
      </w:r>
      <w:r w:rsidR="00BB6B79" w:rsidRPr="00BB6B79">
        <w:t>ffices.</w:t>
      </w:r>
      <w:r w:rsidR="006A789C">
        <w:t xml:space="preserve"> </w:t>
      </w:r>
      <w:r w:rsidR="00BB6B79" w:rsidRPr="00BB6B79">
        <w:t xml:space="preserve"> </w:t>
      </w:r>
      <w:r w:rsidR="00AE4A50">
        <w:t>In 2025</w:t>
      </w:r>
      <w:r w:rsidR="00BB6B79" w:rsidRPr="00BB6B79">
        <w:t xml:space="preserve">, </w:t>
      </w:r>
      <w:r w:rsidR="00AE4A50">
        <w:t xml:space="preserve">the International </w:t>
      </w:r>
      <w:r w:rsidR="00AE4A50">
        <w:lastRenderedPageBreak/>
        <w:t>Bureau</w:t>
      </w:r>
      <w:r w:rsidR="00BB6B79" w:rsidRPr="00BB6B79">
        <w:t xml:space="preserve"> added features to extract patent documents for </w:t>
      </w:r>
      <w:r w:rsidR="00AE1CBA">
        <w:t xml:space="preserve">Offices implementing the </w:t>
      </w:r>
      <w:r w:rsidR="00BB6B79" w:rsidRPr="00BB6B79">
        <w:t xml:space="preserve">PCT </w:t>
      </w:r>
      <w:r w:rsidR="38454176">
        <w:t>m</w:t>
      </w:r>
      <w:r w:rsidR="00BB6B79">
        <w:t>in</w:t>
      </w:r>
      <w:r w:rsidR="00AE1CBA">
        <w:t>imum</w:t>
      </w:r>
      <w:r w:rsidR="00BB6B79">
        <w:t xml:space="preserve"> </w:t>
      </w:r>
      <w:r w:rsidR="1B84B430">
        <w:t>d</w:t>
      </w:r>
      <w:r w:rsidR="00BB6B79" w:rsidRPr="00BB6B79">
        <w:t>oc</w:t>
      </w:r>
      <w:r w:rsidR="00AE1CBA">
        <w:t>umentation requirements</w:t>
      </w:r>
      <w:r w:rsidR="00BB6B79" w:rsidRPr="00BB6B79">
        <w:t>.</w:t>
      </w:r>
      <w:r w:rsidR="006A789C">
        <w:t xml:space="preserve"> </w:t>
      </w:r>
      <w:r w:rsidR="00BB6B79" w:rsidRPr="00BB6B79">
        <w:t xml:space="preserve"> </w:t>
      </w:r>
      <w:r w:rsidR="00AE1CBA">
        <w:t xml:space="preserve">A pilot has been successfully completed with </w:t>
      </w:r>
      <w:r w:rsidR="36E4DAD1">
        <w:t>the Intellectual Property Office of the</w:t>
      </w:r>
      <w:r w:rsidR="00AE1CBA">
        <w:t xml:space="preserve"> </w:t>
      </w:r>
      <w:r w:rsidR="00BB6B79" w:rsidRPr="00BB6B79">
        <w:t>Philippines.</w:t>
      </w:r>
      <w:r w:rsidR="006A789C">
        <w:t xml:space="preserve"> </w:t>
      </w:r>
      <w:r w:rsidR="00BB6B79" w:rsidRPr="00BB6B79">
        <w:t xml:space="preserve"> The same approach could be used for other </w:t>
      </w:r>
      <w:r w:rsidR="02C872ED">
        <w:t>patent Offices whose collections are part of the PCT minimum documentation</w:t>
      </w:r>
      <w:r w:rsidR="0054273A">
        <w:t xml:space="preserve">; </w:t>
      </w:r>
      <w:r w:rsidR="00EB68AB">
        <w:t xml:space="preserve"> </w:t>
      </w:r>
      <w:r w:rsidR="0054273A">
        <w:t>and</w:t>
      </w:r>
      <w:r w:rsidR="009A36D4">
        <w:t xml:space="preserve"> </w:t>
      </w:r>
      <w:r w:rsidR="0054273A">
        <w:t>a</w:t>
      </w:r>
      <w:r w:rsidR="00625D37">
        <w:t xml:space="preserve">ny </w:t>
      </w:r>
      <w:r w:rsidR="009A36D4">
        <w:t xml:space="preserve">interested Offices </w:t>
      </w:r>
      <w:r w:rsidR="00625D37">
        <w:t>may wish</w:t>
      </w:r>
      <w:r w:rsidR="0054273A">
        <w:t xml:space="preserve"> to</w:t>
      </w:r>
      <w:r w:rsidR="009A36D4">
        <w:t xml:space="preserve"> contact the International Bureau</w:t>
      </w:r>
      <w:r w:rsidR="00BB6B79" w:rsidRPr="00BB6B79">
        <w:t>.</w:t>
      </w:r>
    </w:p>
    <w:p w14:paraId="3BC8A9FC" w14:textId="53B5214D" w:rsidR="00B9331C" w:rsidRDefault="007D4F63" w:rsidP="0025467B">
      <w:pPr>
        <w:spacing w:after="220"/>
      </w:pPr>
      <w:r>
        <w:fldChar w:fldCharType="begin"/>
      </w:r>
      <w:r>
        <w:instrText xml:space="preserve"> AUTONUM  </w:instrText>
      </w:r>
      <w:r>
        <w:fldChar w:fldCharType="end"/>
      </w:r>
      <w:r>
        <w:tab/>
        <w:t xml:space="preserve">The International Bureau also provides direct assistance </w:t>
      </w:r>
      <w:r w:rsidRPr="00BB6B79">
        <w:t xml:space="preserve">to around 30 </w:t>
      </w:r>
      <w:r>
        <w:t>O</w:t>
      </w:r>
      <w:r w:rsidRPr="00BB6B79">
        <w:t xml:space="preserve">ffices to </w:t>
      </w:r>
      <w:r>
        <w:t>support the digitization of their</w:t>
      </w:r>
      <w:r w:rsidRPr="00BB6B79">
        <w:t xml:space="preserve"> </w:t>
      </w:r>
      <w:r w:rsidR="00010C67">
        <w:t>documentation</w:t>
      </w:r>
      <w:r>
        <w:t>,</w:t>
      </w:r>
      <w:r w:rsidRPr="00BB6B79">
        <w:t xml:space="preserve"> including full-text OCR for some </w:t>
      </w:r>
      <w:r w:rsidR="001546A1">
        <w:t>O</w:t>
      </w:r>
      <w:r w:rsidRPr="00BB6B79">
        <w:t>ffices.</w:t>
      </w:r>
      <w:r w:rsidR="006A789C">
        <w:t xml:space="preserve"> </w:t>
      </w:r>
      <w:r w:rsidRPr="00BB6B79">
        <w:t xml:space="preserve"> </w:t>
      </w:r>
      <w:r>
        <w:t xml:space="preserve">This process involves the </w:t>
      </w:r>
      <w:r w:rsidRPr="00BB6B79">
        <w:t>scan</w:t>
      </w:r>
      <w:r>
        <w:t>ning of</w:t>
      </w:r>
      <w:r w:rsidRPr="00BB6B79">
        <w:t xml:space="preserve"> documents, digitiz</w:t>
      </w:r>
      <w:r>
        <w:t>ation</w:t>
      </w:r>
      <w:r w:rsidRPr="00BB6B79">
        <w:t xml:space="preserve"> and </w:t>
      </w:r>
      <w:r>
        <w:t xml:space="preserve">then a </w:t>
      </w:r>
      <w:r w:rsidRPr="00BB6B79">
        <w:t xml:space="preserve">quality-check </w:t>
      </w:r>
      <w:r>
        <w:t xml:space="preserve">is undertaken for the </w:t>
      </w:r>
      <w:r w:rsidRPr="00BB6B79">
        <w:t>bibliographic data.</w:t>
      </w:r>
      <w:r w:rsidR="006A789C">
        <w:t xml:space="preserve"> </w:t>
      </w:r>
      <w:r w:rsidRPr="00BB6B79">
        <w:t xml:space="preserve"> In all cases, this work is outsourced to </w:t>
      </w:r>
      <w:r>
        <w:t>third</w:t>
      </w:r>
      <w:r w:rsidRPr="00BB6B79">
        <w:t xml:space="preserve"> party contractors.</w:t>
      </w:r>
    </w:p>
    <w:p w14:paraId="3DCC0508" w14:textId="195781C0" w:rsidR="001B0398" w:rsidRDefault="0081148B" w:rsidP="0009151E">
      <w:pPr>
        <w:pStyle w:val="Heading2"/>
      </w:pPr>
      <w:r>
        <w:t xml:space="preserve">Proposal for </w:t>
      </w:r>
      <w:r w:rsidR="003E3F1A">
        <w:t>NEXT STEPS</w:t>
      </w:r>
    </w:p>
    <w:p w14:paraId="2DB85A62" w14:textId="7EF106BD" w:rsidR="00F71570" w:rsidRDefault="005034FE" w:rsidP="002357C9">
      <w:pPr>
        <w:spacing w:after="220"/>
      </w:pPr>
      <w:r w:rsidRPr="001A5C3E">
        <w:fldChar w:fldCharType="begin"/>
      </w:r>
      <w:r w:rsidRPr="001A5C3E">
        <w:instrText xml:space="preserve"> AUTONUM  </w:instrText>
      </w:r>
      <w:r w:rsidRPr="001A5C3E">
        <w:fldChar w:fldCharType="end"/>
      </w:r>
      <w:r w:rsidRPr="001A5C3E">
        <w:tab/>
      </w:r>
      <w:r w:rsidR="007A3C3F" w:rsidRPr="001A5C3E">
        <w:t>Noting</w:t>
      </w:r>
      <w:r w:rsidR="00B625CC" w:rsidRPr="001A5C3E">
        <w:t xml:space="preserve"> the challenges above, </w:t>
      </w:r>
      <w:r w:rsidR="008E6B28" w:rsidRPr="001A5C3E">
        <w:t xml:space="preserve">the International Bureau would like to propose </w:t>
      </w:r>
      <w:r w:rsidR="0005763F" w:rsidRPr="001A5C3E">
        <w:t>the production of</w:t>
      </w:r>
      <w:r w:rsidR="00EE6F94" w:rsidRPr="001A5C3E">
        <w:t xml:space="preserve"> a set of </w:t>
      </w:r>
      <w:r w:rsidR="00372EB0" w:rsidRPr="001A5C3E">
        <w:t xml:space="preserve">IP </w:t>
      </w:r>
      <w:r w:rsidR="001A5C3E" w:rsidRPr="00A203C0">
        <w:t xml:space="preserve">document </w:t>
      </w:r>
      <w:r w:rsidR="00EE6F94" w:rsidRPr="001A5C3E">
        <w:t>digitization guidelines</w:t>
      </w:r>
      <w:r w:rsidR="0005763F" w:rsidRPr="001A5C3E">
        <w:t>,</w:t>
      </w:r>
      <w:r w:rsidR="00EE6F94" w:rsidRPr="001A5C3E">
        <w:t xml:space="preserve"> to assist in bridging the gap in understanding which was noted </w:t>
      </w:r>
      <w:r w:rsidR="00303C5B" w:rsidRPr="001A5C3E">
        <w:t xml:space="preserve">above.  In order to </w:t>
      </w:r>
      <w:r w:rsidR="00A81B4E" w:rsidRPr="001A5C3E">
        <w:t>further examine</w:t>
      </w:r>
      <w:r w:rsidR="00303C5B" w:rsidRPr="001A5C3E">
        <w:t xml:space="preserve"> </w:t>
      </w:r>
      <w:r w:rsidR="00A81B4E" w:rsidRPr="001A5C3E">
        <w:t>the</w:t>
      </w:r>
      <w:r w:rsidR="00303C5B" w:rsidRPr="001A5C3E">
        <w:t xml:space="preserve"> </w:t>
      </w:r>
      <w:r w:rsidR="00A73429" w:rsidRPr="001A5C3E">
        <w:t>challenges</w:t>
      </w:r>
      <w:r w:rsidR="00303C5B" w:rsidRPr="001A5C3E">
        <w:t xml:space="preserve"> experienced by Offices who are currently digitiz</w:t>
      </w:r>
      <w:r w:rsidR="00E9379D" w:rsidRPr="001A5C3E">
        <w:t>ing</w:t>
      </w:r>
      <w:r w:rsidR="00303C5B" w:rsidRPr="001A5C3E">
        <w:t xml:space="preserve"> their </w:t>
      </w:r>
      <w:r w:rsidR="00131026" w:rsidRPr="001A5C3E">
        <w:t>IP documentation</w:t>
      </w:r>
      <w:r w:rsidR="00303C5B" w:rsidRPr="001A5C3E">
        <w:t>, the International Bureau</w:t>
      </w:r>
      <w:r w:rsidR="008E5640" w:rsidRPr="001A5C3E">
        <w:t xml:space="preserve"> </w:t>
      </w:r>
      <w:r w:rsidR="00261960" w:rsidRPr="001A5C3E">
        <w:t xml:space="preserve">proposes </w:t>
      </w:r>
      <w:r w:rsidR="004A511E" w:rsidRPr="001A5C3E">
        <w:t xml:space="preserve">to conduct </w:t>
      </w:r>
      <w:r w:rsidR="00694AAA" w:rsidRPr="001A5C3E">
        <w:t xml:space="preserve">a </w:t>
      </w:r>
      <w:r w:rsidR="004A511E" w:rsidRPr="001A5C3E">
        <w:t xml:space="preserve">survey </w:t>
      </w:r>
      <w:r w:rsidR="00B82821" w:rsidRPr="001A5C3E">
        <w:t xml:space="preserve">questionnaire </w:t>
      </w:r>
      <w:r w:rsidR="00694AAA" w:rsidRPr="001A5C3E">
        <w:t xml:space="preserve">by issuing a joint </w:t>
      </w:r>
      <w:r w:rsidR="00C178B9" w:rsidRPr="001A5C3E">
        <w:t xml:space="preserve">CWS and PCT </w:t>
      </w:r>
      <w:r w:rsidR="6D6ADF82" w:rsidRPr="001A5C3E">
        <w:t>C</w:t>
      </w:r>
      <w:r w:rsidR="00694AAA" w:rsidRPr="001A5C3E">
        <w:t>ircular</w:t>
      </w:r>
      <w:r w:rsidR="00060C84" w:rsidRPr="001A5C3E">
        <w:t xml:space="preserve">.  The </w:t>
      </w:r>
      <w:r w:rsidR="00757317" w:rsidRPr="001A5C3E">
        <w:t>International Bureau</w:t>
      </w:r>
      <w:r w:rsidR="00C06C62" w:rsidRPr="001A5C3E">
        <w:t xml:space="preserve"> </w:t>
      </w:r>
      <w:r w:rsidR="00DF4107" w:rsidRPr="001A5C3E">
        <w:t xml:space="preserve">intends to </w:t>
      </w:r>
      <w:r w:rsidR="00C06C62" w:rsidRPr="001A5C3E">
        <w:t>prepare</w:t>
      </w:r>
      <w:r w:rsidR="00102112" w:rsidRPr="001A5C3E">
        <w:t xml:space="preserve"> </w:t>
      </w:r>
      <w:r w:rsidR="00B82821" w:rsidRPr="001A5C3E">
        <w:t xml:space="preserve">this </w:t>
      </w:r>
      <w:r w:rsidR="00102112" w:rsidRPr="001A5C3E">
        <w:t xml:space="preserve">survey questionnaire </w:t>
      </w:r>
      <w:r w:rsidR="00AA753D" w:rsidRPr="001A5C3E">
        <w:t xml:space="preserve">and </w:t>
      </w:r>
      <w:r w:rsidR="00D53B50" w:rsidRPr="001A5C3E">
        <w:t xml:space="preserve">to </w:t>
      </w:r>
      <w:r w:rsidR="00AA753D" w:rsidRPr="001A5C3E">
        <w:t xml:space="preserve">invite the members of both bodies to </w:t>
      </w:r>
      <w:r w:rsidR="3D5E6963" w:rsidRPr="001A5C3E">
        <w:t xml:space="preserve">complete </w:t>
      </w:r>
      <w:r w:rsidR="00DF4107" w:rsidRPr="001A5C3E">
        <w:t xml:space="preserve">the survey </w:t>
      </w:r>
      <w:r w:rsidR="6203DE38" w:rsidRPr="001A5C3E">
        <w:t>in</w:t>
      </w:r>
      <w:r w:rsidR="00DF4107" w:rsidRPr="001A5C3E">
        <w:t xml:space="preserve"> the first quarter of 2026. </w:t>
      </w:r>
    </w:p>
    <w:p w14:paraId="33B5A7C5" w14:textId="75E9A8AD" w:rsidR="0005763F" w:rsidRDefault="00F71570" w:rsidP="002357C9">
      <w:pPr>
        <w:spacing w:after="220"/>
      </w:pPr>
      <w:r>
        <w:fldChar w:fldCharType="begin"/>
      </w:r>
      <w:r>
        <w:instrText xml:space="preserve"> AUTONUM  </w:instrText>
      </w:r>
      <w:r>
        <w:fldChar w:fldCharType="end"/>
      </w:r>
      <w:r>
        <w:tab/>
      </w:r>
      <w:r w:rsidR="0005763F">
        <w:t xml:space="preserve">While the discussion at this stage is focused on the digitization of patent collections, it is likely that these guidelines will be expanded in scope to incorporate further guidance on the digitization of trademark and industrial design documents.  </w:t>
      </w:r>
    </w:p>
    <w:p w14:paraId="42854A93" w14:textId="7F9C74A5" w:rsidR="00B74D40" w:rsidRDefault="0005763F" w:rsidP="0025467B">
      <w:pPr>
        <w:spacing w:after="220"/>
      </w:pPr>
      <w:r>
        <w:fldChar w:fldCharType="begin"/>
      </w:r>
      <w:r>
        <w:instrText xml:space="preserve"> AUTONUM  </w:instrText>
      </w:r>
      <w:r>
        <w:fldChar w:fldCharType="end"/>
      </w:r>
      <w:r>
        <w:tab/>
      </w:r>
      <w:r w:rsidR="00EF7B99">
        <w:t>Following the deadline of the survey, t</w:t>
      </w:r>
      <w:r w:rsidR="000D6F16">
        <w:t>he International Bureau intends to organize a meeting</w:t>
      </w:r>
      <w:r w:rsidR="003771E6">
        <w:t xml:space="preserve"> </w:t>
      </w:r>
      <w:r w:rsidR="00DC263A">
        <w:t xml:space="preserve">to discuss </w:t>
      </w:r>
      <w:r w:rsidR="00854874">
        <w:t xml:space="preserve">the </w:t>
      </w:r>
      <w:r w:rsidR="00EF7B99">
        <w:t xml:space="preserve">preparation </w:t>
      </w:r>
      <w:r w:rsidR="00EF7B99" w:rsidRPr="00A203C0">
        <w:t xml:space="preserve">of the </w:t>
      </w:r>
      <w:r w:rsidR="00072B70" w:rsidRPr="00A203C0">
        <w:t xml:space="preserve">digitization guidelines </w:t>
      </w:r>
      <w:r w:rsidR="002C2A78" w:rsidRPr="00A203C0">
        <w:t>in the first half of 202</w:t>
      </w:r>
      <w:r w:rsidR="00DC2221" w:rsidRPr="00A203C0">
        <w:t>6</w:t>
      </w:r>
      <w:r w:rsidR="004B3FEB" w:rsidRPr="00A203C0">
        <w:t xml:space="preserve">.  </w:t>
      </w:r>
      <w:r w:rsidR="00EF7B99" w:rsidRPr="00A203C0">
        <w:t>All Members of the CWS and PCT will be invited</w:t>
      </w:r>
      <w:r w:rsidR="00064CBD" w:rsidRPr="00A203C0">
        <w:t>,</w:t>
      </w:r>
      <w:r w:rsidR="00377411" w:rsidRPr="00A203C0">
        <w:t xml:space="preserve"> however</w:t>
      </w:r>
      <w:r w:rsidR="004B3FEB" w:rsidRPr="00A203C0">
        <w:t xml:space="preserve"> </w:t>
      </w:r>
      <w:r w:rsidR="007C058A" w:rsidRPr="00A203C0">
        <w:t xml:space="preserve">details </w:t>
      </w:r>
      <w:r w:rsidR="00377411" w:rsidRPr="00A203C0">
        <w:t xml:space="preserve">regarding </w:t>
      </w:r>
      <w:r w:rsidR="004B3FEB" w:rsidRPr="00A203C0">
        <w:t xml:space="preserve">the meeting </w:t>
      </w:r>
      <w:r w:rsidR="007C058A" w:rsidRPr="00A203C0">
        <w:t xml:space="preserve">including the meeting format and </w:t>
      </w:r>
      <w:r w:rsidR="00625A3A" w:rsidRPr="00A203C0">
        <w:t xml:space="preserve">date(s) </w:t>
      </w:r>
      <w:r w:rsidR="005D07A6" w:rsidRPr="00A203C0">
        <w:t xml:space="preserve">will be </w:t>
      </w:r>
      <w:r w:rsidR="00625A3A" w:rsidRPr="00A203C0">
        <w:t>announced in due course.</w:t>
      </w:r>
      <w:r w:rsidR="00584A39" w:rsidRPr="00A203C0">
        <w:t xml:space="preserve"> </w:t>
      </w:r>
      <w:r w:rsidR="00072B70" w:rsidRPr="00A203C0">
        <w:t xml:space="preserve"> </w:t>
      </w:r>
      <w:r w:rsidR="00377411" w:rsidRPr="00A203C0">
        <w:t>At this</w:t>
      </w:r>
      <w:r w:rsidR="00377411">
        <w:t xml:space="preserve"> meeting, the International Bureau</w:t>
      </w:r>
      <w:r w:rsidR="00584A39">
        <w:t xml:space="preserve"> intends to </w:t>
      </w:r>
      <w:r w:rsidR="00DC2221">
        <w:t xml:space="preserve">report the </w:t>
      </w:r>
      <w:r w:rsidR="00DC2221" w:rsidRPr="00B74D40">
        <w:t xml:space="preserve">outcomes of </w:t>
      </w:r>
      <w:r w:rsidR="00854874" w:rsidRPr="00B74D40">
        <w:t xml:space="preserve">the survey </w:t>
      </w:r>
      <w:r w:rsidR="00590593" w:rsidRPr="00B74D40">
        <w:t>results</w:t>
      </w:r>
      <w:r w:rsidR="000009B4" w:rsidRPr="00B74D40">
        <w:t xml:space="preserve"> as we</w:t>
      </w:r>
      <w:r w:rsidR="00B74D40" w:rsidRPr="00A203C0">
        <w:t>ll</w:t>
      </w:r>
      <w:r w:rsidR="000009B4" w:rsidRPr="00B74D40">
        <w:t xml:space="preserve"> as a potential timeline for </w:t>
      </w:r>
      <w:r w:rsidR="00B74D40">
        <w:t>the</w:t>
      </w:r>
      <w:r w:rsidR="000009B4" w:rsidRPr="00B74D40">
        <w:t xml:space="preserve"> production</w:t>
      </w:r>
      <w:r w:rsidR="00B74D40">
        <w:t xml:space="preserve"> of the IP document digitization guidelines</w:t>
      </w:r>
      <w:r w:rsidR="0000207D" w:rsidRPr="00B74D40">
        <w:t xml:space="preserve">.  </w:t>
      </w:r>
      <w:r w:rsidR="00405EC7">
        <w:t xml:space="preserve">The CWS Members are encouraged to participate in the survey questionnaire and this meeting as their feedback is required to produce the digitization guidelines.  The International Bureau also intends to report the outcome of this meeting to the </w:t>
      </w:r>
      <w:r w:rsidR="00030C87">
        <w:rPr>
          <w:rFonts w:eastAsiaTheme="minorEastAsia" w:hint="eastAsia"/>
          <w:lang w:eastAsia="ja-JP"/>
        </w:rPr>
        <w:t>fourteenth</w:t>
      </w:r>
      <w:r w:rsidR="00030C87">
        <w:t xml:space="preserve"> </w:t>
      </w:r>
      <w:r w:rsidR="00405EC7">
        <w:t>session of the CWS.</w:t>
      </w:r>
    </w:p>
    <w:p w14:paraId="422C0736" w14:textId="02E89266" w:rsidR="00F26D79" w:rsidRDefault="00584A39" w:rsidP="0025467B">
      <w:pPr>
        <w:spacing w:after="220"/>
      </w:pPr>
      <w:r>
        <w:fldChar w:fldCharType="begin"/>
      </w:r>
      <w:r>
        <w:instrText xml:space="preserve"> AUTONUM  </w:instrText>
      </w:r>
      <w:r>
        <w:fldChar w:fldCharType="end"/>
      </w:r>
      <w:r>
        <w:tab/>
      </w:r>
      <w:r w:rsidR="0005763F">
        <w:t xml:space="preserve">In addition, </w:t>
      </w:r>
      <w:r w:rsidR="00F26D79">
        <w:t xml:space="preserve">the International Bureau is planning to conduct a workshop on WIPO Standard ST.36 and ST.96 in the second quarter of 2026.  Invitations to this </w:t>
      </w:r>
      <w:r w:rsidR="008B6CCA">
        <w:t>workshop</w:t>
      </w:r>
      <w:r w:rsidR="00F26D79">
        <w:t xml:space="preserve"> will be sent to the CWS </w:t>
      </w:r>
      <w:r w:rsidR="00583C7B">
        <w:t>Mem</w:t>
      </w:r>
      <w:r w:rsidR="00F66998">
        <w:t xml:space="preserve">bers and Observers </w:t>
      </w:r>
      <w:r w:rsidR="00F26D79">
        <w:t xml:space="preserve">and the event will be </w:t>
      </w:r>
      <w:r w:rsidR="001B0398">
        <w:t>advertised</w:t>
      </w:r>
      <w:r w:rsidR="00F26D79">
        <w:t xml:space="preserve"> on the WIPO website.  The International Bureau also invites Offices implementing WIPO Standards to reach out for technical assistance when needed.</w:t>
      </w:r>
    </w:p>
    <w:p w14:paraId="6693B8CB" w14:textId="3FAACF0F" w:rsidR="00DE66D4" w:rsidRPr="00E2247B" w:rsidRDefault="00DE66D4" w:rsidP="00E2247B">
      <w:pPr>
        <w:spacing w:after="220"/>
        <w:ind w:left="5533"/>
        <w:rPr>
          <w:i/>
        </w:rPr>
      </w:pPr>
      <w:r w:rsidRPr="00E2247B">
        <w:rPr>
          <w:i/>
        </w:rPr>
        <w:fldChar w:fldCharType="begin"/>
      </w:r>
      <w:r w:rsidRPr="00E2247B">
        <w:rPr>
          <w:i/>
        </w:rPr>
        <w:instrText xml:space="preserve"> AUTONUM  </w:instrText>
      </w:r>
      <w:r w:rsidRPr="00E2247B">
        <w:rPr>
          <w:i/>
        </w:rPr>
        <w:fldChar w:fldCharType="end"/>
      </w:r>
      <w:r w:rsidRPr="00E2247B">
        <w:rPr>
          <w:i/>
        </w:rPr>
        <w:tab/>
        <w:t>The CWS is invited to:</w:t>
      </w:r>
    </w:p>
    <w:p w14:paraId="05E7DE78" w14:textId="33BBE2AD" w:rsidR="004862AF" w:rsidRPr="00806D5A" w:rsidRDefault="004862AF" w:rsidP="007F3CC5">
      <w:pPr>
        <w:pStyle w:val="ListParagraph"/>
        <w:numPr>
          <w:ilvl w:val="0"/>
          <w:numId w:val="13"/>
        </w:numPr>
        <w:spacing w:after="220"/>
        <w:ind w:left="5533" w:firstLine="675"/>
        <w:contextualSpacing w:val="0"/>
        <w:rPr>
          <w:i/>
        </w:rPr>
      </w:pPr>
      <w:r w:rsidRPr="00806D5A">
        <w:rPr>
          <w:i/>
        </w:rPr>
        <w:t>note</w:t>
      </w:r>
      <w:r w:rsidR="00DE66D4" w:rsidRPr="00806D5A">
        <w:rPr>
          <w:i/>
        </w:rPr>
        <w:t xml:space="preserve"> the </w:t>
      </w:r>
      <w:r w:rsidRPr="00806D5A">
        <w:rPr>
          <w:i/>
        </w:rPr>
        <w:t xml:space="preserve">content of the present document, in particular the challenges experienced by Offices as indicated in paragraph </w:t>
      </w:r>
      <w:r w:rsidR="00F734D9">
        <w:rPr>
          <w:i/>
        </w:rPr>
        <w:t>9</w:t>
      </w:r>
      <w:r w:rsidRPr="00806D5A">
        <w:rPr>
          <w:i/>
        </w:rPr>
        <w:t>;</w:t>
      </w:r>
    </w:p>
    <w:p w14:paraId="192F070C" w14:textId="29274CDC" w:rsidR="004C26C0" w:rsidRDefault="001148F3" w:rsidP="007F3CC5">
      <w:pPr>
        <w:pStyle w:val="ListParagraph"/>
        <w:numPr>
          <w:ilvl w:val="0"/>
          <w:numId w:val="13"/>
        </w:numPr>
        <w:spacing w:before="240" w:after="220"/>
        <w:ind w:left="5530" w:firstLine="675"/>
        <w:contextualSpacing w:val="0"/>
        <w:rPr>
          <w:i/>
        </w:rPr>
      </w:pPr>
      <w:r>
        <w:rPr>
          <w:i/>
        </w:rPr>
        <w:t>approve</w:t>
      </w:r>
      <w:r w:rsidR="00282A0F">
        <w:rPr>
          <w:i/>
        </w:rPr>
        <w:t xml:space="preserve"> the proposal for conducti</w:t>
      </w:r>
      <w:r w:rsidR="00810AE6">
        <w:rPr>
          <w:i/>
        </w:rPr>
        <w:t>ng</w:t>
      </w:r>
      <w:r w:rsidR="00282A0F">
        <w:rPr>
          <w:i/>
        </w:rPr>
        <w:t xml:space="preserve"> the survey</w:t>
      </w:r>
      <w:r w:rsidR="00810AE6">
        <w:rPr>
          <w:i/>
        </w:rPr>
        <w:t xml:space="preserve"> </w:t>
      </w:r>
      <w:r w:rsidR="003438DF">
        <w:rPr>
          <w:i/>
        </w:rPr>
        <w:t>via</w:t>
      </w:r>
      <w:r w:rsidR="00810AE6">
        <w:rPr>
          <w:i/>
        </w:rPr>
        <w:t xml:space="preserve"> </w:t>
      </w:r>
      <w:r w:rsidR="004C1B98">
        <w:rPr>
          <w:i/>
        </w:rPr>
        <w:t>the</w:t>
      </w:r>
      <w:r w:rsidR="00810AE6">
        <w:rPr>
          <w:i/>
        </w:rPr>
        <w:t xml:space="preserve"> joint </w:t>
      </w:r>
      <w:r w:rsidR="66389AC4" w:rsidRPr="0E6C42DA">
        <w:rPr>
          <w:i/>
          <w:iCs/>
        </w:rPr>
        <w:t>C</w:t>
      </w:r>
      <w:r w:rsidR="00810AE6">
        <w:rPr>
          <w:i/>
        </w:rPr>
        <w:t>ircular</w:t>
      </w:r>
      <w:r w:rsidR="000F4DFA">
        <w:rPr>
          <w:i/>
        </w:rPr>
        <w:t xml:space="preserve"> inviting the members of CWS and PCT</w:t>
      </w:r>
      <w:r w:rsidR="00E210DC">
        <w:rPr>
          <w:i/>
        </w:rPr>
        <w:t xml:space="preserve">, as indicated in paragraph </w:t>
      </w:r>
      <w:r w:rsidR="00097746">
        <w:rPr>
          <w:i/>
        </w:rPr>
        <w:t>13</w:t>
      </w:r>
      <w:r w:rsidR="00E210DC">
        <w:rPr>
          <w:i/>
        </w:rPr>
        <w:t xml:space="preserve"> above;</w:t>
      </w:r>
    </w:p>
    <w:p w14:paraId="2F1D538B" w14:textId="41DF92FC" w:rsidR="001148F3" w:rsidRDefault="00405EC7" w:rsidP="007F3CC5">
      <w:pPr>
        <w:pStyle w:val="ListParagraph"/>
        <w:numPr>
          <w:ilvl w:val="0"/>
          <w:numId w:val="13"/>
        </w:numPr>
        <w:spacing w:before="240" w:after="220"/>
        <w:ind w:left="5530" w:firstLine="675"/>
        <w:contextualSpacing w:val="0"/>
        <w:rPr>
          <w:i/>
        </w:rPr>
      </w:pPr>
      <w:r>
        <w:rPr>
          <w:i/>
        </w:rPr>
        <w:t xml:space="preserve">encourage its Members to participate in the survey and the </w:t>
      </w:r>
      <w:r>
        <w:rPr>
          <w:i/>
        </w:rPr>
        <w:lastRenderedPageBreak/>
        <w:t xml:space="preserve">meeting, and </w:t>
      </w:r>
      <w:r w:rsidR="00031442">
        <w:rPr>
          <w:i/>
        </w:rPr>
        <w:t>note</w:t>
      </w:r>
      <w:r>
        <w:rPr>
          <w:i/>
        </w:rPr>
        <w:t xml:space="preserve"> that</w:t>
      </w:r>
      <w:r w:rsidR="00031442">
        <w:rPr>
          <w:i/>
        </w:rPr>
        <w:t xml:space="preserve"> </w:t>
      </w:r>
      <w:r w:rsidR="006805E1" w:rsidRPr="006805E1">
        <w:rPr>
          <w:i/>
        </w:rPr>
        <w:t xml:space="preserve">the outcomes of the meeting </w:t>
      </w:r>
      <w:r>
        <w:rPr>
          <w:i/>
        </w:rPr>
        <w:t xml:space="preserve">will be presented </w:t>
      </w:r>
      <w:r w:rsidR="006805E1" w:rsidRPr="006805E1">
        <w:rPr>
          <w:i/>
        </w:rPr>
        <w:t>at the fourteenth session of the CWS</w:t>
      </w:r>
      <w:r w:rsidR="001B68D7">
        <w:rPr>
          <w:i/>
        </w:rPr>
        <w:t xml:space="preserve">, as indicated in paragraph </w:t>
      </w:r>
      <w:r w:rsidR="005A4DE1">
        <w:rPr>
          <w:i/>
        </w:rPr>
        <w:t>1</w:t>
      </w:r>
      <w:r w:rsidR="007331AA">
        <w:rPr>
          <w:i/>
        </w:rPr>
        <w:t>5</w:t>
      </w:r>
      <w:r w:rsidR="001B68D7">
        <w:rPr>
          <w:i/>
        </w:rPr>
        <w:t xml:space="preserve"> above;</w:t>
      </w:r>
      <w:r w:rsidR="008B6CCA">
        <w:rPr>
          <w:i/>
        </w:rPr>
        <w:t xml:space="preserve"> </w:t>
      </w:r>
      <w:r w:rsidR="00EB68AB">
        <w:rPr>
          <w:i/>
        </w:rPr>
        <w:t xml:space="preserve"> </w:t>
      </w:r>
      <w:r w:rsidR="008B6CCA">
        <w:rPr>
          <w:i/>
        </w:rPr>
        <w:t>and</w:t>
      </w:r>
    </w:p>
    <w:p w14:paraId="53DF40CA" w14:textId="3033E50A" w:rsidR="00DB2E7F" w:rsidRPr="00E2247B" w:rsidRDefault="003A2832" w:rsidP="007F3CC5">
      <w:pPr>
        <w:pStyle w:val="ListParagraph"/>
        <w:numPr>
          <w:ilvl w:val="0"/>
          <w:numId w:val="13"/>
        </w:numPr>
        <w:spacing w:before="240" w:after="220"/>
        <w:ind w:left="5530" w:firstLine="675"/>
        <w:contextualSpacing w:val="0"/>
        <w:rPr>
          <w:i/>
        </w:rPr>
      </w:pPr>
      <w:r>
        <w:rPr>
          <w:i/>
        </w:rPr>
        <w:t>e</w:t>
      </w:r>
      <w:r w:rsidR="00405EC7">
        <w:rPr>
          <w:i/>
        </w:rPr>
        <w:t xml:space="preserve">ncourage its Members and Observers to participate in the </w:t>
      </w:r>
      <w:r w:rsidR="00B9717B" w:rsidRPr="00B9717B">
        <w:rPr>
          <w:i/>
        </w:rPr>
        <w:t>workshop on WIPO Standard ST.36 and ST.96</w:t>
      </w:r>
      <w:r w:rsidR="00405EC7">
        <w:rPr>
          <w:i/>
        </w:rPr>
        <w:t xml:space="preserve"> to be held</w:t>
      </w:r>
      <w:r w:rsidR="00B9717B" w:rsidRPr="00B9717B">
        <w:rPr>
          <w:i/>
        </w:rPr>
        <w:t xml:space="preserve"> in the second quarter of 2026</w:t>
      </w:r>
      <w:r w:rsidR="00D4509D">
        <w:rPr>
          <w:i/>
        </w:rPr>
        <w:t xml:space="preserve">, as indicated in paragraph </w:t>
      </w:r>
      <w:r w:rsidR="00A82A61">
        <w:rPr>
          <w:i/>
        </w:rPr>
        <w:t>16</w:t>
      </w:r>
      <w:r w:rsidR="00D4509D">
        <w:rPr>
          <w:i/>
        </w:rPr>
        <w:t xml:space="preserve"> above</w:t>
      </w:r>
      <w:r w:rsidR="005802D7">
        <w:rPr>
          <w:i/>
        </w:rPr>
        <w:t>.</w:t>
      </w:r>
    </w:p>
    <w:p w14:paraId="585BBD0D" w14:textId="77777777" w:rsidR="00DB2E7F" w:rsidRPr="00806D5A" w:rsidRDefault="00DB2E7F" w:rsidP="00806D5A">
      <w:pPr>
        <w:pStyle w:val="ListParagraph"/>
        <w:ind w:left="5533"/>
        <w:rPr>
          <w:iCs/>
        </w:rPr>
      </w:pPr>
    </w:p>
    <w:p w14:paraId="641601C7" w14:textId="77777777" w:rsidR="00E2247B" w:rsidRPr="00806D5A" w:rsidRDefault="00E2247B" w:rsidP="00806D5A">
      <w:pPr>
        <w:pStyle w:val="ListParagraph"/>
        <w:ind w:left="5533"/>
        <w:rPr>
          <w:iCs/>
        </w:rPr>
      </w:pPr>
    </w:p>
    <w:p w14:paraId="66821C74" w14:textId="77777777" w:rsidR="00E2247B" w:rsidRPr="00806D5A" w:rsidRDefault="00E2247B" w:rsidP="00806D5A">
      <w:pPr>
        <w:pStyle w:val="ListParagraph"/>
        <w:ind w:left="5533"/>
        <w:rPr>
          <w:iCs/>
        </w:rPr>
      </w:pPr>
    </w:p>
    <w:p w14:paraId="48B548CE" w14:textId="09121FBF" w:rsidR="00176865" w:rsidRPr="00E2247B" w:rsidRDefault="00DB2E7F" w:rsidP="00806D5A">
      <w:pPr>
        <w:spacing w:before="240" w:after="240"/>
        <w:ind w:left="5533"/>
        <w:jc w:val="center"/>
      </w:pPr>
      <w:r w:rsidRPr="00E2247B">
        <w:t>[End of document]</w:t>
      </w:r>
    </w:p>
    <w:sectPr w:rsidR="00176865" w:rsidRPr="00E2247B" w:rsidSect="00B07C3A">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AB401" w14:textId="77777777" w:rsidR="004262E6" w:rsidRDefault="004262E6">
      <w:r>
        <w:separator/>
      </w:r>
    </w:p>
  </w:endnote>
  <w:endnote w:type="continuationSeparator" w:id="0">
    <w:p w14:paraId="46AE8F32" w14:textId="77777777" w:rsidR="004262E6" w:rsidRDefault="004262E6" w:rsidP="003B38C1">
      <w:r>
        <w:separator/>
      </w:r>
    </w:p>
    <w:p w14:paraId="31B8557F" w14:textId="77777777" w:rsidR="004262E6" w:rsidRPr="003B38C1" w:rsidRDefault="004262E6" w:rsidP="003B38C1">
      <w:pPr>
        <w:spacing w:after="60"/>
        <w:rPr>
          <w:sz w:val="17"/>
        </w:rPr>
      </w:pPr>
      <w:r>
        <w:rPr>
          <w:sz w:val="17"/>
        </w:rPr>
        <w:t>[Endnote continued from previous page]</w:t>
      </w:r>
    </w:p>
  </w:endnote>
  <w:endnote w:type="continuationNotice" w:id="1">
    <w:p w14:paraId="3828165A" w14:textId="77777777" w:rsidR="004262E6" w:rsidRPr="003B38C1" w:rsidRDefault="004262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379AA" w14:textId="77777777" w:rsidR="004262E6" w:rsidRDefault="004262E6">
      <w:r>
        <w:separator/>
      </w:r>
    </w:p>
  </w:footnote>
  <w:footnote w:type="continuationSeparator" w:id="0">
    <w:p w14:paraId="6F9A245A" w14:textId="77777777" w:rsidR="004262E6" w:rsidRDefault="004262E6" w:rsidP="008B60B2">
      <w:r>
        <w:separator/>
      </w:r>
    </w:p>
    <w:p w14:paraId="077170AF" w14:textId="77777777" w:rsidR="004262E6" w:rsidRPr="00ED77FB" w:rsidRDefault="004262E6" w:rsidP="008B60B2">
      <w:pPr>
        <w:spacing w:after="60"/>
        <w:rPr>
          <w:sz w:val="17"/>
          <w:szCs w:val="17"/>
        </w:rPr>
      </w:pPr>
      <w:r w:rsidRPr="00ED77FB">
        <w:rPr>
          <w:sz w:val="17"/>
          <w:szCs w:val="17"/>
        </w:rPr>
        <w:t>[Footnote continued from previous page]</w:t>
      </w:r>
    </w:p>
  </w:footnote>
  <w:footnote w:type="continuationNotice" w:id="1">
    <w:p w14:paraId="65502258" w14:textId="77777777" w:rsidR="004262E6" w:rsidRPr="00ED77FB" w:rsidRDefault="004262E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4408DCBC" w:rsidR="00EC4E49" w:rsidRDefault="00B07C3A" w:rsidP="00477D6B">
    <w:pPr>
      <w:jc w:val="right"/>
    </w:pPr>
    <w:bookmarkStart w:id="4" w:name="Code2"/>
    <w:bookmarkEnd w:id="4"/>
    <w:r>
      <w:t>CWS/13/</w:t>
    </w:r>
    <w:r w:rsidR="00B324D3">
      <w:t>28</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BDE475E4"/>
    <w:lvl w:ilvl="0">
      <w:start w:val="1"/>
      <w:numFmt w:val="bullet"/>
      <w:pStyle w:val="ONUME"/>
      <w:lvlText w:val="­"/>
      <w:lvlJc w:val="left"/>
      <w:pPr>
        <w:tabs>
          <w:tab w:val="num" w:pos="1129"/>
        </w:tabs>
        <w:ind w:left="562" w:firstLine="0"/>
      </w:pPr>
      <w:rPr>
        <w:rFonts w:ascii="Courier New" w:hAnsi="Courier New"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3" w15:restartNumberingAfterBreak="0">
    <w:nsid w:val="0F8A61DB"/>
    <w:multiLevelType w:val="hybridMultilevel"/>
    <w:tmpl w:val="8D14D116"/>
    <w:lvl w:ilvl="0" w:tplc="D4462C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26EE1"/>
    <w:multiLevelType w:val="multilevel"/>
    <w:tmpl w:val="65AA85D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68D5036"/>
    <w:multiLevelType w:val="hybridMultilevel"/>
    <w:tmpl w:val="B9D0E2C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95619D"/>
    <w:multiLevelType w:val="hybridMultilevel"/>
    <w:tmpl w:val="30521A04"/>
    <w:lvl w:ilvl="0" w:tplc="69A66CD2">
      <w:start w:val="1"/>
      <w:numFmt w:val="bullet"/>
      <w:lvlText w:val=""/>
      <w:lvlJc w:val="left"/>
      <w:pPr>
        <w:ind w:left="1080" w:hanging="360"/>
      </w:pPr>
      <w:rPr>
        <w:rFonts w:ascii="Symbol" w:hAnsi="Symbol"/>
      </w:rPr>
    </w:lvl>
    <w:lvl w:ilvl="1" w:tplc="292A8F0A">
      <w:start w:val="1"/>
      <w:numFmt w:val="bullet"/>
      <w:lvlText w:val=""/>
      <w:lvlJc w:val="left"/>
      <w:pPr>
        <w:ind w:left="1080" w:hanging="360"/>
      </w:pPr>
      <w:rPr>
        <w:rFonts w:ascii="Symbol" w:hAnsi="Symbol"/>
      </w:rPr>
    </w:lvl>
    <w:lvl w:ilvl="2" w:tplc="04D23828">
      <w:start w:val="1"/>
      <w:numFmt w:val="bullet"/>
      <w:lvlText w:val=""/>
      <w:lvlJc w:val="left"/>
      <w:pPr>
        <w:ind w:left="1080" w:hanging="360"/>
      </w:pPr>
      <w:rPr>
        <w:rFonts w:ascii="Symbol" w:hAnsi="Symbol"/>
      </w:rPr>
    </w:lvl>
    <w:lvl w:ilvl="3" w:tplc="AE7E98EA">
      <w:start w:val="1"/>
      <w:numFmt w:val="bullet"/>
      <w:lvlText w:val=""/>
      <w:lvlJc w:val="left"/>
      <w:pPr>
        <w:ind w:left="1080" w:hanging="360"/>
      </w:pPr>
      <w:rPr>
        <w:rFonts w:ascii="Symbol" w:hAnsi="Symbol"/>
      </w:rPr>
    </w:lvl>
    <w:lvl w:ilvl="4" w:tplc="C624D26E">
      <w:start w:val="1"/>
      <w:numFmt w:val="bullet"/>
      <w:lvlText w:val=""/>
      <w:lvlJc w:val="left"/>
      <w:pPr>
        <w:ind w:left="1080" w:hanging="360"/>
      </w:pPr>
      <w:rPr>
        <w:rFonts w:ascii="Symbol" w:hAnsi="Symbol"/>
      </w:rPr>
    </w:lvl>
    <w:lvl w:ilvl="5" w:tplc="6C7EA2A0">
      <w:start w:val="1"/>
      <w:numFmt w:val="bullet"/>
      <w:lvlText w:val=""/>
      <w:lvlJc w:val="left"/>
      <w:pPr>
        <w:ind w:left="1080" w:hanging="360"/>
      </w:pPr>
      <w:rPr>
        <w:rFonts w:ascii="Symbol" w:hAnsi="Symbol"/>
      </w:rPr>
    </w:lvl>
    <w:lvl w:ilvl="6" w:tplc="5A386B8E">
      <w:start w:val="1"/>
      <w:numFmt w:val="bullet"/>
      <w:lvlText w:val=""/>
      <w:lvlJc w:val="left"/>
      <w:pPr>
        <w:ind w:left="1080" w:hanging="360"/>
      </w:pPr>
      <w:rPr>
        <w:rFonts w:ascii="Symbol" w:hAnsi="Symbol"/>
      </w:rPr>
    </w:lvl>
    <w:lvl w:ilvl="7" w:tplc="B882D6B8">
      <w:start w:val="1"/>
      <w:numFmt w:val="bullet"/>
      <w:lvlText w:val=""/>
      <w:lvlJc w:val="left"/>
      <w:pPr>
        <w:ind w:left="1080" w:hanging="360"/>
      </w:pPr>
      <w:rPr>
        <w:rFonts w:ascii="Symbol" w:hAnsi="Symbol"/>
      </w:rPr>
    </w:lvl>
    <w:lvl w:ilvl="8" w:tplc="0D1C6EC4">
      <w:start w:val="1"/>
      <w:numFmt w:val="bullet"/>
      <w:lvlText w:val=""/>
      <w:lvlJc w:val="left"/>
      <w:pPr>
        <w:ind w:left="1080" w:hanging="360"/>
      </w:pPr>
      <w:rPr>
        <w:rFonts w:ascii="Symbol" w:hAnsi="Symbol"/>
      </w:rPr>
    </w:lvl>
  </w:abstractNum>
  <w:abstractNum w:abstractNumId="8" w15:restartNumberingAfterBreak="0">
    <w:nsid w:val="199C2BD6"/>
    <w:multiLevelType w:val="hybridMultilevel"/>
    <w:tmpl w:val="DD30F69E"/>
    <w:lvl w:ilvl="0" w:tplc="C936A992">
      <w:start w:val="1"/>
      <w:numFmt w:val="bullet"/>
      <w:lvlText w:val=""/>
      <w:lvlJc w:val="left"/>
      <w:pPr>
        <w:ind w:left="1080" w:hanging="360"/>
      </w:pPr>
      <w:rPr>
        <w:rFonts w:ascii="Symbol" w:hAnsi="Symbol"/>
      </w:rPr>
    </w:lvl>
    <w:lvl w:ilvl="1" w:tplc="FA4E35D8">
      <w:start w:val="1"/>
      <w:numFmt w:val="bullet"/>
      <w:lvlText w:val=""/>
      <w:lvlJc w:val="left"/>
      <w:pPr>
        <w:ind w:left="1080" w:hanging="360"/>
      </w:pPr>
      <w:rPr>
        <w:rFonts w:ascii="Symbol" w:hAnsi="Symbol"/>
      </w:rPr>
    </w:lvl>
    <w:lvl w:ilvl="2" w:tplc="2788EFF6">
      <w:start w:val="1"/>
      <w:numFmt w:val="bullet"/>
      <w:lvlText w:val=""/>
      <w:lvlJc w:val="left"/>
      <w:pPr>
        <w:ind w:left="1080" w:hanging="360"/>
      </w:pPr>
      <w:rPr>
        <w:rFonts w:ascii="Symbol" w:hAnsi="Symbol"/>
      </w:rPr>
    </w:lvl>
    <w:lvl w:ilvl="3" w:tplc="407E7468">
      <w:start w:val="1"/>
      <w:numFmt w:val="bullet"/>
      <w:lvlText w:val=""/>
      <w:lvlJc w:val="left"/>
      <w:pPr>
        <w:ind w:left="1080" w:hanging="360"/>
      </w:pPr>
      <w:rPr>
        <w:rFonts w:ascii="Symbol" w:hAnsi="Symbol"/>
      </w:rPr>
    </w:lvl>
    <w:lvl w:ilvl="4" w:tplc="42867818">
      <w:start w:val="1"/>
      <w:numFmt w:val="bullet"/>
      <w:lvlText w:val=""/>
      <w:lvlJc w:val="left"/>
      <w:pPr>
        <w:ind w:left="1080" w:hanging="360"/>
      </w:pPr>
      <w:rPr>
        <w:rFonts w:ascii="Symbol" w:hAnsi="Symbol"/>
      </w:rPr>
    </w:lvl>
    <w:lvl w:ilvl="5" w:tplc="A0BE19BC">
      <w:start w:val="1"/>
      <w:numFmt w:val="bullet"/>
      <w:lvlText w:val=""/>
      <w:lvlJc w:val="left"/>
      <w:pPr>
        <w:ind w:left="1080" w:hanging="360"/>
      </w:pPr>
      <w:rPr>
        <w:rFonts w:ascii="Symbol" w:hAnsi="Symbol"/>
      </w:rPr>
    </w:lvl>
    <w:lvl w:ilvl="6" w:tplc="C66CB95A">
      <w:start w:val="1"/>
      <w:numFmt w:val="bullet"/>
      <w:lvlText w:val=""/>
      <w:lvlJc w:val="left"/>
      <w:pPr>
        <w:ind w:left="1080" w:hanging="360"/>
      </w:pPr>
      <w:rPr>
        <w:rFonts w:ascii="Symbol" w:hAnsi="Symbol"/>
      </w:rPr>
    </w:lvl>
    <w:lvl w:ilvl="7" w:tplc="47B68CE6">
      <w:start w:val="1"/>
      <w:numFmt w:val="bullet"/>
      <w:lvlText w:val=""/>
      <w:lvlJc w:val="left"/>
      <w:pPr>
        <w:ind w:left="1080" w:hanging="360"/>
      </w:pPr>
      <w:rPr>
        <w:rFonts w:ascii="Symbol" w:hAnsi="Symbol"/>
      </w:rPr>
    </w:lvl>
    <w:lvl w:ilvl="8" w:tplc="E004B72C">
      <w:start w:val="1"/>
      <w:numFmt w:val="bullet"/>
      <w:lvlText w:val=""/>
      <w:lvlJc w:val="left"/>
      <w:pPr>
        <w:ind w:left="1080" w:hanging="360"/>
      </w:pPr>
      <w:rPr>
        <w:rFonts w:ascii="Symbol" w:hAnsi="Symbol"/>
      </w:rPr>
    </w:lvl>
  </w:abstractNum>
  <w:abstractNum w:abstractNumId="9" w15:restartNumberingAfterBreak="0">
    <w:nsid w:val="19C31308"/>
    <w:multiLevelType w:val="hybridMultilevel"/>
    <w:tmpl w:val="032AA054"/>
    <w:lvl w:ilvl="0" w:tplc="E8D0061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563A8"/>
    <w:multiLevelType w:val="hybridMultilevel"/>
    <w:tmpl w:val="611AB78A"/>
    <w:lvl w:ilvl="0" w:tplc="101426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12D618E"/>
    <w:multiLevelType w:val="hybridMultilevel"/>
    <w:tmpl w:val="27C8781C"/>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82F4AEB"/>
    <w:multiLevelType w:val="multilevel"/>
    <w:tmpl w:val="8708BE56"/>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2D1C4690"/>
    <w:multiLevelType w:val="hybridMultilevel"/>
    <w:tmpl w:val="A21CB6B2"/>
    <w:lvl w:ilvl="0" w:tplc="9BC08690">
      <w:start w:val="1"/>
      <w:numFmt w:val="lowerLetter"/>
      <w:lvlText w:val="(%1)"/>
      <w:lvlJc w:val="left"/>
      <w:pPr>
        <w:ind w:left="6976" w:hanging="360"/>
      </w:pPr>
      <w:rPr>
        <w:rFonts w:hint="default"/>
      </w:rPr>
    </w:lvl>
    <w:lvl w:ilvl="1" w:tplc="04090019" w:tentative="1">
      <w:start w:val="1"/>
      <w:numFmt w:val="lowerLetter"/>
      <w:lvlText w:val="%2."/>
      <w:lvlJc w:val="left"/>
      <w:pPr>
        <w:ind w:left="7696" w:hanging="360"/>
      </w:pPr>
    </w:lvl>
    <w:lvl w:ilvl="2" w:tplc="0409001B" w:tentative="1">
      <w:start w:val="1"/>
      <w:numFmt w:val="lowerRoman"/>
      <w:lvlText w:val="%3."/>
      <w:lvlJc w:val="right"/>
      <w:pPr>
        <w:ind w:left="8416" w:hanging="180"/>
      </w:pPr>
    </w:lvl>
    <w:lvl w:ilvl="3" w:tplc="0409000F" w:tentative="1">
      <w:start w:val="1"/>
      <w:numFmt w:val="decimal"/>
      <w:lvlText w:val="%4."/>
      <w:lvlJc w:val="left"/>
      <w:pPr>
        <w:ind w:left="9136" w:hanging="360"/>
      </w:pPr>
    </w:lvl>
    <w:lvl w:ilvl="4" w:tplc="04090019" w:tentative="1">
      <w:start w:val="1"/>
      <w:numFmt w:val="lowerLetter"/>
      <w:lvlText w:val="%5."/>
      <w:lvlJc w:val="left"/>
      <w:pPr>
        <w:ind w:left="9856" w:hanging="360"/>
      </w:pPr>
    </w:lvl>
    <w:lvl w:ilvl="5" w:tplc="0409001B" w:tentative="1">
      <w:start w:val="1"/>
      <w:numFmt w:val="lowerRoman"/>
      <w:lvlText w:val="%6."/>
      <w:lvlJc w:val="right"/>
      <w:pPr>
        <w:ind w:left="10576" w:hanging="180"/>
      </w:pPr>
    </w:lvl>
    <w:lvl w:ilvl="6" w:tplc="0409000F" w:tentative="1">
      <w:start w:val="1"/>
      <w:numFmt w:val="decimal"/>
      <w:lvlText w:val="%7."/>
      <w:lvlJc w:val="left"/>
      <w:pPr>
        <w:ind w:left="11296" w:hanging="360"/>
      </w:pPr>
    </w:lvl>
    <w:lvl w:ilvl="7" w:tplc="04090019" w:tentative="1">
      <w:start w:val="1"/>
      <w:numFmt w:val="lowerLetter"/>
      <w:lvlText w:val="%8."/>
      <w:lvlJc w:val="left"/>
      <w:pPr>
        <w:ind w:left="12016" w:hanging="360"/>
      </w:pPr>
    </w:lvl>
    <w:lvl w:ilvl="8" w:tplc="0409001B" w:tentative="1">
      <w:start w:val="1"/>
      <w:numFmt w:val="lowerRoman"/>
      <w:lvlText w:val="%9."/>
      <w:lvlJc w:val="right"/>
      <w:pPr>
        <w:ind w:left="12736" w:hanging="180"/>
      </w:pPr>
    </w:lvl>
  </w:abstractNum>
  <w:abstractNum w:abstractNumId="15" w15:restartNumberingAfterBreak="0">
    <w:nsid w:val="30086BE6"/>
    <w:multiLevelType w:val="hybridMultilevel"/>
    <w:tmpl w:val="643257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B30B96"/>
    <w:multiLevelType w:val="hybridMultilevel"/>
    <w:tmpl w:val="4020643E"/>
    <w:lvl w:ilvl="0" w:tplc="0E402608">
      <w:start w:val="1"/>
      <w:numFmt w:val="bullet"/>
      <w:lvlText w:val=""/>
      <w:lvlJc w:val="left"/>
      <w:pPr>
        <w:ind w:left="2520" w:hanging="360"/>
      </w:pPr>
      <w:rPr>
        <w:rFonts w:ascii="Symbol" w:hAnsi="Symbol"/>
      </w:rPr>
    </w:lvl>
    <w:lvl w:ilvl="1" w:tplc="741A6EFE">
      <w:start w:val="1"/>
      <w:numFmt w:val="bullet"/>
      <w:lvlText w:val=""/>
      <w:lvlJc w:val="left"/>
      <w:pPr>
        <w:ind w:left="2520" w:hanging="360"/>
      </w:pPr>
      <w:rPr>
        <w:rFonts w:ascii="Symbol" w:hAnsi="Symbol"/>
      </w:rPr>
    </w:lvl>
    <w:lvl w:ilvl="2" w:tplc="6D40B66C">
      <w:start w:val="1"/>
      <w:numFmt w:val="bullet"/>
      <w:lvlText w:val=""/>
      <w:lvlJc w:val="left"/>
      <w:pPr>
        <w:ind w:left="2520" w:hanging="360"/>
      </w:pPr>
      <w:rPr>
        <w:rFonts w:ascii="Symbol" w:hAnsi="Symbol"/>
      </w:rPr>
    </w:lvl>
    <w:lvl w:ilvl="3" w:tplc="D87A5422">
      <w:start w:val="1"/>
      <w:numFmt w:val="bullet"/>
      <w:lvlText w:val=""/>
      <w:lvlJc w:val="left"/>
      <w:pPr>
        <w:ind w:left="2520" w:hanging="360"/>
      </w:pPr>
      <w:rPr>
        <w:rFonts w:ascii="Symbol" w:hAnsi="Symbol"/>
      </w:rPr>
    </w:lvl>
    <w:lvl w:ilvl="4" w:tplc="F77CF6A0">
      <w:start w:val="1"/>
      <w:numFmt w:val="bullet"/>
      <w:lvlText w:val=""/>
      <w:lvlJc w:val="left"/>
      <w:pPr>
        <w:ind w:left="2520" w:hanging="360"/>
      </w:pPr>
      <w:rPr>
        <w:rFonts w:ascii="Symbol" w:hAnsi="Symbol"/>
      </w:rPr>
    </w:lvl>
    <w:lvl w:ilvl="5" w:tplc="F6EC5018">
      <w:start w:val="1"/>
      <w:numFmt w:val="bullet"/>
      <w:lvlText w:val=""/>
      <w:lvlJc w:val="left"/>
      <w:pPr>
        <w:ind w:left="2520" w:hanging="360"/>
      </w:pPr>
      <w:rPr>
        <w:rFonts w:ascii="Symbol" w:hAnsi="Symbol"/>
      </w:rPr>
    </w:lvl>
    <w:lvl w:ilvl="6" w:tplc="FFC49750">
      <w:start w:val="1"/>
      <w:numFmt w:val="bullet"/>
      <w:lvlText w:val=""/>
      <w:lvlJc w:val="left"/>
      <w:pPr>
        <w:ind w:left="2520" w:hanging="360"/>
      </w:pPr>
      <w:rPr>
        <w:rFonts w:ascii="Symbol" w:hAnsi="Symbol"/>
      </w:rPr>
    </w:lvl>
    <w:lvl w:ilvl="7" w:tplc="574C6F56">
      <w:start w:val="1"/>
      <w:numFmt w:val="bullet"/>
      <w:lvlText w:val=""/>
      <w:lvlJc w:val="left"/>
      <w:pPr>
        <w:ind w:left="2520" w:hanging="360"/>
      </w:pPr>
      <w:rPr>
        <w:rFonts w:ascii="Symbol" w:hAnsi="Symbol"/>
      </w:rPr>
    </w:lvl>
    <w:lvl w:ilvl="8" w:tplc="A604961E">
      <w:start w:val="1"/>
      <w:numFmt w:val="bullet"/>
      <w:lvlText w:val=""/>
      <w:lvlJc w:val="left"/>
      <w:pPr>
        <w:ind w:left="2520" w:hanging="360"/>
      </w:pPr>
      <w:rPr>
        <w:rFonts w:ascii="Symbol" w:hAnsi="Symbol"/>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51032675"/>
    <w:multiLevelType w:val="multilevel"/>
    <w:tmpl w:val="222C6C40"/>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2" w15:restartNumberingAfterBreak="0">
    <w:nsid w:val="51921423"/>
    <w:multiLevelType w:val="hybridMultilevel"/>
    <w:tmpl w:val="86142400"/>
    <w:lvl w:ilvl="0" w:tplc="5A54DBB6">
      <w:start w:val="1"/>
      <w:numFmt w:val="bullet"/>
      <w:lvlText w:val=""/>
      <w:lvlJc w:val="left"/>
      <w:pPr>
        <w:ind w:left="1080" w:hanging="360"/>
      </w:pPr>
      <w:rPr>
        <w:rFonts w:ascii="Symbol" w:hAnsi="Symbol"/>
      </w:rPr>
    </w:lvl>
    <w:lvl w:ilvl="1" w:tplc="4E72EF66">
      <w:start w:val="1"/>
      <w:numFmt w:val="bullet"/>
      <w:lvlText w:val=""/>
      <w:lvlJc w:val="left"/>
      <w:pPr>
        <w:ind w:left="1080" w:hanging="360"/>
      </w:pPr>
      <w:rPr>
        <w:rFonts w:ascii="Symbol" w:hAnsi="Symbol"/>
      </w:rPr>
    </w:lvl>
    <w:lvl w:ilvl="2" w:tplc="D25E1EE8">
      <w:start w:val="1"/>
      <w:numFmt w:val="bullet"/>
      <w:lvlText w:val=""/>
      <w:lvlJc w:val="left"/>
      <w:pPr>
        <w:ind w:left="1080" w:hanging="360"/>
      </w:pPr>
      <w:rPr>
        <w:rFonts w:ascii="Symbol" w:hAnsi="Symbol"/>
      </w:rPr>
    </w:lvl>
    <w:lvl w:ilvl="3" w:tplc="FB9EA37E">
      <w:start w:val="1"/>
      <w:numFmt w:val="bullet"/>
      <w:lvlText w:val=""/>
      <w:lvlJc w:val="left"/>
      <w:pPr>
        <w:ind w:left="1080" w:hanging="360"/>
      </w:pPr>
      <w:rPr>
        <w:rFonts w:ascii="Symbol" w:hAnsi="Symbol"/>
      </w:rPr>
    </w:lvl>
    <w:lvl w:ilvl="4" w:tplc="A796D7E6">
      <w:start w:val="1"/>
      <w:numFmt w:val="bullet"/>
      <w:lvlText w:val=""/>
      <w:lvlJc w:val="left"/>
      <w:pPr>
        <w:ind w:left="1080" w:hanging="360"/>
      </w:pPr>
      <w:rPr>
        <w:rFonts w:ascii="Symbol" w:hAnsi="Symbol"/>
      </w:rPr>
    </w:lvl>
    <w:lvl w:ilvl="5" w:tplc="33442980">
      <w:start w:val="1"/>
      <w:numFmt w:val="bullet"/>
      <w:lvlText w:val=""/>
      <w:lvlJc w:val="left"/>
      <w:pPr>
        <w:ind w:left="1080" w:hanging="360"/>
      </w:pPr>
      <w:rPr>
        <w:rFonts w:ascii="Symbol" w:hAnsi="Symbol"/>
      </w:rPr>
    </w:lvl>
    <w:lvl w:ilvl="6" w:tplc="638A373A">
      <w:start w:val="1"/>
      <w:numFmt w:val="bullet"/>
      <w:lvlText w:val=""/>
      <w:lvlJc w:val="left"/>
      <w:pPr>
        <w:ind w:left="1080" w:hanging="360"/>
      </w:pPr>
      <w:rPr>
        <w:rFonts w:ascii="Symbol" w:hAnsi="Symbol"/>
      </w:rPr>
    </w:lvl>
    <w:lvl w:ilvl="7" w:tplc="FE1645E8">
      <w:start w:val="1"/>
      <w:numFmt w:val="bullet"/>
      <w:lvlText w:val=""/>
      <w:lvlJc w:val="left"/>
      <w:pPr>
        <w:ind w:left="1080" w:hanging="360"/>
      </w:pPr>
      <w:rPr>
        <w:rFonts w:ascii="Symbol" w:hAnsi="Symbol"/>
      </w:rPr>
    </w:lvl>
    <w:lvl w:ilvl="8" w:tplc="3F4497DA">
      <w:start w:val="1"/>
      <w:numFmt w:val="bullet"/>
      <w:lvlText w:val=""/>
      <w:lvlJc w:val="left"/>
      <w:pPr>
        <w:ind w:left="1080" w:hanging="360"/>
      </w:pPr>
      <w:rPr>
        <w:rFonts w:ascii="Symbol" w:hAnsi="Symbol"/>
      </w:rPr>
    </w:lvl>
  </w:abstractNum>
  <w:abstractNum w:abstractNumId="23" w15:restartNumberingAfterBreak="0">
    <w:nsid w:val="5A3206AA"/>
    <w:multiLevelType w:val="hybridMultilevel"/>
    <w:tmpl w:val="8A263706"/>
    <w:lvl w:ilvl="0" w:tplc="6F2A0EE2">
      <w:start w:val="1"/>
      <w:numFmt w:val="bullet"/>
      <w:lvlText w:val=""/>
      <w:lvlJc w:val="left"/>
      <w:pPr>
        <w:ind w:left="1800" w:hanging="360"/>
      </w:pPr>
      <w:rPr>
        <w:rFonts w:ascii="Symbol" w:hAnsi="Symbol"/>
      </w:rPr>
    </w:lvl>
    <w:lvl w:ilvl="1" w:tplc="73144C58">
      <w:start w:val="1"/>
      <w:numFmt w:val="bullet"/>
      <w:lvlText w:val=""/>
      <w:lvlJc w:val="left"/>
      <w:pPr>
        <w:ind w:left="1800" w:hanging="360"/>
      </w:pPr>
      <w:rPr>
        <w:rFonts w:ascii="Symbol" w:hAnsi="Symbol"/>
      </w:rPr>
    </w:lvl>
    <w:lvl w:ilvl="2" w:tplc="439E5736">
      <w:start w:val="1"/>
      <w:numFmt w:val="bullet"/>
      <w:lvlText w:val=""/>
      <w:lvlJc w:val="left"/>
      <w:pPr>
        <w:ind w:left="1800" w:hanging="360"/>
      </w:pPr>
      <w:rPr>
        <w:rFonts w:ascii="Symbol" w:hAnsi="Symbol"/>
      </w:rPr>
    </w:lvl>
    <w:lvl w:ilvl="3" w:tplc="2196C4AA">
      <w:start w:val="1"/>
      <w:numFmt w:val="bullet"/>
      <w:lvlText w:val=""/>
      <w:lvlJc w:val="left"/>
      <w:pPr>
        <w:ind w:left="1800" w:hanging="360"/>
      </w:pPr>
      <w:rPr>
        <w:rFonts w:ascii="Symbol" w:hAnsi="Symbol"/>
      </w:rPr>
    </w:lvl>
    <w:lvl w:ilvl="4" w:tplc="3FD64BCC">
      <w:start w:val="1"/>
      <w:numFmt w:val="bullet"/>
      <w:lvlText w:val=""/>
      <w:lvlJc w:val="left"/>
      <w:pPr>
        <w:ind w:left="1800" w:hanging="360"/>
      </w:pPr>
      <w:rPr>
        <w:rFonts w:ascii="Symbol" w:hAnsi="Symbol"/>
      </w:rPr>
    </w:lvl>
    <w:lvl w:ilvl="5" w:tplc="5BE02020">
      <w:start w:val="1"/>
      <w:numFmt w:val="bullet"/>
      <w:lvlText w:val=""/>
      <w:lvlJc w:val="left"/>
      <w:pPr>
        <w:ind w:left="1800" w:hanging="360"/>
      </w:pPr>
      <w:rPr>
        <w:rFonts w:ascii="Symbol" w:hAnsi="Symbol"/>
      </w:rPr>
    </w:lvl>
    <w:lvl w:ilvl="6" w:tplc="C5C47A40">
      <w:start w:val="1"/>
      <w:numFmt w:val="bullet"/>
      <w:lvlText w:val=""/>
      <w:lvlJc w:val="left"/>
      <w:pPr>
        <w:ind w:left="1800" w:hanging="360"/>
      </w:pPr>
      <w:rPr>
        <w:rFonts w:ascii="Symbol" w:hAnsi="Symbol"/>
      </w:rPr>
    </w:lvl>
    <w:lvl w:ilvl="7" w:tplc="4C140DBE">
      <w:start w:val="1"/>
      <w:numFmt w:val="bullet"/>
      <w:lvlText w:val=""/>
      <w:lvlJc w:val="left"/>
      <w:pPr>
        <w:ind w:left="1800" w:hanging="360"/>
      </w:pPr>
      <w:rPr>
        <w:rFonts w:ascii="Symbol" w:hAnsi="Symbol"/>
      </w:rPr>
    </w:lvl>
    <w:lvl w:ilvl="8" w:tplc="92D0B186">
      <w:start w:val="1"/>
      <w:numFmt w:val="bullet"/>
      <w:lvlText w:val=""/>
      <w:lvlJc w:val="left"/>
      <w:pPr>
        <w:ind w:left="1800" w:hanging="360"/>
      </w:pPr>
      <w:rPr>
        <w:rFonts w:ascii="Symbol" w:hAnsi="Symbol"/>
      </w:rPr>
    </w:lvl>
  </w:abstractNum>
  <w:abstractNum w:abstractNumId="24" w15:restartNumberingAfterBreak="0">
    <w:nsid w:val="612C19B4"/>
    <w:multiLevelType w:val="multilevel"/>
    <w:tmpl w:val="69E4B3BC"/>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6" w15:restartNumberingAfterBreak="0">
    <w:nsid w:val="6C205CC9"/>
    <w:multiLevelType w:val="hybridMultilevel"/>
    <w:tmpl w:val="BAB4456A"/>
    <w:lvl w:ilvl="0" w:tplc="45309BDE">
      <w:start w:val="1"/>
      <w:numFmt w:val="bullet"/>
      <w:lvlText w:val=""/>
      <w:lvlJc w:val="left"/>
      <w:pPr>
        <w:ind w:left="2520" w:hanging="360"/>
      </w:pPr>
      <w:rPr>
        <w:rFonts w:ascii="Symbol" w:hAnsi="Symbol"/>
      </w:rPr>
    </w:lvl>
    <w:lvl w:ilvl="1" w:tplc="077A3B2A">
      <w:start w:val="1"/>
      <w:numFmt w:val="bullet"/>
      <w:lvlText w:val=""/>
      <w:lvlJc w:val="left"/>
      <w:pPr>
        <w:ind w:left="2520" w:hanging="360"/>
      </w:pPr>
      <w:rPr>
        <w:rFonts w:ascii="Symbol" w:hAnsi="Symbol"/>
      </w:rPr>
    </w:lvl>
    <w:lvl w:ilvl="2" w:tplc="35C65DA6">
      <w:start w:val="1"/>
      <w:numFmt w:val="bullet"/>
      <w:lvlText w:val=""/>
      <w:lvlJc w:val="left"/>
      <w:pPr>
        <w:ind w:left="2520" w:hanging="360"/>
      </w:pPr>
      <w:rPr>
        <w:rFonts w:ascii="Symbol" w:hAnsi="Symbol"/>
      </w:rPr>
    </w:lvl>
    <w:lvl w:ilvl="3" w:tplc="31F01FC2">
      <w:start w:val="1"/>
      <w:numFmt w:val="bullet"/>
      <w:lvlText w:val=""/>
      <w:lvlJc w:val="left"/>
      <w:pPr>
        <w:ind w:left="2520" w:hanging="360"/>
      </w:pPr>
      <w:rPr>
        <w:rFonts w:ascii="Symbol" w:hAnsi="Symbol"/>
      </w:rPr>
    </w:lvl>
    <w:lvl w:ilvl="4" w:tplc="A6D81C2E">
      <w:start w:val="1"/>
      <w:numFmt w:val="bullet"/>
      <w:lvlText w:val=""/>
      <w:lvlJc w:val="left"/>
      <w:pPr>
        <w:ind w:left="2520" w:hanging="360"/>
      </w:pPr>
      <w:rPr>
        <w:rFonts w:ascii="Symbol" w:hAnsi="Symbol"/>
      </w:rPr>
    </w:lvl>
    <w:lvl w:ilvl="5" w:tplc="61241DB0">
      <w:start w:val="1"/>
      <w:numFmt w:val="bullet"/>
      <w:lvlText w:val=""/>
      <w:lvlJc w:val="left"/>
      <w:pPr>
        <w:ind w:left="2520" w:hanging="360"/>
      </w:pPr>
      <w:rPr>
        <w:rFonts w:ascii="Symbol" w:hAnsi="Symbol"/>
      </w:rPr>
    </w:lvl>
    <w:lvl w:ilvl="6" w:tplc="6788499A">
      <w:start w:val="1"/>
      <w:numFmt w:val="bullet"/>
      <w:lvlText w:val=""/>
      <w:lvlJc w:val="left"/>
      <w:pPr>
        <w:ind w:left="2520" w:hanging="360"/>
      </w:pPr>
      <w:rPr>
        <w:rFonts w:ascii="Symbol" w:hAnsi="Symbol"/>
      </w:rPr>
    </w:lvl>
    <w:lvl w:ilvl="7" w:tplc="08D07A12">
      <w:start w:val="1"/>
      <w:numFmt w:val="bullet"/>
      <w:lvlText w:val=""/>
      <w:lvlJc w:val="left"/>
      <w:pPr>
        <w:ind w:left="2520" w:hanging="360"/>
      </w:pPr>
      <w:rPr>
        <w:rFonts w:ascii="Symbol" w:hAnsi="Symbol"/>
      </w:rPr>
    </w:lvl>
    <w:lvl w:ilvl="8" w:tplc="621C555A">
      <w:start w:val="1"/>
      <w:numFmt w:val="bullet"/>
      <w:lvlText w:val=""/>
      <w:lvlJc w:val="left"/>
      <w:pPr>
        <w:ind w:left="2520" w:hanging="360"/>
      </w:pPr>
      <w:rPr>
        <w:rFonts w:ascii="Symbol" w:hAnsi="Symbol"/>
      </w:rPr>
    </w:lvl>
  </w:abstractNum>
  <w:abstractNum w:abstractNumId="27" w15:restartNumberingAfterBreak="0">
    <w:nsid w:val="6D5119CF"/>
    <w:multiLevelType w:val="hybridMultilevel"/>
    <w:tmpl w:val="BFDAB2DC"/>
    <w:lvl w:ilvl="0" w:tplc="54D28A34">
      <w:start w:val="1"/>
      <w:numFmt w:val="bullet"/>
      <w:lvlText w:val=""/>
      <w:lvlJc w:val="left"/>
      <w:pPr>
        <w:ind w:left="1080" w:hanging="360"/>
      </w:pPr>
      <w:rPr>
        <w:rFonts w:ascii="Symbol" w:hAnsi="Symbol"/>
      </w:rPr>
    </w:lvl>
    <w:lvl w:ilvl="1" w:tplc="89A64DCC">
      <w:start w:val="1"/>
      <w:numFmt w:val="bullet"/>
      <w:lvlText w:val=""/>
      <w:lvlJc w:val="left"/>
      <w:pPr>
        <w:ind w:left="1080" w:hanging="360"/>
      </w:pPr>
      <w:rPr>
        <w:rFonts w:ascii="Symbol" w:hAnsi="Symbol"/>
      </w:rPr>
    </w:lvl>
    <w:lvl w:ilvl="2" w:tplc="0AF2204A">
      <w:start w:val="1"/>
      <w:numFmt w:val="bullet"/>
      <w:lvlText w:val=""/>
      <w:lvlJc w:val="left"/>
      <w:pPr>
        <w:ind w:left="1080" w:hanging="360"/>
      </w:pPr>
      <w:rPr>
        <w:rFonts w:ascii="Symbol" w:hAnsi="Symbol"/>
      </w:rPr>
    </w:lvl>
    <w:lvl w:ilvl="3" w:tplc="2C1CAD06">
      <w:start w:val="1"/>
      <w:numFmt w:val="bullet"/>
      <w:lvlText w:val=""/>
      <w:lvlJc w:val="left"/>
      <w:pPr>
        <w:ind w:left="1080" w:hanging="360"/>
      </w:pPr>
      <w:rPr>
        <w:rFonts w:ascii="Symbol" w:hAnsi="Symbol"/>
      </w:rPr>
    </w:lvl>
    <w:lvl w:ilvl="4" w:tplc="3CF05216">
      <w:start w:val="1"/>
      <w:numFmt w:val="bullet"/>
      <w:lvlText w:val=""/>
      <w:lvlJc w:val="left"/>
      <w:pPr>
        <w:ind w:left="1080" w:hanging="360"/>
      </w:pPr>
      <w:rPr>
        <w:rFonts w:ascii="Symbol" w:hAnsi="Symbol"/>
      </w:rPr>
    </w:lvl>
    <w:lvl w:ilvl="5" w:tplc="753AD38C">
      <w:start w:val="1"/>
      <w:numFmt w:val="bullet"/>
      <w:lvlText w:val=""/>
      <w:lvlJc w:val="left"/>
      <w:pPr>
        <w:ind w:left="1080" w:hanging="360"/>
      </w:pPr>
      <w:rPr>
        <w:rFonts w:ascii="Symbol" w:hAnsi="Symbol"/>
      </w:rPr>
    </w:lvl>
    <w:lvl w:ilvl="6" w:tplc="3E26897A">
      <w:start w:val="1"/>
      <w:numFmt w:val="bullet"/>
      <w:lvlText w:val=""/>
      <w:lvlJc w:val="left"/>
      <w:pPr>
        <w:ind w:left="1080" w:hanging="360"/>
      </w:pPr>
      <w:rPr>
        <w:rFonts w:ascii="Symbol" w:hAnsi="Symbol"/>
      </w:rPr>
    </w:lvl>
    <w:lvl w:ilvl="7" w:tplc="A14ECA1C">
      <w:start w:val="1"/>
      <w:numFmt w:val="bullet"/>
      <w:lvlText w:val=""/>
      <w:lvlJc w:val="left"/>
      <w:pPr>
        <w:ind w:left="1080" w:hanging="360"/>
      </w:pPr>
      <w:rPr>
        <w:rFonts w:ascii="Symbol" w:hAnsi="Symbol"/>
      </w:rPr>
    </w:lvl>
    <w:lvl w:ilvl="8" w:tplc="1854A740">
      <w:start w:val="1"/>
      <w:numFmt w:val="bullet"/>
      <w:lvlText w:val=""/>
      <w:lvlJc w:val="left"/>
      <w:pPr>
        <w:ind w:left="1080" w:hanging="360"/>
      </w:pPr>
      <w:rPr>
        <w:rFonts w:ascii="Symbol" w:hAnsi="Symbol"/>
      </w:rPr>
    </w:lvl>
  </w:abstractNum>
  <w:abstractNum w:abstractNumId="28" w15:restartNumberingAfterBreak="0">
    <w:nsid w:val="71063E9E"/>
    <w:multiLevelType w:val="hybridMultilevel"/>
    <w:tmpl w:val="077A47AE"/>
    <w:lvl w:ilvl="0" w:tplc="6F28C036">
      <w:start w:val="1"/>
      <w:numFmt w:val="bullet"/>
      <w:lvlText w:val=""/>
      <w:lvlJc w:val="left"/>
      <w:pPr>
        <w:ind w:left="1800" w:hanging="360"/>
      </w:pPr>
      <w:rPr>
        <w:rFonts w:ascii="Symbol" w:hAnsi="Symbol"/>
      </w:rPr>
    </w:lvl>
    <w:lvl w:ilvl="1" w:tplc="6B0AF320">
      <w:start w:val="1"/>
      <w:numFmt w:val="bullet"/>
      <w:lvlText w:val=""/>
      <w:lvlJc w:val="left"/>
      <w:pPr>
        <w:ind w:left="1800" w:hanging="360"/>
      </w:pPr>
      <w:rPr>
        <w:rFonts w:ascii="Symbol" w:hAnsi="Symbol"/>
      </w:rPr>
    </w:lvl>
    <w:lvl w:ilvl="2" w:tplc="938E111E">
      <w:start w:val="1"/>
      <w:numFmt w:val="bullet"/>
      <w:lvlText w:val=""/>
      <w:lvlJc w:val="left"/>
      <w:pPr>
        <w:ind w:left="1800" w:hanging="360"/>
      </w:pPr>
      <w:rPr>
        <w:rFonts w:ascii="Symbol" w:hAnsi="Symbol"/>
      </w:rPr>
    </w:lvl>
    <w:lvl w:ilvl="3" w:tplc="F78410C6">
      <w:start w:val="1"/>
      <w:numFmt w:val="bullet"/>
      <w:lvlText w:val=""/>
      <w:lvlJc w:val="left"/>
      <w:pPr>
        <w:ind w:left="1800" w:hanging="360"/>
      </w:pPr>
      <w:rPr>
        <w:rFonts w:ascii="Symbol" w:hAnsi="Symbol"/>
      </w:rPr>
    </w:lvl>
    <w:lvl w:ilvl="4" w:tplc="E1DA1620">
      <w:start w:val="1"/>
      <w:numFmt w:val="bullet"/>
      <w:lvlText w:val=""/>
      <w:lvlJc w:val="left"/>
      <w:pPr>
        <w:ind w:left="1800" w:hanging="360"/>
      </w:pPr>
      <w:rPr>
        <w:rFonts w:ascii="Symbol" w:hAnsi="Symbol"/>
      </w:rPr>
    </w:lvl>
    <w:lvl w:ilvl="5" w:tplc="0764F6F2">
      <w:start w:val="1"/>
      <w:numFmt w:val="bullet"/>
      <w:lvlText w:val=""/>
      <w:lvlJc w:val="left"/>
      <w:pPr>
        <w:ind w:left="1800" w:hanging="360"/>
      </w:pPr>
      <w:rPr>
        <w:rFonts w:ascii="Symbol" w:hAnsi="Symbol"/>
      </w:rPr>
    </w:lvl>
    <w:lvl w:ilvl="6" w:tplc="541AF936">
      <w:start w:val="1"/>
      <w:numFmt w:val="bullet"/>
      <w:lvlText w:val=""/>
      <w:lvlJc w:val="left"/>
      <w:pPr>
        <w:ind w:left="1800" w:hanging="360"/>
      </w:pPr>
      <w:rPr>
        <w:rFonts w:ascii="Symbol" w:hAnsi="Symbol"/>
      </w:rPr>
    </w:lvl>
    <w:lvl w:ilvl="7" w:tplc="5198AF66">
      <w:start w:val="1"/>
      <w:numFmt w:val="bullet"/>
      <w:lvlText w:val=""/>
      <w:lvlJc w:val="left"/>
      <w:pPr>
        <w:ind w:left="1800" w:hanging="360"/>
      </w:pPr>
      <w:rPr>
        <w:rFonts w:ascii="Symbol" w:hAnsi="Symbol"/>
      </w:rPr>
    </w:lvl>
    <w:lvl w:ilvl="8" w:tplc="7FF8EDF8">
      <w:start w:val="1"/>
      <w:numFmt w:val="bullet"/>
      <w:lvlText w:val=""/>
      <w:lvlJc w:val="left"/>
      <w:pPr>
        <w:ind w:left="1800" w:hanging="360"/>
      </w:pPr>
      <w:rPr>
        <w:rFonts w:ascii="Symbol" w:hAnsi="Symbol"/>
      </w:rPr>
    </w:lvl>
  </w:abstractNum>
  <w:abstractNum w:abstractNumId="29" w15:restartNumberingAfterBreak="0">
    <w:nsid w:val="74715CD9"/>
    <w:multiLevelType w:val="hybridMultilevel"/>
    <w:tmpl w:val="7B40C090"/>
    <w:lvl w:ilvl="0" w:tplc="EA9C04D8">
      <w:start w:val="1"/>
      <w:numFmt w:val="bullet"/>
      <w:lvlText w:val=""/>
      <w:lvlJc w:val="left"/>
      <w:pPr>
        <w:ind w:left="1800" w:hanging="360"/>
      </w:pPr>
      <w:rPr>
        <w:rFonts w:ascii="Symbol" w:hAnsi="Symbol"/>
      </w:rPr>
    </w:lvl>
    <w:lvl w:ilvl="1" w:tplc="42369446">
      <w:start w:val="1"/>
      <w:numFmt w:val="bullet"/>
      <w:lvlText w:val=""/>
      <w:lvlJc w:val="left"/>
      <w:pPr>
        <w:ind w:left="1800" w:hanging="360"/>
      </w:pPr>
      <w:rPr>
        <w:rFonts w:ascii="Symbol" w:hAnsi="Symbol"/>
      </w:rPr>
    </w:lvl>
    <w:lvl w:ilvl="2" w:tplc="C408EFC0">
      <w:start w:val="1"/>
      <w:numFmt w:val="bullet"/>
      <w:lvlText w:val=""/>
      <w:lvlJc w:val="left"/>
      <w:pPr>
        <w:ind w:left="1800" w:hanging="360"/>
      </w:pPr>
      <w:rPr>
        <w:rFonts w:ascii="Symbol" w:hAnsi="Symbol"/>
      </w:rPr>
    </w:lvl>
    <w:lvl w:ilvl="3" w:tplc="4FC23104">
      <w:start w:val="1"/>
      <w:numFmt w:val="bullet"/>
      <w:lvlText w:val=""/>
      <w:lvlJc w:val="left"/>
      <w:pPr>
        <w:ind w:left="1800" w:hanging="360"/>
      </w:pPr>
      <w:rPr>
        <w:rFonts w:ascii="Symbol" w:hAnsi="Symbol"/>
      </w:rPr>
    </w:lvl>
    <w:lvl w:ilvl="4" w:tplc="F1FAA408">
      <w:start w:val="1"/>
      <w:numFmt w:val="bullet"/>
      <w:lvlText w:val=""/>
      <w:lvlJc w:val="left"/>
      <w:pPr>
        <w:ind w:left="1800" w:hanging="360"/>
      </w:pPr>
      <w:rPr>
        <w:rFonts w:ascii="Symbol" w:hAnsi="Symbol"/>
      </w:rPr>
    </w:lvl>
    <w:lvl w:ilvl="5" w:tplc="621EA4EE">
      <w:start w:val="1"/>
      <w:numFmt w:val="bullet"/>
      <w:lvlText w:val=""/>
      <w:lvlJc w:val="left"/>
      <w:pPr>
        <w:ind w:left="1800" w:hanging="360"/>
      </w:pPr>
      <w:rPr>
        <w:rFonts w:ascii="Symbol" w:hAnsi="Symbol"/>
      </w:rPr>
    </w:lvl>
    <w:lvl w:ilvl="6" w:tplc="EF2E3B10">
      <w:start w:val="1"/>
      <w:numFmt w:val="bullet"/>
      <w:lvlText w:val=""/>
      <w:lvlJc w:val="left"/>
      <w:pPr>
        <w:ind w:left="1800" w:hanging="360"/>
      </w:pPr>
      <w:rPr>
        <w:rFonts w:ascii="Symbol" w:hAnsi="Symbol"/>
      </w:rPr>
    </w:lvl>
    <w:lvl w:ilvl="7" w:tplc="4E50B5B2">
      <w:start w:val="1"/>
      <w:numFmt w:val="bullet"/>
      <w:lvlText w:val=""/>
      <w:lvlJc w:val="left"/>
      <w:pPr>
        <w:ind w:left="1800" w:hanging="360"/>
      </w:pPr>
      <w:rPr>
        <w:rFonts w:ascii="Symbol" w:hAnsi="Symbol"/>
      </w:rPr>
    </w:lvl>
    <w:lvl w:ilvl="8" w:tplc="12F6C8AA">
      <w:start w:val="1"/>
      <w:numFmt w:val="bullet"/>
      <w:lvlText w:val=""/>
      <w:lvlJc w:val="left"/>
      <w:pPr>
        <w:ind w:left="1800" w:hanging="360"/>
      </w:pPr>
      <w:rPr>
        <w:rFonts w:ascii="Symbol" w:hAnsi="Symbol"/>
      </w:rPr>
    </w:lvl>
  </w:abstractNum>
  <w:abstractNum w:abstractNumId="30" w15:restartNumberingAfterBreak="0">
    <w:nsid w:val="76AC6869"/>
    <w:multiLevelType w:val="multilevel"/>
    <w:tmpl w:val="3B4EB16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1" w15:restartNumberingAfterBreak="0">
    <w:nsid w:val="77235611"/>
    <w:multiLevelType w:val="hybridMultilevel"/>
    <w:tmpl w:val="0D3ADB70"/>
    <w:lvl w:ilvl="0" w:tplc="E9A88FF8">
      <w:start w:val="1"/>
      <w:numFmt w:val="bullet"/>
      <w:lvlText w:val=""/>
      <w:lvlJc w:val="left"/>
      <w:pPr>
        <w:ind w:left="1800" w:hanging="360"/>
      </w:pPr>
      <w:rPr>
        <w:rFonts w:ascii="Symbol" w:hAnsi="Symbol"/>
      </w:rPr>
    </w:lvl>
    <w:lvl w:ilvl="1" w:tplc="B91AD232">
      <w:start w:val="1"/>
      <w:numFmt w:val="bullet"/>
      <w:lvlText w:val=""/>
      <w:lvlJc w:val="left"/>
      <w:pPr>
        <w:ind w:left="1800" w:hanging="360"/>
      </w:pPr>
      <w:rPr>
        <w:rFonts w:ascii="Symbol" w:hAnsi="Symbol"/>
      </w:rPr>
    </w:lvl>
    <w:lvl w:ilvl="2" w:tplc="7632FD7A">
      <w:start w:val="1"/>
      <w:numFmt w:val="bullet"/>
      <w:lvlText w:val=""/>
      <w:lvlJc w:val="left"/>
      <w:pPr>
        <w:ind w:left="1800" w:hanging="360"/>
      </w:pPr>
      <w:rPr>
        <w:rFonts w:ascii="Symbol" w:hAnsi="Symbol"/>
      </w:rPr>
    </w:lvl>
    <w:lvl w:ilvl="3" w:tplc="FCC6E480">
      <w:start w:val="1"/>
      <w:numFmt w:val="bullet"/>
      <w:lvlText w:val=""/>
      <w:lvlJc w:val="left"/>
      <w:pPr>
        <w:ind w:left="1800" w:hanging="360"/>
      </w:pPr>
      <w:rPr>
        <w:rFonts w:ascii="Symbol" w:hAnsi="Symbol"/>
      </w:rPr>
    </w:lvl>
    <w:lvl w:ilvl="4" w:tplc="9FD40E84">
      <w:start w:val="1"/>
      <w:numFmt w:val="bullet"/>
      <w:lvlText w:val=""/>
      <w:lvlJc w:val="left"/>
      <w:pPr>
        <w:ind w:left="1800" w:hanging="360"/>
      </w:pPr>
      <w:rPr>
        <w:rFonts w:ascii="Symbol" w:hAnsi="Symbol"/>
      </w:rPr>
    </w:lvl>
    <w:lvl w:ilvl="5" w:tplc="38C2B912">
      <w:start w:val="1"/>
      <w:numFmt w:val="bullet"/>
      <w:lvlText w:val=""/>
      <w:lvlJc w:val="left"/>
      <w:pPr>
        <w:ind w:left="1800" w:hanging="360"/>
      </w:pPr>
      <w:rPr>
        <w:rFonts w:ascii="Symbol" w:hAnsi="Symbol"/>
      </w:rPr>
    </w:lvl>
    <w:lvl w:ilvl="6" w:tplc="A0E28D96">
      <w:start w:val="1"/>
      <w:numFmt w:val="bullet"/>
      <w:lvlText w:val=""/>
      <w:lvlJc w:val="left"/>
      <w:pPr>
        <w:ind w:left="1800" w:hanging="360"/>
      </w:pPr>
      <w:rPr>
        <w:rFonts w:ascii="Symbol" w:hAnsi="Symbol"/>
      </w:rPr>
    </w:lvl>
    <w:lvl w:ilvl="7" w:tplc="21BC84CC">
      <w:start w:val="1"/>
      <w:numFmt w:val="bullet"/>
      <w:lvlText w:val=""/>
      <w:lvlJc w:val="left"/>
      <w:pPr>
        <w:ind w:left="1800" w:hanging="360"/>
      </w:pPr>
      <w:rPr>
        <w:rFonts w:ascii="Symbol" w:hAnsi="Symbol"/>
      </w:rPr>
    </w:lvl>
    <w:lvl w:ilvl="8" w:tplc="EDA0A256">
      <w:start w:val="1"/>
      <w:numFmt w:val="bullet"/>
      <w:lvlText w:val=""/>
      <w:lvlJc w:val="left"/>
      <w:pPr>
        <w:ind w:left="1800" w:hanging="360"/>
      </w:pPr>
      <w:rPr>
        <w:rFonts w:ascii="Symbol" w:hAnsi="Symbol"/>
      </w:rPr>
    </w:lvl>
  </w:abstractNum>
  <w:abstractNum w:abstractNumId="32" w15:restartNumberingAfterBreak="0">
    <w:nsid w:val="790B62E3"/>
    <w:multiLevelType w:val="hybridMultilevel"/>
    <w:tmpl w:val="F04A00F8"/>
    <w:lvl w:ilvl="0" w:tplc="74348A84">
      <w:start w:val="1"/>
      <w:numFmt w:val="bullet"/>
      <w:lvlText w:val=""/>
      <w:lvlJc w:val="left"/>
      <w:pPr>
        <w:ind w:left="1800" w:hanging="360"/>
      </w:pPr>
      <w:rPr>
        <w:rFonts w:ascii="Symbol" w:hAnsi="Symbol"/>
      </w:rPr>
    </w:lvl>
    <w:lvl w:ilvl="1" w:tplc="70FC0218">
      <w:start w:val="1"/>
      <w:numFmt w:val="bullet"/>
      <w:lvlText w:val=""/>
      <w:lvlJc w:val="left"/>
      <w:pPr>
        <w:ind w:left="1800" w:hanging="360"/>
      </w:pPr>
      <w:rPr>
        <w:rFonts w:ascii="Symbol" w:hAnsi="Symbol"/>
      </w:rPr>
    </w:lvl>
    <w:lvl w:ilvl="2" w:tplc="BBA8B034">
      <w:start w:val="1"/>
      <w:numFmt w:val="bullet"/>
      <w:lvlText w:val=""/>
      <w:lvlJc w:val="left"/>
      <w:pPr>
        <w:ind w:left="1800" w:hanging="360"/>
      </w:pPr>
      <w:rPr>
        <w:rFonts w:ascii="Symbol" w:hAnsi="Symbol"/>
      </w:rPr>
    </w:lvl>
    <w:lvl w:ilvl="3" w:tplc="2FE85C9C">
      <w:start w:val="1"/>
      <w:numFmt w:val="bullet"/>
      <w:lvlText w:val=""/>
      <w:lvlJc w:val="left"/>
      <w:pPr>
        <w:ind w:left="1800" w:hanging="360"/>
      </w:pPr>
      <w:rPr>
        <w:rFonts w:ascii="Symbol" w:hAnsi="Symbol"/>
      </w:rPr>
    </w:lvl>
    <w:lvl w:ilvl="4" w:tplc="20B87BCA">
      <w:start w:val="1"/>
      <w:numFmt w:val="bullet"/>
      <w:lvlText w:val=""/>
      <w:lvlJc w:val="left"/>
      <w:pPr>
        <w:ind w:left="1800" w:hanging="360"/>
      </w:pPr>
      <w:rPr>
        <w:rFonts w:ascii="Symbol" w:hAnsi="Symbol"/>
      </w:rPr>
    </w:lvl>
    <w:lvl w:ilvl="5" w:tplc="86748502">
      <w:start w:val="1"/>
      <w:numFmt w:val="bullet"/>
      <w:lvlText w:val=""/>
      <w:lvlJc w:val="left"/>
      <w:pPr>
        <w:ind w:left="1800" w:hanging="360"/>
      </w:pPr>
      <w:rPr>
        <w:rFonts w:ascii="Symbol" w:hAnsi="Symbol"/>
      </w:rPr>
    </w:lvl>
    <w:lvl w:ilvl="6" w:tplc="3654ADCA">
      <w:start w:val="1"/>
      <w:numFmt w:val="bullet"/>
      <w:lvlText w:val=""/>
      <w:lvlJc w:val="left"/>
      <w:pPr>
        <w:ind w:left="1800" w:hanging="360"/>
      </w:pPr>
      <w:rPr>
        <w:rFonts w:ascii="Symbol" w:hAnsi="Symbol"/>
      </w:rPr>
    </w:lvl>
    <w:lvl w:ilvl="7" w:tplc="A16AC76E">
      <w:start w:val="1"/>
      <w:numFmt w:val="bullet"/>
      <w:lvlText w:val=""/>
      <w:lvlJc w:val="left"/>
      <w:pPr>
        <w:ind w:left="1800" w:hanging="360"/>
      </w:pPr>
      <w:rPr>
        <w:rFonts w:ascii="Symbol" w:hAnsi="Symbol"/>
      </w:rPr>
    </w:lvl>
    <w:lvl w:ilvl="8" w:tplc="790C330A">
      <w:start w:val="1"/>
      <w:numFmt w:val="bullet"/>
      <w:lvlText w:val=""/>
      <w:lvlJc w:val="left"/>
      <w:pPr>
        <w:ind w:left="1800" w:hanging="360"/>
      </w:pPr>
      <w:rPr>
        <w:rFonts w:ascii="Symbol" w:hAnsi="Symbol"/>
      </w:rPr>
    </w:lvl>
  </w:abstractNum>
  <w:abstractNum w:abstractNumId="33" w15:restartNumberingAfterBreak="0">
    <w:nsid w:val="7C0F2E27"/>
    <w:multiLevelType w:val="hybridMultilevel"/>
    <w:tmpl w:val="4F749BE8"/>
    <w:lvl w:ilvl="0" w:tplc="868640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D51627"/>
    <w:multiLevelType w:val="multilevel"/>
    <w:tmpl w:val="5AA0186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609242770">
    <w:abstractNumId w:val="6"/>
  </w:num>
  <w:num w:numId="2" w16cid:durableId="1707562677">
    <w:abstractNumId w:val="17"/>
  </w:num>
  <w:num w:numId="3" w16cid:durableId="488402972">
    <w:abstractNumId w:val="0"/>
  </w:num>
  <w:num w:numId="4" w16cid:durableId="1646352287">
    <w:abstractNumId w:val="19"/>
  </w:num>
  <w:num w:numId="5" w16cid:durableId="656806783">
    <w:abstractNumId w:val="2"/>
  </w:num>
  <w:num w:numId="6" w16cid:durableId="222833342">
    <w:abstractNumId w:val="11"/>
  </w:num>
  <w:num w:numId="7" w16cid:durableId="320819985">
    <w:abstractNumId w:val="16"/>
  </w:num>
  <w:num w:numId="8" w16cid:durableId="1012142412">
    <w:abstractNumId w:val="20"/>
  </w:num>
  <w:num w:numId="9" w16cid:durableId="1069696050">
    <w:abstractNumId w:val="25"/>
  </w:num>
  <w:num w:numId="10" w16cid:durableId="672034078">
    <w:abstractNumId w:val="1"/>
  </w:num>
  <w:num w:numId="11" w16cid:durableId="300120047">
    <w:abstractNumId w:val="3"/>
  </w:num>
  <w:num w:numId="12" w16cid:durableId="1484274349">
    <w:abstractNumId w:val="15"/>
  </w:num>
  <w:num w:numId="13" w16cid:durableId="531502062">
    <w:abstractNumId w:val="14"/>
  </w:num>
  <w:num w:numId="14" w16cid:durableId="296224180">
    <w:abstractNumId w:val="9"/>
  </w:num>
  <w:num w:numId="15" w16cid:durableId="8679111">
    <w:abstractNumId w:val="10"/>
  </w:num>
  <w:num w:numId="16" w16cid:durableId="1808667483">
    <w:abstractNumId w:val="33"/>
  </w:num>
  <w:num w:numId="17" w16cid:durableId="977999820">
    <w:abstractNumId w:val="5"/>
  </w:num>
  <w:num w:numId="18" w16cid:durableId="1556160581">
    <w:abstractNumId w:val="7"/>
  </w:num>
  <w:num w:numId="19" w16cid:durableId="141195842">
    <w:abstractNumId w:val="23"/>
  </w:num>
  <w:num w:numId="20" w16cid:durableId="1732462422">
    <w:abstractNumId w:val="26"/>
  </w:num>
  <w:num w:numId="21" w16cid:durableId="2140030408">
    <w:abstractNumId w:val="28"/>
  </w:num>
  <w:num w:numId="22" w16cid:durableId="89931835">
    <w:abstractNumId w:val="22"/>
  </w:num>
  <w:num w:numId="23" w16cid:durableId="738744601">
    <w:abstractNumId w:val="31"/>
  </w:num>
  <w:num w:numId="24" w16cid:durableId="1439906572">
    <w:abstractNumId w:val="8"/>
  </w:num>
  <w:num w:numId="25" w16cid:durableId="1758943770">
    <w:abstractNumId w:val="27"/>
  </w:num>
  <w:num w:numId="26" w16cid:durableId="816413244">
    <w:abstractNumId w:val="32"/>
  </w:num>
  <w:num w:numId="27" w16cid:durableId="976950773">
    <w:abstractNumId w:val="18"/>
  </w:num>
  <w:num w:numId="28" w16cid:durableId="1573396111">
    <w:abstractNumId w:val="29"/>
  </w:num>
  <w:num w:numId="29" w16cid:durableId="1137336183">
    <w:abstractNumId w:val="12"/>
  </w:num>
  <w:num w:numId="30" w16cid:durableId="124197953">
    <w:abstractNumId w:val="4"/>
  </w:num>
  <w:num w:numId="31" w16cid:durableId="1163281817">
    <w:abstractNumId w:val="24"/>
  </w:num>
  <w:num w:numId="32" w16cid:durableId="1896551426">
    <w:abstractNumId w:val="13"/>
  </w:num>
  <w:num w:numId="33" w16cid:durableId="386338967">
    <w:abstractNumId w:val="21"/>
  </w:num>
  <w:num w:numId="34" w16cid:durableId="457919210">
    <w:abstractNumId w:val="34"/>
  </w:num>
  <w:num w:numId="35" w16cid:durableId="12373994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9B4"/>
    <w:rsid w:val="0000207D"/>
    <w:rsid w:val="000045D1"/>
    <w:rsid w:val="000050B0"/>
    <w:rsid w:val="00005287"/>
    <w:rsid w:val="0000604A"/>
    <w:rsid w:val="000067F1"/>
    <w:rsid w:val="00010C67"/>
    <w:rsid w:val="0001647B"/>
    <w:rsid w:val="00020A21"/>
    <w:rsid w:val="000244D9"/>
    <w:rsid w:val="00024756"/>
    <w:rsid w:val="00027587"/>
    <w:rsid w:val="00030C87"/>
    <w:rsid w:val="00031442"/>
    <w:rsid w:val="00037E4C"/>
    <w:rsid w:val="00043CAA"/>
    <w:rsid w:val="00046169"/>
    <w:rsid w:val="000474DC"/>
    <w:rsid w:val="00051D69"/>
    <w:rsid w:val="000525CD"/>
    <w:rsid w:val="00052912"/>
    <w:rsid w:val="000565F4"/>
    <w:rsid w:val="00056EAB"/>
    <w:rsid w:val="0005763F"/>
    <w:rsid w:val="00060C84"/>
    <w:rsid w:val="00062F7A"/>
    <w:rsid w:val="00064238"/>
    <w:rsid w:val="00064CBD"/>
    <w:rsid w:val="00065D01"/>
    <w:rsid w:val="00072B70"/>
    <w:rsid w:val="00072BFC"/>
    <w:rsid w:val="00075011"/>
    <w:rsid w:val="00075432"/>
    <w:rsid w:val="000775A8"/>
    <w:rsid w:val="00080221"/>
    <w:rsid w:val="000817DB"/>
    <w:rsid w:val="000846F3"/>
    <w:rsid w:val="00086583"/>
    <w:rsid w:val="000874E8"/>
    <w:rsid w:val="00090095"/>
    <w:rsid w:val="0009151E"/>
    <w:rsid w:val="00091AC8"/>
    <w:rsid w:val="00093E93"/>
    <w:rsid w:val="0009477D"/>
    <w:rsid w:val="00096893"/>
    <w:rsid w:val="000968ED"/>
    <w:rsid w:val="00097746"/>
    <w:rsid w:val="000A024F"/>
    <w:rsid w:val="000A1691"/>
    <w:rsid w:val="000A2E14"/>
    <w:rsid w:val="000A3FB6"/>
    <w:rsid w:val="000B0F83"/>
    <w:rsid w:val="000B64BF"/>
    <w:rsid w:val="000B755D"/>
    <w:rsid w:val="000B7DAE"/>
    <w:rsid w:val="000C0AEA"/>
    <w:rsid w:val="000C2254"/>
    <w:rsid w:val="000C287A"/>
    <w:rsid w:val="000D3537"/>
    <w:rsid w:val="000D6647"/>
    <w:rsid w:val="000D6F16"/>
    <w:rsid w:val="000D753C"/>
    <w:rsid w:val="000E2A4A"/>
    <w:rsid w:val="000E4412"/>
    <w:rsid w:val="000E4591"/>
    <w:rsid w:val="000F3227"/>
    <w:rsid w:val="000F411B"/>
    <w:rsid w:val="000F4DFA"/>
    <w:rsid w:val="000F5E56"/>
    <w:rsid w:val="0010181D"/>
    <w:rsid w:val="00102112"/>
    <w:rsid w:val="001024FE"/>
    <w:rsid w:val="00102821"/>
    <w:rsid w:val="00102D28"/>
    <w:rsid w:val="00102F2A"/>
    <w:rsid w:val="00105D01"/>
    <w:rsid w:val="00107266"/>
    <w:rsid w:val="00107CA0"/>
    <w:rsid w:val="00107F7B"/>
    <w:rsid w:val="001148F3"/>
    <w:rsid w:val="0011743B"/>
    <w:rsid w:val="00120E44"/>
    <w:rsid w:val="001238D4"/>
    <w:rsid w:val="00125BBB"/>
    <w:rsid w:val="00126C7A"/>
    <w:rsid w:val="00130247"/>
    <w:rsid w:val="00131026"/>
    <w:rsid w:val="00136112"/>
    <w:rsid w:val="001362EE"/>
    <w:rsid w:val="0013651B"/>
    <w:rsid w:val="00136B13"/>
    <w:rsid w:val="00136CB1"/>
    <w:rsid w:val="00141198"/>
    <w:rsid w:val="00142868"/>
    <w:rsid w:val="00143732"/>
    <w:rsid w:val="00144E80"/>
    <w:rsid w:val="001466E9"/>
    <w:rsid w:val="001502AD"/>
    <w:rsid w:val="00150340"/>
    <w:rsid w:val="00150B77"/>
    <w:rsid w:val="001546A1"/>
    <w:rsid w:val="00161BF5"/>
    <w:rsid w:val="00164188"/>
    <w:rsid w:val="00164F47"/>
    <w:rsid w:val="0017126A"/>
    <w:rsid w:val="00176865"/>
    <w:rsid w:val="001832A6"/>
    <w:rsid w:val="00183B18"/>
    <w:rsid w:val="00185509"/>
    <w:rsid w:val="00185D4D"/>
    <w:rsid w:val="00191A31"/>
    <w:rsid w:val="00192E2A"/>
    <w:rsid w:val="00193716"/>
    <w:rsid w:val="001A121A"/>
    <w:rsid w:val="001A1325"/>
    <w:rsid w:val="001A4430"/>
    <w:rsid w:val="001A5C3E"/>
    <w:rsid w:val="001B0398"/>
    <w:rsid w:val="001B2FFC"/>
    <w:rsid w:val="001B4FBE"/>
    <w:rsid w:val="001B6441"/>
    <w:rsid w:val="001B68D7"/>
    <w:rsid w:val="001B7390"/>
    <w:rsid w:val="001C307F"/>
    <w:rsid w:val="001C4634"/>
    <w:rsid w:val="001C6808"/>
    <w:rsid w:val="001D6AB5"/>
    <w:rsid w:val="001F4AFF"/>
    <w:rsid w:val="001F5605"/>
    <w:rsid w:val="001F6062"/>
    <w:rsid w:val="001F67CE"/>
    <w:rsid w:val="00206854"/>
    <w:rsid w:val="002079DC"/>
    <w:rsid w:val="002121FA"/>
    <w:rsid w:val="00213026"/>
    <w:rsid w:val="00213A34"/>
    <w:rsid w:val="00213BAF"/>
    <w:rsid w:val="00214528"/>
    <w:rsid w:val="002228EE"/>
    <w:rsid w:val="002253F3"/>
    <w:rsid w:val="00232B42"/>
    <w:rsid w:val="002343C8"/>
    <w:rsid w:val="00234C8A"/>
    <w:rsid w:val="002357C9"/>
    <w:rsid w:val="00240178"/>
    <w:rsid w:val="00240643"/>
    <w:rsid w:val="00241A4C"/>
    <w:rsid w:val="002438B4"/>
    <w:rsid w:val="0024796F"/>
    <w:rsid w:val="00250631"/>
    <w:rsid w:val="00251151"/>
    <w:rsid w:val="0025146B"/>
    <w:rsid w:val="002531E1"/>
    <w:rsid w:val="0025467B"/>
    <w:rsid w:val="002554EF"/>
    <w:rsid w:val="00255CD3"/>
    <w:rsid w:val="00261960"/>
    <w:rsid w:val="002634C4"/>
    <w:rsid w:val="0026486C"/>
    <w:rsid w:val="00264FBD"/>
    <w:rsid w:val="00265994"/>
    <w:rsid w:val="00267E12"/>
    <w:rsid w:val="00271B37"/>
    <w:rsid w:val="00273A11"/>
    <w:rsid w:val="002753AE"/>
    <w:rsid w:val="00282A0F"/>
    <w:rsid w:val="0028484E"/>
    <w:rsid w:val="00286943"/>
    <w:rsid w:val="00287649"/>
    <w:rsid w:val="002928D3"/>
    <w:rsid w:val="00294D1E"/>
    <w:rsid w:val="002A77C5"/>
    <w:rsid w:val="002B0291"/>
    <w:rsid w:val="002B0573"/>
    <w:rsid w:val="002B0843"/>
    <w:rsid w:val="002B1419"/>
    <w:rsid w:val="002B2823"/>
    <w:rsid w:val="002B3153"/>
    <w:rsid w:val="002B41FB"/>
    <w:rsid w:val="002B7526"/>
    <w:rsid w:val="002C2A78"/>
    <w:rsid w:val="002C2FCD"/>
    <w:rsid w:val="002C3EC0"/>
    <w:rsid w:val="002C5525"/>
    <w:rsid w:val="002C5A5B"/>
    <w:rsid w:val="002D0E7C"/>
    <w:rsid w:val="002E7B49"/>
    <w:rsid w:val="002F039A"/>
    <w:rsid w:val="002F1FE6"/>
    <w:rsid w:val="002F2BA6"/>
    <w:rsid w:val="002F4E68"/>
    <w:rsid w:val="002F5682"/>
    <w:rsid w:val="002F73F5"/>
    <w:rsid w:val="00302383"/>
    <w:rsid w:val="003024CE"/>
    <w:rsid w:val="003029C0"/>
    <w:rsid w:val="003033F2"/>
    <w:rsid w:val="00303C5B"/>
    <w:rsid w:val="00306A17"/>
    <w:rsid w:val="00307D65"/>
    <w:rsid w:val="003119DC"/>
    <w:rsid w:val="00312F7F"/>
    <w:rsid w:val="00315FE0"/>
    <w:rsid w:val="00316E24"/>
    <w:rsid w:val="003177AD"/>
    <w:rsid w:val="003228B7"/>
    <w:rsid w:val="00331DB0"/>
    <w:rsid w:val="00332B2B"/>
    <w:rsid w:val="00332DC6"/>
    <w:rsid w:val="00337D6A"/>
    <w:rsid w:val="003438DF"/>
    <w:rsid w:val="0035050F"/>
    <w:rsid w:val="003508A3"/>
    <w:rsid w:val="00350C67"/>
    <w:rsid w:val="003572B0"/>
    <w:rsid w:val="003575D7"/>
    <w:rsid w:val="00361F19"/>
    <w:rsid w:val="00362C16"/>
    <w:rsid w:val="00363D7B"/>
    <w:rsid w:val="0036514F"/>
    <w:rsid w:val="00365F59"/>
    <w:rsid w:val="003673CF"/>
    <w:rsid w:val="00367ECF"/>
    <w:rsid w:val="00372EB0"/>
    <w:rsid w:val="00373B6B"/>
    <w:rsid w:val="00374237"/>
    <w:rsid w:val="003771E6"/>
    <w:rsid w:val="0037737A"/>
    <w:rsid w:val="00377411"/>
    <w:rsid w:val="0038458C"/>
    <w:rsid w:val="003845C1"/>
    <w:rsid w:val="00384961"/>
    <w:rsid w:val="00390792"/>
    <w:rsid w:val="00391B94"/>
    <w:rsid w:val="00392948"/>
    <w:rsid w:val="003A065B"/>
    <w:rsid w:val="003A2832"/>
    <w:rsid w:val="003A2B66"/>
    <w:rsid w:val="003A6F89"/>
    <w:rsid w:val="003B058A"/>
    <w:rsid w:val="003B1075"/>
    <w:rsid w:val="003B38C1"/>
    <w:rsid w:val="003B41A0"/>
    <w:rsid w:val="003C4E8F"/>
    <w:rsid w:val="003D1984"/>
    <w:rsid w:val="003D2B8A"/>
    <w:rsid w:val="003D352A"/>
    <w:rsid w:val="003D5E23"/>
    <w:rsid w:val="003D70E4"/>
    <w:rsid w:val="003E1CF8"/>
    <w:rsid w:val="003E3F1A"/>
    <w:rsid w:val="003F0385"/>
    <w:rsid w:val="003F17C3"/>
    <w:rsid w:val="003F42FA"/>
    <w:rsid w:val="003F5A53"/>
    <w:rsid w:val="003F73DA"/>
    <w:rsid w:val="00401410"/>
    <w:rsid w:val="00405EC7"/>
    <w:rsid w:val="00406B45"/>
    <w:rsid w:val="00413A0C"/>
    <w:rsid w:val="0041536E"/>
    <w:rsid w:val="00420B50"/>
    <w:rsid w:val="00421B24"/>
    <w:rsid w:val="00423E3E"/>
    <w:rsid w:val="00425766"/>
    <w:rsid w:val="004262E6"/>
    <w:rsid w:val="00427AF4"/>
    <w:rsid w:val="004323D6"/>
    <w:rsid w:val="004400E2"/>
    <w:rsid w:val="00442032"/>
    <w:rsid w:val="00443EB6"/>
    <w:rsid w:val="00447B89"/>
    <w:rsid w:val="004502D1"/>
    <w:rsid w:val="00453147"/>
    <w:rsid w:val="004545BE"/>
    <w:rsid w:val="00461632"/>
    <w:rsid w:val="0046367E"/>
    <w:rsid w:val="004647DA"/>
    <w:rsid w:val="00464EA9"/>
    <w:rsid w:val="00466983"/>
    <w:rsid w:val="004714AE"/>
    <w:rsid w:val="00474062"/>
    <w:rsid w:val="0047414A"/>
    <w:rsid w:val="00475337"/>
    <w:rsid w:val="004762FD"/>
    <w:rsid w:val="00476B89"/>
    <w:rsid w:val="00477D6B"/>
    <w:rsid w:val="00483AD0"/>
    <w:rsid w:val="00484543"/>
    <w:rsid w:val="0048519B"/>
    <w:rsid w:val="004862AF"/>
    <w:rsid w:val="004907D1"/>
    <w:rsid w:val="0049276E"/>
    <w:rsid w:val="00493B9D"/>
    <w:rsid w:val="00493BAA"/>
    <w:rsid w:val="004964E3"/>
    <w:rsid w:val="00496D16"/>
    <w:rsid w:val="004A1E08"/>
    <w:rsid w:val="004A511E"/>
    <w:rsid w:val="004A6FBB"/>
    <w:rsid w:val="004B34AF"/>
    <w:rsid w:val="004B3CCC"/>
    <w:rsid w:val="004B3FEB"/>
    <w:rsid w:val="004B5A6C"/>
    <w:rsid w:val="004B60F3"/>
    <w:rsid w:val="004B6AC3"/>
    <w:rsid w:val="004C133E"/>
    <w:rsid w:val="004C171F"/>
    <w:rsid w:val="004C1B98"/>
    <w:rsid w:val="004C1EF3"/>
    <w:rsid w:val="004C26C0"/>
    <w:rsid w:val="004C560E"/>
    <w:rsid w:val="004C5921"/>
    <w:rsid w:val="004D0D19"/>
    <w:rsid w:val="004D39C4"/>
    <w:rsid w:val="004D562A"/>
    <w:rsid w:val="004D756A"/>
    <w:rsid w:val="004E06B6"/>
    <w:rsid w:val="004E15CF"/>
    <w:rsid w:val="004F4419"/>
    <w:rsid w:val="004F46CA"/>
    <w:rsid w:val="005034FE"/>
    <w:rsid w:val="00504B40"/>
    <w:rsid w:val="00507682"/>
    <w:rsid w:val="00510AFC"/>
    <w:rsid w:val="00512D1B"/>
    <w:rsid w:val="005143ED"/>
    <w:rsid w:val="00515431"/>
    <w:rsid w:val="005155A2"/>
    <w:rsid w:val="00521E42"/>
    <w:rsid w:val="0053057A"/>
    <w:rsid w:val="00535578"/>
    <w:rsid w:val="00537D58"/>
    <w:rsid w:val="0054273A"/>
    <w:rsid w:val="0054282C"/>
    <w:rsid w:val="00544D2B"/>
    <w:rsid w:val="00545634"/>
    <w:rsid w:val="00547282"/>
    <w:rsid w:val="00550533"/>
    <w:rsid w:val="00551D54"/>
    <w:rsid w:val="00551FD5"/>
    <w:rsid w:val="00554776"/>
    <w:rsid w:val="00560A29"/>
    <w:rsid w:val="00561257"/>
    <w:rsid w:val="00563CAA"/>
    <w:rsid w:val="005664AF"/>
    <w:rsid w:val="00572C0B"/>
    <w:rsid w:val="0057378E"/>
    <w:rsid w:val="00573C50"/>
    <w:rsid w:val="005802D7"/>
    <w:rsid w:val="00580633"/>
    <w:rsid w:val="005827D7"/>
    <w:rsid w:val="00582BCD"/>
    <w:rsid w:val="00583C7B"/>
    <w:rsid w:val="00584A39"/>
    <w:rsid w:val="00585154"/>
    <w:rsid w:val="00585A8F"/>
    <w:rsid w:val="005874F1"/>
    <w:rsid w:val="00587C7E"/>
    <w:rsid w:val="00590593"/>
    <w:rsid w:val="005909E3"/>
    <w:rsid w:val="0059260F"/>
    <w:rsid w:val="00594D27"/>
    <w:rsid w:val="0059534B"/>
    <w:rsid w:val="005A3D90"/>
    <w:rsid w:val="005A4DE1"/>
    <w:rsid w:val="005B2365"/>
    <w:rsid w:val="005B3314"/>
    <w:rsid w:val="005B6E1C"/>
    <w:rsid w:val="005C0683"/>
    <w:rsid w:val="005C168C"/>
    <w:rsid w:val="005D07A6"/>
    <w:rsid w:val="005D63BE"/>
    <w:rsid w:val="005E3496"/>
    <w:rsid w:val="005E37FB"/>
    <w:rsid w:val="005E413D"/>
    <w:rsid w:val="005F1745"/>
    <w:rsid w:val="005F3FFD"/>
    <w:rsid w:val="00601760"/>
    <w:rsid w:val="00605827"/>
    <w:rsid w:val="00606F9A"/>
    <w:rsid w:val="006106BD"/>
    <w:rsid w:val="00610C33"/>
    <w:rsid w:val="00613724"/>
    <w:rsid w:val="006212FC"/>
    <w:rsid w:val="006237C0"/>
    <w:rsid w:val="006257E3"/>
    <w:rsid w:val="00625A3A"/>
    <w:rsid w:val="00625D37"/>
    <w:rsid w:val="006311D8"/>
    <w:rsid w:val="006367B4"/>
    <w:rsid w:val="00636D17"/>
    <w:rsid w:val="00641F2B"/>
    <w:rsid w:val="00642163"/>
    <w:rsid w:val="00642560"/>
    <w:rsid w:val="006459DD"/>
    <w:rsid w:val="00646050"/>
    <w:rsid w:val="00646767"/>
    <w:rsid w:val="00646C69"/>
    <w:rsid w:val="006470B5"/>
    <w:rsid w:val="00654605"/>
    <w:rsid w:val="006602A0"/>
    <w:rsid w:val="00660BA4"/>
    <w:rsid w:val="0066400E"/>
    <w:rsid w:val="00664952"/>
    <w:rsid w:val="00671053"/>
    <w:rsid w:val="0067127C"/>
    <w:rsid w:val="006713CA"/>
    <w:rsid w:val="0067242A"/>
    <w:rsid w:val="00673110"/>
    <w:rsid w:val="006737E8"/>
    <w:rsid w:val="00673ECC"/>
    <w:rsid w:val="00675C24"/>
    <w:rsid w:val="00676C5C"/>
    <w:rsid w:val="006805E1"/>
    <w:rsid w:val="00683167"/>
    <w:rsid w:val="00683ED2"/>
    <w:rsid w:val="00684A84"/>
    <w:rsid w:val="00684CD9"/>
    <w:rsid w:val="00687691"/>
    <w:rsid w:val="00690525"/>
    <w:rsid w:val="00694AAA"/>
    <w:rsid w:val="00695558"/>
    <w:rsid w:val="006979D3"/>
    <w:rsid w:val="006A3A36"/>
    <w:rsid w:val="006A4E0A"/>
    <w:rsid w:val="006A6A49"/>
    <w:rsid w:val="006A789C"/>
    <w:rsid w:val="006B459E"/>
    <w:rsid w:val="006B4FD4"/>
    <w:rsid w:val="006B6DDD"/>
    <w:rsid w:val="006C6438"/>
    <w:rsid w:val="006D060A"/>
    <w:rsid w:val="006D08DC"/>
    <w:rsid w:val="006D1246"/>
    <w:rsid w:val="006D164D"/>
    <w:rsid w:val="006D3FDB"/>
    <w:rsid w:val="006D5E0F"/>
    <w:rsid w:val="006E059C"/>
    <w:rsid w:val="006E3DBB"/>
    <w:rsid w:val="006E6FB4"/>
    <w:rsid w:val="006E7E8D"/>
    <w:rsid w:val="006F0172"/>
    <w:rsid w:val="006F0A71"/>
    <w:rsid w:val="006F4037"/>
    <w:rsid w:val="006F44F3"/>
    <w:rsid w:val="006F71E9"/>
    <w:rsid w:val="006F727A"/>
    <w:rsid w:val="00703345"/>
    <w:rsid w:val="00703495"/>
    <w:rsid w:val="007058FB"/>
    <w:rsid w:val="007108A4"/>
    <w:rsid w:val="00711F1E"/>
    <w:rsid w:val="007154AF"/>
    <w:rsid w:val="00716179"/>
    <w:rsid w:val="00716F48"/>
    <w:rsid w:val="007207EB"/>
    <w:rsid w:val="00720CFD"/>
    <w:rsid w:val="00721D45"/>
    <w:rsid w:val="00723917"/>
    <w:rsid w:val="0072510B"/>
    <w:rsid w:val="00725EA5"/>
    <w:rsid w:val="007308C7"/>
    <w:rsid w:val="007315BC"/>
    <w:rsid w:val="00732A61"/>
    <w:rsid w:val="007331AA"/>
    <w:rsid w:val="007430E1"/>
    <w:rsid w:val="00743C81"/>
    <w:rsid w:val="00744A3F"/>
    <w:rsid w:val="00744CD1"/>
    <w:rsid w:val="0074589F"/>
    <w:rsid w:val="00750081"/>
    <w:rsid w:val="00751416"/>
    <w:rsid w:val="0075347C"/>
    <w:rsid w:val="00755796"/>
    <w:rsid w:val="00755DFE"/>
    <w:rsid w:val="00757317"/>
    <w:rsid w:val="0076167E"/>
    <w:rsid w:val="007666B9"/>
    <w:rsid w:val="007703DC"/>
    <w:rsid w:val="00776452"/>
    <w:rsid w:val="00777212"/>
    <w:rsid w:val="00783699"/>
    <w:rsid w:val="00783B35"/>
    <w:rsid w:val="0079072F"/>
    <w:rsid w:val="00791B4F"/>
    <w:rsid w:val="00792E7A"/>
    <w:rsid w:val="00793CF2"/>
    <w:rsid w:val="007945CF"/>
    <w:rsid w:val="007A3C3F"/>
    <w:rsid w:val="007A4BAE"/>
    <w:rsid w:val="007A4F4D"/>
    <w:rsid w:val="007A5250"/>
    <w:rsid w:val="007A6AE6"/>
    <w:rsid w:val="007B0F27"/>
    <w:rsid w:val="007B6A58"/>
    <w:rsid w:val="007C053B"/>
    <w:rsid w:val="007C058A"/>
    <w:rsid w:val="007C579A"/>
    <w:rsid w:val="007C6CE7"/>
    <w:rsid w:val="007D10F5"/>
    <w:rsid w:val="007D1613"/>
    <w:rsid w:val="007D2370"/>
    <w:rsid w:val="007D292F"/>
    <w:rsid w:val="007D32D6"/>
    <w:rsid w:val="007D4F63"/>
    <w:rsid w:val="007E39F1"/>
    <w:rsid w:val="007E4ADD"/>
    <w:rsid w:val="007E7F1B"/>
    <w:rsid w:val="007F1975"/>
    <w:rsid w:val="007F2817"/>
    <w:rsid w:val="007F3669"/>
    <w:rsid w:val="007F3CC5"/>
    <w:rsid w:val="007F6CB2"/>
    <w:rsid w:val="007F75C2"/>
    <w:rsid w:val="007F7F00"/>
    <w:rsid w:val="00806146"/>
    <w:rsid w:val="00806D5A"/>
    <w:rsid w:val="00810AE6"/>
    <w:rsid w:val="0081148B"/>
    <w:rsid w:val="00814333"/>
    <w:rsid w:val="008213C9"/>
    <w:rsid w:val="008300DB"/>
    <w:rsid w:val="00830F0F"/>
    <w:rsid w:val="0083298C"/>
    <w:rsid w:val="00833B6D"/>
    <w:rsid w:val="008362E8"/>
    <w:rsid w:val="008378AD"/>
    <w:rsid w:val="00840CFC"/>
    <w:rsid w:val="008455F0"/>
    <w:rsid w:val="00845679"/>
    <w:rsid w:val="00854874"/>
    <w:rsid w:val="00860366"/>
    <w:rsid w:val="008611AD"/>
    <w:rsid w:val="00861AAA"/>
    <w:rsid w:val="00873EE5"/>
    <w:rsid w:val="008742F2"/>
    <w:rsid w:val="00874397"/>
    <w:rsid w:val="008745F3"/>
    <w:rsid w:val="00874DAB"/>
    <w:rsid w:val="00877982"/>
    <w:rsid w:val="00884A78"/>
    <w:rsid w:val="0088620A"/>
    <w:rsid w:val="008A2CF4"/>
    <w:rsid w:val="008A5083"/>
    <w:rsid w:val="008A7976"/>
    <w:rsid w:val="008A7A40"/>
    <w:rsid w:val="008B0FBA"/>
    <w:rsid w:val="008B2CC1"/>
    <w:rsid w:val="008B38BC"/>
    <w:rsid w:val="008B4587"/>
    <w:rsid w:val="008B4B5E"/>
    <w:rsid w:val="008B60B2"/>
    <w:rsid w:val="008B6485"/>
    <w:rsid w:val="008B6CCA"/>
    <w:rsid w:val="008B6D29"/>
    <w:rsid w:val="008C0EEA"/>
    <w:rsid w:val="008C1A78"/>
    <w:rsid w:val="008C2BD3"/>
    <w:rsid w:val="008C4346"/>
    <w:rsid w:val="008C4A6B"/>
    <w:rsid w:val="008C5FE6"/>
    <w:rsid w:val="008C683E"/>
    <w:rsid w:val="008D10D0"/>
    <w:rsid w:val="008D4A3A"/>
    <w:rsid w:val="008E1CE9"/>
    <w:rsid w:val="008E20CA"/>
    <w:rsid w:val="008E3E2B"/>
    <w:rsid w:val="008E5458"/>
    <w:rsid w:val="008E5640"/>
    <w:rsid w:val="008E6B28"/>
    <w:rsid w:val="008F4987"/>
    <w:rsid w:val="009007EE"/>
    <w:rsid w:val="00900D72"/>
    <w:rsid w:val="00902F5E"/>
    <w:rsid w:val="009055AF"/>
    <w:rsid w:val="0090731E"/>
    <w:rsid w:val="009073E6"/>
    <w:rsid w:val="00910257"/>
    <w:rsid w:val="00910FFD"/>
    <w:rsid w:val="009163AC"/>
    <w:rsid w:val="00916EE2"/>
    <w:rsid w:val="00917D25"/>
    <w:rsid w:val="00925B0F"/>
    <w:rsid w:val="009325CB"/>
    <w:rsid w:val="00940450"/>
    <w:rsid w:val="0094309B"/>
    <w:rsid w:val="00944800"/>
    <w:rsid w:val="00945234"/>
    <w:rsid w:val="0094738A"/>
    <w:rsid w:val="00950CB9"/>
    <w:rsid w:val="00955C8E"/>
    <w:rsid w:val="009561E2"/>
    <w:rsid w:val="009607D9"/>
    <w:rsid w:val="00966A22"/>
    <w:rsid w:val="0096722F"/>
    <w:rsid w:val="00971E67"/>
    <w:rsid w:val="00976BA2"/>
    <w:rsid w:val="00980843"/>
    <w:rsid w:val="009808FF"/>
    <w:rsid w:val="00982547"/>
    <w:rsid w:val="009841E1"/>
    <w:rsid w:val="00986176"/>
    <w:rsid w:val="00995156"/>
    <w:rsid w:val="00997B74"/>
    <w:rsid w:val="009A315A"/>
    <w:rsid w:val="009A36D4"/>
    <w:rsid w:val="009A41E9"/>
    <w:rsid w:val="009A58BA"/>
    <w:rsid w:val="009A6672"/>
    <w:rsid w:val="009A713C"/>
    <w:rsid w:val="009B1B77"/>
    <w:rsid w:val="009B318D"/>
    <w:rsid w:val="009B3AC5"/>
    <w:rsid w:val="009B484F"/>
    <w:rsid w:val="009B5FFD"/>
    <w:rsid w:val="009B651D"/>
    <w:rsid w:val="009B6870"/>
    <w:rsid w:val="009C37F5"/>
    <w:rsid w:val="009D25DA"/>
    <w:rsid w:val="009D425A"/>
    <w:rsid w:val="009E109F"/>
    <w:rsid w:val="009E2791"/>
    <w:rsid w:val="009E286F"/>
    <w:rsid w:val="009E3F6F"/>
    <w:rsid w:val="009E4EDB"/>
    <w:rsid w:val="009E54FD"/>
    <w:rsid w:val="009F37CA"/>
    <w:rsid w:val="009F3BF9"/>
    <w:rsid w:val="009F40D0"/>
    <w:rsid w:val="009F499F"/>
    <w:rsid w:val="00A03072"/>
    <w:rsid w:val="00A0595B"/>
    <w:rsid w:val="00A07A36"/>
    <w:rsid w:val="00A07FDA"/>
    <w:rsid w:val="00A10B57"/>
    <w:rsid w:val="00A11800"/>
    <w:rsid w:val="00A12353"/>
    <w:rsid w:val="00A13D33"/>
    <w:rsid w:val="00A16B09"/>
    <w:rsid w:val="00A203C0"/>
    <w:rsid w:val="00A21430"/>
    <w:rsid w:val="00A24490"/>
    <w:rsid w:val="00A25AC3"/>
    <w:rsid w:val="00A305FD"/>
    <w:rsid w:val="00A323E8"/>
    <w:rsid w:val="00A35F77"/>
    <w:rsid w:val="00A361FE"/>
    <w:rsid w:val="00A3654F"/>
    <w:rsid w:val="00A42932"/>
    <w:rsid w:val="00A42A47"/>
    <w:rsid w:val="00A42DAF"/>
    <w:rsid w:val="00A44C87"/>
    <w:rsid w:val="00A45BD8"/>
    <w:rsid w:val="00A52548"/>
    <w:rsid w:val="00A64666"/>
    <w:rsid w:val="00A71A2A"/>
    <w:rsid w:val="00A73429"/>
    <w:rsid w:val="00A74392"/>
    <w:rsid w:val="00A76869"/>
    <w:rsid w:val="00A778BF"/>
    <w:rsid w:val="00A81B4E"/>
    <w:rsid w:val="00A82A61"/>
    <w:rsid w:val="00A83467"/>
    <w:rsid w:val="00A85B8E"/>
    <w:rsid w:val="00A87C71"/>
    <w:rsid w:val="00A90FC0"/>
    <w:rsid w:val="00A9525D"/>
    <w:rsid w:val="00A95DDE"/>
    <w:rsid w:val="00AA117D"/>
    <w:rsid w:val="00AA1951"/>
    <w:rsid w:val="00AA30CC"/>
    <w:rsid w:val="00AA6BDC"/>
    <w:rsid w:val="00AA753D"/>
    <w:rsid w:val="00AB5807"/>
    <w:rsid w:val="00AB689E"/>
    <w:rsid w:val="00AC205C"/>
    <w:rsid w:val="00AC2AA2"/>
    <w:rsid w:val="00AC46C7"/>
    <w:rsid w:val="00AC7493"/>
    <w:rsid w:val="00AD70B0"/>
    <w:rsid w:val="00AD7302"/>
    <w:rsid w:val="00AE0BC3"/>
    <w:rsid w:val="00AE17C4"/>
    <w:rsid w:val="00AE1CBA"/>
    <w:rsid w:val="00AE28D9"/>
    <w:rsid w:val="00AE4A50"/>
    <w:rsid w:val="00AF126C"/>
    <w:rsid w:val="00AF2B90"/>
    <w:rsid w:val="00AF5C73"/>
    <w:rsid w:val="00AF71E3"/>
    <w:rsid w:val="00B0551B"/>
    <w:rsid w:val="00B05A69"/>
    <w:rsid w:val="00B07C3A"/>
    <w:rsid w:val="00B151C2"/>
    <w:rsid w:val="00B2004E"/>
    <w:rsid w:val="00B2786B"/>
    <w:rsid w:val="00B3165A"/>
    <w:rsid w:val="00B31B03"/>
    <w:rsid w:val="00B3223D"/>
    <w:rsid w:val="00B324D3"/>
    <w:rsid w:val="00B40598"/>
    <w:rsid w:val="00B42797"/>
    <w:rsid w:val="00B4389B"/>
    <w:rsid w:val="00B44E11"/>
    <w:rsid w:val="00B467E1"/>
    <w:rsid w:val="00B50603"/>
    <w:rsid w:val="00B50B99"/>
    <w:rsid w:val="00B51E8D"/>
    <w:rsid w:val="00B523D1"/>
    <w:rsid w:val="00B538BF"/>
    <w:rsid w:val="00B5453C"/>
    <w:rsid w:val="00B55487"/>
    <w:rsid w:val="00B60CED"/>
    <w:rsid w:val="00B625CC"/>
    <w:rsid w:val="00B62CD9"/>
    <w:rsid w:val="00B632FE"/>
    <w:rsid w:val="00B637B2"/>
    <w:rsid w:val="00B646B7"/>
    <w:rsid w:val="00B6738E"/>
    <w:rsid w:val="00B71F0A"/>
    <w:rsid w:val="00B72186"/>
    <w:rsid w:val="00B72896"/>
    <w:rsid w:val="00B72FD9"/>
    <w:rsid w:val="00B74BCD"/>
    <w:rsid w:val="00B74D40"/>
    <w:rsid w:val="00B774B2"/>
    <w:rsid w:val="00B77B18"/>
    <w:rsid w:val="00B8133E"/>
    <w:rsid w:val="00B8166B"/>
    <w:rsid w:val="00B82821"/>
    <w:rsid w:val="00B83938"/>
    <w:rsid w:val="00B86FD9"/>
    <w:rsid w:val="00B91266"/>
    <w:rsid w:val="00B91F0C"/>
    <w:rsid w:val="00B927B1"/>
    <w:rsid w:val="00B9331C"/>
    <w:rsid w:val="00B938AF"/>
    <w:rsid w:val="00B9717B"/>
    <w:rsid w:val="00B9734B"/>
    <w:rsid w:val="00BA3317"/>
    <w:rsid w:val="00BA75A7"/>
    <w:rsid w:val="00BA7ABD"/>
    <w:rsid w:val="00BA7EF0"/>
    <w:rsid w:val="00BB0C3C"/>
    <w:rsid w:val="00BB4F8C"/>
    <w:rsid w:val="00BB6B79"/>
    <w:rsid w:val="00BB74D3"/>
    <w:rsid w:val="00BB7842"/>
    <w:rsid w:val="00BC0131"/>
    <w:rsid w:val="00BC33F7"/>
    <w:rsid w:val="00BC4FEC"/>
    <w:rsid w:val="00BC5D13"/>
    <w:rsid w:val="00BD1D4E"/>
    <w:rsid w:val="00BD40B3"/>
    <w:rsid w:val="00BD4FBD"/>
    <w:rsid w:val="00BD52C8"/>
    <w:rsid w:val="00BD7FB1"/>
    <w:rsid w:val="00BE26DC"/>
    <w:rsid w:val="00BE2A43"/>
    <w:rsid w:val="00BE3C01"/>
    <w:rsid w:val="00BE4913"/>
    <w:rsid w:val="00BE497E"/>
    <w:rsid w:val="00BE686E"/>
    <w:rsid w:val="00BE6B26"/>
    <w:rsid w:val="00BF19DE"/>
    <w:rsid w:val="00BF36FE"/>
    <w:rsid w:val="00BF3DE2"/>
    <w:rsid w:val="00BF5643"/>
    <w:rsid w:val="00BF692D"/>
    <w:rsid w:val="00C00B42"/>
    <w:rsid w:val="00C0156B"/>
    <w:rsid w:val="00C06C62"/>
    <w:rsid w:val="00C06E26"/>
    <w:rsid w:val="00C075BF"/>
    <w:rsid w:val="00C07B05"/>
    <w:rsid w:val="00C11168"/>
    <w:rsid w:val="00C11BFE"/>
    <w:rsid w:val="00C1294D"/>
    <w:rsid w:val="00C14A43"/>
    <w:rsid w:val="00C153FE"/>
    <w:rsid w:val="00C178B9"/>
    <w:rsid w:val="00C21618"/>
    <w:rsid w:val="00C271E3"/>
    <w:rsid w:val="00C3018C"/>
    <w:rsid w:val="00C31D77"/>
    <w:rsid w:val="00C35C48"/>
    <w:rsid w:val="00C3726B"/>
    <w:rsid w:val="00C402E3"/>
    <w:rsid w:val="00C42CF3"/>
    <w:rsid w:val="00C462E7"/>
    <w:rsid w:val="00C4701F"/>
    <w:rsid w:val="00C472F5"/>
    <w:rsid w:val="00C51BE9"/>
    <w:rsid w:val="00C51F81"/>
    <w:rsid w:val="00C528B7"/>
    <w:rsid w:val="00C5534C"/>
    <w:rsid w:val="00C55E18"/>
    <w:rsid w:val="00C56F00"/>
    <w:rsid w:val="00C61048"/>
    <w:rsid w:val="00C62628"/>
    <w:rsid w:val="00C634B8"/>
    <w:rsid w:val="00C65386"/>
    <w:rsid w:val="00C6561D"/>
    <w:rsid w:val="00C760A1"/>
    <w:rsid w:val="00C7626F"/>
    <w:rsid w:val="00C83B2E"/>
    <w:rsid w:val="00C85F58"/>
    <w:rsid w:val="00C87D63"/>
    <w:rsid w:val="00C90678"/>
    <w:rsid w:val="00C90DAC"/>
    <w:rsid w:val="00C94629"/>
    <w:rsid w:val="00CA2965"/>
    <w:rsid w:val="00CA3CEB"/>
    <w:rsid w:val="00CB5BB3"/>
    <w:rsid w:val="00CC23B6"/>
    <w:rsid w:val="00CD001F"/>
    <w:rsid w:val="00CD09F5"/>
    <w:rsid w:val="00CD2DED"/>
    <w:rsid w:val="00CD31AD"/>
    <w:rsid w:val="00CD5350"/>
    <w:rsid w:val="00CE65D4"/>
    <w:rsid w:val="00CE700D"/>
    <w:rsid w:val="00CF1C73"/>
    <w:rsid w:val="00CF329A"/>
    <w:rsid w:val="00CF33D8"/>
    <w:rsid w:val="00CF3E50"/>
    <w:rsid w:val="00CF4222"/>
    <w:rsid w:val="00CF6A6C"/>
    <w:rsid w:val="00D01164"/>
    <w:rsid w:val="00D0741C"/>
    <w:rsid w:val="00D07CCD"/>
    <w:rsid w:val="00D113B7"/>
    <w:rsid w:val="00D117FC"/>
    <w:rsid w:val="00D13C07"/>
    <w:rsid w:val="00D14E84"/>
    <w:rsid w:val="00D1503F"/>
    <w:rsid w:val="00D410DC"/>
    <w:rsid w:val="00D4509D"/>
    <w:rsid w:val="00D45252"/>
    <w:rsid w:val="00D45BBA"/>
    <w:rsid w:val="00D51D39"/>
    <w:rsid w:val="00D52384"/>
    <w:rsid w:val="00D53796"/>
    <w:rsid w:val="00D53B50"/>
    <w:rsid w:val="00D541C1"/>
    <w:rsid w:val="00D546A4"/>
    <w:rsid w:val="00D61F1D"/>
    <w:rsid w:val="00D64A5C"/>
    <w:rsid w:val="00D64E92"/>
    <w:rsid w:val="00D6563B"/>
    <w:rsid w:val="00D71B4D"/>
    <w:rsid w:val="00D7359D"/>
    <w:rsid w:val="00D7779F"/>
    <w:rsid w:val="00D82A93"/>
    <w:rsid w:val="00D90E7D"/>
    <w:rsid w:val="00D9351E"/>
    <w:rsid w:val="00D93D55"/>
    <w:rsid w:val="00D9401B"/>
    <w:rsid w:val="00DA0A6D"/>
    <w:rsid w:val="00DA43B9"/>
    <w:rsid w:val="00DA6D1E"/>
    <w:rsid w:val="00DA74E4"/>
    <w:rsid w:val="00DB152B"/>
    <w:rsid w:val="00DB236E"/>
    <w:rsid w:val="00DB2E7F"/>
    <w:rsid w:val="00DC0FA4"/>
    <w:rsid w:val="00DC2221"/>
    <w:rsid w:val="00DC263A"/>
    <w:rsid w:val="00DC3AD1"/>
    <w:rsid w:val="00DD04EC"/>
    <w:rsid w:val="00DD16CC"/>
    <w:rsid w:val="00DD5939"/>
    <w:rsid w:val="00DE4FB2"/>
    <w:rsid w:val="00DE559C"/>
    <w:rsid w:val="00DE66D4"/>
    <w:rsid w:val="00DE7ED7"/>
    <w:rsid w:val="00DF4107"/>
    <w:rsid w:val="00DF62F9"/>
    <w:rsid w:val="00DF68D1"/>
    <w:rsid w:val="00E00E1C"/>
    <w:rsid w:val="00E0228D"/>
    <w:rsid w:val="00E13F14"/>
    <w:rsid w:val="00E161A2"/>
    <w:rsid w:val="00E16629"/>
    <w:rsid w:val="00E17019"/>
    <w:rsid w:val="00E210DC"/>
    <w:rsid w:val="00E2247B"/>
    <w:rsid w:val="00E25091"/>
    <w:rsid w:val="00E25A09"/>
    <w:rsid w:val="00E30092"/>
    <w:rsid w:val="00E335FE"/>
    <w:rsid w:val="00E350D9"/>
    <w:rsid w:val="00E354BE"/>
    <w:rsid w:val="00E357A3"/>
    <w:rsid w:val="00E360FC"/>
    <w:rsid w:val="00E36223"/>
    <w:rsid w:val="00E401A3"/>
    <w:rsid w:val="00E40FFA"/>
    <w:rsid w:val="00E442C6"/>
    <w:rsid w:val="00E5021F"/>
    <w:rsid w:val="00E52101"/>
    <w:rsid w:val="00E54E55"/>
    <w:rsid w:val="00E55B03"/>
    <w:rsid w:val="00E57ADA"/>
    <w:rsid w:val="00E646C3"/>
    <w:rsid w:val="00E64FE6"/>
    <w:rsid w:val="00E671A6"/>
    <w:rsid w:val="00E67E5D"/>
    <w:rsid w:val="00E71565"/>
    <w:rsid w:val="00E72E17"/>
    <w:rsid w:val="00E82819"/>
    <w:rsid w:val="00E8542C"/>
    <w:rsid w:val="00E85451"/>
    <w:rsid w:val="00E85C97"/>
    <w:rsid w:val="00E86502"/>
    <w:rsid w:val="00E914B1"/>
    <w:rsid w:val="00E92358"/>
    <w:rsid w:val="00E9379D"/>
    <w:rsid w:val="00E968BF"/>
    <w:rsid w:val="00E96913"/>
    <w:rsid w:val="00E96A5B"/>
    <w:rsid w:val="00EA2DFE"/>
    <w:rsid w:val="00EA2FF4"/>
    <w:rsid w:val="00EA302A"/>
    <w:rsid w:val="00EA781A"/>
    <w:rsid w:val="00EB2B6C"/>
    <w:rsid w:val="00EB5BB6"/>
    <w:rsid w:val="00EB68AB"/>
    <w:rsid w:val="00EB73C0"/>
    <w:rsid w:val="00EC097B"/>
    <w:rsid w:val="00EC138C"/>
    <w:rsid w:val="00EC14CC"/>
    <w:rsid w:val="00EC1549"/>
    <w:rsid w:val="00EC1F6E"/>
    <w:rsid w:val="00EC2227"/>
    <w:rsid w:val="00EC22DB"/>
    <w:rsid w:val="00EC3598"/>
    <w:rsid w:val="00EC4E49"/>
    <w:rsid w:val="00ED5338"/>
    <w:rsid w:val="00ED7525"/>
    <w:rsid w:val="00ED77FB"/>
    <w:rsid w:val="00ED7B36"/>
    <w:rsid w:val="00EE3B5D"/>
    <w:rsid w:val="00EE4560"/>
    <w:rsid w:val="00EE5312"/>
    <w:rsid w:val="00EE62E8"/>
    <w:rsid w:val="00EE6F94"/>
    <w:rsid w:val="00EF185A"/>
    <w:rsid w:val="00EF4798"/>
    <w:rsid w:val="00EF71D5"/>
    <w:rsid w:val="00EF7B99"/>
    <w:rsid w:val="00F021A6"/>
    <w:rsid w:val="00F0257A"/>
    <w:rsid w:val="00F034E6"/>
    <w:rsid w:val="00F05EAF"/>
    <w:rsid w:val="00F06999"/>
    <w:rsid w:val="00F06A38"/>
    <w:rsid w:val="00F105EB"/>
    <w:rsid w:val="00F11D94"/>
    <w:rsid w:val="00F13B7E"/>
    <w:rsid w:val="00F13DB4"/>
    <w:rsid w:val="00F16B57"/>
    <w:rsid w:val="00F176EB"/>
    <w:rsid w:val="00F17A69"/>
    <w:rsid w:val="00F207C7"/>
    <w:rsid w:val="00F23B50"/>
    <w:rsid w:val="00F26D79"/>
    <w:rsid w:val="00F310B7"/>
    <w:rsid w:val="00F316E2"/>
    <w:rsid w:val="00F32B0A"/>
    <w:rsid w:val="00F33295"/>
    <w:rsid w:val="00F36E58"/>
    <w:rsid w:val="00F47AF5"/>
    <w:rsid w:val="00F47EC4"/>
    <w:rsid w:val="00F54467"/>
    <w:rsid w:val="00F60B30"/>
    <w:rsid w:val="00F6177C"/>
    <w:rsid w:val="00F6516C"/>
    <w:rsid w:val="00F66152"/>
    <w:rsid w:val="00F66998"/>
    <w:rsid w:val="00F67F04"/>
    <w:rsid w:val="00F7045F"/>
    <w:rsid w:val="00F71570"/>
    <w:rsid w:val="00F725C1"/>
    <w:rsid w:val="00F734D9"/>
    <w:rsid w:val="00F81A41"/>
    <w:rsid w:val="00F9283F"/>
    <w:rsid w:val="00F94CC2"/>
    <w:rsid w:val="00FA1A49"/>
    <w:rsid w:val="00FA4264"/>
    <w:rsid w:val="00FA432F"/>
    <w:rsid w:val="00FA58B4"/>
    <w:rsid w:val="00FB7196"/>
    <w:rsid w:val="00FB78BF"/>
    <w:rsid w:val="00FC1ADB"/>
    <w:rsid w:val="00FC2F4D"/>
    <w:rsid w:val="00FC5BE9"/>
    <w:rsid w:val="00FC5CD2"/>
    <w:rsid w:val="00FC7B1B"/>
    <w:rsid w:val="00FD73D1"/>
    <w:rsid w:val="00FE08AE"/>
    <w:rsid w:val="00FE10D9"/>
    <w:rsid w:val="00FE3696"/>
    <w:rsid w:val="00FE4576"/>
    <w:rsid w:val="00FE6EC3"/>
    <w:rsid w:val="00FF14D1"/>
    <w:rsid w:val="00FF1E2F"/>
    <w:rsid w:val="00FF215B"/>
    <w:rsid w:val="00FF5185"/>
    <w:rsid w:val="00FF62EA"/>
    <w:rsid w:val="01ED4160"/>
    <w:rsid w:val="028559A1"/>
    <w:rsid w:val="02C872ED"/>
    <w:rsid w:val="05B25880"/>
    <w:rsid w:val="05BEDD00"/>
    <w:rsid w:val="0844AB14"/>
    <w:rsid w:val="0C83A265"/>
    <w:rsid w:val="0E6C42DA"/>
    <w:rsid w:val="10A7A24A"/>
    <w:rsid w:val="10CF5713"/>
    <w:rsid w:val="11DD1B50"/>
    <w:rsid w:val="18188B78"/>
    <w:rsid w:val="1B3C9791"/>
    <w:rsid w:val="1B84B430"/>
    <w:rsid w:val="1DD9AC8A"/>
    <w:rsid w:val="1F3825A0"/>
    <w:rsid w:val="1F3A8307"/>
    <w:rsid w:val="216A3210"/>
    <w:rsid w:val="238B99F9"/>
    <w:rsid w:val="239039C3"/>
    <w:rsid w:val="23A29803"/>
    <w:rsid w:val="290B6ECC"/>
    <w:rsid w:val="2BEDE589"/>
    <w:rsid w:val="2D852650"/>
    <w:rsid w:val="3026DED6"/>
    <w:rsid w:val="3195EDEA"/>
    <w:rsid w:val="33071C2A"/>
    <w:rsid w:val="36AAB1E2"/>
    <w:rsid w:val="36E4DAD1"/>
    <w:rsid w:val="38454176"/>
    <w:rsid w:val="3C85A484"/>
    <w:rsid w:val="3CC95341"/>
    <w:rsid w:val="3D5E6963"/>
    <w:rsid w:val="3F30E501"/>
    <w:rsid w:val="3FFD6398"/>
    <w:rsid w:val="40AE8257"/>
    <w:rsid w:val="427AD776"/>
    <w:rsid w:val="434A1EC7"/>
    <w:rsid w:val="4639251E"/>
    <w:rsid w:val="47A0029F"/>
    <w:rsid w:val="4993771B"/>
    <w:rsid w:val="534373BC"/>
    <w:rsid w:val="55B1ADFA"/>
    <w:rsid w:val="565BDA7C"/>
    <w:rsid w:val="57F90F54"/>
    <w:rsid w:val="5B75A203"/>
    <w:rsid w:val="5DD7CB70"/>
    <w:rsid w:val="5FE9416A"/>
    <w:rsid w:val="617D711C"/>
    <w:rsid w:val="6203DE38"/>
    <w:rsid w:val="6366AEEF"/>
    <w:rsid w:val="655BA264"/>
    <w:rsid w:val="66389AC4"/>
    <w:rsid w:val="6D6ADF82"/>
    <w:rsid w:val="72F8E345"/>
    <w:rsid w:val="765D48EC"/>
    <w:rsid w:val="77A826CE"/>
    <w:rsid w:val="78EE377D"/>
    <w:rsid w:val="7D8F3792"/>
    <w:rsid w:val="7E749AFE"/>
    <w:rsid w:val="7E9142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0A04246-D2BD-4AD5-86E0-E42C5451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styleId="CommentReference">
    <w:name w:val="annotation reference"/>
    <w:basedOn w:val="DefaultParagraphFont"/>
    <w:semiHidden/>
    <w:unhideWhenUsed/>
    <w:rsid w:val="00755DFE"/>
    <w:rPr>
      <w:sz w:val="16"/>
      <w:szCs w:val="16"/>
    </w:rPr>
  </w:style>
  <w:style w:type="paragraph" w:styleId="CommentSubject">
    <w:name w:val="annotation subject"/>
    <w:basedOn w:val="CommentText"/>
    <w:next w:val="CommentText"/>
    <w:link w:val="CommentSubjectChar"/>
    <w:semiHidden/>
    <w:unhideWhenUsed/>
    <w:rsid w:val="00755DFE"/>
    <w:rPr>
      <w:b/>
      <w:bCs/>
      <w:sz w:val="20"/>
    </w:rPr>
  </w:style>
  <w:style w:type="character" w:customStyle="1" w:styleId="CommentTextChar">
    <w:name w:val="Comment Text Char"/>
    <w:basedOn w:val="DefaultParagraphFont"/>
    <w:link w:val="CommentText"/>
    <w:semiHidden/>
    <w:rsid w:val="00755DF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5DFE"/>
    <w:rPr>
      <w:rFonts w:ascii="Arial" w:eastAsia="SimSun" w:hAnsi="Arial" w:cs="Arial"/>
      <w:b/>
      <w:bCs/>
      <w:sz w:val="18"/>
      <w:lang w:val="en-US" w:eastAsia="zh-CN"/>
    </w:rPr>
  </w:style>
  <w:style w:type="paragraph" w:styleId="Revision">
    <w:name w:val="Revision"/>
    <w:hidden/>
    <w:uiPriority w:val="99"/>
    <w:semiHidden/>
    <w:rsid w:val="006257E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1008">
      <w:bodyDiv w:val="1"/>
      <w:marLeft w:val="0"/>
      <w:marRight w:val="0"/>
      <w:marTop w:val="0"/>
      <w:marBottom w:val="0"/>
      <w:divBdr>
        <w:top w:val="none" w:sz="0" w:space="0" w:color="auto"/>
        <w:left w:val="none" w:sz="0" w:space="0" w:color="auto"/>
        <w:bottom w:val="none" w:sz="0" w:space="0" w:color="auto"/>
        <w:right w:val="none" w:sz="0" w:space="0" w:color="auto"/>
      </w:divBdr>
    </w:div>
    <w:div w:id="1367946529">
      <w:bodyDiv w:val="1"/>
      <w:marLeft w:val="0"/>
      <w:marRight w:val="0"/>
      <w:marTop w:val="0"/>
      <w:marBottom w:val="0"/>
      <w:divBdr>
        <w:top w:val="none" w:sz="0" w:space="0" w:color="auto"/>
        <w:left w:val="none" w:sz="0" w:space="0" w:color="auto"/>
        <w:bottom w:val="none" w:sz="0" w:space="0" w:color="auto"/>
        <w:right w:val="none" w:sz="0" w:space="0" w:color="auto"/>
      </w:divBdr>
    </w:div>
    <w:div w:id="1888255865">
      <w:bodyDiv w:val="1"/>
      <w:marLeft w:val="0"/>
      <w:marRight w:val="0"/>
      <w:marTop w:val="0"/>
      <w:marBottom w:val="0"/>
      <w:divBdr>
        <w:top w:val="none" w:sz="0" w:space="0" w:color="auto"/>
        <w:left w:val="none" w:sz="0" w:space="0" w:color="auto"/>
        <w:bottom w:val="none" w:sz="0" w:space="0" w:color="auto"/>
        <w:right w:val="none" w:sz="0" w:space="0" w:color="auto"/>
      </w:divBdr>
    </w:div>
    <w:div w:id="2020039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ICSDBFP-360348501-19532</_dlc_DocId>
    <_dlc_DocIdUrl xmlns="ec94eb93-2160-433d-bc9d-10bdc50beb83">
      <Url>https://wipoprod.sharepoint.com/sites/SPS-INT-BFP-ICSD-CWS/_layouts/15/DocIdRedir.aspx?ID=ICSDBFP-360348501-19532</Url>
      <Description>ICSDBFP-360348501-19532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2" ma:contentTypeDescription="" ma:contentTypeScope="" ma:versionID="f740d571ae2541aecacde621c8f790ef">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9722-0476-45B0-BE1E-DD27B44B66D7}">
  <ds:schemaRefs>
    <ds:schemaRef ds:uri="http://schemas.microsoft.com/office/2006/documentManagement/types"/>
    <ds:schemaRef ds:uri="http://purl.org/dc/dcmitype/"/>
    <ds:schemaRef ds:uri="56500874-bba0-4b48-9090-b201492e8473"/>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 ds:uri="0d6abe56-55ad-41de-8124-44420a0ee71d"/>
    <ds:schemaRef ds:uri="ec94eb93-2160-433d-bc9d-10bdc50beb83"/>
    <ds:schemaRef ds:uri="http://purl.org/dc/terms/"/>
  </ds:schemaRefs>
</ds:datastoreItem>
</file>

<file path=customXml/itemProps2.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3.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4.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7B79EA22-7442-4000-973C-DCF008488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CWS_13 (E).dotm</Template>
  <TotalTime>90</TotalTime>
  <Pages>5</Pages>
  <Words>1880</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CWS/13/28 (English)</vt:lpstr>
    </vt:vector>
  </TitlesOfParts>
  <Company>WIPO</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CWS/13/28 (English)</dc:title>
  <dc:subject>Digitization of intellectual property documentation </dc:subject>
  <dc:creator>WIPO</dc:creator>
  <cp:keywords>WIPO CWS Thirteenth Session, Digitization of Intellectual Property Documentation</cp:keywords>
  <cp:lastModifiedBy>EMMETT Claudia</cp:lastModifiedBy>
  <cp:revision>40</cp:revision>
  <cp:lastPrinted>2025-10-10T09:20:00Z</cp:lastPrinted>
  <dcterms:created xsi:type="dcterms:W3CDTF">2025-10-01T00:16:00Z</dcterms:created>
  <dcterms:modified xsi:type="dcterms:W3CDTF">2025-10-10T09:21:00Z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2c517106-0a54-4759-b76d-2ed6f9e77029</vt:lpwstr>
  </property>
  <property fmtid="{D5CDD505-2E9C-101B-9397-08002B2CF9AE}" pid="21" name="MSIP_Label_20773ee6-353b-4fb9-a59d-0b94c8c67bea_Enabled">
    <vt:lpwstr>true</vt:lpwstr>
  </property>
  <property fmtid="{D5CDD505-2E9C-101B-9397-08002B2CF9AE}" pid="22" name="MSIP_Label_20773ee6-353b-4fb9-a59d-0b94c8c67bea_SetDate">
    <vt:lpwstr>2025-09-05T14:37:18Z</vt:lpwstr>
  </property>
  <property fmtid="{D5CDD505-2E9C-101B-9397-08002B2CF9AE}" pid="23" name="MSIP_Label_20773ee6-353b-4fb9-a59d-0b94c8c67bea_Method">
    <vt:lpwstr>Privileged</vt:lpwstr>
  </property>
  <property fmtid="{D5CDD505-2E9C-101B-9397-08002B2CF9AE}" pid="24" name="MSIP_Label_20773ee6-353b-4fb9-a59d-0b94c8c67bea_Name">
    <vt:lpwstr>No markings</vt:lpwstr>
  </property>
  <property fmtid="{D5CDD505-2E9C-101B-9397-08002B2CF9AE}" pid="25" name="MSIP_Label_20773ee6-353b-4fb9-a59d-0b94c8c67bea_SiteId">
    <vt:lpwstr>faa31b06-8ccc-48c9-867f-f7510dd11c02</vt:lpwstr>
  </property>
  <property fmtid="{D5CDD505-2E9C-101B-9397-08002B2CF9AE}" pid="26" name="MSIP_Label_20773ee6-353b-4fb9-a59d-0b94c8c67bea_ActionId">
    <vt:lpwstr>189a0887-27fb-4b1d-8e21-6d929bc73237</vt:lpwstr>
  </property>
  <property fmtid="{D5CDD505-2E9C-101B-9397-08002B2CF9AE}" pid="27" name="MSIP_Label_20773ee6-353b-4fb9-a59d-0b94c8c67bea_ContentBits">
    <vt:lpwstr>0</vt:lpwstr>
  </property>
  <property fmtid="{D5CDD505-2E9C-101B-9397-08002B2CF9AE}" pid="28" name="MSIP_Label_20773ee6-353b-4fb9-a59d-0b94c8c67bea_Tag">
    <vt:lpwstr>10, 0, 1, 1</vt:lpwstr>
  </property>
  <property fmtid="{D5CDD505-2E9C-101B-9397-08002B2CF9AE}" pid="29" name="docLang">
    <vt:lpwstr>en</vt:lpwstr>
  </property>
</Properties>
</file>