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1D0BC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2B2B8B6B" w:rsidR="008B2CC1" w:rsidRPr="001024FE" w:rsidRDefault="000817DB" w:rsidP="001024FE">
      <w:pPr>
        <w:jc w:val="right"/>
        <w:rPr>
          <w:rFonts w:ascii="Arial Black" w:hAnsi="Arial Black"/>
          <w:caps/>
          <w:sz w:val="15"/>
          <w:szCs w:val="15"/>
        </w:rPr>
      </w:pPr>
      <w:r w:rsidRPr="00F13C3D">
        <w:rPr>
          <w:rFonts w:ascii="Arial Black" w:hAnsi="Arial Black"/>
          <w:caps/>
          <w:sz w:val="15"/>
          <w:szCs w:val="15"/>
        </w:rPr>
        <w:t>CWS/1</w:t>
      </w:r>
      <w:r w:rsidR="00D07CCD" w:rsidRPr="00F13C3D">
        <w:rPr>
          <w:rFonts w:ascii="Arial Black" w:hAnsi="Arial Black"/>
          <w:caps/>
          <w:sz w:val="15"/>
          <w:szCs w:val="15"/>
        </w:rPr>
        <w:t>3</w:t>
      </w:r>
      <w:r w:rsidRPr="00F13C3D">
        <w:rPr>
          <w:rFonts w:ascii="Arial Black" w:hAnsi="Arial Black"/>
          <w:caps/>
          <w:sz w:val="15"/>
          <w:szCs w:val="15"/>
        </w:rPr>
        <w:t>/</w:t>
      </w:r>
      <w:bookmarkStart w:id="0" w:name="Code"/>
      <w:bookmarkEnd w:id="0"/>
      <w:r w:rsidR="00F13C3D" w:rsidRPr="00F13C3D">
        <w:rPr>
          <w:rFonts w:ascii="Arial Black" w:hAnsi="Arial Black"/>
          <w:caps/>
          <w:sz w:val="15"/>
          <w:szCs w:val="15"/>
        </w:rPr>
        <w:t>25</w:t>
      </w:r>
      <w:r w:rsidR="00B2391D">
        <w:rPr>
          <w:rFonts w:ascii="Arial Black" w:hAnsi="Arial Black"/>
          <w:caps/>
          <w:sz w:val="15"/>
          <w:szCs w:val="15"/>
        </w:rPr>
        <w:t xml:space="preserve"> Rev.</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79797ECE" w:rsidR="008B2CC1" w:rsidRPr="00CE65D4" w:rsidRDefault="676D7B98" w:rsidP="00CE65D4">
      <w:pPr>
        <w:spacing w:after="1200"/>
        <w:jc w:val="right"/>
        <w:rPr>
          <w:rFonts w:ascii="Arial Black" w:hAnsi="Arial Black"/>
          <w:caps/>
          <w:sz w:val="15"/>
          <w:szCs w:val="15"/>
        </w:rPr>
      </w:pPr>
      <w:r w:rsidRPr="0E8E8103">
        <w:rPr>
          <w:rFonts w:ascii="Arial Black" w:hAnsi="Arial Black"/>
          <w:caps/>
          <w:sz w:val="15"/>
          <w:szCs w:val="15"/>
        </w:rPr>
        <w:t>D</w:t>
      </w:r>
      <w:r w:rsidRPr="00EA1103">
        <w:rPr>
          <w:rFonts w:ascii="Arial Black" w:hAnsi="Arial Black"/>
          <w:caps/>
          <w:sz w:val="15"/>
          <w:szCs w:val="15"/>
        </w:rPr>
        <w:t xml:space="preserve">ATE: </w:t>
      </w:r>
      <w:bookmarkStart w:id="2" w:name="Date"/>
      <w:r w:rsidR="00B2391D" w:rsidRPr="00EA1103">
        <w:rPr>
          <w:rFonts w:ascii="Arial Black" w:hAnsi="Arial Black"/>
          <w:caps/>
          <w:sz w:val="15"/>
          <w:szCs w:val="15"/>
        </w:rPr>
        <w:t xml:space="preserve">October </w:t>
      </w:r>
      <w:r w:rsidR="00EA1103" w:rsidRPr="00EA1103">
        <w:rPr>
          <w:rFonts w:ascii="Arial Black" w:hAnsi="Arial Black"/>
          <w:caps/>
          <w:sz w:val="15"/>
          <w:szCs w:val="15"/>
        </w:rPr>
        <w:t>14</w:t>
      </w:r>
      <w:r w:rsidR="095FC1DA" w:rsidRPr="0E8E8103">
        <w:rPr>
          <w:rFonts w:ascii="Arial Black" w:hAnsi="Arial Black"/>
          <w:caps/>
          <w:sz w:val="15"/>
          <w:szCs w:val="15"/>
        </w:rPr>
        <w:t>, 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26F921EA"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650B1E">
        <w:rPr>
          <w:b/>
          <w:bCs/>
          <w:sz w:val="24"/>
          <w:szCs w:val="24"/>
        </w:rPr>
        <w:t>5</w:t>
      </w:r>
    </w:p>
    <w:p w14:paraId="15B15903" w14:textId="4FB078E8" w:rsidR="00110778" w:rsidRPr="00110778" w:rsidRDefault="00690542" w:rsidP="00F50C00">
      <w:pPr>
        <w:spacing w:after="360"/>
        <w:rPr>
          <w:caps/>
          <w:sz w:val="24"/>
          <w:szCs w:val="24"/>
        </w:rPr>
      </w:pPr>
      <w:bookmarkStart w:id="3" w:name="Prepared"/>
      <w:r w:rsidRPr="00110778">
        <w:rPr>
          <w:caps/>
          <w:sz w:val="24"/>
          <w:szCs w:val="24"/>
        </w:rPr>
        <w:t xml:space="preserve">Update of WIPO Handbook Part 4 PCT Minimum Documentation  </w:t>
      </w:r>
    </w:p>
    <w:p w14:paraId="64012F87" w14:textId="17084175" w:rsidR="008B2CC1" w:rsidRDefault="00B07C3A" w:rsidP="00F50C00">
      <w:pPr>
        <w:spacing w:after="960"/>
        <w:rPr>
          <w:i/>
          <w:iCs/>
        </w:rPr>
      </w:pPr>
      <w:r w:rsidRPr="00110778">
        <w:rPr>
          <w:i/>
          <w:iCs/>
        </w:rPr>
        <w:t xml:space="preserve">Document prepared by the </w:t>
      </w:r>
      <w:bookmarkEnd w:id="3"/>
      <w:r w:rsidR="0028008C">
        <w:rPr>
          <w:i/>
          <w:iCs/>
        </w:rPr>
        <w:t>International Bureau</w:t>
      </w:r>
    </w:p>
    <w:p w14:paraId="790ED579" w14:textId="3AAA185A" w:rsidR="00110778" w:rsidRDefault="00110778" w:rsidP="00110778">
      <w:pPr>
        <w:pStyle w:val="Heading2"/>
      </w:pPr>
      <w:r w:rsidRPr="00110778">
        <w:t>Summary</w:t>
      </w:r>
    </w:p>
    <w:p w14:paraId="2CD529BE" w14:textId="19144788" w:rsidR="002573E3" w:rsidRDefault="002573E3" w:rsidP="00652322">
      <w:pPr>
        <w:spacing w:after="220"/>
      </w:pPr>
      <w:r>
        <w:fldChar w:fldCharType="begin"/>
      </w:r>
      <w:r>
        <w:instrText xml:space="preserve"> AUTONUM  </w:instrText>
      </w:r>
      <w:r>
        <w:fldChar w:fldCharType="end"/>
      </w:r>
      <w:r>
        <w:tab/>
      </w:r>
      <w:r w:rsidR="009907A5">
        <w:t xml:space="preserve">The Secretariat </w:t>
      </w:r>
      <w:r w:rsidR="00372F3A">
        <w:t>will</w:t>
      </w:r>
      <w:r w:rsidR="009907A5">
        <w:t xml:space="preserve"> update Part 4</w:t>
      </w:r>
      <w:r w:rsidR="003D2B6F">
        <w:t>.1</w:t>
      </w:r>
      <w:r w:rsidR="009907A5">
        <w:t xml:space="preserve"> of the WIPO </w:t>
      </w:r>
      <w:r w:rsidR="00847D3E" w:rsidRPr="093F1B65">
        <w:rPr>
          <w:i/>
          <w:iCs/>
        </w:rPr>
        <w:t xml:space="preserve">Handbook on </w:t>
      </w:r>
      <w:r w:rsidR="009907A5" w:rsidRPr="093F1B65">
        <w:rPr>
          <w:i/>
          <w:iCs/>
        </w:rPr>
        <w:t>Intellectual Property Information</w:t>
      </w:r>
      <w:r w:rsidR="00F71476">
        <w:rPr>
          <w:i/>
        </w:rPr>
        <w:t xml:space="preserve"> and Documentation</w:t>
      </w:r>
      <w:r w:rsidR="003A033E">
        <w:t xml:space="preserve">, resulting from </w:t>
      </w:r>
      <w:r w:rsidR="002C0653">
        <w:t xml:space="preserve">revisions to </w:t>
      </w:r>
      <w:r w:rsidR="003A033E">
        <w:t xml:space="preserve">the </w:t>
      </w:r>
      <w:r w:rsidR="002C0653">
        <w:t>definition</w:t>
      </w:r>
      <w:r w:rsidR="001552F6">
        <w:t xml:space="preserve"> of the P</w:t>
      </w:r>
      <w:r w:rsidR="00DD3370">
        <w:t xml:space="preserve">atent </w:t>
      </w:r>
      <w:r w:rsidR="001552F6">
        <w:t>C</w:t>
      </w:r>
      <w:r w:rsidR="007C3C82">
        <w:t xml:space="preserve">ooperation </w:t>
      </w:r>
      <w:r w:rsidR="001552F6">
        <w:t>T</w:t>
      </w:r>
      <w:r w:rsidR="007C3C82">
        <w:t>reaty</w:t>
      </w:r>
      <w:r w:rsidR="00271123">
        <w:t xml:space="preserve"> (</w:t>
      </w:r>
      <w:r w:rsidR="001552F6">
        <w:t>PCT</w:t>
      </w:r>
      <w:r w:rsidR="00271123">
        <w:t>)</w:t>
      </w:r>
      <w:r w:rsidR="002C0653">
        <w:t xml:space="preserve"> minimum documentation </w:t>
      </w:r>
      <w:r w:rsidR="004B4E42">
        <w:t>that will take effect from January 1, 2026.</w:t>
      </w:r>
      <w:r w:rsidR="00153545">
        <w:t xml:space="preserve">  The Secretariat</w:t>
      </w:r>
      <w:r w:rsidR="00183710">
        <w:t xml:space="preserve"> </w:t>
      </w:r>
      <w:r w:rsidR="765A0FBD">
        <w:t xml:space="preserve">is </w:t>
      </w:r>
      <w:r w:rsidR="00153545">
        <w:t>also t</w:t>
      </w:r>
      <w:r w:rsidR="00183710">
        <w:t>ak</w:t>
      </w:r>
      <w:r w:rsidR="408589FF">
        <w:t>ing</w:t>
      </w:r>
      <w:r w:rsidR="00153545">
        <w:t xml:space="preserve"> th</w:t>
      </w:r>
      <w:r w:rsidR="00183710">
        <w:t>is</w:t>
      </w:r>
      <w:r w:rsidR="00153545">
        <w:t xml:space="preserve"> opportunity to move to a more “digital-first” and usable </w:t>
      </w:r>
      <w:r w:rsidR="003D2B6F">
        <w:t xml:space="preserve">format for </w:t>
      </w:r>
      <w:r w:rsidR="00F907F0">
        <w:t xml:space="preserve">displaying this information. </w:t>
      </w:r>
      <w:r w:rsidR="003A033E">
        <w:t xml:space="preserve"> </w:t>
      </w:r>
    </w:p>
    <w:p w14:paraId="4097CEC2" w14:textId="19817464" w:rsidR="002573E3" w:rsidRDefault="00E65079" w:rsidP="002573E3">
      <w:pPr>
        <w:pStyle w:val="Heading2"/>
      </w:pPr>
      <w:r>
        <w:t>Background</w:t>
      </w:r>
    </w:p>
    <w:p w14:paraId="09B2B0BC" w14:textId="0D943D68" w:rsidR="00150C80" w:rsidRDefault="002573E3" w:rsidP="00652322">
      <w:pPr>
        <w:spacing w:after="220"/>
      </w:pPr>
      <w:r>
        <w:fldChar w:fldCharType="begin"/>
      </w:r>
      <w:r>
        <w:instrText xml:space="preserve"> AUTONUM  </w:instrText>
      </w:r>
      <w:r>
        <w:fldChar w:fldCharType="end"/>
      </w:r>
      <w:r w:rsidR="006217A1">
        <w:tab/>
      </w:r>
      <w:r w:rsidR="00257618">
        <w:t xml:space="preserve">The </w:t>
      </w:r>
      <w:r w:rsidR="006012D0">
        <w:t xml:space="preserve">PCT Assembly, at its fifty-fifth </w:t>
      </w:r>
      <w:r w:rsidR="005B603F">
        <w:t>(24</w:t>
      </w:r>
      <w:r w:rsidR="005B603F" w:rsidRPr="064A455D">
        <w:rPr>
          <w:vertAlign w:val="superscript"/>
        </w:rPr>
        <w:t>th</w:t>
      </w:r>
      <w:r w:rsidR="005B603F">
        <w:t xml:space="preserve"> ordinary) session in July 2023, adopted amendments to PCT Rules 34</w:t>
      </w:r>
      <w:r w:rsidR="004C11BA">
        <w:t xml:space="preserve">, 36 and 63, </w:t>
      </w:r>
      <w:r w:rsidR="003C7DC8">
        <w:t xml:space="preserve">and an </w:t>
      </w:r>
      <w:r w:rsidR="3EBF9B87">
        <w:t>u</w:t>
      </w:r>
      <w:r w:rsidR="003C7DC8">
        <w:t>nderstanding regarding the interpretation of Rules 36 and 63 (</w:t>
      </w:r>
      <w:r w:rsidR="0002394E">
        <w:t>see</w:t>
      </w:r>
      <w:r w:rsidR="0035454C">
        <w:t xml:space="preserve"> </w:t>
      </w:r>
      <w:r w:rsidR="003C7DC8">
        <w:t>document PCT/A/55/2 and paragraph 32 of document PCT/A/55/4).  The</w:t>
      </w:r>
      <w:r w:rsidR="002E7A32">
        <w:t xml:space="preserve">se amendments concern the definition of the PCT </w:t>
      </w:r>
      <w:r w:rsidR="00424EF2">
        <w:t>minimum documentation that an International Searching Authority</w:t>
      </w:r>
      <w:r w:rsidR="0035454C">
        <w:t xml:space="preserve"> must consult during international </w:t>
      </w:r>
      <w:proofErr w:type="gramStart"/>
      <w:r w:rsidR="0035454C">
        <w:t>search</w:t>
      </w:r>
      <w:proofErr w:type="gramEnd"/>
      <w:r w:rsidR="002A268C">
        <w:t xml:space="preserve">, and the minimum requirements </w:t>
      </w:r>
      <w:r w:rsidR="00E86CD3">
        <w:t>for an International Searching and Preliminary Examining Authority</w:t>
      </w:r>
      <w:r w:rsidR="0035454C">
        <w:t xml:space="preserve">. </w:t>
      </w:r>
      <w:r w:rsidR="00424EF2">
        <w:t xml:space="preserve"> </w:t>
      </w:r>
      <w:r w:rsidR="00732E02">
        <w:t xml:space="preserve">Modifications to the PCT Administrative Instructions </w:t>
      </w:r>
      <w:r w:rsidR="007F779E">
        <w:t>to</w:t>
      </w:r>
      <w:r w:rsidR="00AC7C34">
        <w:t xml:space="preserve"> specify the requirements referred to in these </w:t>
      </w:r>
      <w:r w:rsidR="00691BD9">
        <w:t xml:space="preserve">Rules, including </w:t>
      </w:r>
      <w:r w:rsidR="00FD5869">
        <w:t>a new Annex H</w:t>
      </w:r>
      <w:r w:rsidR="00691BD9">
        <w:t xml:space="preserve"> were promulgated</w:t>
      </w:r>
      <w:r w:rsidR="00FD5869">
        <w:t xml:space="preserve"> </w:t>
      </w:r>
      <w:r w:rsidR="00150C80">
        <w:t xml:space="preserve">in June 2024 through Circular C. PCT 1672.  These changes </w:t>
      </w:r>
      <w:r w:rsidR="003C7DC8">
        <w:t>will enter into force on January 1, 2026.</w:t>
      </w:r>
      <w:r w:rsidR="00264482">
        <w:t xml:space="preserve">  Under these provisions, an Office</w:t>
      </w:r>
      <w:r w:rsidR="00C877B4">
        <w:t xml:space="preserve"> w</w:t>
      </w:r>
      <w:r w:rsidR="00D1194C">
        <w:t xml:space="preserve">ill be required to make its patent </w:t>
      </w:r>
      <w:r w:rsidR="002C4CA3">
        <w:t xml:space="preserve">and utility model collections available to all International Searching Authorities under the </w:t>
      </w:r>
      <w:r w:rsidR="00375715">
        <w:t xml:space="preserve">technical and accessibility requirements in Annex H for the </w:t>
      </w:r>
      <w:r w:rsidR="009F6930">
        <w:t>documents to part of the PCT minimum documentation.</w:t>
      </w:r>
    </w:p>
    <w:p w14:paraId="17310F8C" w14:textId="4518AE51" w:rsidR="00BA22FE" w:rsidRDefault="00BA22FE" w:rsidP="00334E60">
      <w:pPr>
        <w:keepLines/>
        <w:spacing w:after="220"/>
      </w:pPr>
      <w:r>
        <w:lastRenderedPageBreak/>
        <w:fldChar w:fldCharType="begin"/>
      </w:r>
      <w:r>
        <w:instrText xml:space="preserve"> AUTONUM  </w:instrText>
      </w:r>
      <w:r>
        <w:fldChar w:fldCharType="end"/>
      </w:r>
      <w:r>
        <w:tab/>
      </w:r>
      <w:r w:rsidR="003606B9">
        <w:t>The WIPO</w:t>
      </w:r>
      <w:r w:rsidR="003606B9" w:rsidRPr="064A455D">
        <w:rPr>
          <w:i/>
          <w:iCs/>
        </w:rPr>
        <w:t xml:space="preserve"> </w:t>
      </w:r>
      <w:r w:rsidR="00847D3E" w:rsidRPr="064A455D">
        <w:rPr>
          <w:i/>
          <w:iCs/>
        </w:rPr>
        <w:t>Handbook on Intellectual Property Information and Documentation</w:t>
      </w:r>
      <w:r w:rsidR="00847D3E">
        <w:t xml:space="preserve"> or the </w:t>
      </w:r>
      <w:r w:rsidR="00F25F9C">
        <w:t>“</w:t>
      </w:r>
      <w:r w:rsidR="00847D3E">
        <w:t>WIPO Handbook</w:t>
      </w:r>
      <w:r w:rsidR="00F25F9C">
        <w:t>”</w:t>
      </w:r>
      <w:r w:rsidR="00847D3E">
        <w:t xml:space="preserve">, </w:t>
      </w:r>
      <w:r w:rsidR="000331AA">
        <w:t xml:space="preserve">provides reference material on intellectual property information including WIPO Standards and guidelines. </w:t>
      </w:r>
      <w:r w:rsidR="002F26A8">
        <w:t xml:space="preserve"> </w:t>
      </w:r>
      <w:r w:rsidR="001B7ADC">
        <w:t xml:space="preserve">Part 4 of the WIPO Handbook details the scope of the PCT </w:t>
      </w:r>
      <w:r w:rsidR="007E426F">
        <w:t>m</w:t>
      </w:r>
      <w:r w:rsidR="001B7ADC">
        <w:t xml:space="preserve">inimum </w:t>
      </w:r>
      <w:r w:rsidR="007E426F">
        <w:t>d</w:t>
      </w:r>
      <w:r w:rsidR="001B7ADC">
        <w:t xml:space="preserve">ocumentation collection.  </w:t>
      </w:r>
      <w:r w:rsidR="00017541">
        <w:t xml:space="preserve">Specifically, </w:t>
      </w:r>
      <w:r w:rsidR="00376901">
        <w:t xml:space="preserve">Part </w:t>
      </w:r>
      <w:r w:rsidR="00A164B0">
        <w:t xml:space="preserve">4.1 </w:t>
      </w:r>
      <w:r w:rsidR="00302682">
        <w:t>provides an inventory of patent documents</w:t>
      </w:r>
      <w:r w:rsidR="00C21DA9">
        <w:t xml:space="preserve"> </w:t>
      </w:r>
      <w:r w:rsidR="00017541">
        <w:t>and</w:t>
      </w:r>
      <w:r w:rsidR="00A164B0">
        <w:t xml:space="preserve"> Part 4.2 </w:t>
      </w:r>
      <w:r w:rsidR="0090398C">
        <w:t>provides a list of published items of non-patent literature</w:t>
      </w:r>
      <w:r w:rsidR="00C21DA9">
        <w:t>,</w:t>
      </w:r>
      <w:r w:rsidR="0090398C">
        <w:t xml:space="preserve"> </w:t>
      </w:r>
      <w:r w:rsidR="00C21DA9">
        <w:t xml:space="preserve">both according to PCT Rule 34.1. </w:t>
      </w:r>
    </w:p>
    <w:p w14:paraId="2C3426AC" w14:textId="181647B0" w:rsidR="00B81456" w:rsidRDefault="005314A7" w:rsidP="00B81456">
      <w:pPr>
        <w:pStyle w:val="Heading2"/>
      </w:pPr>
      <w:r>
        <w:t xml:space="preserve">Proposed </w:t>
      </w:r>
      <w:r w:rsidR="00B81456">
        <w:t>Update</w:t>
      </w:r>
      <w:r>
        <w:t>s</w:t>
      </w:r>
      <w:r w:rsidR="00B81456">
        <w:t xml:space="preserve"> to Part 4.1</w:t>
      </w:r>
    </w:p>
    <w:p w14:paraId="41E61C5E" w14:textId="16D38DD0" w:rsidR="00BD599A" w:rsidRDefault="00B81456" w:rsidP="00652322">
      <w:pPr>
        <w:spacing w:after="220"/>
      </w:pPr>
      <w:r>
        <w:fldChar w:fldCharType="begin"/>
      </w:r>
      <w:r>
        <w:instrText xml:space="preserve"> AUTONUM  </w:instrText>
      </w:r>
      <w:r>
        <w:fldChar w:fldCharType="end"/>
      </w:r>
      <w:r>
        <w:tab/>
      </w:r>
      <w:r w:rsidR="00C97AFF">
        <w:t xml:space="preserve">As a consequence of the revisions to the PCT Regulations, the International Bureau </w:t>
      </w:r>
      <w:r w:rsidR="009400C5">
        <w:t>will</w:t>
      </w:r>
      <w:r w:rsidR="00C97AFF">
        <w:t xml:space="preserve"> update Part 4.1</w:t>
      </w:r>
      <w:r w:rsidR="008233BC">
        <w:t xml:space="preserve"> of the WIPO Handbook</w:t>
      </w:r>
      <w:r w:rsidR="00C97AFF">
        <w:t xml:space="preserve">, </w:t>
      </w:r>
      <w:r w:rsidR="0058275F">
        <w:t>so that it accurately captures the</w:t>
      </w:r>
      <w:r w:rsidR="000E209B">
        <w:t xml:space="preserve"> </w:t>
      </w:r>
      <w:r w:rsidR="00136707">
        <w:t xml:space="preserve">documents to be included within the PCT Minimum Documentation, </w:t>
      </w:r>
      <w:r w:rsidR="00246BEE">
        <w:t>when the new Rules come into force on January 1, 2026</w:t>
      </w:r>
      <w:r w:rsidR="00136707">
        <w:t xml:space="preserve">.  </w:t>
      </w:r>
      <w:r w:rsidR="00920E66">
        <w:t xml:space="preserve">The updates </w:t>
      </w:r>
      <w:r w:rsidR="00C10907">
        <w:t xml:space="preserve">will </w:t>
      </w:r>
      <w:r w:rsidR="00920E66">
        <w:t xml:space="preserve">include </w:t>
      </w:r>
      <w:r w:rsidR="00C10907">
        <w:t>any</w:t>
      </w:r>
      <w:r w:rsidR="00E36EC2">
        <w:t xml:space="preserve"> utility model documents </w:t>
      </w:r>
      <w:r w:rsidR="00C10907">
        <w:t>that</w:t>
      </w:r>
      <w:r w:rsidR="00165626">
        <w:t xml:space="preserve"> have been made </w:t>
      </w:r>
      <w:r w:rsidR="005A4897">
        <w:t xml:space="preserve">available </w:t>
      </w:r>
      <w:r w:rsidR="00D55884">
        <w:t xml:space="preserve">by </w:t>
      </w:r>
      <w:r w:rsidR="007B3994">
        <w:t>Offices</w:t>
      </w:r>
      <w:r w:rsidR="00E36EC2">
        <w:t xml:space="preserve"> </w:t>
      </w:r>
      <w:r w:rsidR="00A61270">
        <w:t xml:space="preserve">and </w:t>
      </w:r>
      <w:r w:rsidR="00212D0F">
        <w:t>t</w:t>
      </w:r>
      <w:r w:rsidR="00E36EC2">
        <w:t>he</w:t>
      </w:r>
      <w:r w:rsidR="00212D0F">
        <w:t xml:space="preserve"> incorporat</w:t>
      </w:r>
      <w:r w:rsidR="00E36EC2">
        <w:t>ion of</w:t>
      </w:r>
      <w:r w:rsidR="00212D0F">
        <w:t xml:space="preserve"> patent collections from </w:t>
      </w:r>
      <w:r w:rsidR="006F1056">
        <w:t>additional</w:t>
      </w:r>
      <w:r w:rsidR="00C97AFF">
        <w:t xml:space="preserve"> </w:t>
      </w:r>
      <w:r w:rsidR="00212D0F">
        <w:t>Issuing</w:t>
      </w:r>
      <w:r w:rsidR="00C97AFF">
        <w:t xml:space="preserve"> Offices and Organizations.  </w:t>
      </w:r>
      <w:r w:rsidR="00561D47">
        <w:t>The update to</w:t>
      </w:r>
      <w:r w:rsidR="004473E6">
        <w:t xml:space="preserve"> </w:t>
      </w:r>
      <w:r w:rsidR="00C97AFF">
        <w:t>Part 4.2</w:t>
      </w:r>
      <w:r w:rsidR="006A075F">
        <w:t xml:space="preserve"> of the WIPO Handbook</w:t>
      </w:r>
      <w:r w:rsidR="00C97AFF">
        <w:t xml:space="preserve"> </w:t>
      </w:r>
      <w:r w:rsidR="00561D47">
        <w:t>is planned for</w:t>
      </w:r>
      <w:r w:rsidR="00212D0F">
        <w:t xml:space="preserve"> 2026</w:t>
      </w:r>
      <w:r w:rsidR="00BD599A">
        <w:t>.</w:t>
      </w:r>
      <w:r w:rsidR="006E2E61">
        <w:t xml:space="preserve"> </w:t>
      </w:r>
    </w:p>
    <w:p w14:paraId="52A2F2C2" w14:textId="06B130F9" w:rsidR="00D206D4" w:rsidRPr="00D206D4" w:rsidRDefault="00D206D4" w:rsidP="00D10B5E">
      <w:pPr>
        <w:pStyle w:val="List0"/>
        <w:rPr>
          <w:sz w:val="22"/>
          <w:szCs w:val="22"/>
        </w:rPr>
      </w:pPr>
      <w:r w:rsidRPr="00D206D4">
        <w:rPr>
          <w:sz w:val="22"/>
          <w:szCs w:val="22"/>
        </w:rPr>
        <w:fldChar w:fldCharType="begin"/>
      </w:r>
      <w:r w:rsidRPr="00D206D4">
        <w:rPr>
          <w:sz w:val="22"/>
          <w:szCs w:val="22"/>
        </w:rPr>
        <w:instrText xml:space="preserve"> AUTONUM  </w:instrText>
      </w:r>
      <w:r w:rsidRPr="00D206D4">
        <w:rPr>
          <w:sz w:val="22"/>
          <w:szCs w:val="22"/>
        </w:rPr>
        <w:fldChar w:fldCharType="end"/>
      </w:r>
      <w:r w:rsidRPr="00D206D4">
        <w:rPr>
          <w:sz w:val="22"/>
          <w:szCs w:val="22"/>
        </w:rPr>
        <w:tab/>
      </w:r>
      <w:r w:rsidR="00B718FE">
        <w:rPr>
          <w:sz w:val="22"/>
          <w:szCs w:val="22"/>
        </w:rPr>
        <w:t>For the information of the CWS, effective from January 1, 2026, p</w:t>
      </w:r>
      <w:r w:rsidRPr="00D206D4">
        <w:rPr>
          <w:sz w:val="22"/>
          <w:szCs w:val="22"/>
        </w:rPr>
        <w:t xml:space="preserve">atent </w:t>
      </w:r>
      <w:r w:rsidR="00B718FE">
        <w:rPr>
          <w:sz w:val="22"/>
          <w:szCs w:val="22"/>
        </w:rPr>
        <w:t xml:space="preserve">and utility model </w:t>
      </w:r>
      <w:r w:rsidRPr="00D206D4">
        <w:rPr>
          <w:sz w:val="22"/>
          <w:szCs w:val="22"/>
        </w:rPr>
        <w:t>documents provided by the following 39 Issuing Offices or Organizations</w:t>
      </w:r>
      <w:r w:rsidRPr="00D206D4">
        <w:rPr>
          <w:rStyle w:val="FootnoteReference"/>
          <w:sz w:val="22"/>
          <w:szCs w:val="22"/>
        </w:rPr>
        <w:footnoteReference w:id="2"/>
      </w:r>
      <w:r w:rsidRPr="00D206D4">
        <w:rPr>
          <w:sz w:val="22"/>
          <w:szCs w:val="22"/>
        </w:rPr>
        <w:t xml:space="preserve"> are considered contributors to the PCT Minimum Documentation.  Those indicated with an asteri</w:t>
      </w:r>
      <w:r w:rsidR="007D23F6">
        <w:rPr>
          <w:sz w:val="22"/>
          <w:szCs w:val="22"/>
        </w:rPr>
        <w:t>sk</w:t>
      </w:r>
      <w:r w:rsidRPr="00D206D4">
        <w:rPr>
          <w:sz w:val="22"/>
          <w:szCs w:val="22"/>
        </w:rPr>
        <w:t xml:space="preserve"> (*) were not considered in the previous update to form part of the PCT Minimum Documentation:</w:t>
      </w:r>
      <w:r w:rsidR="00D10B5E">
        <w:rPr>
          <w:sz w:val="22"/>
          <w:szCs w:val="22"/>
        </w:rPr>
        <w:t xml:space="preserve"> </w:t>
      </w:r>
      <w:r w:rsidRPr="00D206D4">
        <w:rPr>
          <w:sz w:val="22"/>
          <w:szCs w:val="22"/>
        </w:rPr>
        <w:t>African Intellectual Property Organization (OA)</w:t>
      </w:r>
      <w:r w:rsidR="00D10B5E">
        <w:rPr>
          <w:sz w:val="22"/>
          <w:szCs w:val="22"/>
        </w:rPr>
        <w:t xml:space="preserve">, </w:t>
      </w:r>
      <w:r w:rsidRPr="00D206D4">
        <w:rPr>
          <w:sz w:val="22"/>
          <w:szCs w:val="22"/>
        </w:rPr>
        <w:t>African Regional Industrial Property Organization (AP)</w:t>
      </w:r>
      <w:r w:rsidR="00D10B5E">
        <w:rPr>
          <w:sz w:val="22"/>
          <w:szCs w:val="22"/>
        </w:rPr>
        <w:t xml:space="preserve">, </w:t>
      </w:r>
      <w:r w:rsidRPr="00D206D4">
        <w:rPr>
          <w:sz w:val="22"/>
          <w:szCs w:val="22"/>
        </w:rPr>
        <w:t>Australia (AU)</w:t>
      </w:r>
      <w:r w:rsidR="00D10B5E">
        <w:rPr>
          <w:sz w:val="22"/>
          <w:szCs w:val="22"/>
        </w:rPr>
        <w:t xml:space="preserve">, </w:t>
      </w:r>
      <w:r w:rsidRPr="00D206D4">
        <w:rPr>
          <w:sz w:val="22"/>
          <w:szCs w:val="22"/>
        </w:rPr>
        <w:t>Austria (AT)</w:t>
      </w:r>
      <w:r w:rsidR="00D10B5E">
        <w:rPr>
          <w:sz w:val="22"/>
          <w:szCs w:val="22"/>
        </w:rPr>
        <w:t xml:space="preserve">, </w:t>
      </w:r>
      <w:r w:rsidRPr="00D206D4">
        <w:rPr>
          <w:sz w:val="22"/>
          <w:szCs w:val="22"/>
        </w:rPr>
        <w:t>Brazil (BR)*</w:t>
      </w:r>
      <w:r w:rsidR="00D10B5E">
        <w:rPr>
          <w:sz w:val="22"/>
          <w:szCs w:val="22"/>
        </w:rPr>
        <w:t xml:space="preserve">, </w:t>
      </w:r>
      <w:r w:rsidRPr="00D206D4">
        <w:rPr>
          <w:sz w:val="22"/>
          <w:szCs w:val="22"/>
        </w:rPr>
        <w:t>Canada (CA)</w:t>
      </w:r>
      <w:r w:rsidR="00D10B5E">
        <w:rPr>
          <w:sz w:val="22"/>
          <w:szCs w:val="22"/>
        </w:rPr>
        <w:t xml:space="preserve">, </w:t>
      </w:r>
      <w:r w:rsidRPr="00D206D4">
        <w:rPr>
          <w:sz w:val="22"/>
          <w:szCs w:val="22"/>
        </w:rPr>
        <w:t>Chile (CL)*</w:t>
      </w:r>
      <w:r w:rsidR="00D10B5E">
        <w:rPr>
          <w:sz w:val="22"/>
          <w:szCs w:val="22"/>
        </w:rPr>
        <w:t xml:space="preserve">, </w:t>
      </w:r>
      <w:r w:rsidRPr="00D206D4">
        <w:rPr>
          <w:sz w:val="22"/>
          <w:szCs w:val="22"/>
        </w:rPr>
        <w:t>Czech Republic (CZ)*</w:t>
      </w:r>
      <w:r w:rsidR="00D10B5E">
        <w:rPr>
          <w:sz w:val="22"/>
          <w:szCs w:val="22"/>
        </w:rPr>
        <w:t xml:space="preserve">, </w:t>
      </w:r>
      <w:r w:rsidRPr="00D206D4">
        <w:rPr>
          <w:sz w:val="22"/>
          <w:szCs w:val="22"/>
        </w:rPr>
        <w:t>China (CN)</w:t>
      </w:r>
      <w:r w:rsidR="00D10B5E">
        <w:rPr>
          <w:sz w:val="22"/>
          <w:szCs w:val="22"/>
        </w:rPr>
        <w:t xml:space="preserve">, </w:t>
      </w:r>
      <w:r w:rsidRPr="00D206D4">
        <w:rPr>
          <w:sz w:val="22"/>
          <w:szCs w:val="22"/>
        </w:rPr>
        <w:t>Denmark (DK)*</w:t>
      </w:r>
      <w:r w:rsidR="00D10B5E">
        <w:rPr>
          <w:sz w:val="22"/>
          <w:szCs w:val="22"/>
        </w:rPr>
        <w:t xml:space="preserve">, </w:t>
      </w:r>
      <w:r w:rsidRPr="00D206D4">
        <w:rPr>
          <w:sz w:val="22"/>
          <w:szCs w:val="22"/>
        </w:rPr>
        <w:t>Egypt (EY)*</w:t>
      </w:r>
      <w:r w:rsidR="00D10B5E">
        <w:rPr>
          <w:sz w:val="22"/>
          <w:szCs w:val="22"/>
        </w:rPr>
        <w:t xml:space="preserve">, </w:t>
      </w:r>
      <w:r w:rsidRPr="00D206D4">
        <w:rPr>
          <w:sz w:val="22"/>
          <w:szCs w:val="22"/>
        </w:rPr>
        <w:t>European Patent Office (EP)</w:t>
      </w:r>
      <w:r w:rsidR="00D10B5E">
        <w:rPr>
          <w:sz w:val="22"/>
          <w:szCs w:val="22"/>
        </w:rPr>
        <w:t xml:space="preserve">, </w:t>
      </w:r>
      <w:r w:rsidRPr="00D206D4">
        <w:rPr>
          <w:sz w:val="22"/>
          <w:szCs w:val="22"/>
        </w:rPr>
        <w:t>Eurasian Patent Office (EA)</w:t>
      </w:r>
      <w:r w:rsidR="00D10B5E">
        <w:rPr>
          <w:sz w:val="22"/>
          <w:szCs w:val="22"/>
        </w:rPr>
        <w:t xml:space="preserve">, </w:t>
      </w:r>
      <w:r w:rsidRPr="00D206D4">
        <w:rPr>
          <w:sz w:val="22"/>
          <w:szCs w:val="22"/>
        </w:rPr>
        <w:t>Finland (FI)*</w:t>
      </w:r>
      <w:r w:rsidR="00D10B5E">
        <w:rPr>
          <w:sz w:val="22"/>
          <w:szCs w:val="22"/>
        </w:rPr>
        <w:t xml:space="preserve">, </w:t>
      </w:r>
      <w:r w:rsidRPr="00D206D4">
        <w:rPr>
          <w:sz w:val="22"/>
          <w:szCs w:val="22"/>
        </w:rPr>
        <w:t xml:space="preserve">Former </w:t>
      </w:r>
      <w:proofErr w:type="spellStart"/>
      <w:r w:rsidRPr="00D206D4">
        <w:rPr>
          <w:sz w:val="22"/>
          <w:szCs w:val="22"/>
        </w:rPr>
        <w:t>Reichspatentamt</w:t>
      </w:r>
      <w:proofErr w:type="spellEnd"/>
      <w:r w:rsidRPr="00D206D4">
        <w:rPr>
          <w:sz w:val="22"/>
          <w:szCs w:val="22"/>
        </w:rPr>
        <w:t xml:space="preserve"> of Germany (DE)</w:t>
      </w:r>
      <w:r w:rsidR="00D10B5E">
        <w:rPr>
          <w:sz w:val="22"/>
          <w:szCs w:val="22"/>
        </w:rPr>
        <w:t xml:space="preserve">, </w:t>
      </w:r>
      <w:r w:rsidRPr="00D206D4">
        <w:rPr>
          <w:sz w:val="22"/>
          <w:szCs w:val="22"/>
        </w:rPr>
        <w:t>France (FR)</w:t>
      </w:r>
      <w:r w:rsidR="00D10B5E">
        <w:rPr>
          <w:sz w:val="22"/>
          <w:szCs w:val="22"/>
        </w:rPr>
        <w:t xml:space="preserve">, </w:t>
      </w:r>
      <w:r w:rsidRPr="00D206D4">
        <w:rPr>
          <w:sz w:val="22"/>
          <w:szCs w:val="22"/>
        </w:rPr>
        <w:t>Germany (DE)</w:t>
      </w:r>
      <w:r w:rsidR="00D10B5E">
        <w:rPr>
          <w:sz w:val="22"/>
          <w:szCs w:val="22"/>
        </w:rPr>
        <w:t xml:space="preserve">, </w:t>
      </w:r>
      <w:r w:rsidRPr="00D206D4">
        <w:rPr>
          <w:sz w:val="22"/>
          <w:szCs w:val="22"/>
        </w:rPr>
        <w:t>German Democratic Republic (Former) (DD)</w:t>
      </w:r>
      <w:r w:rsidR="00D10B5E">
        <w:rPr>
          <w:sz w:val="22"/>
          <w:szCs w:val="22"/>
        </w:rPr>
        <w:t xml:space="preserve">, </w:t>
      </w:r>
      <w:r w:rsidRPr="00D206D4">
        <w:rPr>
          <w:sz w:val="22"/>
          <w:szCs w:val="22"/>
        </w:rPr>
        <w:t>Gulf Cooperation Council (GC)</w:t>
      </w:r>
      <w:r w:rsidR="00D10B5E">
        <w:rPr>
          <w:sz w:val="22"/>
          <w:szCs w:val="22"/>
        </w:rPr>
        <w:t xml:space="preserve">, </w:t>
      </w:r>
      <w:r w:rsidRPr="00D206D4">
        <w:rPr>
          <w:sz w:val="22"/>
          <w:szCs w:val="22"/>
        </w:rPr>
        <w:t>Hungary (HU)*</w:t>
      </w:r>
      <w:r w:rsidR="00D10B5E">
        <w:rPr>
          <w:sz w:val="22"/>
          <w:szCs w:val="22"/>
        </w:rPr>
        <w:t xml:space="preserve">, </w:t>
      </w:r>
      <w:r w:rsidRPr="00D206D4">
        <w:rPr>
          <w:sz w:val="22"/>
          <w:szCs w:val="22"/>
        </w:rPr>
        <w:t>Iceland (IS)*</w:t>
      </w:r>
      <w:r w:rsidR="00D10B5E">
        <w:rPr>
          <w:sz w:val="22"/>
          <w:szCs w:val="22"/>
        </w:rPr>
        <w:t xml:space="preserve">, </w:t>
      </w:r>
      <w:r w:rsidRPr="00D206D4">
        <w:rPr>
          <w:sz w:val="22"/>
          <w:szCs w:val="22"/>
        </w:rPr>
        <w:t>India (IN)*</w:t>
      </w:r>
      <w:r w:rsidR="00D10B5E">
        <w:rPr>
          <w:sz w:val="22"/>
          <w:szCs w:val="22"/>
        </w:rPr>
        <w:t xml:space="preserve">, </w:t>
      </w:r>
      <w:r w:rsidRPr="00D206D4">
        <w:rPr>
          <w:sz w:val="22"/>
          <w:szCs w:val="22"/>
        </w:rPr>
        <w:t>Israel (IL)*</w:t>
      </w:r>
      <w:r w:rsidR="00D10B5E">
        <w:rPr>
          <w:sz w:val="22"/>
          <w:szCs w:val="22"/>
        </w:rPr>
        <w:t xml:space="preserve">, </w:t>
      </w:r>
      <w:r w:rsidRPr="00D206D4">
        <w:rPr>
          <w:sz w:val="22"/>
          <w:szCs w:val="22"/>
        </w:rPr>
        <w:t>International Bureau of WIPO (WO)</w:t>
      </w:r>
      <w:r w:rsidR="00D10B5E">
        <w:rPr>
          <w:sz w:val="22"/>
          <w:szCs w:val="22"/>
        </w:rPr>
        <w:t xml:space="preserve">, </w:t>
      </w:r>
      <w:r w:rsidRPr="00D206D4">
        <w:rPr>
          <w:sz w:val="22"/>
          <w:szCs w:val="22"/>
        </w:rPr>
        <w:t>Japan (JP)</w:t>
      </w:r>
      <w:r w:rsidR="00D10B5E">
        <w:rPr>
          <w:sz w:val="22"/>
          <w:szCs w:val="22"/>
        </w:rPr>
        <w:t xml:space="preserve">, </w:t>
      </w:r>
      <w:r w:rsidRPr="00D206D4">
        <w:rPr>
          <w:sz w:val="22"/>
          <w:szCs w:val="22"/>
        </w:rPr>
        <w:t>Norway (NO)*</w:t>
      </w:r>
      <w:r w:rsidR="00D10B5E">
        <w:rPr>
          <w:sz w:val="22"/>
          <w:szCs w:val="22"/>
        </w:rPr>
        <w:t xml:space="preserve">, </w:t>
      </w:r>
      <w:r w:rsidRPr="00D206D4">
        <w:rPr>
          <w:sz w:val="22"/>
          <w:szCs w:val="22"/>
        </w:rPr>
        <w:t>Poland (PL)*</w:t>
      </w:r>
      <w:r w:rsidR="00D10B5E">
        <w:rPr>
          <w:sz w:val="22"/>
          <w:szCs w:val="22"/>
        </w:rPr>
        <w:t xml:space="preserve">, </w:t>
      </w:r>
      <w:r w:rsidRPr="00D206D4">
        <w:rPr>
          <w:sz w:val="22"/>
          <w:szCs w:val="22"/>
        </w:rPr>
        <w:t>Philippines (PH)*</w:t>
      </w:r>
      <w:r w:rsidR="00D10B5E">
        <w:rPr>
          <w:sz w:val="22"/>
          <w:szCs w:val="22"/>
        </w:rPr>
        <w:t xml:space="preserve">, </w:t>
      </w:r>
      <w:r w:rsidRPr="00D206D4">
        <w:rPr>
          <w:sz w:val="22"/>
          <w:szCs w:val="22"/>
        </w:rPr>
        <w:t>Republic of Korea (KR)</w:t>
      </w:r>
      <w:r w:rsidR="00D10B5E">
        <w:rPr>
          <w:sz w:val="22"/>
          <w:szCs w:val="22"/>
        </w:rPr>
        <w:t xml:space="preserve">, </w:t>
      </w:r>
      <w:r w:rsidRPr="00D206D4">
        <w:rPr>
          <w:sz w:val="22"/>
          <w:szCs w:val="22"/>
        </w:rPr>
        <w:t>Russian Federation (RU)</w:t>
      </w:r>
      <w:r w:rsidR="00D10B5E">
        <w:rPr>
          <w:sz w:val="22"/>
          <w:szCs w:val="22"/>
        </w:rPr>
        <w:t xml:space="preserve">, </w:t>
      </w:r>
      <w:r w:rsidRPr="00D206D4">
        <w:rPr>
          <w:sz w:val="22"/>
          <w:szCs w:val="22"/>
        </w:rPr>
        <w:t>Saudi Arabia (SA</w:t>
      </w:r>
      <w:r w:rsidRPr="00D10B5E">
        <w:rPr>
          <w:sz w:val="22"/>
          <w:szCs w:val="22"/>
        </w:rPr>
        <w:t>)*</w:t>
      </w:r>
      <w:r w:rsidR="00D10B5E">
        <w:rPr>
          <w:sz w:val="22"/>
          <w:szCs w:val="22"/>
        </w:rPr>
        <w:t xml:space="preserve">, </w:t>
      </w:r>
      <w:r w:rsidRPr="00D206D4">
        <w:rPr>
          <w:sz w:val="22"/>
          <w:szCs w:val="22"/>
        </w:rPr>
        <w:t>Singapore (SG</w:t>
      </w:r>
      <w:r w:rsidRPr="00D10B5E">
        <w:rPr>
          <w:sz w:val="22"/>
          <w:szCs w:val="22"/>
        </w:rPr>
        <w:t>)*</w:t>
      </w:r>
      <w:r w:rsidR="00D10B5E">
        <w:rPr>
          <w:sz w:val="22"/>
          <w:szCs w:val="22"/>
        </w:rPr>
        <w:t xml:space="preserve">, </w:t>
      </w:r>
      <w:r w:rsidRPr="00D206D4">
        <w:rPr>
          <w:sz w:val="22"/>
          <w:szCs w:val="22"/>
        </w:rPr>
        <w:t>Slovak Republic (SK)*</w:t>
      </w:r>
      <w:r w:rsidR="00D10B5E">
        <w:rPr>
          <w:sz w:val="22"/>
          <w:szCs w:val="22"/>
        </w:rPr>
        <w:t xml:space="preserve">, </w:t>
      </w:r>
      <w:r w:rsidRPr="00D206D4">
        <w:rPr>
          <w:sz w:val="22"/>
          <w:szCs w:val="22"/>
        </w:rPr>
        <w:t>Soviet Union (Former) (SU)</w:t>
      </w:r>
      <w:r w:rsidR="00D10B5E">
        <w:rPr>
          <w:sz w:val="22"/>
          <w:szCs w:val="22"/>
        </w:rPr>
        <w:t xml:space="preserve">, </w:t>
      </w:r>
      <w:r w:rsidRPr="00D206D4">
        <w:rPr>
          <w:sz w:val="22"/>
          <w:szCs w:val="22"/>
        </w:rPr>
        <w:t>Spain (ES)*</w:t>
      </w:r>
      <w:r w:rsidR="00D10B5E">
        <w:rPr>
          <w:sz w:val="22"/>
          <w:szCs w:val="22"/>
        </w:rPr>
        <w:t xml:space="preserve">, </w:t>
      </w:r>
      <w:r w:rsidRPr="00D206D4">
        <w:rPr>
          <w:sz w:val="22"/>
          <w:szCs w:val="22"/>
        </w:rPr>
        <w:t>Sweden (SE)*</w:t>
      </w:r>
      <w:r w:rsidR="00D10B5E">
        <w:rPr>
          <w:sz w:val="22"/>
          <w:szCs w:val="22"/>
        </w:rPr>
        <w:t xml:space="preserve">, </w:t>
      </w:r>
      <w:r w:rsidRPr="00D206D4">
        <w:rPr>
          <w:sz w:val="22"/>
          <w:szCs w:val="22"/>
        </w:rPr>
        <w:t>Switzerland (French and German only) (CH)</w:t>
      </w:r>
      <w:r w:rsidR="00D10B5E">
        <w:rPr>
          <w:sz w:val="22"/>
          <w:szCs w:val="22"/>
        </w:rPr>
        <w:t xml:space="preserve">, </w:t>
      </w:r>
      <w:r w:rsidRPr="00D206D4">
        <w:rPr>
          <w:sz w:val="22"/>
          <w:szCs w:val="22"/>
        </w:rPr>
        <w:t>Türkiye (TR)*</w:t>
      </w:r>
      <w:r w:rsidR="00D10B5E">
        <w:rPr>
          <w:sz w:val="22"/>
          <w:szCs w:val="22"/>
        </w:rPr>
        <w:t xml:space="preserve">, </w:t>
      </w:r>
      <w:r w:rsidRPr="00D206D4">
        <w:rPr>
          <w:sz w:val="22"/>
          <w:szCs w:val="22"/>
        </w:rPr>
        <w:t>Ukraine (UA)*</w:t>
      </w:r>
      <w:r w:rsidR="00D10B5E">
        <w:rPr>
          <w:sz w:val="22"/>
          <w:szCs w:val="22"/>
        </w:rPr>
        <w:t xml:space="preserve">, </w:t>
      </w:r>
      <w:r w:rsidRPr="00D206D4">
        <w:rPr>
          <w:sz w:val="22"/>
          <w:szCs w:val="22"/>
        </w:rPr>
        <w:t>United Kingdom (GB)</w:t>
      </w:r>
      <w:r w:rsidR="00D10B5E">
        <w:rPr>
          <w:sz w:val="22"/>
          <w:szCs w:val="22"/>
        </w:rPr>
        <w:t xml:space="preserve"> and </w:t>
      </w:r>
      <w:r w:rsidRPr="00D206D4">
        <w:rPr>
          <w:sz w:val="22"/>
          <w:szCs w:val="22"/>
        </w:rPr>
        <w:t>United States of America (US)</w:t>
      </w:r>
      <w:r w:rsidR="00D10B5E">
        <w:rPr>
          <w:sz w:val="22"/>
          <w:szCs w:val="22"/>
        </w:rPr>
        <w:t xml:space="preserve">.  </w:t>
      </w:r>
    </w:p>
    <w:p w14:paraId="59A297F5" w14:textId="0D552606" w:rsidR="064A455D" w:rsidRDefault="00BD599A" w:rsidP="0037770D">
      <w:pPr>
        <w:spacing w:after="220"/>
      </w:pPr>
      <w:r>
        <w:fldChar w:fldCharType="begin"/>
      </w:r>
      <w:r>
        <w:instrText xml:space="preserve"> AUTONUM  </w:instrText>
      </w:r>
      <w:r>
        <w:fldChar w:fldCharType="end"/>
      </w:r>
      <w:r>
        <w:tab/>
      </w:r>
      <w:r w:rsidR="00FC0ECD">
        <w:t>Currently the WIPO Handbook is provided as a set of PDF documents published on the WIPO website</w:t>
      </w:r>
      <w:r w:rsidR="00CD2757">
        <w:t xml:space="preserve"> at:  </w:t>
      </w:r>
      <w:hyperlink r:id="rId14">
        <w:r w:rsidR="00CD2757" w:rsidRPr="361BF1A1">
          <w:rPr>
            <w:rStyle w:val="Hyperlink"/>
          </w:rPr>
          <w:t>https://www.wipo.int/en/web/standards/handbook</w:t>
        </w:r>
      </w:hyperlink>
      <w:r w:rsidR="00FC0ECD">
        <w:t xml:space="preserve">. </w:t>
      </w:r>
      <w:r w:rsidR="00816D10">
        <w:t xml:space="preserve"> </w:t>
      </w:r>
      <w:r w:rsidR="00B122FD">
        <w:t xml:space="preserve">In place of updating the existing PDF document, which is a large table </w:t>
      </w:r>
      <w:r w:rsidR="002F1E75">
        <w:t>that</w:t>
      </w:r>
      <w:r w:rsidR="00B122FD">
        <w:t xml:space="preserve"> extends over many pages, the International Bureau is proposing a “digital-first” publication of the updated </w:t>
      </w:r>
      <w:r w:rsidR="00BC2905">
        <w:t xml:space="preserve">patent </w:t>
      </w:r>
      <w:r w:rsidR="00F37A6E">
        <w:t xml:space="preserve">and utility model document </w:t>
      </w:r>
      <w:r w:rsidR="00BC2905">
        <w:t xml:space="preserve">inventory. </w:t>
      </w:r>
      <w:r w:rsidR="0094570A">
        <w:t xml:space="preserve"> </w:t>
      </w:r>
      <w:r>
        <w:t>T</w:t>
      </w:r>
      <w:r w:rsidR="00671FE6">
        <w:t>he</w:t>
      </w:r>
      <w:r w:rsidR="0094570A">
        <w:t xml:space="preserve"> </w:t>
      </w:r>
      <w:r w:rsidR="00B41DBE">
        <w:t xml:space="preserve">new </w:t>
      </w:r>
      <w:r w:rsidR="0021229A">
        <w:t xml:space="preserve">Part 4.1 </w:t>
      </w:r>
      <w:r w:rsidR="0094570A">
        <w:t xml:space="preserve">webpage will </w:t>
      </w:r>
      <w:r w:rsidR="00912800">
        <w:t>have</w:t>
      </w:r>
      <w:r w:rsidR="0094570A">
        <w:t xml:space="preserve"> a searchable and sortable </w:t>
      </w:r>
      <w:r w:rsidR="00323935">
        <w:t xml:space="preserve">dynamic </w:t>
      </w:r>
      <w:r w:rsidR="0094570A">
        <w:t>table</w:t>
      </w:r>
      <w:r w:rsidR="002355B5">
        <w:t xml:space="preserve"> and</w:t>
      </w:r>
      <w:r w:rsidR="0094570A">
        <w:t xml:space="preserve"> will improve user experience and </w:t>
      </w:r>
      <w:r w:rsidR="00311CA5">
        <w:t xml:space="preserve">accessibility. </w:t>
      </w:r>
      <w:r w:rsidR="004E5B9F">
        <w:t xml:space="preserve"> The contents of this web</w:t>
      </w:r>
      <w:r w:rsidR="00013E41">
        <w:t xml:space="preserve"> </w:t>
      </w:r>
      <w:r w:rsidR="004E5B9F">
        <w:t xml:space="preserve">page </w:t>
      </w:r>
      <w:r w:rsidR="006071E2">
        <w:t>are</w:t>
      </w:r>
      <w:r w:rsidR="004E5B9F">
        <w:t xml:space="preserve"> </w:t>
      </w:r>
      <w:r w:rsidR="003831F3">
        <w:t>reproduced</w:t>
      </w:r>
      <w:r w:rsidR="004E5B9F">
        <w:t xml:space="preserve"> as the Annex to the present document</w:t>
      </w:r>
      <w:r w:rsidR="00FB4032">
        <w:t>.  C</w:t>
      </w:r>
      <w:r w:rsidR="004E5B9F">
        <w:t xml:space="preserve">hanges to the existing text are identified using tracked changes.  </w:t>
      </w:r>
      <w:r w:rsidR="005A1377">
        <w:t xml:space="preserve">The </w:t>
      </w:r>
      <w:r w:rsidR="00F4422C">
        <w:t xml:space="preserve">referenced </w:t>
      </w:r>
      <w:r w:rsidR="005A1377">
        <w:t xml:space="preserve">dynamic table is linked in paragraph </w:t>
      </w:r>
      <w:r w:rsidR="00861048">
        <w:t>4</w:t>
      </w:r>
      <w:r w:rsidR="005A1377">
        <w:t xml:space="preserve"> of</w:t>
      </w:r>
      <w:r w:rsidR="00E42C96">
        <w:t xml:space="preserve"> the</w:t>
      </w:r>
      <w:r w:rsidR="005A1377">
        <w:t xml:space="preserve"> </w:t>
      </w:r>
      <w:r w:rsidR="00D114E1">
        <w:t>webpage</w:t>
      </w:r>
      <w:r w:rsidR="13A7704F" w:rsidRPr="361BF1A1">
        <w:rPr>
          <w:i/>
          <w:iCs/>
        </w:rPr>
        <w:t>.</w:t>
      </w:r>
      <w:r w:rsidR="00D114E1">
        <w:t xml:space="preserve">  </w:t>
      </w:r>
      <w:r w:rsidR="007306F2">
        <w:t xml:space="preserve">When </w:t>
      </w:r>
      <w:r w:rsidR="00D959C7">
        <w:t>the new digital format for Part 4.1 is published, expected in December 2025, the</w:t>
      </w:r>
      <w:r w:rsidR="00F3402D">
        <w:t xml:space="preserve"> </w:t>
      </w:r>
      <w:r w:rsidR="00C11DE1">
        <w:t xml:space="preserve">table </w:t>
      </w:r>
      <w:r w:rsidR="00F3402D">
        <w:t>will be updated to reflect the</w:t>
      </w:r>
      <w:r w:rsidR="00453558">
        <w:t xml:space="preserve"> patent </w:t>
      </w:r>
      <w:r w:rsidR="00554DF0" w:rsidRPr="361BF1A1">
        <w:rPr>
          <w:rStyle w:val="CommentReference"/>
          <w:sz w:val="22"/>
          <w:szCs w:val="22"/>
        </w:rPr>
        <w:t xml:space="preserve">and utility model </w:t>
      </w:r>
      <w:r w:rsidR="00453558">
        <w:t xml:space="preserve">documents </w:t>
      </w:r>
      <w:r w:rsidR="007306F2">
        <w:t>that will be part of the PCT minimum documentation from January 1, 2026</w:t>
      </w:r>
      <w:r w:rsidR="00D959C7">
        <w:t>.</w:t>
      </w:r>
    </w:p>
    <w:p w14:paraId="6B41425B" w14:textId="77777777" w:rsidR="00334E60" w:rsidRDefault="00334E60">
      <w:pPr>
        <w:rPr>
          <w:i/>
        </w:rPr>
      </w:pPr>
      <w:r>
        <w:rPr>
          <w:i/>
        </w:rPr>
        <w:br w:type="page"/>
      </w:r>
    </w:p>
    <w:p w14:paraId="1FB5E8A6" w14:textId="07DAAD91" w:rsidR="0083397A" w:rsidRDefault="0083397A" w:rsidP="006217A1">
      <w:pPr>
        <w:spacing w:after="220"/>
        <w:ind w:left="5533"/>
        <w:rPr>
          <w:i/>
        </w:rPr>
      </w:pPr>
      <w:r>
        <w:rPr>
          <w:i/>
        </w:rPr>
        <w:fldChar w:fldCharType="begin"/>
      </w:r>
      <w:r>
        <w:rPr>
          <w:i/>
        </w:rPr>
        <w:instrText xml:space="preserve"> AUTONUM  </w:instrText>
      </w:r>
      <w:r>
        <w:rPr>
          <w:i/>
        </w:rPr>
        <w:fldChar w:fldCharType="end"/>
      </w:r>
      <w:r>
        <w:rPr>
          <w:i/>
        </w:rPr>
        <w:tab/>
      </w:r>
      <w:r w:rsidR="007D1A5F">
        <w:rPr>
          <w:i/>
        </w:rPr>
        <w:t>The CWS is invited to:</w:t>
      </w:r>
    </w:p>
    <w:p w14:paraId="4E2C2B19" w14:textId="10D6C230" w:rsidR="00467FF5" w:rsidRDefault="007D1A5F" w:rsidP="00756EAD">
      <w:pPr>
        <w:pStyle w:val="ONUME"/>
        <w:numPr>
          <w:ilvl w:val="0"/>
          <w:numId w:val="19"/>
        </w:numPr>
        <w:tabs>
          <w:tab w:val="clear" w:pos="6239"/>
          <w:tab w:val="num" w:pos="5580"/>
        </w:tabs>
        <w:ind w:left="5530" w:firstLine="677"/>
        <w:rPr>
          <w:i/>
        </w:rPr>
      </w:pPr>
      <w:r>
        <w:rPr>
          <w:i/>
        </w:rPr>
        <w:t>note the content of the present document</w:t>
      </w:r>
      <w:r w:rsidR="00467FF5">
        <w:rPr>
          <w:i/>
        </w:rPr>
        <w:t>;  and</w:t>
      </w:r>
    </w:p>
    <w:p w14:paraId="2B70F7B7" w14:textId="0BE8904B" w:rsidR="00B81456" w:rsidRDefault="00EF180E" w:rsidP="00756EAD">
      <w:pPr>
        <w:pStyle w:val="ONUME"/>
        <w:numPr>
          <w:ilvl w:val="0"/>
          <w:numId w:val="19"/>
        </w:numPr>
        <w:tabs>
          <w:tab w:val="clear" w:pos="6239"/>
          <w:tab w:val="num" w:pos="5580"/>
        </w:tabs>
        <w:ind w:left="5530" w:firstLine="677"/>
        <w:rPr>
          <w:i/>
        </w:rPr>
      </w:pPr>
      <w:r w:rsidRPr="0069674B">
        <w:rPr>
          <w:i/>
        </w:rPr>
        <w:t>verify</w:t>
      </w:r>
      <w:r>
        <w:rPr>
          <w:i/>
        </w:rPr>
        <w:t xml:space="preserve"> </w:t>
      </w:r>
      <w:r w:rsidR="00FC0ECD">
        <w:rPr>
          <w:i/>
        </w:rPr>
        <w:t xml:space="preserve">the </w:t>
      </w:r>
      <w:r w:rsidR="003E3016" w:rsidRPr="0069674B">
        <w:rPr>
          <w:i/>
        </w:rPr>
        <w:t xml:space="preserve">contents </w:t>
      </w:r>
      <w:r w:rsidR="009A3589">
        <w:rPr>
          <w:i/>
        </w:rPr>
        <w:t xml:space="preserve">and </w:t>
      </w:r>
      <w:r w:rsidR="00EA3BCF">
        <w:rPr>
          <w:i/>
        </w:rPr>
        <w:t>approve the</w:t>
      </w:r>
      <w:r w:rsidR="009A3589">
        <w:rPr>
          <w:i/>
        </w:rPr>
        <w:t xml:space="preserve"> format </w:t>
      </w:r>
      <w:r w:rsidR="003E3016" w:rsidRPr="0069674B">
        <w:rPr>
          <w:i/>
        </w:rPr>
        <w:t xml:space="preserve">of the </w:t>
      </w:r>
      <w:r w:rsidR="00AC4548">
        <w:rPr>
          <w:i/>
        </w:rPr>
        <w:t xml:space="preserve">proposed </w:t>
      </w:r>
      <w:r w:rsidR="00FC0ECD" w:rsidRPr="0069674B">
        <w:rPr>
          <w:i/>
        </w:rPr>
        <w:t>update</w:t>
      </w:r>
      <w:r w:rsidR="005314A7">
        <w:rPr>
          <w:i/>
        </w:rPr>
        <w:t>s to</w:t>
      </w:r>
      <w:r w:rsidR="00FC0ECD">
        <w:rPr>
          <w:i/>
        </w:rPr>
        <w:t xml:space="preserve"> Part 4.1 of the WIPO Handbook, as reproduced</w:t>
      </w:r>
      <w:r>
        <w:rPr>
          <w:i/>
        </w:rPr>
        <w:t xml:space="preserve"> in the Annex to the present document</w:t>
      </w:r>
      <w:r w:rsidR="00FC0ECD">
        <w:rPr>
          <w:i/>
        </w:rPr>
        <w:t xml:space="preserve">. </w:t>
      </w:r>
    </w:p>
    <w:p w14:paraId="6D0E32A4" w14:textId="77777777" w:rsidR="0042286F" w:rsidRPr="006217A1" w:rsidRDefault="0042286F" w:rsidP="006217A1">
      <w:pPr>
        <w:ind w:left="5533"/>
      </w:pPr>
    </w:p>
    <w:p w14:paraId="6B1AF0F0" w14:textId="77777777" w:rsidR="00624A6F" w:rsidRPr="006217A1" w:rsidRDefault="00624A6F" w:rsidP="006217A1">
      <w:pPr>
        <w:ind w:left="5533"/>
      </w:pPr>
    </w:p>
    <w:p w14:paraId="5B7158B6" w14:textId="77777777" w:rsidR="00624A6F" w:rsidRPr="006217A1" w:rsidRDefault="00624A6F" w:rsidP="006217A1">
      <w:pPr>
        <w:ind w:left="5533"/>
      </w:pPr>
    </w:p>
    <w:p w14:paraId="7EDFC523" w14:textId="5210E42B" w:rsidR="0042286F" w:rsidRPr="006217A1" w:rsidRDefault="0042286F" w:rsidP="006217A1">
      <w:pPr>
        <w:ind w:left="5533"/>
        <w:jc w:val="center"/>
      </w:pPr>
      <w:r w:rsidRPr="006217A1">
        <w:t>[Annex follows]</w:t>
      </w:r>
    </w:p>
    <w:sectPr w:rsidR="0042286F" w:rsidRPr="006217A1" w:rsidSect="00B07C3A">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6CCC" w14:textId="77777777" w:rsidR="009D4DD3" w:rsidRDefault="009D4DD3">
      <w:r>
        <w:separator/>
      </w:r>
    </w:p>
  </w:endnote>
  <w:endnote w:type="continuationSeparator" w:id="0">
    <w:p w14:paraId="1443FFC8" w14:textId="77777777" w:rsidR="009D4DD3" w:rsidRDefault="009D4DD3" w:rsidP="003B38C1">
      <w:r>
        <w:separator/>
      </w:r>
    </w:p>
    <w:p w14:paraId="0FB866AA" w14:textId="77777777" w:rsidR="009D4DD3" w:rsidRPr="003B38C1" w:rsidRDefault="009D4DD3" w:rsidP="003B38C1">
      <w:pPr>
        <w:spacing w:after="60"/>
        <w:rPr>
          <w:sz w:val="17"/>
        </w:rPr>
      </w:pPr>
      <w:r>
        <w:rPr>
          <w:sz w:val="17"/>
        </w:rPr>
        <w:t>[Endnote continued from previous page]</w:t>
      </w:r>
    </w:p>
  </w:endnote>
  <w:endnote w:type="continuationNotice" w:id="1">
    <w:p w14:paraId="36B2AA3D" w14:textId="77777777" w:rsidR="009D4DD3" w:rsidRPr="003B38C1" w:rsidRDefault="009D4D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6DC1" w14:textId="77777777" w:rsidR="009D4DD3" w:rsidRDefault="009D4DD3">
      <w:r>
        <w:separator/>
      </w:r>
    </w:p>
  </w:footnote>
  <w:footnote w:type="continuationSeparator" w:id="0">
    <w:p w14:paraId="6EFABC27" w14:textId="77777777" w:rsidR="009D4DD3" w:rsidRDefault="009D4DD3" w:rsidP="008B60B2">
      <w:r>
        <w:separator/>
      </w:r>
    </w:p>
    <w:p w14:paraId="2411202D" w14:textId="77777777" w:rsidR="009D4DD3" w:rsidRPr="00ED77FB" w:rsidRDefault="009D4DD3" w:rsidP="008B60B2">
      <w:pPr>
        <w:spacing w:after="60"/>
        <w:rPr>
          <w:sz w:val="17"/>
          <w:szCs w:val="17"/>
        </w:rPr>
      </w:pPr>
      <w:r w:rsidRPr="00ED77FB">
        <w:rPr>
          <w:sz w:val="17"/>
          <w:szCs w:val="17"/>
        </w:rPr>
        <w:t>[Footnote continued from previous page]</w:t>
      </w:r>
    </w:p>
  </w:footnote>
  <w:footnote w:type="continuationNotice" w:id="1">
    <w:p w14:paraId="2DA0F475" w14:textId="77777777" w:rsidR="009D4DD3" w:rsidRPr="00ED77FB" w:rsidRDefault="009D4DD3" w:rsidP="008B60B2">
      <w:pPr>
        <w:spacing w:before="60"/>
        <w:jc w:val="right"/>
        <w:rPr>
          <w:sz w:val="17"/>
          <w:szCs w:val="17"/>
        </w:rPr>
      </w:pPr>
      <w:r w:rsidRPr="00ED77FB">
        <w:rPr>
          <w:sz w:val="17"/>
          <w:szCs w:val="17"/>
        </w:rPr>
        <w:t>[Footnote continued on next page]</w:t>
      </w:r>
    </w:p>
  </w:footnote>
  <w:footnote w:id="2">
    <w:p w14:paraId="4A0ACD5A" w14:textId="77777777" w:rsidR="00D206D4" w:rsidRDefault="00D206D4" w:rsidP="00D206D4">
      <w:pPr>
        <w:pStyle w:val="FootnoteText"/>
      </w:pPr>
      <w:r>
        <w:rPr>
          <w:rStyle w:val="FootnoteReference"/>
        </w:rPr>
        <w:footnoteRef/>
      </w:r>
      <w:r>
        <w:t xml:space="preserve"> At any point, an Office not provided in this list can come forward and request inclusion of its patent and utility model documents in the PCT minimum documentation if it has made met the new technical and accessibility requirements outlined in Annex 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5CD41852" w:rsidR="00EC4E49" w:rsidRDefault="00B07C3A" w:rsidP="00477D6B">
    <w:pPr>
      <w:jc w:val="right"/>
    </w:pPr>
    <w:bookmarkStart w:id="4" w:name="Code2"/>
    <w:bookmarkEnd w:id="4"/>
    <w:r>
      <w:t>CWS/13/</w:t>
    </w:r>
    <w:r w:rsidR="008810FC">
      <w:t>25</w:t>
    </w:r>
    <w:r w:rsidR="00B2391D">
      <w:t xml:space="preserve"> Rev.</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0F8A61DB"/>
    <w:multiLevelType w:val="hybridMultilevel"/>
    <w:tmpl w:val="8D14D116"/>
    <w:lvl w:ilvl="0" w:tplc="D4462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286F31"/>
    <w:multiLevelType w:val="hybridMultilevel"/>
    <w:tmpl w:val="E4AA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0767C9"/>
    <w:multiLevelType w:val="multilevel"/>
    <w:tmpl w:val="0D26AE40"/>
    <w:lvl w:ilvl="0">
      <w:start w:val="1"/>
      <w:numFmt w:val="lowerLetter"/>
      <w:lvlText w:val="(%1)"/>
      <w:lvlJc w:val="left"/>
      <w:pPr>
        <w:tabs>
          <w:tab w:val="num" w:pos="6239"/>
        </w:tabs>
        <w:ind w:left="5672" w:firstLine="0"/>
      </w:pPr>
      <w:rPr>
        <w:rFonts w:hint="default"/>
      </w:rPr>
    </w:lvl>
    <w:lvl w:ilvl="1">
      <w:start w:val="1"/>
      <w:numFmt w:val="lowerLetter"/>
      <w:lvlText w:val="(%2)"/>
      <w:lvlJc w:val="left"/>
      <w:pPr>
        <w:tabs>
          <w:tab w:val="num" w:pos="6806"/>
        </w:tabs>
        <w:ind w:left="6239" w:firstLine="0"/>
      </w:pPr>
      <w:rPr>
        <w:rFonts w:hint="default"/>
      </w:rPr>
    </w:lvl>
    <w:lvl w:ilvl="2">
      <w:start w:val="1"/>
      <w:numFmt w:val="lowerRoman"/>
      <w:lvlText w:val="(%3)"/>
      <w:lvlJc w:val="left"/>
      <w:pPr>
        <w:tabs>
          <w:tab w:val="num" w:pos="7373"/>
        </w:tabs>
        <w:ind w:left="6806" w:firstLine="0"/>
      </w:pPr>
      <w:rPr>
        <w:rFonts w:hint="default"/>
      </w:rPr>
    </w:lvl>
    <w:lvl w:ilvl="3">
      <w:start w:val="1"/>
      <w:numFmt w:val="bullet"/>
      <w:lvlText w:val=""/>
      <w:lvlJc w:val="left"/>
      <w:pPr>
        <w:tabs>
          <w:tab w:val="num" w:pos="7940"/>
        </w:tabs>
        <w:ind w:left="7373" w:firstLine="0"/>
      </w:pPr>
      <w:rPr>
        <w:rFonts w:hint="default"/>
      </w:rPr>
    </w:lvl>
    <w:lvl w:ilvl="4">
      <w:start w:val="1"/>
      <w:numFmt w:val="bullet"/>
      <w:lvlText w:val=""/>
      <w:lvlJc w:val="left"/>
      <w:pPr>
        <w:tabs>
          <w:tab w:val="num" w:pos="8507"/>
        </w:tabs>
        <w:ind w:left="7940" w:firstLine="0"/>
      </w:pPr>
      <w:rPr>
        <w:rFonts w:hint="default"/>
      </w:rPr>
    </w:lvl>
    <w:lvl w:ilvl="5">
      <w:start w:val="1"/>
      <w:numFmt w:val="bullet"/>
      <w:lvlText w:val=""/>
      <w:lvlJc w:val="left"/>
      <w:pPr>
        <w:tabs>
          <w:tab w:val="num" w:pos="9074"/>
        </w:tabs>
        <w:ind w:left="8507" w:firstLine="0"/>
      </w:pPr>
      <w:rPr>
        <w:rFonts w:hint="default"/>
      </w:rPr>
    </w:lvl>
    <w:lvl w:ilvl="6">
      <w:start w:val="1"/>
      <w:numFmt w:val="bullet"/>
      <w:lvlText w:val=""/>
      <w:lvlJc w:val="left"/>
      <w:pPr>
        <w:tabs>
          <w:tab w:val="num" w:pos="9641"/>
        </w:tabs>
        <w:ind w:left="9074" w:firstLine="0"/>
      </w:pPr>
      <w:rPr>
        <w:rFonts w:hint="default"/>
      </w:rPr>
    </w:lvl>
    <w:lvl w:ilvl="7">
      <w:start w:val="1"/>
      <w:numFmt w:val="bullet"/>
      <w:lvlText w:val=""/>
      <w:lvlJc w:val="left"/>
      <w:pPr>
        <w:tabs>
          <w:tab w:val="num" w:pos="10207"/>
        </w:tabs>
        <w:ind w:left="9641" w:firstLine="0"/>
      </w:pPr>
      <w:rPr>
        <w:rFonts w:hint="default"/>
      </w:rPr>
    </w:lvl>
    <w:lvl w:ilvl="8">
      <w:start w:val="1"/>
      <w:numFmt w:val="bullet"/>
      <w:lvlText w:val=""/>
      <w:lvlJc w:val="left"/>
      <w:pPr>
        <w:tabs>
          <w:tab w:val="num" w:pos="10774"/>
        </w:tabs>
        <w:ind w:left="10207" w:firstLine="0"/>
      </w:pPr>
      <w:rPr>
        <w:rFonts w:hint="default"/>
      </w:rPr>
    </w:lvl>
  </w:abstractNum>
  <w:abstractNum w:abstractNumId="8" w15:restartNumberingAfterBreak="0">
    <w:nsid w:val="2324562B"/>
    <w:multiLevelType w:val="hybridMultilevel"/>
    <w:tmpl w:val="6EDA3B26"/>
    <w:lvl w:ilvl="0" w:tplc="A9DCF01E">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9" w15:restartNumberingAfterBreak="0">
    <w:nsid w:val="279D74BF"/>
    <w:multiLevelType w:val="hybridMultilevel"/>
    <w:tmpl w:val="EF648CBA"/>
    <w:lvl w:ilvl="0" w:tplc="30323D92">
      <w:start w:val="1"/>
      <w:numFmt w:val="lowerLetter"/>
      <w:lvlText w:val="(%1)"/>
      <w:lvlJc w:val="left"/>
      <w:pPr>
        <w:ind w:left="6383" w:hanging="360"/>
      </w:pPr>
      <w:rPr>
        <w:rFonts w:hint="default"/>
      </w:rPr>
    </w:lvl>
    <w:lvl w:ilvl="1" w:tplc="04090019" w:tentative="1">
      <w:start w:val="1"/>
      <w:numFmt w:val="lowerLetter"/>
      <w:lvlText w:val="%2."/>
      <w:lvlJc w:val="left"/>
      <w:pPr>
        <w:ind w:left="7103" w:hanging="360"/>
      </w:pPr>
    </w:lvl>
    <w:lvl w:ilvl="2" w:tplc="0409001B" w:tentative="1">
      <w:start w:val="1"/>
      <w:numFmt w:val="lowerRoman"/>
      <w:lvlText w:val="%3."/>
      <w:lvlJc w:val="right"/>
      <w:pPr>
        <w:ind w:left="7823" w:hanging="180"/>
      </w:pPr>
    </w:lvl>
    <w:lvl w:ilvl="3" w:tplc="0409000F" w:tentative="1">
      <w:start w:val="1"/>
      <w:numFmt w:val="decimal"/>
      <w:lvlText w:val="%4."/>
      <w:lvlJc w:val="left"/>
      <w:pPr>
        <w:ind w:left="8543" w:hanging="360"/>
      </w:pPr>
    </w:lvl>
    <w:lvl w:ilvl="4" w:tplc="04090019" w:tentative="1">
      <w:start w:val="1"/>
      <w:numFmt w:val="lowerLetter"/>
      <w:lvlText w:val="%5."/>
      <w:lvlJc w:val="left"/>
      <w:pPr>
        <w:ind w:left="9263" w:hanging="360"/>
      </w:pPr>
    </w:lvl>
    <w:lvl w:ilvl="5" w:tplc="0409001B" w:tentative="1">
      <w:start w:val="1"/>
      <w:numFmt w:val="lowerRoman"/>
      <w:lvlText w:val="%6."/>
      <w:lvlJc w:val="right"/>
      <w:pPr>
        <w:ind w:left="9983" w:hanging="180"/>
      </w:pPr>
    </w:lvl>
    <w:lvl w:ilvl="6" w:tplc="0409000F" w:tentative="1">
      <w:start w:val="1"/>
      <w:numFmt w:val="decimal"/>
      <w:lvlText w:val="%7."/>
      <w:lvlJc w:val="left"/>
      <w:pPr>
        <w:ind w:left="10703" w:hanging="360"/>
      </w:pPr>
    </w:lvl>
    <w:lvl w:ilvl="7" w:tplc="04090019" w:tentative="1">
      <w:start w:val="1"/>
      <w:numFmt w:val="lowerLetter"/>
      <w:lvlText w:val="%8."/>
      <w:lvlJc w:val="left"/>
      <w:pPr>
        <w:ind w:left="11423" w:hanging="360"/>
      </w:pPr>
    </w:lvl>
    <w:lvl w:ilvl="8" w:tplc="0409001B" w:tentative="1">
      <w:start w:val="1"/>
      <w:numFmt w:val="lowerRoman"/>
      <w:lvlText w:val="%9."/>
      <w:lvlJc w:val="right"/>
      <w:pPr>
        <w:ind w:left="12143" w:hanging="180"/>
      </w:pPr>
    </w:lvl>
  </w:abstractNum>
  <w:abstractNum w:abstractNumId="10" w15:restartNumberingAfterBreak="0">
    <w:nsid w:val="30086BE6"/>
    <w:multiLevelType w:val="hybridMultilevel"/>
    <w:tmpl w:val="643257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0D0C41"/>
    <w:multiLevelType w:val="hybridMultilevel"/>
    <w:tmpl w:val="5A6C52F0"/>
    <w:lvl w:ilvl="0" w:tplc="9A2646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46"/>
    <w:multiLevelType w:val="hybridMultilevel"/>
    <w:tmpl w:val="651082E6"/>
    <w:lvl w:ilvl="0" w:tplc="C72A2FB4">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8" w15:restartNumberingAfterBreak="0">
    <w:nsid w:val="718C467E"/>
    <w:multiLevelType w:val="hybridMultilevel"/>
    <w:tmpl w:val="23C6CA0C"/>
    <w:lvl w:ilvl="0" w:tplc="DDA6CF12">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753C57C1"/>
    <w:multiLevelType w:val="hybridMultilevel"/>
    <w:tmpl w:val="882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242770">
    <w:abstractNumId w:val="4"/>
  </w:num>
  <w:num w:numId="2" w16cid:durableId="1707562677">
    <w:abstractNumId w:val="13"/>
  </w:num>
  <w:num w:numId="3" w16cid:durableId="488402972">
    <w:abstractNumId w:val="0"/>
  </w:num>
  <w:num w:numId="4" w16cid:durableId="1646352287">
    <w:abstractNumId w:val="15"/>
  </w:num>
  <w:num w:numId="5" w16cid:durableId="656806783">
    <w:abstractNumId w:val="2"/>
  </w:num>
  <w:num w:numId="6" w16cid:durableId="222833342">
    <w:abstractNumId w:val="6"/>
  </w:num>
  <w:num w:numId="7" w16cid:durableId="320819985">
    <w:abstractNumId w:val="11"/>
  </w:num>
  <w:num w:numId="8" w16cid:durableId="1012142412">
    <w:abstractNumId w:val="16"/>
  </w:num>
  <w:num w:numId="9" w16cid:durableId="1069696050">
    <w:abstractNumId w:val="17"/>
  </w:num>
  <w:num w:numId="10" w16cid:durableId="672034078">
    <w:abstractNumId w:val="1"/>
  </w:num>
  <w:num w:numId="11" w16cid:durableId="1971856785">
    <w:abstractNumId w:val="14"/>
  </w:num>
  <w:num w:numId="12" w16cid:durableId="300120047">
    <w:abstractNumId w:val="3"/>
  </w:num>
  <w:num w:numId="13" w16cid:durableId="1921669481">
    <w:abstractNumId w:val="12"/>
  </w:num>
  <w:num w:numId="14" w16cid:durableId="1484274349">
    <w:abstractNumId w:val="10"/>
  </w:num>
  <w:num w:numId="15" w16cid:durableId="1571967700">
    <w:abstractNumId w:val="8"/>
  </w:num>
  <w:num w:numId="16" w16cid:durableId="1577323620">
    <w:abstractNumId w:val="5"/>
  </w:num>
  <w:num w:numId="17" w16cid:durableId="1825315450">
    <w:abstractNumId w:val="19"/>
  </w:num>
  <w:num w:numId="18" w16cid:durableId="1544100716">
    <w:abstractNumId w:val="9"/>
  </w:num>
  <w:num w:numId="19" w16cid:durableId="1309289921">
    <w:abstractNumId w:val="7"/>
  </w:num>
  <w:num w:numId="20" w16cid:durableId="4429623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7583"/>
    <w:rsid w:val="00013E41"/>
    <w:rsid w:val="00014105"/>
    <w:rsid w:val="0001647B"/>
    <w:rsid w:val="00017541"/>
    <w:rsid w:val="0002394E"/>
    <w:rsid w:val="000241CC"/>
    <w:rsid w:val="0003179C"/>
    <w:rsid w:val="000331AA"/>
    <w:rsid w:val="00040793"/>
    <w:rsid w:val="000407C2"/>
    <w:rsid w:val="00043CAA"/>
    <w:rsid w:val="00045C36"/>
    <w:rsid w:val="000474DC"/>
    <w:rsid w:val="0005196D"/>
    <w:rsid w:val="00053FDE"/>
    <w:rsid w:val="00060DAB"/>
    <w:rsid w:val="00065FC7"/>
    <w:rsid w:val="00075432"/>
    <w:rsid w:val="00076F47"/>
    <w:rsid w:val="000817DB"/>
    <w:rsid w:val="000968ED"/>
    <w:rsid w:val="000A0B56"/>
    <w:rsid w:val="000A3033"/>
    <w:rsid w:val="000B1546"/>
    <w:rsid w:val="000C6882"/>
    <w:rsid w:val="000D6F58"/>
    <w:rsid w:val="000E209B"/>
    <w:rsid w:val="000E3B68"/>
    <w:rsid w:val="000F04B9"/>
    <w:rsid w:val="000F1C73"/>
    <w:rsid w:val="000F5E56"/>
    <w:rsid w:val="00101C17"/>
    <w:rsid w:val="00101FF2"/>
    <w:rsid w:val="001024FE"/>
    <w:rsid w:val="00110778"/>
    <w:rsid w:val="00126FE6"/>
    <w:rsid w:val="00131BD2"/>
    <w:rsid w:val="0013226F"/>
    <w:rsid w:val="00133003"/>
    <w:rsid w:val="00133AFF"/>
    <w:rsid w:val="001362EE"/>
    <w:rsid w:val="00136707"/>
    <w:rsid w:val="00142868"/>
    <w:rsid w:val="00142E24"/>
    <w:rsid w:val="00144A4E"/>
    <w:rsid w:val="00150C80"/>
    <w:rsid w:val="00151691"/>
    <w:rsid w:val="00153545"/>
    <w:rsid w:val="001552F6"/>
    <w:rsid w:val="001572FF"/>
    <w:rsid w:val="00165626"/>
    <w:rsid w:val="00171F68"/>
    <w:rsid w:val="001832A6"/>
    <w:rsid w:val="00183710"/>
    <w:rsid w:val="001A5736"/>
    <w:rsid w:val="001B3C5C"/>
    <w:rsid w:val="001B7ADC"/>
    <w:rsid w:val="001C5FCB"/>
    <w:rsid w:val="001C6808"/>
    <w:rsid w:val="001D49F3"/>
    <w:rsid w:val="001E24E3"/>
    <w:rsid w:val="001E2957"/>
    <w:rsid w:val="001F66B3"/>
    <w:rsid w:val="00204F50"/>
    <w:rsid w:val="002121FA"/>
    <w:rsid w:val="0021229A"/>
    <w:rsid w:val="00212D0F"/>
    <w:rsid w:val="0021631A"/>
    <w:rsid w:val="00222628"/>
    <w:rsid w:val="00225C82"/>
    <w:rsid w:val="002355B5"/>
    <w:rsid w:val="00241953"/>
    <w:rsid w:val="00243CFA"/>
    <w:rsid w:val="0024458F"/>
    <w:rsid w:val="00245BB9"/>
    <w:rsid w:val="00246BEE"/>
    <w:rsid w:val="0025366F"/>
    <w:rsid w:val="00257213"/>
    <w:rsid w:val="002573E3"/>
    <w:rsid w:val="00257618"/>
    <w:rsid w:val="00261F10"/>
    <w:rsid w:val="002634C4"/>
    <w:rsid w:val="00264482"/>
    <w:rsid w:val="00266AF1"/>
    <w:rsid w:val="00271123"/>
    <w:rsid w:val="0028008C"/>
    <w:rsid w:val="00290941"/>
    <w:rsid w:val="002928D3"/>
    <w:rsid w:val="00292D64"/>
    <w:rsid w:val="00297875"/>
    <w:rsid w:val="002A1933"/>
    <w:rsid w:val="002A268C"/>
    <w:rsid w:val="002B0843"/>
    <w:rsid w:val="002B46E1"/>
    <w:rsid w:val="002C0653"/>
    <w:rsid w:val="002C4CA3"/>
    <w:rsid w:val="002E68CD"/>
    <w:rsid w:val="002E7A32"/>
    <w:rsid w:val="002F08A5"/>
    <w:rsid w:val="002F1910"/>
    <w:rsid w:val="002F1E75"/>
    <w:rsid w:val="002F1FE6"/>
    <w:rsid w:val="002F26A8"/>
    <w:rsid w:val="002F4E68"/>
    <w:rsid w:val="002F5682"/>
    <w:rsid w:val="00302682"/>
    <w:rsid w:val="00311CA5"/>
    <w:rsid w:val="00312F7F"/>
    <w:rsid w:val="00316211"/>
    <w:rsid w:val="00316F09"/>
    <w:rsid w:val="003202A4"/>
    <w:rsid w:val="003228B7"/>
    <w:rsid w:val="00323935"/>
    <w:rsid w:val="00330F84"/>
    <w:rsid w:val="00333DD4"/>
    <w:rsid w:val="00334E60"/>
    <w:rsid w:val="0033541B"/>
    <w:rsid w:val="003435F5"/>
    <w:rsid w:val="003508A3"/>
    <w:rsid w:val="00351F5D"/>
    <w:rsid w:val="0035454C"/>
    <w:rsid w:val="003606B9"/>
    <w:rsid w:val="003673CF"/>
    <w:rsid w:val="0036783E"/>
    <w:rsid w:val="003702C9"/>
    <w:rsid w:val="003729BF"/>
    <w:rsid w:val="00372F3A"/>
    <w:rsid w:val="00375715"/>
    <w:rsid w:val="00376509"/>
    <w:rsid w:val="00376901"/>
    <w:rsid w:val="003772F4"/>
    <w:rsid w:val="0037770D"/>
    <w:rsid w:val="00381D58"/>
    <w:rsid w:val="003831F3"/>
    <w:rsid w:val="003845C1"/>
    <w:rsid w:val="003A033E"/>
    <w:rsid w:val="003A1BAB"/>
    <w:rsid w:val="003A6A2C"/>
    <w:rsid w:val="003A6F89"/>
    <w:rsid w:val="003A6FED"/>
    <w:rsid w:val="003A77E1"/>
    <w:rsid w:val="003B298F"/>
    <w:rsid w:val="003B38C1"/>
    <w:rsid w:val="003B6B6A"/>
    <w:rsid w:val="003C3D7C"/>
    <w:rsid w:val="003C5C3C"/>
    <w:rsid w:val="003C7DC8"/>
    <w:rsid w:val="003D2498"/>
    <w:rsid w:val="003D2B6F"/>
    <w:rsid w:val="003D352A"/>
    <w:rsid w:val="003E0F03"/>
    <w:rsid w:val="003E3016"/>
    <w:rsid w:val="003F1C68"/>
    <w:rsid w:val="003F6433"/>
    <w:rsid w:val="004139BF"/>
    <w:rsid w:val="00414AB8"/>
    <w:rsid w:val="004150F6"/>
    <w:rsid w:val="00422095"/>
    <w:rsid w:val="0042286F"/>
    <w:rsid w:val="004230BE"/>
    <w:rsid w:val="00423E3E"/>
    <w:rsid w:val="00424EF2"/>
    <w:rsid w:val="00427AF4"/>
    <w:rsid w:val="004342AB"/>
    <w:rsid w:val="004400E2"/>
    <w:rsid w:val="00440371"/>
    <w:rsid w:val="00443230"/>
    <w:rsid w:val="0044488F"/>
    <w:rsid w:val="004473E6"/>
    <w:rsid w:val="00452EBD"/>
    <w:rsid w:val="00453558"/>
    <w:rsid w:val="00461632"/>
    <w:rsid w:val="004647DA"/>
    <w:rsid w:val="00467EC9"/>
    <w:rsid w:val="00467FF5"/>
    <w:rsid w:val="00474062"/>
    <w:rsid w:val="00477D6B"/>
    <w:rsid w:val="00495EB6"/>
    <w:rsid w:val="004A6D84"/>
    <w:rsid w:val="004B4A5E"/>
    <w:rsid w:val="004B4E42"/>
    <w:rsid w:val="004C0FD6"/>
    <w:rsid w:val="004C11BA"/>
    <w:rsid w:val="004D39C4"/>
    <w:rsid w:val="004E06D6"/>
    <w:rsid w:val="004E10DC"/>
    <w:rsid w:val="004E1760"/>
    <w:rsid w:val="004E5B9F"/>
    <w:rsid w:val="0050118D"/>
    <w:rsid w:val="00501659"/>
    <w:rsid w:val="00502420"/>
    <w:rsid w:val="0050478D"/>
    <w:rsid w:val="0053057A"/>
    <w:rsid w:val="00530C45"/>
    <w:rsid w:val="005314A7"/>
    <w:rsid w:val="005321EA"/>
    <w:rsid w:val="0053738D"/>
    <w:rsid w:val="00554DF0"/>
    <w:rsid w:val="00556B36"/>
    <w:rsid w:val="00560A29"/>
    <w:rsid w:val="00561D47"/>
    <w:rsid w:val="0057628D"/>
    <w:rsid w:val="0058275F"/>
    <w:rsid w:val="00582BCD"/>
    <w:rsid w:val="0059405B"/>
    <w:rsid w:val="00594D27"/>
    <w:rsid w:val="005A1377"/>
    <w:rsid w:val="005A4897"/>
    <w:rsid w:val="005B603F"/>
    <w:rsid w:val="005C34AF"/>
    <w:rsid w:val="005C3693"/>
    <w:rsid w:val="005C5558"/>
    <w:rsid w:val="005D17B9"/>
    <w:rsid w:val="005D2741"/>
    <w:rsid w:val="005D474B"/>
    <w:rsid w:val="005E6078"/>
    <w:rsid w:val="005F5386"/>
    <w:rsid w:val="006012D0"/>
    <w:rsid w:val="00601760"/>
    <w:rsid w:val="00605827"/>
    <w:rsid w:val="006070F5"/>
    <w:rsid w:val="006071E2"/>
    <w:rsid w:val="00607AAD"/>
    <w:rsid w:val="006217A1"/>
    <w:rsid w:val="0062295C"/>
    <w:rsid w:val="00624538"/>
    <w:rsid w:val="00624A6F"/>
    <w:rsid w:val="00625DB3"/>
    <w:rsid w:val="00642163"/>
    <w:rsid w:val="006446A7"/>
    <w:rsid w:val="00646050"/>
    <w:rsid w:val="006472F9"/>
    <w:rsid w:val="00650B1E"/>
    <w:rsid w:val="00652322"/>
    <w:rsid w:val="00654741"/>
    <w:rsid w:val="00660127"/>
    <w:rsid w:val="00661F6B"/>
    <w:rsid w:val="00667E75"/>
    <w:rsid w:val="006703A5"/>
    <w:rsid w:val="006713CA"/>
    <w:rsid w:val="00671A9F"/>
    <w:rsid w:val="00671FE6"/>
    <w:rsid w:val="00672CC9"/>
    <w:rsid w:val="00676C5C"/>
    <w:rsid w:val="00690542"/>
    <w:rsid w:val="00691BD9"/>
    <w:rsid w:val="00695558"/>
    <w:rsid w:val="0069674B"/>
    <w:rsid w:val="006A075F"/>
    <w:rsid w:val="006A614E"/>
    <w:rsid w:val="006A72BC"/>
    <w:rsid w:val="006B0C73"/>
    <w:rsid w:val="006B6844"/>
    <w:rsid w:val="006C0FA9"/>
    <w:rsid w:val="006C1FA6"/>
    <w:rsid w:val="006C2004"/>
    <w:rsid w:val="006C3DDD"/>
    <w:rsid w:val="006C6841"/>
    <w:rsid w:val="006D14AB"/>
    <w:rsid w:val="006D4A25"/>
    <w:rsid w:val="006D5E0F"/>
    <w:rsid w:val="006D6985"/>
    <w:rsid w:val="006E2E61"/>
    <w:rsid w:val="006F1056"/>
    <w:rsid w:val="007058FB"/>
    <w:rsid w:val="00705991"/>
    <w:rsid w:val="007067CC"/>
    <w:rsid w:val="00706FB5"/>
    <w:rsid w:val="00714B07"/>
    <w:rsid w:val="007216FC"/>
    <w:rsid w:val="00721E50"/>
    <w:rsid w:val="00722EE0"/>
    <w:rsid w:val="00726A84"/>
    <w:rsid w:val="007306F2"/>
    <w:rsid w:val="00730F62"/>
    <w:rsid w:val="00732E02"/>
    <w:rsid w:val="00737EF6"/>
    <w:rsid w:val="007430E1"/>
    <w:rsid w:val="007515DF"/>
    <w:rsid w:val="007549FE"/>
    <w:rsid w:val="00756EAD"/>
    <w:rsid w:val="007611B2"/>
    <w:rsid w:val="00761FED"/>
    <w:rsid w:val="007650BC"/>
    <w:rsid w:val="007656C4"/>
    <w:rsid w:val="007668C2"/>
    <w:rsid w:val="0077343D"/>
    <w:rsid w:val="00780AD3"/>
    <w:rsid w:val="00783FF1"/>
    <w:rsid w:val="00793EA5"/>
    <w:rsid w:val="00797BBD"/>
    <w:rsid w:val="007B3994"/>
    <w:rsid w:val="007B39B7"/>
    <w:rsid w:val="007B6A58"/>
    <w:rsid w:val="007C3C82"/>
    <w:rsid w:val="007C44AB"/>
    <w:rsid w:val="007D1613"/>
    <w:rsid w:val="007D1A5F"/>
    <w:rsid w:val="007D23F6"/>
    <w:rsid w:val="007D52BE"/>
    <w:rsid w:val="007D562D"/>
    <w:rsid w:val="007E180C"/>
    <w:rsid w:val="007E37A8"/>
    <w:rsid w:val="007E426F"/>
    <w:rsid w:val="007F2434"/>
    <w:rsid w:val="007F3336"/>
    <w:rsid w:val="007F3669"/>
    <w:rsid w:val="007F779E"/>
    <w:rsid w:val="00803E9A"/>
    <w:rsid w:val="00804A45"/>
    <w:rsid w:val="00813DFC"/>
    <w:rsid w:val="00816D10"/>
    <w:rsid w:val="00820208"/>
    <w:rsid w:val="008233BC"/>
    <w:rsid w:val="0083397A"/>
    <w:rsid w:val="00834C2D"/>
    <w:rsid w:val="00836871"/>
    <w:rsid w:val="00843C83"/>
    <w:rsid w:val="008472C6"/>
    <w:rsid w:val="00847D3E"/>
    <w:rsid w:val="00854143"/>
    <w:rsid w:val="008572E7"/>
    <w:rsid w:val="00861048"/>
    <w:rsid w:val="00873EE5"/>
    <w:rsid w:val="00880F36"/>
    <w:rsid w:val="008810FC"/>
    <w:rsid w:val="008B2CC1"/>
    <w:rsid w:val="008B4B5E"/>
    <w:rsid w:val="008B5B36"/>
    <w:rsid w:val="008B60B2"/>
    <w:rsid w:val="008C17E9"/>
    <w:rsid w:val="008C1A78"/>
    <w:rsid w:val="008C1C8F"/>
    <w:rsid w:val="008D2A96"/>
    <w:rsid w:val="008D5437"/>
    <w:rsid w:val="008F3472"/>
    <w:rsid w:val="008F4240"/>
    <w:rsid w:val="008F6407"/>
    <w:rsid w:val="00902CE9"/>
    <w:rsid w:val="0090398C"/>
    <w:rsid w:val="00903CB8"/>
    <w:rsid w:val="009065AB"/>
    <w:rsid w:val="0090731E"/>
    <w:rsid w:val="0091174F"/>
    <w:rsid w:val="00912800"/>
    <w:rsid w:val="00914156"/>
    <w:rsid w:val="00916EE2"/>
    <w:rsid w:val="00920E66"/>
    <w:rsid w:val="009237B0"/>
    <w:rsid w:val="00924096"/>
    <w:rsid w:val="0092549E"/>
    <w:rsid w:val="009264BC"/>
    <w:rsid w:val="009279F1"/>
    <w:rsid w:val="00930418"/>
    <w:rsid w:val="00931286"/>
    <w:rsid w:val="009328FD"/>
    <w:rsid w:val="00933B9D"/>
    <w:rsid w:val="009400C5"/>
    <w:rsid w:val="00943D71"/>
    <w:rsid w:val="00943E65"/>
    <w:rsid w:val="0094570A"/>
    <w:rsid w:val="00946B74"/>
    <w:rsid w:val="009520EF"/>
    <w:rsid w:val="009541C6"/>
    <w:rsid w:val="00956CA4"/>
    <w:rsid w:val="00961C54"/>
    <w:rsid w:val="009623CB"/>
    <w:rsid w:val="00966A22"/>
    <w:rsid w:val="0096722F"/>
    <w:rsid w:val="009756DA"/>
    <w:rsid w:val="00975AFF"/>
    <w:rsid w:val="00980843"/>
    <w:rsid w:val="009819C0"/>
    <w:rsid w:val="00981BCE"/>
    <w:rsid w:val="00981C09"/>
    <w:rsid w:val="009869D0"/>
    <w:rsid w:val="009907A5"/>
    <w:rsid w:val="0099497D"/>
    <w:rsid w:val="00996C25"/>
    <w:rsid w:val="009A3589"/>
    <w:rsid w:val="009B39DE"/>
    <w:rsid w:val="009B651D"/>
    <w:rsid w:val="009D0C10"/>
    <w:rsid w:val="009D25DA"/>
    <w:rsid w:val="009D4DD3"/>
    <w:rsid w:val="009D592F"/>
    <w:rsid w:val="009E2791"/>
    <w:rsid w:val="009E3F6F"/>
    <w:rsid w:val="009F3BF9"/>
    <w:rsid w:val="009F499F"/>
    <w:rsid w:val="009F49B3"/>
    <w:rsid w:val="009F6930"/>
    <w:rsid w:val="00A01465"/>
    <w:rsid w:val="00A029D0"/>
    <w:rsid w:val="00A04387"/>
    <w:rsid w:val="00A06B0D"/>
    <w:rsid w:val="00A11800"/>
    <w:rsid w:val="00A11E71"/>
    <w:rsid w:val="00A12D97"/>
    <w:rsid w:val="00A164B0"/>
    <w:rsid w:val="00A2498C"/>
    <w:rsid w:val="00A42AF2"/>
    <w:rsid w:val="00A42DAF"/>
    <w:rsid w:val="00A44C87"/>
    <w:rsid w:val="00A45BD8"/>
    <w:rsid w:val="00A5689F"/>
    <w:rsid w:val="00A61270"/>
    <w:rsid w:val="00A62EF6"/>
    <w:rsid w:val="00A64B23"/>
    <w:rsid w:val="00A65B33"/>
    <w:rsid w:val="00A739C2"/>
    <w:rsid w:val="00A75D69"/>
    <w:rsid w:val="00A778BF"/>
    <w:rsid w:val="00A77B56"/>
    <w:rsid w:val="00A82804"/>
    <w:rsid w:val="00A85B8E"/>
    <w:rsid w:val="00A861EA"/>
    <w:rsid w:val="00A875CA"/>
    <w:rsid w:val="00A907EC"/>
    <w:rsid w:val="00A93E5D"/>
    <w:rsid w:val="00A94927"/>
    <w:rsid w:val="00A967E7"/>
    <w:rsid w:val="00AA0094"/>
    <w:rsid w:val="00AA151D"/>
    <w:rsid w:val="00AA1E9E"/>
    <w:rsid w:val="00AB4D53"/>
    <w:rsid w:val="00AB7F81"/>
    <w:rsid w:val="00AC2022"/>
    <w:rsid w:val="00AC205C"/>
    <w:rsid w:val="00AC3728"/>
    <w:rsid w:val="00AC4548"/>
    <w:rsid w:val="00AC7C34"/>
    <w:rsid w:val="00AC7DBC"/>
    <w:rsid w:val="00AD5789"/>
    <w:rsid w:val="00AF5C73"/>
    <w:rsid w:val="00AF7732"/>
    <w:rsid w:val="00B05A69"/>
    <w:rsid w:val="00B07238"/>
    <w:rsid w:val="00B07C3A"/>
    <w:rsid w:val="00B12166"/>
    <w:rsid w:val="00B122FD"/>
    <w:rsid w:val="00B2391D"/>
    <w:rsid w:val="00B27FA8"/>
    <w:rsid w:val="00B339E6"/>
    <w:rsid w:val="00B34565"/>
    <w:rsid w:val="00B34833"/>
    <w:rsid w:val="00B40598"/>
    <w:rsid w:val="00B41DBE"/>
    <w:rsid w:val="00B42B32"/>
    <w:rsid w:val="00B45BD7"/>
    <w:rsid w:val="00B469E9"/>
    <w:rsid w:val="00B50603"/>
    <w:rsid w:val="00B50B4A"/>
    <w:rsid w:val="00B50B99"/>
    <w:rsid w:val="00B51CDC"/>
    <w:rsid w:val="00B62CD9"/>
    <w:rsid w:val="00B70BA2"/>
    <w:rsid w:val="00B718FE"/>
    <w:rsid w:val="00B7245D"/>
    <w:rsid w:val="00B72D7E"/>
    <w:rsid w:val="00B730C1"/>
    <w:rsid w:val="00B81456"/>
    <w:rsid w:val="00B87981"/>
    <w:rsid w:val="00B915E8"/>
    <w:rsid w:val="00B94410"/>
    <w:rsid w:val="00B9734B"/>
    <w:rsid w:val="00BA22FE"/>
    <w:rsid w:val="00BA3D3F"/>
    <w:rsid w:val="00BB115D"/>
    <w:rsid w:val="00BB4F8C"/>
    <w:rsid w:val="00BC2905"/>
    <w:rsid w:val="00BC47CB"/>
    <w:rsid w:val="00BC5F80"/>
    <w:rsid w:val="00BD40B3"/>
    <w:rsid w:val="00BD599A"/>
    <w:rsid w:val="00BE39A2"/>
    <w:rsid w:val="00BE4DEC"/>
    <w:rsid w:val="00BF0042"/>
    <w:rsid w:val="00BF4E2C"/>
    <w:rsid w:val="00BF5553"/>
    <w:rsid w:val="00C021C4"/>
    <w:rsid w:val="00C03A81"/>
    <w:rsid w:val="00C10907"/>
    <w:rsid w:val="00C11BFE"/>
    <w:rsid w:val="00C11DE1"/>
    <w:rsid w:val="00C168CC"/>
    <w:rsid w:val="00C21DA9"/>
    <w:rsid w:val="00C2533E"/>
    <w:rsid w:val="00C25FE7"/>
    <w:rsid w:val="00C402E3"/>
    <w:rsid w:val="00C55C86"/>
    <w:rsid w:val="00C602A3"/>
    <w:rsid w:val="00C64D07"/>
    <w:rsid w:val="00C877B4"/>
    <w:rsid w:val="00C90263"/>
    <w:rsid w:val="00C90E11"/>
    <w:rsid w:val="00C92456"/>
    <w:rsid w:val="00C94629"/>
    <w:rsid w:val="00C94E26"/>
    <w:rsid w:val="00C95120"/>
    <w:rsid w:val="00C97AFF"/>
    <w:rsid w:val="00CA7587"/>
    <w:rsid w:val="00CB53E6"/>
    <w:rsid w:val="00CD2757"/>
    <w:rsid w:val="00CD31D3"/>
    <w:rsid w:val="00CD5684"/>
    <w:rsid w:val="00CE3408"/>
    <w:rsid w:val="00CE65D4"/>
    <w:rsid w:val="00CF65A3"/>
    <w:rsid w:val="00CF66BB"/>
    <w:rsid w:val="00D07CCD"/>
    <w:rsid w:val="00D10B5E"/>
    <w:rsid w:val="00D114E1"/>
    <w:rsid w:val="00D1194C"/>
    <w:rsid w:val="00D11E5B"/>
    <w:rsid w:val="00D206D4"/>
    <w:rsid w:val="00D27C89"/>
    <w:rsid w:val="00D30A53"/>
    <w:rsid w:val="00D42120"/>
    <w:rsid w:val="00D45252"/>
    <w:rsid w:val="00D55884"/>
    <w:rsid w:val="00D55CA2"/>
    <w:rsid w:val="00D56D6A"/>
    <w:rsid w:val="00D6563B"/>
    <w:rsid w:val="00D71A7C"/>
    <w:rsid w:val="00D71B4D"/>
    <w:rsid w:val="00D7245D"/>
    <w:rsid w:val="00D7659D"/>
    <w:rsid w:val="00D85DA4"/>
    <w:rsid w:val="00D93B81"/>
    <w:rsid w:val="00D93D55"/>
    <w:rsid w:val="00D95797"/>
    <w:rsid w:val="00D959C7"/>
    <w:rsid w:val="00DA77C7"/>
    <w:rsid w:val="00DB152B"/>
    <w:rsid w:val="00DD0A4B"/>
    <w:rsid w:val="00DD1F2B"/>
    <w:rsid w:val="00DD2944"/>
    <w:rsid w:val="00DD3370"/>
    <w:rsid w:val="00DD6641"/>
    <w:rsid w:val="00DE2E30"/>
    <w:rsid w:val="00DF5C7A"/>
    <w:rsid w:val="00E026C3"/>
    <w:rsid w:val="00E11BA9"/>
    <w:rsid w:val="00E161A2"/>
    <w:rsid w:val="00E261D1"/>
    <w:rsid w:val="00E26C05"/>
    <w:rsid w:val="00E27325"/>
    <w:rsid w:val="00E32E0D"/>
    <w:rsid w:val="00E335FE"/>
    <w:rsid w:val="00E33951"/>
    <w:rsid w:val="00E360FC"/>
    <w:rsid w:val="00E36EC2"/>
    <w:rsid w:val="00E40709"/>
    <w:rsid w:val="00E40D70"/>
    <w:rsid w:val="00E41129"/>
    <w:rsid w:val="00E42C96"/>
    <w:rsid w:val="00E43FEB"/>
    <w:rsid w:val="00E45D71"/>
    <w:rsid w:val="00E5021F"/>
    <w:rsid w:val="00E53661"/>
    <w:rsid w:val="00E65079"/>
    <w:rsid w:val="00E653CC"/>
    <w:rsid w:val="00E671A6"/>
    <w:rsid w:val="00E705AE"/>
    <w:rsid w:val="00E711A5"/>
    <w:rsid w:val="00E86CB9"/>
    <w:rsid w:val="00E86CD3"/>
    <w:rsid w:val="00E90F0C"/>
    <w:rsid w:val="00E96913"/>
    <w:rsid w:val="00E96E0A"/>
    <w:rsid w:val="00EA1103"/>
    <w:rsid w:val="00EA3BCF"/>
    <w:rsid w:val="00EB6BD7"/>
    <w:rsid w:val="00EC4E46"/>
    <w:rsid w:val="00EC4E49"/>
    <w:rsid w:val="00EC70B4"/>
    <w:rsid w:val="00ED77FB"/>
    <w:rsid w:val="00EE4E2A"/>
    <w:rsid w:val="00EF180E"/>
    <w:rsid w:val="00EF1B90"/>
    <w:rsid w:val="00F021A6"/>
    <w:rsid w:val="00F119CD"/>
    <w:rsid w:val="00F11D94"/>
    <w:rsid w:val="00F133E9"/>
    <w:rsid w:val="00F13C3D"/>
    <w:rsid w:val="00F14678"/>
    <w:rsid w:val="00F22A41"/>
    <w:rsid w:val="00F25F9C"/>
    <w:rsid w:val="00F310B7"/>
    <w:rsid w:val="00F3402D"/>
    <w:rsid w:val="00F37A6E"/>
    <w:rsid w:val="00F43A0E"/>
    <w:rsid w:val="00F4422C"/>
    <w:rsid w:val="00F448A2"/>
    <w:rsid w:val="00F50C00"/>
    <w:rsid w:val="00F65046"/>
    <w:rsid w:val="00F66152"/>
    <w:rsid w:val="00F71476"/>
    <w:rsid w:val="00F82511"/>
    <w:rsid w:val="00F82A84"/>
    <w:rsid w:val="00F83E1D"/>
    <w:rsid w:val="00F8785C"/>
    <w:rsid w:val="00F907F0"/>
    <w:rsid w:val="00F94275"/>
    <w:rsid w:val="00FB4032"/>
    <w:rsid w:val="00FB630A"/>
    <w:rsid w:val="00FC0ECD"/>
    <w:rsid w:val="00FD024B"/>
    <w:rsid w:val="00FD4C9E"/>
    <w:rsid w:val="00FD5869"/>
    <w:rsid w:val="00FD6554"/>
    <w:rsid w:val="00FE249B"/>
    <w:rsid w:val="00FF5463"/>
    <w:rsid w:val="01ED4160"/>
    <w:rsid w:val="028559A1"/>
    <w:rsid w:val="064A455D"/>
    <w:rsid w:val="093F1B65"/>
    <w:rsid w:val="095FC1DA"/>
    <w:rsid w:val="0C83A265"/>
    <w:rsid w:val="0E8E8103"/>
    <w:rsid w:val="10CF5713"/>
    <w:rsid w:val="13A7704F"/>
    <w:rsid w:val="14244BA6"/>
    <w:rsid w:val="1702AC2A"/>
    <w:rsid w:val="19EFB681"/>
    <w:rsid w:val="2A151103"/>
    <w:rsid w:val="361BF1A1"/>
    <w:rsid w:val="3BAF8F8F"/>
    <w:rsid w:val="3EBF9B87"/>
    <w:rsid w:val="408589FF"/>
    <w:rsid w:val="40AE8257"/>
    <w:rsid w:val="47A0029F"/>
    <w:rsid w:val="48D79E70"/>
    <w:rsid w:val="4A92DAE9"/>
    <w:rsid w:val="4BC5EA67"/>
    <w:rsid w:val="4CB31E94"/>
    <w:rsid w:val="4D1BF6FB"/>
    <w:rsid w:val="52E76135"/>
    <w:rsid w:val="5A78E660"/>
    <w:rsid w:val="676D7B98"/>
    <w:rsid w:val="765A0FBD"/>
    <w:rsid w:val="7AF1200F"/>
    <w:rsid w:val="7C482E9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4BB75ED2-A6B7-4D86-9CCC-D5113404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FootnoteReference">
    <w:name w:val="footnote reference"/>
    <w:basedOn w:val="DefaultParagraphFont"/>
    <w:uiPriority w:val="99"/>
    <w:semiHidden/>
    <w:unhideWhenUsed/>
    <w:rsid w:val="00FC0ECD"/>
    <w:rPr>
      <w:vertAlign w:val="superscript"/>
    </w:rPr>
  </w:style>
  <w:style w:type="character" w:styleId="Hyperlink">
    <w:name w:val="Hyperlink"/>
    <w:basedOn w:val="DefaultParagraphFont"/>
    <w:unhideWhenUsed/>
    <w:rsid w:val="001C5FCB"/>
    <w:rPr>
      <w:color w:val="0000FF" w:themeColor="hyperlink"/>
      <w:u w:val="single"/>
    </w:rPr>
  </w:style>
  <w:style w:type="character" w:styleId="UnresolvedMention">
    <w:name w:val="Unresolved Mention"/>
    <w:basedOn w:val="DefaultParagraphFont"/>
    <w:uiPriority w:val="99"/>
    <w:semiHidden/>
    <w:unhideWhenUsed/>
    <w:rsid w:val="001C5FCB"/>
    <w:rPr>
      <w:color w:val="605E5C"/>
      <w:shd w:val="clear" w:color="auto" w:fill="E1DFDD"/>
    </w:rPr>
  </w:style>
  <w:style w:type="paragraph" w:styleId="Revision">
    <w:name w:val="Revision"/>
    <w:hidden/>
    <w:uiPriority w:val="99"/>
    <w:semiHidden/>
    <w:rsid w:val="00D42120"/>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D42120"/>
    <w:rPr>
      <w:sz w:val="16"/>
      <w:szCs w:val="16"/>
    </w:rPr>
  </w:style>
  <w:style w:type="paragraph" w:styleId="CommentSubject">
    <w:name w:val="annotation subject"/>
    <w:basedOn w:val="CommentText"/>
    <w:next w:val="CommentText"/>
    <w:link w:val="CommentSubjectChar"/>
    <w:semiHidden/>
    <w:unhideWhenUsed/>
    <w:rsid w:val="00D42120"/>
    <w:rPr>
      <w:b/>
      <w:bCs/>
      <w:sz w:val="20"/>
    </w:rPr>
  </w:style>
  <w:style w:type="character" w:customStyle="1" w:styleId="CommentTextChar">
    <w:name w:val="Comment Text Char"/>
    <w:basedOn w:val="DefaultParagraphFont"/>
    <w:link w:val="CommentText"/>
    <w:uiPriority w:val="99"/>
    <w:rsid w:val="00D4212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42120"/>
    <w:rPr>
      <w:rFonts w:ascii="Arial" w:eastAsia="SimSun" w:hAnsi="Arial" w:cs="Arial"/>
      <w:b/>
      <w:bCs/>
      <w:sz w:val="18"/>
      <w:lang w:val="en-US" w:eastAsia="zh-CN"/>
    </w:rPr>
  </w:style>
  <w:style w:type="paragraph" w:customStyle="1" w:styleId="List0">
    <w:name w:val="List0"/>
    <w:basedOn w:val="Normal"/>
    <w:uiPriority w:val="99"/>
    <w:rsid w:val="00D7659D"/>
    <w:pPr>
      <w:keepLines/>
      <w:spacing w:after="170"/>
    </w:pPr>
    <w:rPr>
      <w:rFonts w:eastAsia="DengXian"/>
      <w:sz w:val="17"/>
      <w:szCs w:val="17"/>
      <w:lang w:eastAsia="en-US"/>
    </w:rPr>
  </w:style>
  <w:style w:type="character" w:customStyle="1" w:styleId="FootnoteTextChar">
    <w:name w:val="Footnote Text Char"/>
    <w:basedOn w:val="DefaultParagraphFont"/>
    <w:link w:val="FootnoteText"/>
    <w:uiPriority w:val="99"/>
    <w:semiHidden/>
    <w:rsid w:val="00D7659D"/>
    <w:rPr>
      <w:rFonts w:ascii="Arial" w:eastAsia="SimSun" w:hAnsi="Arial" w:cs="Arial"/>
      <w:sz w:val="18"/>
      <w:lang w:val="en-US" w:eastAsia="zh-CN"/>
    </w:rPr>
  </w:style>
  <w:style w:type="character" w:styleId="Mention">
    <w:name w:val="Mention"/>
    <w:basedOn w:val="DefaultParagraphFont"/>
    <w:uiPriority w:val="99"/>
    <w:unhideWhenUsed/>
    <w:rsid w:val="003A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n/web/standards/hand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ICSDBFP-360348501-19520</_dlc_DocId>
    <_dlc_DocIdUrl xmlns="ec94eb93-2160-433d-bc9d-10bdc50beb83">
      <Url>https://wipoprod.sharepoint.com/sites/SPS-INT-BFP-ICSD-CWS/_layouts/15/DocIdRedir.aspx?ID=ICSDBFP-360348501-19520</Url>
      <Description>ICSDBFP-360348501-19520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BBF2C290-EC72-4F5F-8291-FEE62516F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(E).dotm</Template>
  <TotalTime>9</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CWS/13/25 Rev. (English)</vt:lpstr>
    </vt:vector>
  </TitlesOfParts>
  <Company>WIPO</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CWS/13/25 Rev. (English)</dc:title>
  <dc:subject>Update of WIPO Handbook Part 4 PCT Minimum Documentation </dc:subject>
  <dc:creator>WIPO</dc:creator>
  <cp:keywords>WIPO CWS Thirteenth Session, Handbook Part 4, PCT Minimum Documentation </cp:keywords>
  <cp:lastModifiedBy>WIPO</cp:lastModifiedBy>
  <cp:revision>107</cp:revision>
  <cp:lastPrinted>2025-10-14T09:40:00Z</cp:lastPrinted>
  <dcterms:created xsi:type="dcterms:W3CDTF">2025-08-01T07:02:00Z</dcterms:created>
  <dcterms:modified xsi:type="dcterms:W3CDTF">2025-10-14T09:40:00Z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45663333-8057-455c-ba44-90ff9c526fea</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2025-09-05T08:42:29Z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d295954d-5943-48f8-8176-0cfecbbebf73</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