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741B" w14:textId="77777777" w:rsidR="008B2CC1" w:rsidRPr="008B2CC1" w:rsidRDefault="00873EE5" w:rsidP="00F11D94">
      <w:pPr>
        <w:spacing w:after="120"/>
        <w:jc w:val="right"/>
      </w:pPr>
      <w:r>
        <w:rPr>
          <w:noProof/>
          <w:sz w:val="28"/>
          <w:szCs w:val="28"/>
          <w:lang w:eastAsia="en-US"/>
        </w:rPr>
        <w:drawing>
          <wp:inline distT="0" distB="0" distL="0" distR="0" wp14:anchorId="74D24C04" wp14:editId="42BB3D0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41FF31B" wp14:editId="78BE1EE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32012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A34F9EB" w14:textId="2C53A43F"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C80F28">
        <w:rPr>
          <w:rFonts w:ascii="Arial Black" w:hAnsi="Arial Black"/>
          <w:caps/>
          <w:sz w:val="15"/>
          <w:szCs w:val="15"/>
        </w:rPr>
        <w:t>25</w:t>
      </w:r>
      <w:r w:rsidR="008B4B5E">
        <w:rPr>
          <w:rFonts w:ascii="Arial Black" w:hAnsi="Arial Black"/>
          <w:caps/>
          <w:sz w:val="15"/>
          <w:szCs w:val="15"/>
        </w:rPr>
        <w:t xml:space="preserve"> </w:t>
      </w:r>
    </w:p>
    <w:p w14:paraId="2D645223" w14:textId="41A4256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C80F28">
        <w:rPr>
          <w:rFonts w:ascii="Arial Black" w:hAnsi="Arial Black"/>
          <w:caps/>
          <w:sz w:val="15"/>
          <w:szCs w:val="15"/>
        </w:rPr>
        <w:t>English</w:t>
      </w:r>
    </w:p>
    <w:bookmarkEnd w:id="1"/>
    <w:p w14:paraId="7CAFD12B" w14:textId="0E9A1B4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C80F28">
        <w:rPr>
          <w:rFonts w:ascii="Arial Black" w:hAnsi="Arial Black"/>
          <w:caps/>
          <w:sz w:val="15"/>
          <w:szCs w:val="15"/>
        </w:rPr>
        <w:t xml:space="preserve"> November </w:t>
      </w:r>
      <w:r w:rsidR="00977F7F" w:rsidRPr="00977F7F">
        <w:rPr>
          <w:rFonts w:ascii="Arial Black" w:hAnsi="Arial Black"/>
          <w:caps/>
          <w:sz w:val="15"/>
          <w:szCs w:val="15"/>
        </w:rPr>
        <w:t>13</w:t>
      </w:r>
      <w:r w:rsidR="00C80F28">
        <w:rPr>
          <w:rFonts w:ascii="Arial Black" w:hAnsi="Arial Black"/>
          <w:caps/>
          <w:sz w:val="15"/>
          <w:szCs w:val="15"/>
        </w:rPr>
        <w:t xml:space="preserve">, </w:t>
      </w:r>
      <w:r w:rsidR="00C80F28">
        <w:rPr>
          <w:rFonts w:ascii="Arial Black" w:hAnsi="Arial Black"/>
          <w:caps/>
          <w:sz w:val="15"/>
          <w:szCs w:val="15"/>
        </w:rPr>
        <w:t>2023</w:t>
      </w:r>
      <w:r w:rsidRPr="00CE65D4">
        <w:rPr>
          <w:rFonts w:ascii="Arial Black" w:hAnsi="Arial Black"/>
          <w:caps/>
          <w:sz w:val="15"/>
          <w:szCs w:val="15"/>
        </w:rPr>
        <w:t xml:space="preserve"> </w:t>
      </w:r>
      <w:bookmarkStart w:id="2" w:name="Date"/>
    </w:p>
    <w:bookmarkEnd w:id="2"/>
    <w:p w14:paraId="7FF85142" w14:textId="77777777" w:rsidR="008B2CC1" w:rsidRPr="000817DB" w:rsidRDefault="000817DB" w:rsidP="00CE65D4">
      <w:pPr>
        <w:spacing w:after="600"/>
        <w:rPr>
          <w:b/>
          <w:sz w:val="28"/>
          <w:szCs w:val="28"/>
        </w:rPr>
      </w:pPr>
      <w:r w:rsidRPr="000817DB">
        <w:rPr>
          <w:b/>
          <w:sz w:val="28"/>
          <w:szCs w:val="28"/>
        </w:rPr>
        <w:t>Committee on WIPO Standards (CWS)</w:t>
      </w:r>
    </w:p>
    <w:p w14:paraId="74524DE1" w14:textId="77777777" w:rsidR="008B2CC1" w:rsidRPr="000817DB" w:rsidRDefault="00F65686" w:rsidP="008B2CC1">
      <w:pPr>
        <w:rPr>
          <w:b/>
          <w:sz w:val="28"/>
          <w:szCs w:val="24"/>
        </w:rPr>
      </w:pPr>
      <w:r>
        <w:rPr>
          <w:b/>
          <w:sz w:val="24"/>
        </w:rPr>
        <w:t>Elev</w:t>
      </w:r>
      <w:r w:rsidR="000817DB" w:rsidRPr="000817DB">
        <w:rPr>
          <w:b/>
          <w:sz w:val="24"/>
        </w:rPr>
        <w:t>enth Session</w:t>
      </w:r>
    </w:p>
    <w:p w14:paraId="1482A927" w14:textId="6CBCF0A1" w:rsidR="008B2CC1" w:rsidRDefault="000817DB" w:rsidP="00CE65D4">
      <w:pPr>
        <w:spacing w:after="720"/>
        <w:rPr>
          <w:b/>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27683CE9" w14:textId="140763B9" w:rsidR="00C80F28" w:rsidRDefault="00C80F28" w:rsidP="00FD47DA">
      <w:pPr>
        <w:pStyle w:val="Heading2"/>
      </w:pPr>
      <w:r w:rsidRPr="00C80F28">
        <w:t>Proposal for establishing a global platform to facilit</w:t>
      </w:r>
      <w:r w:rsidR="00362AFC">
        <w:t>ATE</w:t>
      </w:r>
      <w:r w:rsidRPr="00C80F28">
        <w:t xml:space="preserve"> IP information exchange</w:t>
      </w:r>
    </w:p>
    <w:p w14:paraId="6B79F1CC" w14:textId="77777777" w:rsidR="00FD47DA" w:rsidRPr="00FD47DA" w:rsidRDefault="00FD47DA" w:rsidP="00FD47DA"/>
    <w:p w14:paraId="3CE99C65" w14:textId="39C2D59B" w:rsidR="0056312D" w:rsidRDefault="00FD47DA" w:rsidP="006D4B37">
      <w:pPr>
        <w:spacing w:after="720"/>
        <w:rPr>
          <w:bCs/>
          <w:i/>
          <w:iCs/>
          <w:sz w:val="24"/>
        </w:rPr>
      </w:pPr>
      <w:r>
        <w:rPr>
          <w:bCs/>
          <w:i/>
          <w:iCs/>
          <w:sz w:val="24"/>
        </w:rPr>
        <w:t xml:space="preserve">Document prepared by the </w:t>
      </w:r>
      <w:proofErr w:type="gramStart"/>
      <w:r w:rsidR="008C6F52">
        <w:rPr>
          <w:bCs/>
          <w:i/>
          <w:iCs/>
          <w:sz w:val="24"/>
        </w:rPr>
        <w:t>Secretariat</w:t>
      </w:r>
      <w:proofErr w:type="gramEnd"/>
    </w:p>
    <w:p w14:paraId="02895FA6" w14:textId="157CEF33" w:rsidR="00087BB0" w:rsidRPr="006D4B37" w:rsidRDefault="00087BB0" w:rsidP="00087BB0">
      <w:pPr>
        <w:pStyle w:val="Heading2"/>
      </w:pPr>
    </w:p>
    <w:p w14:paraId="42913E29" w14:textId="0E71A23D" w:rsidR="0056312D" w:rsidRDefault="00FD47DA" w:rsidP="0056312D">
      <w:r w:rsidRPr="0035737A">
        <w:fldChar w:fldCharType="begin"/>
      </w:r>
      <w:r w:rsidRPr="0035737A">
        <w:instrText xml:space="preserve"> AUTONUM  </w:instrText>
      </w:r>
      <w:r w:rsidRPr="0035737A">
        <w:fldChar w:fldCharType="end"/>
      </w:r>
      <w:r w:rsidRPr="0035737A">
        <w:tab/>
      </w:r>
      <w:r w:rsidR="00683131" w:rsidRPr="0035737A">
        <w:t xml:space="preserve">The Delegation of Saudi Arabia submitted a proposal for establishing a global platform to facilitate the exchange of Intellectual Property (IP) information for consideration by the Committee on WIPO Standards (CWS). </w:t>
      </w:r>
      <w:r w:rsidRPr="0035737A">
        <w:t xml:space="preserve"> </w:t>
      </w:r>
      <w:r w:rsidR="00683131" w:rsidRPr="0035737A" w:rsidDel="0056312D">
        <w:t>The</w:t>
      </w:r>
      <w:r w:rsidR="006D4B37">
        <w:t xml:space="preserve"> project brief on the</w:t>
      </w:r>
      <w:r w:rsidR="00683131" w:rsidRPr="0035737A" w:rsidDel="0056312D">
        <w:t xml:space="preserve"> proposal is reproduced as the Annex to the present document.</w:t>
      </w:r>
    </w:p>
    <w:p w14:paraId="3869B29C" w14:textId="77777777" w:rsidR="00E5483B" w:rsidRDefault="00E5483B" w:rsidP="0056312D"/>
    <w:p w14:paraId="132C32C7" w14:textId="192521C7" w:rsidR="000D7E1F" w:rsidRDefault="0035737A" w:rsidP="000D7E1F">
      <w:pPr>
        <w:spacing w:after="240"/>
      </w:pPr>
      <w:r w:rsidRPr="0035737A">
        <w:fldChar w:fldCharType="begin"/>
      </w:r>
      <w:r w:rsidRPr="0035737A">
        <w:instrText xml:space="preserve"> AUTONUM  </w:instrText>
      </w:r>
      <w:r w:rsidRPr="0035737A">
        <w:fldChar w:fldCharType="end"/>
      </w:r>
      <w:r w:rsidRPr="0035737A">
        <w:tab/>
      </w:r>
      <w:r w:rsidR="00E0380B">
        <w:t>Th</w:t>
      </w:r>
      <w:r w:rsidR="00087BB0">
        <w:t>is</w:t>
      </w:r>
      <w:r w:rsidR="006D4B37">
        <w:t xml:space="preserve"> project brief </w:t>
      </w:r>
      <w:r w:rsidR="000D7E1F">
        <w:t xml:space="preserve">proposes </w:t>
      </w:r>
      <w:r w:rsidR="006D4B37">
        <w:t xml:space="preserve">to </w:t>
      </w:r>
      <w:r w:rsidR="00087BB0">
        <w:t xml:space="preserve">develop </w:t>
      </w:r>
      <w:r w:rsidR="00E0380B">
        <w:t>a global platform</w:t>
      </w:r>
      <w:r w:rsidR="006D4B37">
        <w:t xml:space="preserve"> under the supervision of WIPO</w:t>
      </w:r>
      <w:r w:rsidR="00E0380B">
        <w:t xml:space="preserve">, which aims to harmonize and standardize IP data provided from disparate sources. </w:t>
      </w:r>
      <w:r w:rsidR="008C6F52">
        <w:t xml:space="preserve"> </w:t>
      </w:r>
      <w:r w:rsidR="000D7E1F">
        <w:t xml:space="preserve">The project brief </w:t>
      </w:r>
      <w:r w:rsidR="000D7E1F" w:rsidRPr="0035737A">
        <w:t>includes the description of the current problems and challenges in exchanging IP data and information, a proposed solution to address them, expected benefits, a rough cost estimates, timeline, resource requirements and success factors.</w:t>
      </w:r>
    </w:p>
    <w:p w14:paraId="0A1335F6" w14:textId="408D9906" w:rsidR="00B2437A" w:rsidRDefault="000D7E1F" w:rsidP="000D7E1F">
      <w:pPr>
        <w:spacing w:after="240"/>
      </w:pPr>
      <w:r>
        <w:fldChar w:fldCharType="begin"/>
      </w:r>
      <w:r>
        <w:instrText xml:space="preserve"> AUTONUM  </w:instrText>
      </w:r>
      <w:r>
        <w:fldChar w:fldCharType="end"/>
      </w:r>
      <w:r>
        <w:tab/>
      </w:r>
      <w:r w:rsidR="00D64252">
        <w:t>Th</w:t>
      </w:r>
      <w:r w:rsidR="006D4B37">
        <w:t>e project brief also identifies</w:t>
      </w:r>
      <w:r w:rsidR="00D64252">
        <w:t xml:space="preserve"> </w:t>
      </w:r>
      <w:r w:rsidR="00B2437A">
        <w:t>several potential challenges for establishing the platform</w:t>
      </w:r>
      <w:r w:rsidR="00D64252">
        <w:t>, including the issues in</w:t>
      </w:r>
      <w:r w:rsidR="00B2437A">
        <w:t xml:space="preserve"> sharing </w:t>
      </w:r>
      <w:r w:rsidR="00D64252">
        <w:t xml:space="preserve">data </w:t>
      </w:r>
      <w:r w:rsidR="00B2437A">
        <w:t xml:space="preserve">due to lack of cooperation or conflicting interests among IP offices.  </w:t>
      </w:r>
      <w:r w:rsidR="006D4B37">
        <w:t>In the context of WIPO Global Databases, m</w:t>
      </w:r>
      <w:r w:rsidR="006D561A" w:rsidRPr="0035737A">
        <w:t xml:space="preserve">any </w:t>
      </w:r>
      <w:r w:rsidR="006D4B37">
        <w:t>O</w:t>
      </w:r>
      <w:r w:rsidR="006D561A" w:rsidRPr="0035737A">
        <w:t>ffices still do</w:t>
      </w:r>
      <w:r w:rsidR="006D561A">
        <w:t xml:space="preserve"> </w:t>
      </w:r>
      <w:r w:rsidR="006D561A" w:rsidRPr="0035737A">
        <w:t>n</w:t>
      </w:r>
      <w:r w:rsidR="006D561A">
        <w:t>o</w:t>
      </w:r>
      <w:r w:rsidR="006D561A" w:rsidRPr="0035737A">
        <w:t>t permit any data sharing or redistribution</w:t>
      </w:r>
      <w:r w:rsidR="006D561A">
        <w:t>.  Therefore</w:t>
      </w:r>
      <w:r w:rsidR="006D4B37">
        <w:t>,</w:t>
      </w:r>
      <w:r w:rsidR="006D561A" w:rsidRPr="0035737A">
        <w:t xml:space="preserve"> a global data access policy</w:t>
      </w:r>
      <w:r w:rsidR="004E5763">
        <w:t>, which</w:t>
      </w:r>
      <w:r w:rsidR="004E5763" w:rsidRPr="0035737A">
        <w:t xml:space="preserve"> </w:t>
      </w:r>
      <w:r w:rsidR="00087BB0">
        <w:t>c</w:t>
      </w:r>
      <w:r w:rsidR="004E5763" w:rsidRPr="0035737A">
        <w:t xml:space="preserve">ould be a WIPO </w:t>
      </w:r>
      <w:r w:rsidR="004E5763">
        <w:t>S</w:t>
      </w:r>
      <w:r w:rsidR="004E5763" w:rsidRPr="0035737A">
        <w:t xml:space="preserve">tandard or recommendation adopted by </w:t>
      </w:r>
      <w:r w:rsidR="004E5763">
        <w:t xml:space="preserve">the </w:t>
      </w:r>
      <w:r w:rsidR="004E5763" w:rsidRPr="0035737A">
        <w:t>CWS</w:t>
      </w:r>
      <w:r w:rsidR="004E5763">
        <w:t xml:space="preserve">, should be developed at the same time or </w:t>
      </w:r>
      <w:r w:rsidR="006D561A" w:rsidRPr="0035737A">
        <w:t>as</w:t>
      </w:r>
      <w:r w:rsidR="004E5763">
        <w:t xml:space="preserve"> </w:t>
      </w:r>
      <w:r w:rsidR="006D561A" w:rsidRPr="0035737A">
        <w:t xml:space="preserve">a pre-requisite to establishing </w:t>
      </w:r>
      <w:r w:rsidR="006D561A">
        <w:t xml:space="preserve">the </w:t>
      </w:r>
      <w:r w:rsidR="006D561A" w:rsidRPr="0035737A">
        <w:t>platform.</w:t>
      </w:r>
      <w:r w:rsidR="006D561A">
        <w:t xml:space="preserve">  </w:t>
      </w:r>
      <w:r w:rsidR="008C6F52">
        <w:t xml:space="preserve">The maximum value of this platform can only be achieved if it includes </w:t>
      </w:r>
      <w:proofErr w:type="gramStart"/>
      <w:r w:rsidR="008C6F52">
        <w:t>a large number of</w:t>
      </w:r>
      <w:proofErr w:type="gramEnd"/>
      <w:r w:rsidR="008C6F52">
        <w:t xml:space="preserve"> </w:t>
      </w:r>
      <w:r w:rsidR="004E5763">
        <w:t xml:space="preserve">Offices’ </w:t>
      </w:r>
      <w:r w:rsidR="00087BB0">
        <w:t xml:space="preserve">IP </w:t>
      </w:r>
      <w:r w:rsidR="004E5763">
        <w:t xml:space="preserve">data </w:t>
      </w:r>
      <w:r w:rsidR="00B2437A" w:rsidRPr="0035737A">
        <w:t>collections</w:t>
      </w:r>
      <w:r>
        <w:t>.</w:t>
      </w:r>
      <w:r w:rsidR="00D64252">
        <w:t xml:space="preserve"> </w:t>
      </w:r>
    </w:p>
    <w:p w14:paraId="49841DBF" w14:textId="77777777" w:rsidR="00E5483B" w:rsidRDefault="00E5483B">
      <w:r>
        <w:br w:type="page"/>
      </w:r>
    </w:p>
    <w:p w14:paraId="55F6FE00" w14:textId="126861FF" w:rsidR="00740F77" w:rsidRDefault="00D64252">
      <w:pPr>
        <w:spacing w:after="240"/>
      </w:pPr>
      <w:r>
        <w:lastRenderedPageBreak/>
        <w:fldChar w:fldCharType="begin"/>
      </w:r>
      <w:r>
        <w:instrText xml:space="preserve"> AUTONUM  </w:instrText>
      </w:r>
      <w:r>
        <w:fldChar w:fldCharType="end"/>
      </w:r>
      <w:r>
        <w:tab/>
      </w:r>
      <w:r w:rsidR="000D7E1F">
        <w:t xml:space="preserve">The Secretariat considers the proposal by the Delegation of Saudi Arabia falls </w:t>
      </w:r>
      <w:r w:rsidR="00087BB0">
        <w:t>under</w:t>
      </w:r>
      <w:r w:rsidR="000D7E1F">
        <w:t xml:space="preserve"> the mandate of the CWS reproduced below</w:t>
      </w:r>
      <w:r w:rsidR="00087BB0">
        <w:t>:</w:t>
      </w:r>
      <w:r w:rsidR="000D7E1F">
        <w:t xml:space="preserve"> </w:t>
      </w:r>
    </w:p>
    <w:p w14:paraId="38797888" w14:textId="7B4639BD" w:rsidR="00740F77" w:rsidRPr="00740F77" w:rsidRDefault="00740F77" w:rsidP="00740F77">
      <w:pPr>
        <w:spacing w:after="240"/>
        <w:ind w:left="567"/>
        <w:rPr>
          <w:i/>
          <w:iCs/>
        </w:rPr>
      </w:pPr>
      <w:r w:rsidRPr="00740F77">
        <w:rPr>
          <w:i/>
          <w:iCs/>
        </w:rPr>
        <w:t>“The mandate of the CWS will be to provide a forum to adopt new or revised WIPO standards, policies, recommendations and statements of principle relating to intellectual property data, global information system related matters, information services on the global system, data dissemination and documentation, which may be promulgated or referred to the WIPO General Assembly for consideration or approval.”</w:t>
      </w:r>
    </w:p>
    <w:p w14:paraId="1F42635A" w14:textId="27333120" w:rsidR="00AE2066" w:rsidRDefault="00AE2066" w:rsidP="00AE2066">
      <w:pPr>
        <w:spacing w:after="240"/>
      </w:pPr>
      <w:r>
        <w:fldChar w:fldCharType="begin"/>
      </w:r>
      <w:r>
        <w:instrText xml:space="preserve"> AUTONUM  </w:instrText>
      </w:r>
      <w:r>
        <w:fldChar w:fldCharType="end"/>
      </w:r>
      <w:r>
        <w:tab/>
      </w:r>
      <w:r w:rsidR="00087BB0">
        <w:t>As there is no existing CWS Task to manage the proposal, t</w:t>
      </w:r>
      <w:r w:rsidR="00740F77">
        <w:t xml:space="preserve">he Secretariat suggests initiating the proposed project with the project brief and creating a new </w:t>
      </w:r>
      <w:r w:rsidR="00740F77" w:rsidRPr="0035737A">
        <w:t>CWS task</w:t>
      </w:r>
      <w:r w:rsidR="00740F77">
        <w:t xml:space="preserve"> to deal with the project.  The Secretariat proposes the following description of the new </w:t>
      </w:r>
      <w:r w:rsidR="00087BB0">
        <w:t>T</w:t>
      </w:r>
      <w:r w:rsidR="00740F77">
        <w:t xml:space="preserve">ask: </w:t>
      </w:r>
    </w:p>
    <w:p w14:paraId="1B9E9903" w14:textId="2B50CB5C" w:rsidR="00C26597" w:rsidRPr="00E5483B" w:rsidRDefault="00740F77" w:rsidP="00AE2066">
      <w:pPr>
        <w:spacing w:after="240"/>
        <w:ind w:left="567"/>
        <w:rPr>
          <w:i/>
          <w:iCs/>
        </w:rPr>
      </w:pPr>
      <w:r w:rsidRPr="00E5483B">
        <w:rPr>
          <w:i/>
          <w:iCs/>
        </w:rPr>
        <w:t xml:space="preserve">“Review the proposal </w:t>
      </w:r>
      <w:r w:rsidR="00E5483B" w:rsidRPr="00E5483B">
        <w:rPr>
          <w:i/>
          <w:iCs/>
        </w:rPr>
        <w:t xml:space="preserve">for </w:t>
      </w:r>
      <w:r w:rsidRPr="00E5483B">
        <w:rPr>
          <w:i/>
          <w:iCs/>
        </w:rPr>
        <w:t>establish</w:t>
      </w:r>
      <w:r w:rsidR="00E5483B" w:rsidRPr="00E5483B">
        <w:rPr>
          <w:i/>
          <w:iCs/>
        </w:rPr>
        <w:t>ing</w:t>
      </w:r>
      <w:r w:rsidRPr="00E5483B">
        <w:rPr>
          <w:i/>
          <w:iCs/>
        </w:rPr>
        <w:t xml:space="preserve"> a global platform to facilitate exchange of IP information under the supervision of WIPO; Determine business requirements, considering necessary global data access policy; and </w:t>
      </w:r>
      <w:r w:rsidR="00E5483B" w:rsidRPr="00E5483B">
        <w:rPr>
          <w:i/>
          <w:iCs/>
        </w:rPr>
        <w:t>develop</w:t>
      </w:r>
      <w:r w:rsidRPr="00E5483B">
        <w:rPr>
          <w:i/>
          <w:iCs/>
        </w:rPr>
        <w:t xml:space="preserve"> technical solution(s) required to implement the global platform.”  </w:t>
      </w:r>
    </w:p>
    <w:p w14:paraId="1A095E7A" w14:textId="03CAA1DD" w:rsidR="009F212C" w:rsidRDefault="00C26597" w:rsidP="008408B5">
      <w:r>
        <w:fldChar w:fldCharType="begin"/>
      </w:r>
      <w:r>
        <w:instrText xml:space="preserve"> AUTONUM  </w:instrText>
      </w:r>
      <w:r>
        <w:fldChar w:fldCharType="end"/>
      </w:r>
      <w:r>
        <w:tab/>
      </w:r>
      <w:r w:rsidR="00AE2066">
        <w:t>The Secretariat also propose to establish “</w:t>
      </w:r>
      <w:r w:rsidR="00087BB0">
        <w:t xml:space="preserve">IP </w:t>
      </w:r>
      <w:r w:rsidR="00AE2066">
        <w:t xml:space="preserve">Information Exchange Platform Task Force” to deal with the new </w:t>
      </w:r>
      <w:r w:rsidR="00087BB0">
        <w:t>T</w:t>
      </w:r>
      <w:r w:rsidR="00AE2066">
        <w:t>ask and t</w:t>
      </w:r>
      <w:r w:rsidR="00AE2066" w:rsidRPr="0035737A">
        <w:t>he Delegation of Saudi Arabia</w:t>
      </w:r>
      <w:r w:rsidR="00AE2066">
        <w:t xml:space="preserve"> has nominated</w:t>
      </w:r>
      <w:r w:rsidR="00160C93">
        <w:t xml:space="preserve"> itself</w:t>
      </w:r>
      <w:r w:rsidR="00AE2066">
        <w:t xml:space="preserve"> as Task Force Leader.  </w:t>
      </w:r>
      <w:r>
        <w:t>Once the Task Force is established, the CWS requests the Secretariat to issue a circular inviting its Members and Observers to nominate subject matter experts</w:t>
      </w:r>
      <w:r w:rsidR="008C6F52">
        <w:t xml:space="preserve">, </w:t>
      </w:r>
      <w:proofErr w:type="gramStart"/>
      <w:r w:rsidR="008C6F52">
        <w:t>in light of</w:t>
      </w:r>
      <w:proofErr w:type="gramEnd"/>
      <w:r w:rsidR="008C6F52">
        <w:t xml:space="preserve"> the</w:t>
      </w:r>
      <w:r>
        <w:t xml:space="preserve"> </w:t>
      </w:r>
      <w:r w:rsidR="008C6F52">
        <w:t xml:space="preserve">personnel indicated in the </w:t>
      </w:r>
      <w:r>
        <w:t xml:space="preserve">“Human resources” Section </w:t>
      </w:r>
      <w:r w:rsidR="008C6F52">
        <w:t>of</w:t>
      </w:r>
      <w:r>
        <w:t xml:space="preserve"> the Project Brief.</w:t>
      </w:r>
    </w:p>
    <w:p w14:paraId="1CC9598D" w14:textId="77777777" w:rsidR="008408B5" w:rsidRPr="0035737A" w:rsidRDefault="008408B5" w:rsidP="008408B5"/>
    <w:p w14:paraId="051EDECA" w14:textId="77777777" w:rsidR="00B2437A" w:rsidRPr="00524384" w:rsidRDefault="00B2437A" w:rsidP="00B2437A">
      <w:pPr>
        <w:spacing w:after="240"/>
        <w:ind w:left="3969" w:firstLine="567"/>
        <w:rPr>
          <w:i/>
          <w:iCs/>
          <w:szCs w:val="22"/>
        </w:rPr>
      </w:pPr>
      <w:r w:rsidRPr="00524384">
        <w:rPr>
          <w:i/>
          <w:iCs/>
          <w:szCs w:val="22"/>
        </w:rPr>
        <w:fldChar w:fldCharType="begin"/>
      </w:r>
      <w:r w:rsidRPr="00524384">
        <w:rPr>
          <w:i/>
          <w:iCs/>
          <w:szCs w:val="22"/>
        </w:rPr>
        <w:instrText xml:space="preserve"> AUTONUM  </w:instrText>
      </w:r>
      <w:r w:rsidRPr="00524384">
        <w:rPr>
          <w:i/>
          <w:iCs/>
          <w:szCs w:val="22"/>
        </w:rPr>
        <w:fldChar w:fldCharType="end"/>
      </w:r>
      <w:r w:rsidRPr="00524384">
        <w:rPr>
          <w:i/>
          <w:iCs/>
          <w:szCs w:val="22"/>
        </w:rPr>
        <w:tab/>
        <w:t>The CWS is invited to:</w:t>
      </w:r>
    </w:p>
    <w:p w14:paraId="0C558F21" w14:textId="5BCAE963" w:rsidR="00B2437A" w:rsidRPr="00524384" w:rsidRDefault="00B2437A" w:rsidP="00B2437A">
      <w:pPr>
        <w:pStyle w:val="ListParagraph"/>
        <w:numPr>
          <w:ilvl w:val="0"/>
          <w:numId w:val="8"/>
        </w:numPr>
        <w:spacing w:after="240"/>
        <w:rPr>
          <w:i/>
          <w:iCs/>
          <w:szCs w:val="22"/>
        </w:rPr>
      </w:pPr>
      <w:r w:rsidRPr="00524384">
        <w:rPr>
          <w:i/>
          <w:iCs/>
          <w:szCs w:val="22"/>
        </w:rPr>
        <w:t>note the contents of the present document</w:t>
      </w:r>
      <w:r w:rsidR="00C26597">
        <w:rPr>
          <w:i/>
          <w:iCs/>
          <w:szCs w:val="22"/>
        </w:rPr>
        <w:t xml:space="preserve"> and the project brief as reproduced in the Annex to the present </w:t>
      </w:r>
      <w:proofErr w:type="gramStart"/>
      <w:r w:rsidR="00C26597">
        <w:rPr>
          <w:i/>
          <w:iCs/>
          <w:szCs w:val="22"/>
        </w:rPr>
        <w:t>document</w:t>
      </w:r>
      <w:r w:rsidRPr="00524384">
        <w:rPr>
          <w:i/>
          <w:iCs/>
          <w:szCs w:val="22"/>
        </w:rPr>
        <w:t>;</w:t>
      </w:r>
      <w:proofErr w:type="gramEnd"/>
      <w:r w:rsidRPr="00524384">
        <w:rPr>
          <w:i/>
          <w:iCs/>
          <w:szCs w:val="22"/>
        </w:rPr>
        <w:t xml:space="preserve"> </w:t>
      </w:r>
    </w:p>
    <w:p w14:paraId="49609640" w14:textId="77777777" w:rsidR="00B2437A" w:rsidRPr="00524384" w:rsidRDefault="00B2437A" w:rsidP="00B2437A">
      <w:pPr>
        <w:pStyle w:val="ListParagraph"/>
        <w:spacing w:after="240"/>
        <w:rPr>
          <w:i/>
          <w:iCs/>
          <w:szCs w:val="22"/>
        </w:rPr>
      </w:pPr>
    </w:p>
    <w:p w14:paraId="1970E4BC" w14:textId="0BA0DA24" w:rsidR="00B2437A" w:rsidRDefault="00B2437A" w:rsidP="00B2437A">
      <w:pPr>
        <w:pStyle w:val="ListParagraph"/>
        <w:numPr>
          <w:ilvl w:val="0"/>
          <w:numId w:val="8"/>
        </w:numPr>
        <w:spacing w:after="720"/>
        <w:rPr>
          <w:i/>
          <w:iCs/>
          <w:szCs w:val="22"/>
        </w:rPr>
      </w:pPr>
      <w:r w:rsidRPr="00524384">
        <w:rPr>
          <w:i/>
          <w:iCs/>
          <w:szCs w:val="22"/>
        </w:rPr>
        <w:t xml:space="preserve">review and </w:t>
      </w:r>
      <w:r w:rsidR="00C26597">
        <w:rPr>
          <w:i/>
          <w:iCs/>
          <w:szCs w:val="22"/>
        </w:rPr>
        <w:t xml:space="preserve">comment on the project brief as reproduced in the Annex to the present </w:t>
      </w:r>
      <w:proofErr w:type="gramStart"/>
      <w:r w:rsidR="00C26597">
        <w:rPr>
          <w:i/>
          <w:iCs/>
          <w:szCs w:val="22"/>
        </w:rPr>
        <w:t>document</w:t>
      </w:r>
      <w:r>
        <w:rPr>
          <w:i/>
          <w:iCs/>
          <w:szCs w:val="22"/>
        </w:rPr>
        <w:t>;</w:t>
      </w:r>
      <w:proofErr w:type="gramEnd"/>
      <w:r>
        <w:rPr>
          <w:i/>
          <w:iCs/>
          <w:szCs w:val="22"/>
        </w:rPr>
        <w:t xml:space="preserve"> </w:t>
      </w:r>
    </w:p>
    <w:p w14:paraId="1B03B0EE" w14:textId="77777777" w:rsidR="00B2437A" w:rsidRPr="00A100B5" w:rsidRDefault="00B2437A" w:rsidP="00B2437A">
      <w:pPr>
        <w:pStyle w:val="ListParagraph"/>
        <w:rPr>
          <w:i/>
          <w:iCs/>
          <w:szCs w:val="22"/>
        </w:rPr>
      </w:pPr>
    </w:p>
    <w:p w14:paraId="110B893E" w14:textId="57D7E89C" w:rsidR="00C26597" w:rsidRDefault="00C26597" w:rsidP="00B2437A">
      <w:pPr>
        <w:pStyle w:val="ListParagraph"/>
        <w:numPr>
          <w:ilvl w:val="0"/>
          <w:numId w:val="8"/>
        </w:numPr>
        <w:spacing w:after="720"/>
        <w:rPr>
          <w:i/>
          <w:iCs/>
          <w:szCs w:val="22"/>
        </w:rPr>
      </w:pPr>
      <w:r>
        <w:rPr>
          <w:i/>
          <w:iCs/>
          <w:szCs w:val="22"/>
        </w:rPr>
        <w:t>consider and approve the creation of a new Task</w:t>
      </w:r>
      <w:r w:rsidR="008C2BFA">
        <w:rPr>
          <w:i/>
          <w:iCs/>
          <w:szCs w:val="22"/>
        </w:rPr>
        <w:t xml:space="preserve"> and</w:t>
      </w:r>
      <w:r>
        <w:rPr>
          <w:i/>
          <w:iCs/>
          <w:szCs w:val="22"/>
        </w:rPr>
        <w:t xml:space="preserve"> </w:t>
      </w:r>
      <w:r w:rsidR="008C2BFA">
        <w:rPr>
          <w:i/>
          <w:iCs/>
          <w:szCs w:val="22"/>
        </w:rPr>
        <w:t>the</w:t>
      </w:r>
      <w:r>
        <w:rPr>
          <w:i/>
          <w:iCs/>
          <w:szCs w:val="22"/>
        </w:rPr>
        <w:t xml:space="preserve"> corresponding Task Force as indicated in paragraph</w:t>
      </w:r>
      <w:r w:rsidR="00AE2066">
        <w:rPr>
          <w:i/>
          <w:iCs/>
          <w:szCs w:val="22"/>
        </w:rPr>
        <w:t>s</w:t>
      </w:r>
      <w:r>
        <w:rPr>
          <w:i/>
          <w:iCs/>
          <w:szCs w:val="22"/>
        </w:rPr>
        <w:t xml:space="preserve"> </w:t>
      </w:r>
      <w:r w:rsidR="00AE2066">
        <w:rPr>
          <w:i/>
          <w:iCs/>
          <w:szCs w:val="22"/>
        </w:rPr>
        <w:t>5 and 6</w:t>
      </w:r>
      <w:r>
        <w:rPr>
          <w:i/>
          <w:iCs/>
          <w:szCs w:val="22"/>
        </w:rPr>
        <w:t xml:space="preserve"> above; and</w:t>
      </w:r>
    </w:p>
    <w:p w14:paraId="029CDC8E" w14:textId="77777777" w:rsidR="00C26597" w:rsidRPr="00C26597" w:rsidRDefault="00C26597" w:rsidP="00C26597">
      <w:pPr>
        <w:pStyle w:val="ListParagraph"/>
        <w:rPr>
          <w:i/>
          <w:iCs/>
          <w:szCs w:val="22"/>
        </w:rPr>
      </w:pPr>
    </w:p>
    <w:p w14:paraId="77A74983" w14:textId="11038F54" w:rsidR="00B2437A" w:rsidRDefault="00B2437A" w:rsidP="00B2437A">
      <w:pPr>
        <w:pStyle w:val="ListParagraph"/>
        <w:numPr>
          <w:ilvl w:val="0"/>
          <w:numId w:val="8"/>
        </w:numPr>
        <w:spacing w:after="720"/>
        <w:rPr>
          <w:i/>
          <w:iCs/>
          <w:szCs w:val="22"/>
        </w:rPr>
      </w:pPr>
      <w:r>
        <w:rPr>
          <w:i/>
          <w:iCs/>
          <w:szCs w:val="22"/>
        </w:rPr>
        <w:t xml:space="preserve">request the Secretariat to issue a </w:t>
      </w:r>
      <w:r w:rsidR="008C2BFA">
        <w:rPr>
          <w:i/>
          <w:iCs/>
          <w:szCs w:val="22"/>
        </w:rPr>
        <w:t>c</w:t>
      </w:r>
      <w:r>
        <w:rPr>
          <w:i/>
          <w:iCs/>
          <w:szCs w:val="22"/>
        </w:rPr>
        <w:t xml:space="preserve">ircular inviting </w:t>
      </w:r>
      <w:r w:rsidR="00C26597">
        <w:rPr>
          <w:i/>
          <w:iCs/>
          <w:szCs w:val="22"/>
        </w:rPr>
        <w:t xml:space="preserve">its Members and Observers </w:t>
      </w:r>
      <w:r>
        <w:rPr>
          <w:i/>
          <w:iCs/>
          <w:szCs w:val="22"/>
        </w:rPr>
        <w:t>to</w:t>
      </w:r>
      <w:r w:rsidR="00C26597">
        <w:rPr>
          <w:i/>
          <w:iCs/>
          <w:szCs w:val="22"/>
        </w:rPr>
        <w:t xml:space="preserve"> nominate subject matter experts to</w:t>
      </w:r>
      <w:r w:rsidR="008C2BFA">
        <w:rPr>
          <w:i/>
          <w:iCs/>
          <w:szCs w:val="22"/>
        </w:rPr>
        <w:t xml:space="preserve"> </w:t>
      </w:r>
      <w:r w:rsidR="00C26597">
        <w:rPr>
          <w:i/>
          <w:iCs/>
          <w:szCs w:val="22"/>
        </w:rPr>
        <w:t>the new Task Force</w:t>
      </w:r>
      <w:r>
        <w:rPr>
          <w:i/>
          <w:iCs/>
          <w:szCs w:val="22"/>
        </w:rPr>
        <w:t xml:space="preserve"> as indicated in paragraph </w:t>
      </w:r>
      <w:r w:rsidR="00AE2066">
        <w:rPr>
          <w:i/>
          <w:iCs/>
          <w:szCs w:val="22"/>
        </w:rPr>
        <w:t>6</w:t>
      </w:r>
      <w:r>
        <w:rPr>
          <w:i/>
          <w:iCs/>
          <w:szCs w:val="22"/>
        </w:rPr>
        <w:t xml:space="preserve"> above. </w:t>
      </w:r>
    </w:p>
    <w:p w14:paraId="67BC297D" w14:textId="77777777" w:rsidR="00B2437A" w:rsidRPr="00524384" w:rsidRDefault="00B2437A" w:rsidP="00B2437A">
      <w:pPr>
        <w:pStyle w:val="ListParagraph"/>
        <w:rPr>
          <w:i/>
          <w:iCs/>
          <w:szCs w:val="22"/>
        </w:rPr>
      </w:pPr>
    </w:p>
    <w:p w14:paraId="389086D7" w14:textId="77777777" w:rsidR="00B2437A" w:rsidRDefault="00B2437A" w:rsidP="00B2437A">
      <w:pPr>
        <w:spacing w:after="720"/>
        <w:jc w:val="right"/>
        <w:rPr>
          <w:szCs w:val="22"/>
        </w:rPr>
      </w:pPr>
    </w:p>
    <w:p w14:paraId="10DFCD43" w14:textId="509E3725" w:rsidR="002928D3" w:rsidRDefault="00B2437A" w:rsidP="00AE2066">
      <w:pPr>
        <w:ind w:left="3969" w:firstLine="567"/>
      </w:pPr>
      <w:r w:rsidRPr="00524384">
        <w:rPr>
          <w:szCs w:val="22"/>
        </w:rPr>
        <w:t>[Annex follows]</w:t>
      </w:r>
    </w:p>
    <w:sectPr w:rsidR="002928D3" w:rsidSect="00F6568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BD5B" w14:textId="77777777" w:rsidR="000362B7" w:rsidRDefault="000362B7">
      <w:r>
        <w:separator/>
      </w:r>
    </w:p>
  </w:endnote>
  <w:endnote w:type="continuationSeparator" w:id="0">
    <w:p w14:paraId="0B53E5AF" w14:textId="77777777" w:rsidR="000362B7" w:rsidRDefault="000362B7" w:rsidP="003B38C1">
      <w:r>
        <w:separator/>
      </w:r>
    </w:p>
    <w:p w14:paraId="2C9F2133" w14:textId="77777777" w:rsidR="000362B7" w:rsidRPr="003B38C1" w:rsidRDefault="000362B7" w:rsidP="003B38C1">
      <w:pPr>
        <w:spacing w:after="60"/>
        <w:rPr>
          <w:sz w:val="17"/>
        </w:rPr>
      </w:pPr>
      <w:r>
        <w:rPr>
          <w:sz w:val="17"/>
        </w:rPr>
        <w:t>[Endnote continued from previous page]</w:t>
      </w:r>
    </w:p>
  </w:endnote>
  <w:endnote w:type="continuationNotice" w:id="1">
    <w:p w14:paraId="1C331D7E" w14:textId="77777777" w:rsidR="000362B7" w:rsidRPr="003B38C1" w:rsidRDefault="000362B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AD3E" w14:textId="77777777" w:rsidR="000362B7" w:rsidRDefault="000362B7">
      <w:r>
        <w:separator/>
      </w:r>
    </w:p>
  </w:footnote>
  <w:footnote w:type="continuationSeparator" w:id="0">
    <w:p w14:paraId="62DADC2C" w14:textId="77777777" w:rsidR="000362B7" w:rsidRDefault="000362B7" w:rsidP="008B60B2">
      <w:r>
        <w:separator/>
      </w:r>
    </w:p>
    <w:p w14:paraId="013D78E0" w14:textId="77777777" w:rsidR="000362B7" w:rsidRPr="00ED77FB" w:rsidRDefault="000362B7" w:rsidP="008B60B2">
      <w:pPr>
        <w:spacing w:after="60"/>
        <w:rPr>
          <w:sz w:val="17"/>
          <w:szCs w:val="17"/>
        </w:rPr>
      </w:pPr>
      <w:r w:rsidRPr="00ED77FB">
        <w:rPr>
          <w:sz w:val="17"/>
          <w:szCs w:val="17"/>
        </w:rPr>
        <w:t>[Footnote continued from previous page]</w:t>
      </w:r>
    </w:p>
  </w:footnote>
  <w:footnote w:type="continuationNotice" w:id="1">
    <w:p w14:paraId="3E005113" w14:textId="77777777" w:rsidR="000362B7" w:rsidRPr="00ED77FB" w:rsidRDefault="000362B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F471" w14:textId="25515990" w:rsidR="00EC4E49" w:rsidRDefault="00F65686" w:rsidP="00477D6B">
    <w:pPr>
      <w:jc w:val="right"/>
    </w:pPr>
    <w:bookmarkStart w:id="3" w:name="Code2"/>
    <w:bookmarkEnd w:id="3"/>
    <w:r>
      <w:t>CWS/1</w:t>
    </w:r>
    <w:r w:rsidR="00F401F8">
      <w:t>1</w:t>
    </w:r>
    <w:r>
      <w:t>/</w:t>
    </w:r>
    <w:r w:rsidR="00F401F8">
      <w:t>25</w:t>
    </w:r>
  </w:p>
  <w:p w14:paraId="47AF51EA"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2BE6670F" w14:textId="77777777" w:rsidR="00EC4E49" w:rsidRDefault="00EC4E49" w:rsidP="00477D6B">
    <w:pPr>
      <w:jc w:val="right"/>
    </w:pPr>
  </w:p>
  <w:p w14:paraId="410C774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EE0BE9"/>
    <w:multiLevelType w:val="hybridMultilevel"/>
    <w:tmpl w:val="29CE1160"/>
    <w:lvl w:ilvl="0" w:tplc="04090017">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2031639176">
    <w:abstractNumId w:val="2"/>
  </w:num>
  <w:num w:numId="2" w16cid:durableId="583299970">
    <w:abstractNumId w:val="5"/>
  </w:num>
  <w:num w:numId="3" w16cid:durableId="129174884">
    <w:abstractNumId w:val="0"/>
  </w:num>
  <w:num w:numId="4" w16cid:durableId="1887520691">
    <w:abstractNumId w:val="6"/>
  </w:num>
  <w:num w:numId="5" w16cid:durableId="304817962">
    <w:abstractNumId w:val="1"/>
  </w:num>
  <w:num w:numId="6" w16cid:durableId="53436580">
    <w:abstractNumId w:val="3"/>
  </w:num>
  <w:num w:numId="7" w16cid:durableId="990401340">
    <w:abstractNumId w:val="7"/>
  </w:num>
  <w:num w:numId="8" w16cid:durableId="874930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28"/>
    <w:rsid w:val="00004784"/>
    <w:rsid w:val="0001647B"/>
    <w:rsid w:val="000362B7"/>
    <w:rsid w:val="00043CAA"/>
    <w:rsid w:val="00075432"/>
    <w:rsid w:val="000817DB"/>
    <w:rsid w:val="00087BB0"/>
    <w:rsid w:val="000968ED"/>
    <w:rsid w:val="000D7E1F"/>
    <w:rsid w:val="000F5E56"/>
    <w:rsid w:val="001024FE"/>
    <w:rsid w:val="001362EE"/>
    <w:rsid w:val="00142868"/>
    <w:rsid w:val="00160C93"/>
    <w:rsid w:val="001832A6"/>
    <w:rsid w:val="001C6808"/>
    <w:rsid w:val="002121FA"/>
    <w:rsid w:val="00237381"/>
    <w:rsid w:val="002634C4"/>
    <w:rsid w:val="00270664"/>
    <w:rsid w:val="00276FDA"/>
    <w:rsid w:val="002928D3"/>
    <w:rsid w:val="002F1FE6"/>
    <w:rsid w:val="002F4E68"/>
    <w:rsid w:val="00312F7F"/>
    <w:rsid w:val="003228B7"/>
    <w:rsid w:val="00331C73"/>
    <w:rsid w:val="00335E26"/>
    <w:rsid w:val="003508A3"/>
    <w:rsid w:val="0035737A"/>
    <w:rsid w:val="00362AFC"/>
    <w:rsid w:val="003673CF"/>
    <w:rsid w:val="003845C1"/>
    <w:rsid w:val="003A6F89"/>
    <w:rsid w:val="003B38C1"/>
    <w:rsid w:val="003D352A"/>
    <w:rsid w:val="003E1D6F"/>
    <w:rsid w:val="00400CDC"/>
    <w:rsid w:val="00423E3E"/>
    <w:rsid w:val="00427AF4"/>
    <w:rsid w:val="00431039"/>
    <w:rsid w:val="004400E2"/>
    <w:rsid w:val="00461632"/>
    <w:rsid w:val="004647DA"/>
    <w:rsid w:val="00474062"/>
    <w:rsid w:val="00477D6B"/>
    <w:rsid w:val="004D39C4"/>
    <w:rsid w:val="004E5763"/>
    <w:rsid w:val="00523FF8"/>
    <w:rsid w:val="0053057A"/>
    <w:rsid w:val="00560A29"/>
    <w:rsid w:val="0056312D"/>
    <w:rsid w:val="00594D27"/>
    <w:rsid w:val="005B47FB"/>
    <w:rsid w:val="00601760"/>
    <w:rsid w:val="00605827"/>
    <w:rsid w:val="00625287"/>
    <w:rsid w:val="00646050"/>
    <w:rsid w:val="00671299"/>
    <w:rsid w:val="006713CA"/>
    <w:rsid w:val="00676C5C"/>
    <w:rsid w:val="00683131"/>
    <w:rsid w:val="00695558"/>
    <w:rsid w:val="006D4B37"/>
    <w:rsid w:val="006D561A"/>
    <w:rsid w:val="006D5E0F"/>
    <w:rsid w:val="007026DE"/>
    <w:rsid w:val="007058FB"/>
    <w:rsid w:val="00740F77"/>
    <w:rsid w:val="00782F20"/>
    <w:rsid w:val="007B6A58"/>
    <w:rsid w:val="007D1613"/>
    <w:rsid w:val="007E531F"/>
    <w:rsid w:val="008408B5"/>
    <w:rsid w:val="00873EE5"/>
    <w:rsid w:val="008B2CC1"/>
    <w:rsid w:val="008B4B5E"/>
    <w:rsid w:val="008B60B2"/>
    <w:rsid w:val="008C2BFA"/>
    <w:rsid w:val="008C6F52"/>
    <w:rsid w:val="0090731E"/>
    <w:rsid w:val="00916EE2"/>
    <w:rsid w:val="00966A22"/>
    <w:rsid w:val="0096722F"/>
    <w:rsid w:val="00973395"/>
    <w:rsid w:val="00977F7F"/>
    <w:rsid w:val="00980843"/>
    <w:rsid w:val="009D2190"/>
    <w:rsid w:val="009D21DB"/>
    <w:rsid w:val="009E2791"/>
    <w:rsid w:val="009E3F6F"/>
    <w:rsid w:val="009E5DEC"/>
    <w:rsid w:val="009F212C"/>
    <w:rsid w:val="009F3BF9"/>
    <w:rsid w:val="009F499F"/>
    <w:rsid w:val="00A42DAF"/>
    <w:rsid w:val="00A45BD8"/>
    <w:rsid w:val="00A778BF"/>
    <w:rsid w:val="00A85B8E"/>
    <w:rsid w:val="00AC205C"/>
    <w:rsid w:val="00AE2066"/>
    <w:rsid w:val="00AF3C8F"/>
    <w:rsid w:val="00AF5C73"/>
    <w:rsid w:val="00B05A69"/>
    <w:rsid w:val="00B1715B"/>
    <w:rsid w:val="00B2437A"/>
    <w:rsid w:val="00B40598"/>
    <w:rsid w:val="00B50B99"/>
    <w:rsid w:val="00B62CD9"/>
    <w:rsid w:val="00B9734B"/>
    <w:rsid w:val="00C11BFE"/>
    <w:rsid w:val="00C21893"/>
    <w:rsid w:val="00C26597"/>
    <w:rsid w:val="00C55534"/>
    <w:rsid w:val="00C80F28"/>
    <w:rsid w:val="00C94629"/>
    <w:rsid w:val="00CE65D4"/>
    <w:rsid w:val="00D43B33"/>
    <w:rsid w:val="00D45252"/>
    <w:rsid w:val="00D64252"/>
    <w:rsid w:val="00D71B4D"/>
    <w:rsid w:val="00D93D55"/>
    <w:rsid w:val="00E0380B"/>
    <w:rsid w:val="00E161A2"/>
    <w:rsid w:val="00E335FE"/>
    <w:rsid w:val="00E44AAE"/>
    <w:rsid w:val="00E5021F"/>
    <w:rsid w:val="00E5483B"/>
    <w:rsid w:val="00E671A6"/>
    <w:rsid w:val="00EC4E49"/>
    <w:rsid w:val="00ED77FB"/>
    <w:rsid w:val="00F021A6"/>
    <w:rsid w:val="00F11D94"/>
    <w:rsid w:val="00F133ED"/>
    <w:rsid w:val="00F401F8"/>
    <w:rsid w:val="00F65686"/>
    <w:rsid w:val="00F66152"/>
    <w:rsid w:val="00FD47D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7EC45"/>
  <w15:docId w15:val="{539C0E2C-BD4F-4E38-A09B-32DAAFA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1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437A"/>
    <w:pPr>
      <w:ind w:left="720"/>
      <w:contextualSpacing/>
    </w:pPr>
  </w:style>
  <w:style w:type="paragraph" w:styleId="Revision">
    <w:name w:val="Revision"/>
    <w:hidden/>
    <w:uiPriority w:val="99"/>
    <w:semiHidden/>
    <w:rsid w:val="0056312D"/>
    <w:rPr>
      <w:rFonts w:ascii="Arial" w:eastAsia="SimSun" w:hAnsi="Arial" w:cs="Arial"/>
      <w:sz w:val="22"/>
      <w:lang w:val="en-US" w:eastAsia="zh-CN"/>
    </w:rPr>
  </w:style>
  <w:style w:type="character" w:styleId="CommentReference">
    <w:name w:val="annotation reference"/>
    <w:basedOn w:val="DefaultParagraphFont"/>
    <w:semiHidden/>
    <w:unhideWhenUsed/>
    <w:rsid w:val="00B1715B"/>
    <w:rPr>
      <w:sz w:val="16"/>
      <w:szCs w:val="16"/>
    </w:rPr>
  </w:style>
  <w:style w:type="paragraph" w:styleId="CommentSubject">
    <w:name w:val="annotation subject"/>
    <w:basedOn w:val="CommentText"/>
    <w:next w:val="CommentText"/>
    <w:link w:val="CommentSubjectChar"/>
    <w:semiHidden/>
    <w:unhideWhenUsed/>
    <w:rsid w:val="00B1715B"/>
    <w:rPr>
      <w:b/>
      <w:bCs/>
      <w:sz w:val="20"/>
    </w:rPr>
  </w:style>
  <w:style w:type="character" w:customStyle="1" w:styleId="CommentTextChar">
    <w:name w:val="Comment Text Char"/>
    <w:basedOn w:val="DefaultParagraphFont"/>
    <w:link w:val="CommentText"/>
    <w:semiHidden/>
    <w:rsid w:val="00B1715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1715B"/>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0929">
      <w:bodyDiv w:val="1"/>
      <w:marLeft w:val="0"/>
      <w:marRight w:val="0"/>
      <w:marTop w:val="0"/>
      <w:marBottom w:val="0"/>
      <w:divBdr>
        <w:top w:val="none" w:sz="0" w:space="0" w:color="auto"/>
        <w:left w:val="none" w:sz="0" w:space="0" w:color="auto"/>
        <w:bottom w:val="none" w:sz="0" w:space="0" w:color="auto"/>
        <w:right w:val="none" w:sz="0" w:space="0" w:color="auto"/>
      </w:divBdr>
    </w:div>
    <w:div w:id="15834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Template>
  <TotalTime>9</TotalTime>
  <Pages>2</Pages>
  <Words>581</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MOSTAJO Apolonia</cp:lastModifiedBy>
  <cp:revision>5</cp:revision>
  <cp:lastPrinted>2023-11-13T11:50:00Z</cp:lastPrinted>
  <dcterms:created xsi:type="dcterms:W3CDTF">2023-11-13T11:45:00Z</dcterms:created>
  <dcterms:modified xsi:type="dcterms:W3CDTF">2023-11-13T12:21:00Z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2023-11-13T11:49:31Z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635533cb-cac3-481d-b7e5-a27fbdec795b</vt:lpwstr>
  </property>
  <property fmtid="{D5CDD505-2E9C-101B-9397-08002B2CF9AE}" pid="14" name="MSIP_Label_20773ee6-353b-4fb9-a59d-0b94c8c67bea_ContentBits">
    <vt:lpwstr>0</vt:lpwstr>
  </property>
</Properties>
</file>