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CECB2C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2C200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D671AA" w14:textId="77777777" w:rsidR="00EC4E49" w:rsidRPr="008B2CC1" w:rsidRDefault="00542C96" w:rsidP="00916EE2">
            <w:r>
              <w:rPr>
                <w:noProof/>
              </w:rPr>
              <w:drawing>
                <wp:inline distT="0" distB="0" distL="0" distR="0" wp14:anchorId="6D47F4B3" wp14:editId="7C8360F9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D33032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3C293B" w14:paraId="214E439B" w14:textId="77777777" w:rsidTr="00F96F6B">
        <w:trPr>
          <w:trHeight w:hRule="exact" w:val="51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F9424A2" w14:textId="6AA83932" w:rsidR="008B2CC1" w:rsidRPr="003C293B" w:rsidRDefault="00811B29" w:rsidP="000506C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CWS/</w:t>
            </w:r>
            <w:r w:rsidR="00016F4F">
              <w:rPr>
                <w:rFonts w:ascii="Arial Black" w:hAnsi="Arial Black"/>
                <w:caps/>
                <w:sz w:val="15"/>
              </w:rPr>
              <w:t>10</w:t>
            </w:r>
            <w:r w:rsidR="00774501" w:rsidRPr="003C293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3C293B">
              <w:rPr>
                <w:rFonts w:ascii="Arial Black" w:hAnsi="Arial Black"/>
                <w:caps/>
                <w:sz w:val="15"/>
              </w:rPr>
              <w:t>1</w:t>
            </w:r>
            <w:r w:rsidR="00540D28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0506C9">
              <w:rPr>
                <w:rFonts w:ascii="Arial Black" w:hAnsi="Arial Black"/>
                <w:caps/>
                <w:sz w:val="15"/>
              </w:rPr>
              <w:t>prov.</w:t>
            </w:r>
            <w:r w:rsidR="000506C9" w:rsidRPr="003C293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14:paraId="36F3A8D5" w14:textId="77777777" w:rsidTr="00285D8B">
        <w:trPr>
          <w:trHeight w:hRule="exact" w:val="19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2844263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3C293B" w14:paraId="7CA0950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CA0B731" w14:textId="7346CC9C" w:rsidR="008B2CC1" w:rsidRPr="003C293B" w:rsidRDefault="008B2CC1" w:rsidP="000A19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A192F">
              <w:rPr>
                <w:rFonts w:ascii="Arial Black" w:hAnsi="Arial Black"/>
                <w:caps/>
                <w:sz w:val="15"/>
              </w:rPr>
              <w:t>August</w:t>
            </w:r>
            <w:r w:rsidR="00FF00AF" w:rsidRPr="00285D8B">
              <w:rPr>
                <w:rFonts w:ascii="Arial Black" w:hAnsi="Arial Black"/>
                <w:caps/>
                <w:sz w:val="15"/>
              </w:rPr>
              <w:t xml:space="preserve"> </w:t>
            </w:r>
            <w:r w:rsidR="00285D8B" w:rsidRPr="00285D8B">
              <w:rPr>
                <w:rFonts w:ascii="Arial Black" w:hAnsi="Arial Black"/>
                <w:caps/>
                <w:sz w:val="15"/>
              </w:rPr>
              <w:t>30</w:t>
            </w:r>
            <w:r w:rsidR="00C17BE5" w:rsidRPr="003C293B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3C293B">
              <w:rPr>
                <w:rFonts w:ascii="Arial Black" w:hAnsi="Arial Black"/>
                <w:caps/>
                <w:sz w:val="15"/>
              </w:rPr>
              <w:t>20</w:t>
            </w:r>
            <w:r w:rsidR="00096F73">
              <w:rPr>
                <w:rFonts w:ascii="Arial Black" w:hAnsi="Arial Black"/>
                <w:caps/>
                <w:sz w:val="15"/>
              </w:rPr>
              <w:t>22</w:t>
            </w:r>
          </w:p>
        </w:tc>
      </w:tr>
    </w:tbl>
    <w:p w14:paraId="378269FD" w14:textId="77777777" w:rsidR="008B2CC1" w:rsidRPr="008B2CC1" w:rsidRDefault="008B2CC1" w:rsidP="008B2CC1"/>
    <w:p w14:paraId="2128E228" w14:textId="77777777" w:rsidR="008B2CC1" w:rsidRPr="008B2CC1" w:rsidRDefault="008B2CC1" w:rsidP="00BD3100">
      <w:pPr>
        <w:tabs>
          <w:tab w:val="left" w:pos="2961"/>
        </w:tabs>
      </w:pPr>
    </w:p>
    <w:p w14:paraId="3878EACE" w14:textId="77777777" w:rsidR="008B2CC1" w:rsidRPr="008B2CC1" w:rsidRDefault="008B2CC1" w:rsidP="008B2CC1"/>
    <w:p w14:paraId="11D4A540" w14:textId="77777777" w:rsidR="008B2CC1" w:rsidRPr="008B2CC1" w:rsidRDefault="008B2CC1" w:rsidP="008B2CC1"/>
    <w:p w14:paraId="25D43582" w14:textId="77777777" w:rsidR="008B2CC1" w:rsidRPr="008B2CC1" w:rsidRDefault="008B2CC1" w:rsidP="008B2CC1"/>
    <w:p w14:paraId="59158AFA" w14:textId="77777777" w:rsidR="008B2CC1" w:rsidRPr="00811B29" w:rsidRDefault="00774501" w:rsidP="008B2CC1">
      <w:pPr>
        <w:rPr>
          <w:b/>
          <w:sz w:val="28"/>
          <w:szCs w:val="28"/>
        </w:rPr>
      </w:pPr>
      <w:bookmarkStart w:id="3" w:name="_GoBack"/>
      <w:bookmarkEnd w:id="3"/>
      <w:r w:rsidRPr="00811B29">
        <w:rPr>
          <w:b/>
          <w:sz w:val="28"/>
          <w:szCs w:val="28"/>
        </w:rPr>
        <w:t>Committee on WIPO Standards (CWS)</w:t>
      </w:r>
    </w:p>
    <w:p w14:paraId="2A816EFD" w14:textId="77777777" w:rsidR="003845C1" w:rsidRPr="00811B29" w:rsidRDefault="003845C1" w:rsidP="003845C1"/>
    <w:p w14:paraId="428BB567" w14:textId="77777777" w:rsidR="003845C1" w:rsidRPr="00811B29" w:rsidRDefault="003845C1" w:rsidP="003845C1"/>
    <w:p w14:paraId="04BB13ED" w14:textId="77777777" w:rsidR="008B2CC1" w:rsidRPr="00811B29" w:rsidRDefault="00F96F6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</w:t>
      </w:r>
      <w:r w:rsidR="00811B29" w:rsidRPr="00811B29">
        <w:rPr>
          <w:b/>
          <w:sz w:val="24"/>
          <w:szCs w:val="24"/>
        </w:rPr>
        <w:t>n</w:t>
      </w:r>
      <w:r w:rsidR="00CB5890" w:rsidRPr="00811B29">
        <w:rPr>
          <w:b/>
          <w:sz w:val="24"/>
          <w:szCs w:val="24"/>
        </w:rPr>
        <w:t xml:space="preserve">th </w:t>
      </w:r>
      <w:r w:rsidR="00774501" w:rsidRPr="00811B29">
        <w:rPr>
          <w:b/>
          <w:sz w:val="24"/>
          <w:szCs w:val="24"/>
        </w:rPr>
        <w:t>Session</w:t>
      </w:r>
    </w:p>
    <w:p w14:paraId="17F826F8" w14:textId="77777777" w:rsidR="008B2CC1" w:rsidRPr="003845C1" w:rsidRDefault="00774501" w:rsidP="008B2CC1">
      <w:pPr>
        <w:rPr>
          <w:b/>
          <w:sz w:val="24"/>
          <w:szCs w:val="24"/>
        </w:rPr>
      </w:pPr>
      <w:r w:rsidRPr="00811B29">
        <w:rPr>
          <w:b/>
          <w:sz w:val="24"/>
          <w:szCs w:val="24"/>
        </w:rPr>
        <w:t xml:space="preserve">Geneva, </w:t>
      </w:r>
      <w:r w:rsidR="00811B29" w:rsidRPr="00811B29">
        <w:rPr>
          <w:b/>
          <w:sz w:val="24"/>
          <w:szCs w:val="24"/>
        </w:rPr>
        <w:t>November</w:t>
      </w:r>
      <w:r w:rsidR="00CB5890" w:rsidRPr="00811B29">
        <w:rPr>
          <w:b/>
          <w:sz w:val="24"/>
          <w:szCs w:val="24"/>
        </w:rPr>
        <w:t xml:space="preserve"> </w:t>
      </w:r>
      <w:r w:rsidR="00F96F6B">
        <w:rPr>
          <w:b/>
          <w:sz w:val="24"/>
          <w:szCs w:val="24"/>
        </w:rPr>
        <w:t>21</w:t>
      </w:r>
      <w:r w:rsidRPr="00811B29">
        <w:rPr>
          <w:b/>
          <w:sz w:val="24"/>
          <w:szCs w:val="24"/>
        </w:rPr>
        <w:t xml:space="preserve"> to </w:t>
      </w:r>
      <w:r w:rsidR="00F96F6B">
        <w:rPr>
          <w:b/>
          <w:sz w:val="24"/>
          <w:szCs w:val="24"/>
        </w:rPr>
        <w:t>25</w:t>
      </w:r>
      <w:r w:rsidRPr="00811B29">
        <w:rPr>
          <w:b/>
          <w:sz w:val="24"/>
          <w:szCs w:val="24"/>
        </w:rPr>
        <w:t>, 20</w:t>
      </w:r>
      <w:r w:rsidR="00811B29" w:rsidRPr="00811B29">
        <w:rPr>
          <w:b/>
          <w:sz w:val="24"/>
          <w:szCs w:val="24"/>
        </w:rPr>
        <w:t>2</w:t>
      </w:r>
      <w:r w:rsidR="00F96F6B">
        <w:rPr>
          <w:b/>
          <w:sz w:val="24"/>
          <w:szCs w:val="24"/>
        </w:rPr>
        <w:t>2</w:t>
      </w:r>
    </w:p>
    <w:p w14:paraId="25FBB097" w14:textId="77777777" w:rsidR="008B2CC1" w:rsidRPr="008B2CC1" w:rsidRDefault="008B2CC1" w:rsidP="008B2CC1"/>
    <w:p w14:paraId="43B2690C" w14:textId="77777777" w:rsidR="008B2CC1" w:rsidRPr="008B2CC1" w:rsidRDefault="008B2CC1" w:rsidP="008B2CC1"/>
    <w:p w14:paraId="2E74C32F" w14:textId="77777777" w:rsidR="008B2CC1" w:rsidRPr="008B2CC1" w:rsidRDefault="008B2CC1" w:rsidP="008B2CC1"/>
    <w:p w14:paraId="5070A309" w14:textId="77777777" w:rsidR="008B2CC1" w:rsidRPr="003845C1" w:rsidRDefault="00650F84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0C2B7C9F" w14:textId="77777777" w:rsidR="008B2CC1" w:rsidRPr="008B2CC1" w:rsidRDefault="008B2CC1" w:rsidP="008B2CC1"/>
    <w:p w14:paraId="7B5885E6" w14:textId="77777777" w:rsidR="008B2CC1" w:rsidRPr="008B2CC1" w:rsidRDefault="00650F84" w:rsidP="008B2CC1">
      <w:pPr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14:paraId="0E15B3DB" w14:textId="77777777" w:rsidR="00AC205C" w:rsidRDefault="00AC205C"/>
    <w:p w14:paraId="71A1903A" w14:textId="77777777" w:rsidR="5989DED5" w:rsidRDefault="5989DED5" w:rsidP="019A49FE"/>
    <w:p w14:paraId="5E26FFB3" w14:textId="77777777" w:rsidR="00913C6C" w:rsidRPr="007F43BE" w:rsidRDefault="00510F7E" w:rsidP="32DC7A0F">
      <w:pPr>
        <w:pStyle w:val="ONUME"/>
        <w:tabs>
          <w:tab w:val="left" w:pos="612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>
        <w:t xml:space="preserve">Opening of the </w:t>
      </w:r>
      <w:r w:rsidR="00016F4F">
        <w:t xml:space="preserve">Tenth </w:t>
      </w:r>
      <w:r w:rsidR="00B71202">
        <w:t>S</w:t>
      </w:r>
      <w:r w:rsidR="00913C6C">
        <w:t>ession</w:t>
      </w:r>
    </w:p>
    <w:p w14:paraId="192C4EF8" w14:textId="16C69B04" w:rsidR="00913C6C" w:rsidRPr="007F43BE" w:rsidRDefault="00510F7E" w:rsidP="00510F7E">
      <w:pPr>
        <w:pStyle w:val="ONUME"/>
        <w:tabs>
          <w:tab w:val="left" w:pos="600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>
        <w:t>Election of the Chair and two Vice-Chairs</w:t>
      </w:r>
    </w:p>
    <w:p w14:paraId="53DE4ADF" w14:textId="77777777" w:rsidR="00913C6C" w:rsidRPr="007F43BE" w:rsidRDefault="00510F7E" w:rsidP="00787823">
      <w:pPr>
        <w:pStyle w:val="ONUME"/>
        <w:tabs>
          <w:tab w:val="left" w:pos="600"/>
          <w:tab w:val="left" w:pos="1080"/>
        </w:tabs>
        <w:ind w:left="562" w:hanging="56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Adoption of the agenda</w:t>
      </w:r>
      <w:r w:rsidR="00913C6C" w:rsidRPr="007F43BE">
        <w:br/>
      </w:r>
      <w:r w:rsidR="00411E27">
        <w:tab/>
      </w:r>
      <w:r w:rsidR="00913C6C" w:rsidRPr="007F43BE">
        <w:tab/>
        <w:t>See present document.</w:t>
      </w:r>
    </w:p>
    <w:p w14:paraId="11EB317E" w14:textId="77777777" w:rsidR="000262FF" w:rsidRDefault="00016F4F" w:rsidP="000B524D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262FF" w:rsidRPr="000262FF">
        <w:t>Organizational matters and special rules of procedures</w:t>
      </w:r>
    </w:p>
    <w:p w14:paraId="06D67882" w14:textId="52A7243B" w:rsidR="000262FF" w:rsidRDefault="000262FF" w:rsidP="00016F4F">
      <w:pPr>
        <w:pStyle w:val="ONUME"/>
      </w:pPr>
      <w:r>
        <w:tab/>
      </w:r>
      <w:r>
        <w:tab/>
        <w:t>See document CWS/10/</w:t>
      </w:r>
      <w:r w:rsidR="000B524D">
        <w:t>2</w:t>
      </w:r>
      <w:r>
        <w:t>.</w:t>
      </w:r>
    </w:p>
    <w:p w14:paraId="6CD9BC82" w14:textId="7125C8F1" w:rsidR="00016F4F" w:rsidRDefault="000262FF" w:rsidP="00016F4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16F4F">
        <w:t>Consideration of the Work Program and Tasks List of the CWS</w:t>
      </w:r>
      <w:r w:rsidR="00016F4F">
        <w:br/>
      </w:r>
      <w:r w:rsidR="00016F4F">
        <w:tab/>
      </w:r>
      <w:r w:rsidR="00016F4F">
        <w:tab/>
        <w:t xml:space="preserve">See document </w:t>
      </w:r>
      <w:r w:rsidR="00F96F6B">
        <w:t>CWS/10/</w:t>
      </w:r>
      <w:r w:rsidR="000B524D">
        <w:t>3</w:t>
      </w:r>
      <w:r w:rsidR="00016F4F">
        <w:t>.</w:t>
      </w:r>
    </w:p>
    <w:p w14:paraId="7821CAA6" w14:textId="519AB9C4" w:rsidR="00016F4F" w:rsidRDefault="00016F4F" w:rsidP="00F96F6B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Revision of WIPO Standard ST.3</w:t>
      </w:r>
      <w:r>
        <w:br/>
      </w:r>
      <w:r>
        <w:tab/>
      </w:r>
      <w:r>
        <w:tab/>
        <w:t xml:space="preserve">See document </w:t>
      </w:r>
      <w:r w:rsidR="00F96F6B">
        <w:t>CWS/10/</w:t>
      </w:r>
      <w:r w:rsidR="000B524D">
        <w:t>4</w:t>
      </w:r>
      <w:r>
        <w:t>.</w:t>
      </w:r>
    </w:p>
    <w:p w14:paraId="43683339" w14:textId="77777777" w:rsidR="00913C6C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6F66">
        <w:t xml:space="preserve">IP </w:t>
      </w:r>
      <w:r w:rsidR="009A3C05">
        <w:t>Data</w:t>
      </w:r>
      <w:r w:rsidR="002B6F66">
        <w:t xml:space="preserve"> Management</w:t>
      </w:r>
      <w:r w:rsidR="001C5C7D">
        <w:t xml:space="preserve"> using </w:t>
      </w:r>
      <w:r w:rsidR="00EB0D4F">
        <w:t xml:space="preserve">XML or JSON </w:t>
      </w:r>
    </w:p>
    <w:p w14:paraId="0F81E15C" w14:textId="77777777" w:rsidR="00A07452" w:rsidRDefault="00E8660F" w:rsidP="001A2A70">
      <w:pPr>
        <w:pStyle w:val="ONUME"/>
        <w:numPr>
          <w:ilvl w:val="1"/>
          <w:numId w:val="27"/>
        </w:numPr>
        <w:spacing w:after="0"/>
      </w:pPr>
      <w:r>
        <w:t xml:space="preserve">Report </w:t>
      </w:r>
      <w:r w:rsidR="001C5C7D">
        <w:t>by the XML4IP Task Force (</w:t>
      </w:r>
      <w:r w:rsidR="003B4E59">
        <w:t>Task No.41</w:t>
      </w:r>
      <w:r w:rsidR="00EB0D4F">
        <w:t>, Task No. 47</w:t>
      </w:r>
      <w:r w:rsidR="00667545">
        <w:t xml:space="preserve"> and </w:t>
      </w:r>
      <w:r w:rsidR="00EB0D4F">
        <w:t xml:space="preserve">Task </w:t>
      </w:r>
      <w:r w:rsidR="00667545">
        <w:t>No.6</w:t>
      </w:r>
      <w:r w:rsidR="00B47B97">
        <w:t>4</w:t>
      </w:r>
      <w:r w:rsidR="001C5C7D">
        <w:t>)</w:t>
      </w:r>
      <w:r w:rsidR="002B6F66">
        <w:t xml:space="preserve"> </w:t>
      </w:r>
    </w:p>
    <w:p w14:paraId="04AF3D20" w14:textId="37D5638E" w:rsidR="00FB4A6B" w:rsidRDefault="00215249" w:rsidP="0074515A">
      <w:pPr>
        <w:pStyle w:val="ONUME"/>
        <w:spacing w:after="120"/>
        <w:ind w:left="562" w:firstLine="562"/>
      </w:pPr>
      <w:r w:rsidRPr="007F43BE">
        <w:t xml:space="preserve">See document </w:t>
      </w:r>
      <w:r>
        <w:t>C</w:t>
      </w:r>
      <w:r w:rsidR="00F96F6B">
        <w:t>WS/10</w:t>
      </w:r>
      <w:r>
        <w:t>/</w:t>
      </w:r>
      <w:r w:rsidR="000B524D">
        <w:t>5</w:t>
      </w:r>
      <w:r w:rsidR="004010F1">
        <w:t>.</w:t>
      </w:r>
    </w:p>
    <w:p w14:paraId="613885CF" w14:textId="43C3CB05" w:rsidR="00C15E69" w:rsidRPr="00261336" w:rsidRDefault="00EC6E3A" w:rsidP="00F96F6B">
      <w:pPr>
        <w:pStyle w:val="ONUME"/>
        <w:numPr>
          <w:ilvl w:val="1"/>
          <w:numId w:val="27"/>
        </w:numPr>
        <w:spacing w:after="0"/>
        <w:ind w:left="562"/>
      </w:pPr>
      <w:r w:rsidRPr="00261336">
        <w:t>P</w:t>
      </w:r>
      <w:r w:rsidR="00C15E69" w:rsidRPr="00261336">
        <w:t xml:space="preserve">roposal for </w:t>
      </w:r>
      <w:r w:rsidRPr="00261336">
        <w:t xml:space="preserve">a </w:t>
      </w:r>
      <w:r w:rsidR="00C15E69" w:rsidRPr="00261336">
        <w:t xml:space="preserve">new WIPO </w:t>
      </w:r>
      <w:r w:rsidRPr="00261336">
        <w:t>s</w:t>
      </w:r>
      <w:r w:rsidR="00C15E69" w:rsidRPr="00261336">
        <w:t>tandard on JSON</w:t>
      </w:r>
    </w:p>
    <w:p w14:paraId="4B9AB3E9" w14:textId="246A432D" w:rsidR="000B524D" w:rsidRDefault="00C15E69" w:rsidP="008D0631">
      <w:pPr>
        <w:pStyle w:val="ONUME"/>
        <w:ind w:left="562" w:firstLine="562"/>
      </w:pPr>
      <w:r w:rsidRPr="00261336">
        <w:t>See document CWS</w:t>
      </w:r>
      <w:r w:rsidR="00F96F6B" w:rsidRPr="00261336">
        <w:t>/10/</w:t>
      </w:r>
      <w:r w:rsidR="000B524D" w:rsidRPr="00261336">
        <w:t>6</w:t>
      </w:r>
      <w:r w:rsidRPr="00261336">
        <w:t>.</w:t>
      </w:r>
    </w:p>
    <w:p w14:paraId="08F4D65A" w14:textId="77777777" w:rsidR="00DB0659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Copyright Metadata Management </w:t>
      </w:r>
    </w:p>
    <w:p w14:paraId="33CFF2F8" w14:textId="77777777" w:rsidR="00DB0659" w:rsidRDefault="00DB0659" w:rsidP="00DB0659">
      <w:pPr>
        <w:pStyle w:val="ONUME"/>
        <w:numPr>
          <w:ilvl w:val="1"/>
          <w:numId w:val="32"/>
        </w:numPr>
        <w:spacing w:after="0"/>
        <w:ind w:left="562"/>
      </w:pPr>
      <w:r>
        <w:t xml:space="preserve">Proposals for improvement of copyright metadata in WIPO Standard ST.96 </w:t>
      </w:r>
    </w:p>
    <w:p w14:paraId="043334C1" w14:textId="6D16130B" w:rsidR="00184430" w:rsidRDefault="00DB0659" w:rsidP="00E00C0F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>
        <w:t>/10/</w:t>
      </w:r>
      <w:r w:rsidR="000B524D">
        <w:t>7</w:t>
      </w:r>
      <w:r>
        <w:t>.</w:t>
      </w:r>
    </w:p>
    <w:p w14:paraId="275B826D" w14:textId="77777777" w:rsidR="00DB0659" w:rsidRDefault="00DB0659" w:rsidP="00DB0659">
      <w:pPr>
        <w:pStyle w:val="ONUME"/>
        <w:numPr>
          <w:ilvl w:val="1"/>
          <w:numId w:val="32"/>
        </w:numPr>
        <w:spacing w:after="0"/>
        <w:ind w:left="562"/>
      </w:pPr>
      <w:r>
        <w:t xml:space="preserve">Proposal for a new CWS Task Force in relation to copyright metadata </w:t>
      </w:r>
    </w:p>
    <w:p w14:paraId="7CA74F6F" w14:textId="755FE075" w:rsidR="00DB0659" w:rsidRDefault="00DB0659" w:rsidP="00184430">
      <w:pPr>
        <w:pStyle w:val="ONUME"/>
        <w:ind w:left="562" w:firstLine="562"/>
      </w:pPr>
      <w:r>
        <w:t>See document CWS/10/</w:t>
      </w:r>
      <w:r w:rsidR="000B524D">
        <w:t>8</w:t>
      </w:r>
      <w:r>
        <w:t>.</w:t>
      </w:r>
    </w:p>
    <w:p w14:paraId="399F4C3C" w14:textId="77777777" w:rsidR="00E84730" w:rsidRPr="003D57E3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spellStart"/>
      <w:r w:rsidR="00E84730">
        <w:t>Blockchain</w:t>
      </w:r>
      <w:proofErr w:type="spellEnd"/>
      <w:r w:rsidR="00E84730">
        <w:t xml:space="preserve"> </w:t>
      </w:r>
      <w:r w:rsidR="00210080">
        <w:t>for IP ecosystem</w:t>
      </w:r>
    </w:p>
    <w:p w14:paraId="2F3C7DD4" w14:textId="119F0481" w:rsidR="00E84730" w:rsidRDefault="00E84730" w:rsidP="00E00C0F">
      <w:pPr>
        <w:pStyle w:val="ONUME"/>
        <w:numPr>
          <w:ilvl w:val="0"/>
          <w:numId w:val="11"/>
        </w:numPr>
        <w:spacing w:after="120"/>
        <w:ind w:left="562"/>
      </w:pPr>
      <w:r>
        <w:t xml:space="preserve">Report </w:t>
      </w:r>
      <w:r w:rsidR="00210080">
        <w:t xml:space="preserve">by the </w:t>
      </w:r>
      <w:proofErr w:type="spellStart"/>
      <w:r w:rsidR="00210080">
        <w:t>Blockchain</w:t>
      </w:r>
      <w:proofErr w:type="spellEnd"/>
      <w:r w:rsidR="00210080">
        <w:t xml:space="preserve"> Task Force</w:t>
      </w:r>
      <w:r w:rsidR="001C5C7D">
        <w:t xml:space="preserve"> (Task No. 59)</w:t>
      </w:r>
      <w:r>
        <w:br/>
      </w:r>
      <w:r>
        <w:tab/>
        <w:t xml:space="preserve">See document </w:t>
      </w:r>
      <w:r w:rsidR="00F96F6B">
        <w:t>CWS/10</w:t>
      </w:r>
      <w:r>
        <w:t>/</w:t>
      </w:r>
      <w:r w:rsidR="000B524D">
        <w:t>9</w:t>
      </w:r>
      <w:r w:rsidR="004010F1">
        <w:t>.</w:t>
      </w:r>
    </w:p>
    <w:p w14:paraId="1C7C8E2D" w14:textId="59BD90A4" w:rsidR="007A5443" w:rsidRDefault="007A5443" w:rsidP="00B30EA7">
      <w:pPr>
        <w:pStyle w:val="ONUME"/>
        <w:numPr>
          <w:ilvl w:val="0"/>
          <w:numId w:val="11"/>
        </w:numPr>
        <w:ind w:left="562"/>
      </w:pPr>
      <w:proofErr w:type="spellStart"/>
      <w:r>
        <w:t>Blockchain</w:t>
      </w:r>
      <w:proofErr w:type="spellEnd"/>
      <w:r>
        <w:t xml:space="preserve"> related activities by Offices</w:t>
      </w:r>
    </w:p>
    <w:p w14:paraId="4094993C" w14:textId="77777777" w:rsidR="00EC6E3A" w:rsidRPr="00F96F6B" w:rsidRDefault="00510F7E" w:rsidP="00184430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E3A">
        <w:t>Proposal for establishing an international database to standardize applicant names</w:t>
      </w:r>
    </w:p>
    <w:p w14:paraId="1FC773D5" w14:textId="4709B97B" w:rsidR="00EC6E3A" w:rsidRDefault="00EC6E3A" w:rsidP="00184430">
      <w:pPr>
        <w:pStyle w:val="ONUME"/>
        <w:keepNext/>
        <w:keepLines/>
        <w:tabs>
          <w:tab w:val="left" w:pos="624"/>
          <w:tab w:val="left" w:pos="1080"/>
        </w:tabs>
      </w:pPr>
      <w:r>
        <w:t xml:space="preserve">         </w:t>
      </w:r>
      <w:r>
        <w:tab/>
      </w:r>
      <w:r>
        <w:tab/>
      </w:r>
      <w:r w:rsidRPr="003D57E3">
        <w:t xml:space="preserve">See document </w:t>
      </w:r>
      <w:r>
        <w:t>CWS/10/10.</w:t>
      </w:r>
    </w:p>
    <w:p w14:paraId="2E68D465" w14:textId="6E84CEC1" w:rsidR="0096310C" w:rsidRDefault="008103C8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44A55">
        <w:t xml:space="preserve">Legal Status </w:t>
      </w:r>
      <w:r w:rsidR="00B47B97">
        <w:t>Data</w:t>
      </w:r>
    </w:p>
    <w:p w14:paraId="60491904" w14:textId="77777777" w:rsidR="00184430" w:rsidRDefault="003B4E59" w:rsidP="00184430">
      <w:pPr>
        <w:pStyle w:val="ONUME"/>
        <w:numPr>
          <w:ilvl w:val="0"/>
          <w:numId w:val="5"/>
        </w:numPr>
        <w:spacing w:after="0"/>
        <w:ind w:left="562"/>
      </w:pPr>
      <w:r>
        <w:t xml:space="preserve">Report </w:t>
      </w:r>
      <w:r w:rsidR="00B47B97">
        <w:t>by the Legal Status Task Force</w:t>
      </w:r>
      <w:r w:rsidR="001C5C7D">
        <w:t xml:space="preserve"> (Task No. 47)</w:t>
      </w:r>
    </w:p>
    <w:p w14:paraId="06A8FA51" w14:textId="51A7D320" w:rsidR="00144A55" w:rsidRDefault="00184430" w:rsidP="00184430">
      <w:pPr>
        <w:pStyle w:val="ONUME"/>
        <w:spacing w:after="120"/>
        <w:ind w:left="562" w:firstLine="562"/>
      </w:pPr>
      <w:r w:rsidRPr="003D57E3">
        <w:t xml:space="preserve">See document </w:t>
      </w:r>
      <w:r>
        <w:t>CWS/10/11.</w:t>
      </w:r>
    </w:p>
    <w:p w14:paraId="1B979DD1" w14:textId="77777777" w:rsidR="00C15E69" w:rsidRDefault="00C15E69" w:rsidP="00B30EA7">
      <w:pPr>
        <w:pStyle w:val="ONUME"/>
        <w:numPr>
          <w:ilvl w:val="0"/>
          <w:numId w:val="5"/>
        </w:numPr>
        <w:ind w:left="562"/>
      </w:pPr>
      <w:r>
        <w:t>Implementation of WIPO Standards ST.27, ST.61 and ST.87 by Offices</w:t>
      </w:r>
    </w:p>
    <w:p w14:paraId="228E0ABB" w14:textId="77777777" w:rsidR="003F49F3" w:rsidRPr="007F43BE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 w:rsidR="00D76FF7">
        <w:tab/>
      </w:r>
      <w:r w:rsidR="00E84730">
        <w:t>Sequence Listing</w:t>
      </w:r>
      <w:r w:rsidR="00B47B97">
        <w:t>s</w:t>
      </w:r>
    </w:p>
    <w:p w14:paraId="3E3E7D6D" w14:textId="4192E929" w:rsidR="005C43A6" w:rsidRDefault="005C43A6" w:rsidP="0032321C">
      <w:pPr>
        <w:pStyle w:val="ONUME"/>
        <w:numPr>
          <w:ilvl w:val="0"/>
          <w:numId w:val="6"/>
        </w:numPr>
        <w:spacing w:after="120"/>
        <w:ind w:left="562"/>
      </w:pPr>
      <w:r>
        <w:t xml:space="preserve">Report </w:t>
      </w:r>
      <w:r w:rsidR="00B47B97">
        <w:t>by the Sequence Listings Task Force</w:t>
      </w:r>
      <w:r w:rsidR="001C5C7D">
        <w:t xml:space="preserve"> (Task No. 44)</w:t>
      </w:r>
      <w:r>
        <w:br/>
      </w:r>
      <w:r>
        <w:tab/>
        <w:t>See document CWS/</w:t>
      </w:r>
      <w:r w:rsidR="00B30EA7">
        <w:t>10</w:t>
      </w:r>
      <w:r w:rsidR="003711E1">
        <w:t>/</w:t>
      </w:r>
      <w:r w:rsidR="004D39FF">
        <w:t>12</w:t>
      </w:r>
      <w:r w:rsidR="004010F1">
        <w:t>.</w:t>
      </w:r>
    </w:p>
    <w:p w14:paraId="7E5EA219" w14:textId="77777777" w:rsidR="003365F5" w:rsidRDefault="00024459" w:rsidP="0074515A">
      <w:pPr>
        <w:pStyle w:val="ONUME"/>
        <w:numPr>
          <w:ilvl w:val="0"/>
          <w:numId w:val="6"/>
        </w:numPr>
        <w:spacing w:after="0"/>
        <w:ind w:left="562"/>
      </w:pPr>
      <w:r>
        <w:t>Proposal for the r</w:t>
      </w:r>
      <w:r w:rsidR="003365F5">
        <w:t>evision of WIPO Standard ST.26</w:t>
      </w:r>
    </w:p>
    <w:p w14:paraId="0F7DA1AE" w14:textId="5B4622EE" w:rsidR="003365F5" w:rsidRDefault="003365F5" w:rsidP="0074515A">
      <w:pPr>
        <w:pStyle w:val="ONUME"/>
        <w:spacing w:after="120"/>
        <w:ind w:left="562" w:firstLine="562"/>
      </w:pPr>
      <w:r w:rsidRPr="007F43BE">
        <w:t xml:space="preserve">See document </w:t>
      </w:r>
      <w:r w:rsidRPr="00F77809">
        <w:t>CWS</w:t>
      </w:r>
      <w:r w:rsidR="00B30EA7">
        <w:t>/10/</w:t>
      </w:r>
      <w:r w:rsidR="0029128F">
        <w:t>13</w:t>
      </w:r>
      <w:r>
        <w:t>.</w:t>
      </w:r>
    </w:p>
    <w:p w14:paraId="61B048C8" w14:textId="77777777" w:rsidR="004010F1" w:rsidRDefault="00B47B97" w:rsidP="00B30EA7">
      <w:pPr>
        <w:pStyle w:val="ONUME"/>
        <w:numPr>
          <w:ilvl w:val="0"/>
          <w:numId w:val="6"/>
        </w:numPr>
        <w:spacing w:after="0"/>
        <w:ind w:left="562"/>
      </w:pPr>
      <w:r>
        <w:t>WIPO Sequence Suite</w:t>
      </w:r>
      <w:r w:rsidR="001C5C7D">
        <w:t xml:space="preserve"> development</w:t>
      </w:r>
      <w:r w:rsidR="004010F1">
        <w:t xml:space="preserve"> </w:t>
      </w:r>
      <w:r w:rsidR="000262FF">
        <w:t>and support</w:t>
      </w:r>
    </w:p>
    <w:p w14:paraId="42E4FFD1" w14:textId="230F34A8" w:rsidR="000262FF" w:rsidRDefault="00C15E69" w:rsidP="00C74B86">
      <w:pPr>
        <w:pStyle w:val="ONUME"/>
        <w:spacing w:after="120"/>
        <w:ind w:left="562" w:firstLine="562"/>
      </w:pPr>
      <w:r>
        <w:t>See document CWS</w:t>
      </w:r>
      <w:r w:rsidR="00B30EA7">
        <w:t>/10/</w:t>
      </w:r>
      <w:r w:rsidR="00CC489B">
        <w:t>14</w:t>
      </w:r>
      <w:r w:rsidR="00D92A8F">
        <w:t>.</w:t>
      </w:r>
    </w:p>
    <w:p w14:paraId="5DD55BD3" w14:textId="787C5EFC" w:rsidR="003E4008" w:rsidRDefault="000262FF" w:rsidP="00E00C0F">
      <w:pPr>
        <w:pStyle w:val="ONUME"/>
        <w:numPr>
          <w:ilvl w:val="0"/>
          <w:numId w:val="6"/>
        </w:numPr>
        <w:ind w:left="562"/>
      </w:pPr>
      <w:r>
        <w:t>Implementation of WIPO Standard ST.26 by Offices</w:t>
      </w:r>
    </w:p>
    <w:p w14:paraId="5D30967A" w14:textId="77777777" w:rsidR="003F49F3" w:rsidRPr="003D57E3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854DA">
        <w:t xml:space="preserve">Patent </w:t>
      </w:r>
      <w:r w:rsidR="007854DA" w:rsidRPr="007854DA">
        <w:t>Authority File</w:t>
      </w:r>
    </w:p>
    <w:p w14:paraId="2C09A495" w14:textId="55977457" w:rsidR="004A5372" w:rsidRDefault="000A192F" w:rsidP="00C74B86">
      <w:pPr>
        <w:pStyle w:val="ONUME"/>
        <w:numPr>
          <w:ilvl w:val="0"/>
          <w:numId w:val="7"/>
        </w:numPr>
        <w:spacing w:after="120"/>
        <w:ind w:left="562"/>
      </w:pPr>
      <w:r>
        <w:t>U</w:t>
      </w:r>
      <w:r w:rsidR="004A5372">
        <w:t xml:space="preserve">pdates of the </w:t>
      </w:r>
      <w:r>
        <w:t xml:space="preserve">WIPO </w:t>
      </w:r>
      <w:r w:rsidR="004A5372">
        <w:t>Authority File Portal</w:t>
      </w:r>
    </w:p>
    <w:p w14:paraId="08FBAEF1" w14:textId="77777777" w:rsidR="00C15E69" w:rsidRDefault="00C15E69" w:rsidP="00B30EA7">
      <w:pPr>
        <w:pStyle w:val="ONUME"/>
        <w:numPr>
          <w:ilvl w:val="0"/>
          <w:numId w:val="7"/>
        </w:numPr>
        <w:ind w:left="562"/>
      </w:pPr>
      <w:r>
        <w:t>Implementation of WIPO Standard ST.37 by Offices</w:t>
      </w:r>
    </w:p>
    <w:p w14:paraId="3A72F99D" w14:textId="77777777"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D6D44" w:rsidRPr="00787823">
        <w:rPr>
          <w:lang w:val="fr-CH"/>
        </w:rPr>
        <w:t>Digital Transformation</w:t>
      </w:r>
    </w:p>
    <w:p w14:paraId="67DEE05D" w14:textId="77777777" w:rsidR="005D6D44" w:rsidRDefault="005D6D44" w:rsidP="00787823">
      <w:pPr>
        <w:pStyle w:val="ONUME"/>
        <w:keepNext/>
        <w:numPr>
          <w:ilvl w:val="1"/>
          <w:numId w:val="29"/>
        </w:numPr>
        <w:spacing w:after="120"/>
        <w:ind w:left="562"/>
      </w:pPr>
      <w:r>
        <w:t>Report by the Digital Transformation Task Force (Task No. 62)</w:t>
      </w:r>
    </w:p>
    <w:p w14:paraId="6C5231F0" w14:textId="16DA9298" w:rsidR="004010F1" w:rsidRDefault="0036774F" w:rsidP="00787823">
      <w:pPr>
        <w:pStyle w:val="ONUME"/>
        <w:numPr>
          <w:ilvl w:val="1"/>
          <w:numId w:val="29"/>
        </w:numPr>
        <w:spacing w:after="0"/>
        <w:ind w:left="562"/>
      </w:pPr>
      <w:r>
        <w:t xml:space="preserve">Analysis </w:t>
      </w:r>
      <w:r w:rsidR="00016F4F">
        <w:t xml:space="preserve">of survey results </w:t>
      </w:r>
      <w:r w:rsidR="00BF3078">
        <w:t>on Office practices for Digital Transformation</w:t>
      </w:r>
      <w:r w:rsidR="004010F1">
        <w:t xml:space="preserve"> </w:t>
      </w:r>
    </w:p>
    <w:p w14:paraId="2852C272" w14:textId="2CD550E0" w:rsidR="001069EF" w:rsidRDefault="00B30EA7" w:rsidP="00787823">
      <w:pPr>
        <w:pStyle w:val="ONUME"/>
        <w:ind w:left="562" w:firstLine="562"/>
      </w:pPr>
      <w:r>
        <w:t>See document CWS/10</w:t>
      </w:r>
      <w:r w:rsidR="0074515A">
        <w:t>/</w:t>
      </w:r>
      <w:r w:rsidR="00CC489B">
        <w:t>15</w:t>
      </w:r>
      <w:r w:rsidR="004010F1">
        <w:t>.</w:t>
      </w:r>
    </w:p>
    <w:p w14:paraId="09FA4571" w14:textId="6B580ED1" w:rsidR="00C15E69" w:rsidRDefault="00C15E69" w:rsidP="00B30EA7">
      <w:pPr>
        <w:pStyle w:val="ONUME"/>
        <w:keepNext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Report by the Part 7 Task Force (Task No. 50)</w:t>
      </w:r>
      <w:r>
        <w:br/>
      </w:r>
      <w:r w:rsidRPr="003D57E3">
        <w:tab/>
      </w:r>
      <w:r w:rsidR="00096F73">
        <w:tab/>
      </w:r>
      <w:r w:rsidRPr="003D57E3">
        <w:t xml:space="preserve">See document </w:t>
      </w:r>
      <w:r w:rsidR="00B30EA7">
        <w:t>CWS/10/</w:t>
      </w:r>
      <w:r w:rsidR="00CC489B">
        <w:t>16</w:t>
      </w:r>
      <w:r w:rsidRPr="003D57E3">
        <w:t>.</w:t>
      </w:r>
    </w:p>
    <w:p w14:paraId="14172AE8" w14:textId="77777777" w:rsidR="00EC6E3A" w:rsidRPr="00F96F6B" w:rsidRDefault="003E4008" w:rsidP="00EC6E3A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6E3A">
        <w:t>Report by the Name S</w:t>
      </w:r>
      <w:r w:rsidR="00EC6E3A" w:rsidRPr="00216DC2">
        <w:t>tandardization</w:t>
      </w:r>
      <w:r w:rsidR="00EC6E3A">
        <w:t xml:space="preserve"> Task Force (Task No. 55)</w:t>
      </w:r>
    </w:p>
    <w:p w14:paraId="57D5D28F" w14:textId="23ECBB98" w:rsidR="00EC6E3A" w:rsidRDefault="00EC6E3A" w:rsidP="00EC6E3A">
      <w:pPr>
        <w:pStyle w:val="ONUME"/>
        <w:keepNext/>
        <w:ind w:left="562" w:firstLine="562"/>
      </w:pPr>
      <w:r w:rsidRPr="003D57E3">
        <w:t xml:space="preserve">See document </w:t>
      </w:r>
      <w:r>
        <w:t>CWS/10/</w:t>
      </w:r>
      <w:r w:rsidR="00C74B86">
        <w:t>17</w:t>
      </w:r>
      <w:r>
        <w:t>.</w:t>
      </w:r>
    </w:p>
    <w:p w14:paraId="6146B21A" w14:textId="03A24224" w:rsidR="003E4008" w:rsidRDefault="007A5443" w:rsidP="003E4008">
      <w:pPr>
        <w:pStyle w:val="ONUME"/>
        <w:tabs>
          <w:tab w:val="left" w:pos="576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E4008">
        <w:t>R</w:t>
      </w:r>
      <w:r w:rsidR="003E4008" w:rsidRPr="007F43BE">
        <w:t xml:space="preserve">eport </w:t>
      </w:r>
      <w:r w:rsidR="003E4008">
        <w:t>by the ICT Strategy for Standards Task Force</w:t>
      </w:r>
      <w:r w:rsidR="003E4008" w:rsidRPr="00D204C9">
        <w:t xml:space="preserve"> </w:t>
      </w:r>
      <w:r w:rsidR="003E4008">
        <w:t xml:space="preserve">(Task No. 58) </w:t>
      </w:r>
    </w:p>
    <w:p w14:paraId="4E6150F2" w14:textId="599488AF" w:rsidR="003E4008" w:rsidRPr="0036774F" w:rsidRDefault="003E4008" w:rsidP="00C74B86">
      <w:pPr>
        <w:pStyle w:val="ONUME"/>
        <w:tabs>
          <w:tab w:val="left" w:pos="576"/>
          <w:tab w:val="left" w:pos="1080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Report by the 3D Task </w:t>
      </w:r>
      <w:r w:rsidRPr="0036774F">
        <w:t>Force (Task No. 61)</w:t>
      </w:r>
    </w:p>
    <w:p w14:paraId="066B418A" w14:textId="002FB980" w:rsidR="00C15E69" w:rsidRPr="0036774F" w:rsidRDefault="00C15E69" w:rsidP="0036774F">
      <w:pPr>
        <w:pStyle w:val="ONUME"/>
        <w:spacing w:after="0"/>
      </w:pPr>
      <w:r w:rsidRPr="0036774F">
        <w:fldChar w:fldCharType="begin"/>
      </w:r>
      <w:r w:rsidRPr="00C74B86">
        <w:instrText xml:space="preserve"> AUTONUM  </w:instrText>
      </w:r>
      <w:r w:rsidRPr="0036774F">
        <w:fldChar w:fldCharType="end"/>
      </w:r>
      <w:r w:rsidRPr="0036774F">
        <w:tab/>
      </w:r>
      <w:r w:rsidR="007A5443">
        <w:t xml:space="preserve">Analysis </w:t>
      </w:r>
      <w:r w:rsidR="00A21EBA">
        <w:t xml:space="preserve">of </w:t>
      </w:r>
      <w:r w:rsidRPr="0036774F">
        <w:t xml:space="preserve">survey results on calendar </w:t>
      </w:r>
      <w:r w:rsidR="0047279E" w:rsidRPr="0036774F">
        <w:t>dates</w:t>
      </w:r>
      <w:r w:rsidRPr="0036774F">
        <w:t xml:space="preserve"> </w:t>
      </w:r>
    </w:p>
    <w:p w14:paraId="5BBDF4A4" w14:textId="1B31A0AA" w:rsidR="00C15E69" w:rsidRPr="000770F8" w:rsidRDefault="00C74B86" w:rsidP="00C74B86">
      <w:pPr>
        <w:pStyle w:val="ONUME"/>
        <w:keepNext/>
        <w:ind w:left="562" w:firstLine="562"/>
      </w:pPr>
      <w:r>
        <w:t>See document CWS/10/18.</w:t>
      </w:r>
    </w:p>
    <w:p w14:paraId="215F298C" w14:textId="77777777" w:rsidR="00C24CEF" w:rsidRDefault="00510F7E" w:rsidP="00B30EA7">
      <w:pPr>
        <w:pStyle w:val="ONUME"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15E69">
        <w:t xml:space="preserve">Report on 2021 </w:t>
      </w:r>
      <w:r w:rsidR="00FB2D06" w:rsidRPr="005F0588">
        <w:t>Annual Technical Reports (ATRs)</w:t>
      </w:r>
    </w:p>
    <w:p w14:paraId="5AC99DE6" w14:textId="501C87CF" w:rsidR="00016F4F" w:rsidRDefault="00096F73" w:rsidP="00096F73">
      <w:pPr>
        <w:pStyle w:val="ONUME"/>
        <w:tabs>
          <w:tab w:val="num" w:pos="567"/>
        </w:tabs>
        <w:ind w:left="1124" w:hanging="562"/>
      </w:pPr>
      <w:r>
        <w:tab/>
      </w:r>
      <w:r>
        <w:tab/>
      </w:r>
      <w:r w:rsidR="00B30EA7">
        <w:t>See document CWS/10/</w:t>
      </w:r>
      <w:r w:rsidR="00C74B86">
        <w:t>19</w:t>
      </w:r>
      <w:r w:rsidR="00016F4F">
        <w:t>.</w:t>
      </w:r>
    </w:p>
    <w:p w14:paraId="03BB69AF" w14:textId="77777777" w:rsidR="005D6D44" w:rsidRPr="00787823" w:rsidRDefault="005D6D44" w:rsidP="00787823">
      <w:pPr>
        <w:pStyle w:val="ONUME"/>
        <w:keepNext/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118B7">
        <w:t>Update</w:t>
      </w:r>
      <w:r w:rsidR="006C2E9E">
        <w:t xml:space="preserve"> of the WIPO Handbook on In</w:t>
      </w:r>
      <w:r w:rsidR="000A192F">
        <w:t xml:space="preserve">tellectual </w:t>
      </w:r>
      <w:r w:rsidR="006C2E9E">
        <w:t>Property Information and</w:t>
      </w:r>
      <w:r w:rsidR="00F1293F" w:rsidRPr="00787823">
        <w:t xml:space="preserve"> </w:t>
      </w:r>
      <w:r w:rsidR="006C2E9E" w:rsidRPr="00787823">
        <w:t xml:space="preserve">Documentation </w:t>
      </w:r>
    </w:p>
    <w:p w14:paraId="47D20BFB" w14:textId="25CB8688" w:rsidR="005D6D44" w:rsidRPr="00787823" w:rsidRDefault="005D6D44" w:rsidP="00E00C0F">
      <w:pPr>
        <w:pStyle w:val="ONUME"/>
        <w:tabs>
          <w:tab w:val="num" w:pos="567"/>
        </w:tabs>
      </w:pPr>
    </w:p>
    <w:p w14:paraId="602278DE" w14:textId="621D23ED" w:rsidR="00152DF6" w:rsidRPr="003A41E2" w:rsidRDefault="00510F7E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2DF6" w:rsidRPr="003A41E2">
        <w:t xml:space="preserve">Report by the International Bureau on the provision of technical advice and assistance for capacity building to industrial property offices in connection with the mandate of the CWS </w:t>
      </w:r>
      <w:r w:rsidR="00152DF6" w:rsidRPr="003A41E2">
        <w:br/>
      </w:r>
      <w:r w:rsidR="00152DF6" w:rsidRPr="003A41E2">
        <w:tab/>
      </w:r>
      <w:r w:rsidR="00411E27">
        <w:tab/>
      </w:r>
      <w:r w:rsidR="00152DF6" w:rsidRPr="003A41E2">
        <w:t xml:space="preserve">See document </w:t>
      </w:r>
      <w:r w:rsidR="00096F73">
        <w:t>CWS/10</w:t>
      </w:r>
      <w:r w:rsidR="003711E1">
        <w:t>/</w:t>
      </w:r>
      <w:r w:rsidR="00C74B86">
        <w:t>20</w:t>
      </w:r>
      <w:r w:rsidR="00152DF6" w:rsidRPr="00243F68">
        <w:t>.</w:t>
      </w:r>
    </w:p>
    <w:p w14:paraId="2583D0F0" w14:textId="77777777" w:rsidR="001E3418" w:rsidRDefault="001E3418" w:rsidP="0074515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Exchange of information</w:t>
      </w:r>
      <w:r w:rsidR="00306B7C">
        <w:t xml:space="preserve"> on </w:t>
      </w:r>
      <w:r w:rsidR="00DB0659">
        <w:t xml:space="preserve">Offices’ </w:t>
      </w:r>
      <w:r w:rsidR="00306B7C">
        <w:t xml:space="preserve">digitalization activities </w:t>
      </w:r>
    </w:p>
    <w:p w14:paraId="4CF35D6E" w14:textId="77777777" w:rsidR="00913C6C" w:rsidRPr="007F43BE" w:rsidRDefault="00510F7E" w:rsidP="0032321C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Summary by the Chair</w:t>
      </w:r>
    </w:p>
    <w:p w14:paraId="2F54216C" w14:textId="77777777" w:rsidR="00913C6C" w:rsidRDefault="00510F7E" w:rsidP="00510F7E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13C6C" w:rsidRPr="007F43BE">
        <w:t>Closing of the session</w:t>
      </w:r>
    </w:p>
    <w:p w14:paraId="49930B9E" w14:textId="77777777" w:rsidR="008D610D" w:rsidRPr="00CA5569" w:rsidRDefault="008D610D" w:rsidP="00892317">
      <w:pPr>
        <w:rPr>
          <w:szCs w:val="22"/>
        </w:rPr>
      </w:pPr>
    </w:p>
    <w:p w14:paraId="29318F01" w14:textId="77777777"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sectPr w:rsidR="002928D3" w:rsidSect="004010F1">
      <w:headerReference w:type="even" r:id="rId12"/>
      <w:headerReference w:type="default" r:id="rId13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DB96" w14:textId="77777777" w:rsidR="00E33079" w:rsidRDefault="00E33079">
      <w:r>
        <w:separator/>
      </w:r>
    </w:p>
  </w:endnote>
  <w:endnote w:type="continuationSeparator" w:id="0">
    <w:p w14:paraId="7122F50D" w14:textId="77777777" w:rsidR="00E33079" w:rsidRDefault="00E33079" w:rsidP="003B38C1">
      <w:r>
        <w:separator/>
      </w:r>
    </w:p>
    <w:p w14:paraId="651FE8AF" w14:textId="77777777" w:rsidR="00E33079" w:rsidRPr="003B38C1" w:rsidRDefault="00E3307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94DF3A" w14:textId="77777777" w:rsidR="00E33079" w:rsidRPr="003B38C1" w:rsidRDefault="00E3307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C05F" w14:textId="77777777" w:rsidR="00E33079" w:rsidRDefault="00E33079">
      <w:r>
        <w:separator/>
      </w:r>
    </w:p>
  </w:footnote>
  <w:footnote w:type="continuationSeparator" w:id="0">
    <w:p w14:paraId="0662689F" w14:textId="77777777" w:rsidR="00E33079" w:rsidRDefault="00E33079" w:rsidP="008B60B2">
      <w:r>
        <w:separator/>
      </w:r>
    </w:p>
    <w:p w14:paraId="08544A5F" w14:textId="77777777" w:rsidR="00E33079" w:rsidRPr="00ED77FB" w:rsidRDefault="00E3307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28E9DF" w14:textId="77777777" w:rsidR="00E33079" w:rsidRPr="00ED77FB" w:rsidRDefault="00E3307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DAC3" w14:textId="77777777" w:rsidR="00027BBD" w:rsidRDefault="00027BBD" w:rsidP="008C2E41">
    <w:pPr>
      <w:jc w:val="right"/>
    </w:pPr>
    <w:r>
      <w:t>CWS/10/1</w:t>
    </w:r>
    <w:r w:rsidR="000506C9">
      <w:t xml:space="preserve"> Prov.</w:t>
    </w:r>
  </w:p>
  <w:p w14:paraId="54385589" w14:textId="1BC5FE85" w:rsidR="00027BBD" w:rsidRDefault="00027BBD" w:rsidP="00B47B9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85D8B">
      <w:rPr>
        <w:noProof/>
      </w:rPr>
      <w:t>2</w:t>
    </w:r>
    <w:r>
      <w:fldChar w:fldCharType="end"/>
    </w:r>
  </w:p>
  <w:p w14:paraId="10365BCA" w14:textId="77777777" w:rsidR="00027BBD" w:rsidRDefault="00027BBD" w:rsidP="00B47B97">
    <w:pPr>
      <w:jc w:val="right"/>
    </w:pPr>
  </w:p>
  <w:p w14:paraId="106C00E5" w14:textId="77777777" w:rsidR="00027BBD" w:rsidRDefault="00027BBD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77777777" w:rsidR="00027BBD" w:rsidRDefault="00027BBD" w:rsidP="008C2E41">
    <w:pPr>
      <w:jc w:val="right"/>
    </w:pPr>
    <w:r>
      <w:t>CWS/10/1</w:t>
    </w:r>
    <w:r w:rsidR="000506C9">
      <w:t xml:space="preserve"> Prov.</w:t>
    </w:r>
  </w:p>
  <w:p w14:paraId="2608200B" w14:textId="31E4182C" w:rsidR="00027BBD" w:rsidRDefault="00027B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85D8B">
      <w:rPr>
        <w:noProof/>
      </w:rPr>
      <w:t>3</w:t>
    </w:r>
    <w:r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43CAA"/>
    <w:rsid w:val="00044AA4"/>
    <w:rsid w:val="00047327"/>
    <w:rsid w:val="000506C9"/>
    <w:rsid w:val="00055F73"/>
    <w:rsid w:val="000569B9"/>
    <w:rsid w:val="00066567"/>
    <w:rsid w:val="00067295"/>
    <w:rsid w:val="00067AE0"/>
    <w:rsid w:val="00067E1A"/>
    <w:rsid w:val="00070AA4"/>
    <w:rsid w:val="0007399F"/>
    <w:rsid w:val="00075432"/>
    <w:rsid w:val="0007684D"/>
    <w:rsid w:val="000770F8"/>
    <w:rsid w:val="00081E06"/>
    <w:rsid w:val="00085237"/>
    <w:rsid w:val="00086D88"/>
    <w:rsid w:val="000968ED"/>
    <w:rsid w:val="00096F73"/>
    <w:rsid w:val="000A192F"/>
    <w:rsid w:val="000A20CE"/>
    <w:rsid w:val="000B0F76"/>
    <w:rsid w:val="000B2D2B"/>
    <w:rsid w:val="000B524D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F0A"/>
    <w:rsid w:val="00124B1A"/>
    <w:rsid w:val="001251D1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7268"/>
    <w:rsid w:val="00180499"/>
    <w:rsid w:val="001813D0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C8A"/>
    <w:rsid w:val="00275BE0"/>
    <w:rsid w:val="0028252D"/>
    <w:rsid w:val="0028507D"/>
    <w:rsid w:val="00285D8B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6774F"/>
    <w:rsid w:val="003711E1"/>
    <w:rsid w:val="003724D4"/>
    <w:rsid w:val="00372913"/>
    <w:rsid w:val="00373301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0C44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39FF"/>
    <w:rsid w:val="004D4921"/>
    <w:rsid w:val="004E2D88"/>
    <w:rsid w:val="004E548A"/>
    <w:rsid w:val="004E5AC7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4302"/>
    <w:rsid w:val="00514A72"/>
    <w:rsid w:val="0053057A"/>
    <w:rsid w:val="005319CB"/>
    <w:rsid w:val="00531BAF"/>
    <w:rsid w:val="005322AB"/>
    <w:rsid w:val="0053466E"/>
    <w:rsid w:val="00535188"/>
    <w:rsid w:val="00537369"/>
    <w:rsid w:val="00540D28"/>
    <w:rsid w:val="00542C96"/>
    <w:rsid w:val="00543316"/>
    <w:rsid w:val="005454D1"/>
    <w:rsid w:val="005468FE"/>
    <w:rsid w:val="00546B77"/>
    <w:rsid w:val="00546F68"/>
    <w:rsid w:val="005512D7"/>
    <w:rsid w:val="005531A0"/>
    <w:rsid w:val="00554DBA"/>
    <w:rsid w:val="00554E15"/>
    <w:rsid w:val="0055633C"/>
    <w:rsid w:val="00560A29"/>
    <w:rsid w:val="00562211"/>
    <w:rsid w:val="0057197D"/>
    <w:rsid w:val="0057614B"/>
    <w:rsid w:val="00576183"/>
    <w:rsid w:val="0058120E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51D6"/>
    <w:rsid w:val="00691777"/>
    <w:rsid w:val="00697CDB"/>
    <w:rsid w:val="006A075B"/>
    <w:rsid w:val="006A3905"/>
    <w:rsid w:val="006A5902"/>
    <w:rsid w:val="006B2CCF"/>
    <w:rsid w:val="006B5BF0"/>
    <w:rsid w:val="006C175F"/>
    <w:rsid w:val="006C2E9E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103C8"/>
    <w:rsid w:val="00811B29"/>
    <w:rsid w:val="008146C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41"/>
    <w:rsid w:val="008C2EDB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24C"/>
    <w:rsid w:val="00A72886"/>
    <w:rsid w:val="00A81719"/>
    <w:rsid w:val="00A81790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30EA7"/>
    <w:rsid w:val="00B3728A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26A0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65DD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C2E66"/>
    <w:rsid w:val="00CC489B"/>
    <w:rsid w:val="00CE0AF9"/>
    <w:rsid w:val="00CE442A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87674"/>
    <w:rsid w:val="00D918CC"/>
    <w:rsid w:val="00D92A8F"/>
    <w:rsid w:val="00D93D55"/>
    <w:rsid w:val="00DA2347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6DE0"/>
    <w:rsid w:val="00DE1046"/>
    <w:rsid w:val="00DE1B1E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079"/>
    <w:rsid w:val="00E335FE"/>
    <w:rsid w:val="00E33EDD"/>
    <w:rsid w:val="00E42510"/>
    <w:rsid w:val="00E471F2"/>
    <w:rsid w:val="00E47EB1"/>
    <w:rsid w:val="00E54E03"/>
    <w:rsid w:val="00E71BF7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F00AF"/>
    <w:rsid w:val="00FF370F"/>
    <w:rsid w:val="00FF39DF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0B606-1F03-4A9C-9319-A6914532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 Prov.</vt:lpstr>
    </vt:vector>
  </TitlesOfParts>
  <Company>WIPO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 Prov.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2022-07-18T07:54:00Z</cp:lastPrinted>
  <dcterms:created xsi:type="dcterms:W3CDTF">2022-08-24T13:12:00Z</dcterms:created>
  <dcterms:modified xsi:type="dcterms:W3CDTF">2022-08-24T13:12:00Z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d3c30379-00dc-4638-a31f-0ca972560528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