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6EB70CF" w14:textId="77777777" w:rsidR="000E5FF7" w:rsidRPr="00306404" w:rsidRDefault="000E5FF7" w:rsidP="000E5FF7">
      <w:pPr>
        <w:pBdr>
          <w:bottom w:val="single" w:sz="4" w:space="10" w:color="auto"/>
        </w:pBdr>
        <w:bidi w:val="0"/>
        <w:spacing w:after="120"/>
        <w:rPr>
          <w:rFonts w:asciiTheme="minorHAnsi" w:hAnsiTheme="minorHAnsi" w:cstheme="minorHAnsi"/>
          <w:b/>
          <w:sz w:val="32"/>
          <w:szCs w:val="40"/>
        </w:rPr>
      </w:pPr>
      <w:r w:rsidRPr="00306404">
        <w:rPr>
          <w:rFonts w:asciiTheme="minorHAnsi" w:hAnsiTheme="minorHAnsi" w:cstheme="minorHAnsi"/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482AAFAE" wp14:editId="28A2788F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F6285B4" id="Group 5" o:spid="_x0000_s1026" alt="Titre : شعار الويبو، المنظمة العالمية للملكية الفكرية - Description 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">
                  <v:imagedata r:id="rId9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">
                  <v:imagedata r:id="rId10" o:title="عربية"/>
                </v:shape>
                <w10:anchorlock/>
              </v:group>
            </w:pict>
          </mc:Fallback>
        </mc:AlternateContent>
      </w:r>
    </w:p>
    <w:p w14:paraId="21539556" w14:textId="2B6901E4" w:rsidR="000E5FF7" w:rsidRPr="00306404" w:rsidRDefault="000E5FF7" w:rsidP="000E5FF7">
      <w:pPr>
        <w:bidi w:val="0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1" w:name="Code"/>
      <w:bookmarkEnd w:id="1"/>
      <w:r w:rsidRPr="00306404">
        <w:rPr>
          <w:rFonts w:asciiTheme="minorHAnsi" w:hAnsiTheme="minorHAnsi" w:cstheme="minorHAnsi"/>
          <w:b/>
          <w:bCs/>
          <w:caps/>
          <w:sz w:val="15"/>
          <w:szCs w:val="15"/>
        </w:rPr>
        <w:t>CWS/9/</w:t>
      </w:r>
      <w:r w:rsidR="00306404">
        <w:rPr>
          <w:rFonts w:asciiTheme="minorHAnsi" w:hAnsiTheme="minorHAnsi" w:cstheme="minorHAnsi"/>
          <w:b/>
          <w:bCs/>
          <w:caps/>
          <w:sz w:val="15"/>
          <w:szCs w:val="15"/>
        </w:rPr>
        <w:t>5</w:t>
      </w:r>
    </w:p>
    <w:p w14:paraId="1E94B972" w14:textId="77777777" w:rsidR="000E5FF7" w:rsidRPr="00306404" w:rsidRDefault="000E5FF7" w:rsidP="000E5FF7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  <w:rtl/>
        </w:rPr>
      </w:pPr>
      <w:bookmarkStart w:id="2" w:name="Original"/>
      <w:r w:rsidRPr="00306404">
        <w:rPr>
          <w:rFonts w:asciiTheme="minorHAnsi" w:hAnsiTheme="minorHAnsi" w:cstheme="minorHAnsi"/>
          <w:b/>
          <w:bCs/>
          <w:caps/>
          <w:sz w:val="15"/>
          <w:szCs w:val="15"/>
          <w:rtl/>
        </w:rPr>
        <w:t>الأصل: بالإنكليزية</w:t>
      </w:r>
    </w:p>
    <w:p w14:paraId="4A9AFC8A" w14:textId="602B324A" w:rsidR="000E5FF7" w:rsidRPr="00306404" w:rsidRDefault="000E5FF7" w:rsidP="000E5FF7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3" w:name="Date"/>
      <w:bookmarkEnd w:id="2"/>
      <w:r w:rsidRPr="00306404">
        <w:rPr>
          <w:rFonts w:asciiTheme="minorHAnsi" w:hAnsiTheme="minorHAnsi" w:cstheme="minorHAnsi"/>
          <w:b/>
          <w:bCs/>
          <w:caps/>
          <w:sz w:val="15"/>
          <w:szCs w:val="15"/>
          <w:rtl/>
        </w:rPr>
        <w:t xml:space="preserve">التاريخ: </w:t>
      </w:r>
      <w:r w:rsidRPr="00306404">
        <w:rPr>
          <w:rFonts w:asciiTheme="minorHAnsi" w:hAnsiTheme="minorHAnsi" w:cstheme="minorHAnsi"/>
          <w:b/>
          <w:bCs/>
          <w:caps/>
          <w:sz w:val="15"/>
          <w:szCs w:val="15"/>
        </w:rPr>
        <w:t>10</w:t>
      </w:r>
      <w:r w:rsidRPr="00306404">
        <w:rPr>
          <w:rFonts w:asciiTheme="minorHAnsi" w:hAnsiTheme="minorHAnsi" w:cstheme="minorHAnsi"/>
          <w:b/>
          <w:bCs/>
          <w:caps/>
          <w:sz w:val="15"/>
          <w:szCs w:val="15"/>
          <w:rtl/>
        </w:rPr>
        <w:t xml:space="preserve"> سبتمبر 2021</w:t>
      </w:r>
    </w:p>
    <w:bookmarkEnd w:id="3"/>
    <w:p w14:paraId="36D727D4" w14:textId="77777777" w:rsidR="000E5FF7" w:rsidRPr="00306404" w:rsidRDefault="000E5FF7" w:rsidP="000E5FF7">
      <w:pPr>
        <w:pStyle w:val="Heading1"/>
        <w:rPr>
          <w:rFonts w:asciiTheme="minorHAnsi" w:hAnsiTheme="minorHAnsi" w:cstheme="minorHAnsi"/>
        </w:rPr>
      </w:pPr>
      <w:r w:rsidRPr="00306404">
        <w:rPr>
          <w:rFonts w:asciiTheme="minorHAnsi" w:hAnsiTheme="minorHAnsi" w:cstheme="minorHAnsi"/>
          <w:rtl/>
        </w:rPr>
        <w:t>اللجنة المعنية بمعايير الويبو</w:t>
      </w:r>
    </w:p>
    <w:p w14:paraId="771FC6DB" w14:textId="77777777" w:rsidR="000E5FF7" w:rsidRPr="00306404" w:rsidRDefault="000E5FF7" w:rsidP="000E5FF7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306404">
        <w:rPr>
          <w:rFonts w:asciiTheme="minorHAnsi" w:hAnsiTheme="minorHAnsi" w:cstheme="minorHAnsi"/>
          <w:bCs/>
          <w:sz w:val="24"/>
          <w:szCs w:val="24"/>
          <w:rtl/>
        </w:rPr>
        <w:t>الدورة التاسعة</w:t>
      </w:r>
    </w:p>
    <w:p w14:paraId="191CAD68" w14:textId="77777777" w:rsidR="000E5FF7" w:rsidRPr="00306404" w:rsidRDefault="000E5FF7" w:rsidP="000E5FF7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306404">
        <w:rPr>
          <w:rFonts w:asciiTheme="minorHAnsi" w:hAnsiTheme="minorHAnsi" w:cstheme="minorHAnsi"/>
          <w:bCs/>
          <w:sz w:val="24"/>
          <w:szCs w:val="24"/>
          <w:rtl/>
        </w:rPr>
        <w:t>جنيف، من 1 إلى 5 نوفمبر 2021</w:t>
      </w:r>
    </w:p>
    <w:p w14:paraId="7C352D58" w14:textId="462052C3" w:rsidR="000E5FF7" w:rsidRPr="00306404" w:rsidRDefault="000E5FF7" w:rsidP="000E5FF7">
      <w:pPr>
        <w:spacing w:after="360"/>
        <w:outlineLvl w:val="0"/>
        <w:rPr>
          <w:rFonts w:asciiTheme="minorHAnsi" w:hAnsiTheme="minorHAnsi" w:cstheme="minorHAnsi"/>
          <w:caps/>
          <w:sz w:val="28"/>
          <w:szCs w:val="24"/>
          <w:rtl/>
        </w:rPr>
      </w:pPr>
      <w:bookmarkStart w:id="4" w:name="TitleOfDoc"/>
      <w:r w:rsidRPr="00306404">
        <w:rPr>
          <w:rFonts w:asciiTheme="minorHAnsi" w:hAnsiTheme="minorHAnsi" w:cstheme="minorHAnsi"/>
          <w:caps/>
          <w:sz w:val="28"/>
          <w:szCs w:val="24"/>
          <w:rtl/>
        </w:rPr>
        <w:t xml:space="preserve">تقرير </w:t>
      </w:r>
      <w:r w:rsidR="00187351" w:rsidRPr="00306404">
        <w:rPr>
          <w:rFonts w:asciiTheme="minorHAnsi" w:hAnsiTheme="minorHAnsi" w:cstheme="minorHAnsi"/>
          <w:caps/>
          <w:sz w:val="28"/>
          <w:szCs w:val="24"/>
          <w:rtl/>
        </w:rPr>
        <w:t xml:space="preserve">فريق العمل المعني </w:t>
      </w:r>
      <w:r w:rsidR="00306404">
        <w:rPr>
          <w:rFonts w:asciiTheme="minorHAnsi" w:hAnsiTheme="minorHAnsi" w:cstheme="minorHAnsi" w:hint="cs"/>
          <w:caps/>
          <w:sz w:val="28"/>
          <w:szCs w:val="24"/>
          <w:rtl/>
        </w:rPr>
        <w:t>بالنماذج والصور ثلاثية الأبعاد</w:t>
      </w:r>
    </w:p>
    <w:p w14:paraId="1F197C83" w14:textId="6EB2CD01" w:rsidR="000E5FF7" w:rsidRPr="00306404" w:rsidRDefault="000E5FF7" w:rsidP="000E5FF7">
      <w:pPr>
        <w:spacing w:after="1040"/>
        <w:rPr>
          <w:rFonts w:asciiTheme="minorHAnsi" w:hAnsiTheme="minorHAnsi" w:cstheme="minorHAnsi"/>
          <w:iCs/>
        </w:rPr>
      </w:pPr>
      <w:bookmarkStart w:id="5" w:name="Prepared"/>
      <w:bookmarkEnd w:id="4"/>
      <w:bookmarkEnd w:id="5"/>
      <w:r w:rsidRPr="00306404">
        <w:rPr>
          <w:rFonts w:asciiTheme="minorHAnsi" w:hAnsiTheme="minorHAnsi" w:cstheme="minorHAnsi"/>
          <w:iCs/>
          <w:rtl/>
        </w:rPr>
        <w:t>وثيقة من</w:t>
      </w:r>
      <w:r w:rsidR="00187351" w:rsidRPr="00306404">
        <w:rPr>
          <w:rFonts w:asciiTheme="minorHAnsi" w:hAnsiTheme="minorHAnsi" w:cstheme="minorHAnsi"/>
          <w:iCs/>
          <w:rtl/>
        </w:rPr>
        <w:t xml:space="preserve"> إعداد</w:t>
      </w:r>
      <w:r w:rsidRPr="00306404">
        <w:rPr>
          <w:rFonts w:asciiTheme="minorHAnsi" w:hAnsiTheme="minorHAnsi" w:cstheme="minorHAnsi"/>
          <w:iCs/>
          <w:rtl/>
        </w:rPr>
        <w:t xml:space="preserve"> </w:t>
      </w:r>
      <w:r w:rsidR="00306404">
        <w:rPr>
          <w:rFonts w:asciiTheme="minorHAnsi" w:hAnsiTheme="minorHAnsi" w:cstheme="minorHAnsi" w:hint="cs"/>
          <w:iCs/>
          <w:rtl/>
        </w:rPr>
        <w:t xml:space="preserve">الهيئة المشرفة </w:t>
      </w:r>
      <w:r w:rsidR="00F677FD">
        <w:rPr>
          <w:rFonts w:asciiTheme="minorHAnsi" w:hAnsiTheme="minorHAnsi" w:cstheme="minorHAnsi" w:hint="cs"/>
          <w:iCs/>
          <w:rtl/>
        </w:rPr>
        <w:t>على</w:t>
      </w:r>
      <w:r w:rsidR="00306404">
        <w:rPr>
          <w:rFonts w:asciiTheme="minorHAnsi" w:hAnsiTheme="minorHAnsi" w:cstheme="minorHAnsi" w:hint="cs"/>
          <w:iCs/>
          <w:rtl/>
        </w:rPr>
        <w:t xml:space="preserve"> فريق العمل المعني بالنماذج والصور ثلاثية الأبعاد</w:t>
      </w:r>
    </w:p>
    <w:p w14:paraId="2FCA64AA" w14:textId="66D835B7" w:rsidR="000E5FF7" w:rsidRPr="00306404" w:rsidRDefault="00306404" w:rsidP="001C5F92">
      <w:pPr>
        <w:spacing w:after="240"/>
        <w:rPr>
          <w:rFonts w:asciiTheme="minorHAnsi" w:hAnsiTheme="minorHAnsi" w:cstheme="minorHAnsi"/>
          <w:i/>
          <w:sz w:val="24"/>
          <w:szCs w:val="24"/>
          <w:rtl/>
        </w:rPr>
      </w:pPr>
      <w:r w:rsidRPr="00306404">
        <w:rPr>
          <w:rFonts w:asciiTheme="minorHAnsi" w:hAnsiTheme="minorHAnsi" w:cstheme="minorHAnsi" w:hint="cs"/>
          <w:i/>
          <w:sz w:val="24"/>
          <w:szCs w:val="24"/>
          <w:rtl/>
        </w:rPr>
        <w:t>معلومات أساسية</w:t>
      </w:r>
    </w:p>
    <w:p w14:paraId="08EE2F9A" w14:textId="5F9F081E" w:rsidR="00AC2E85" w:rsidRPr="003D7DA3" w:rsidRDefault="00306404" w:rsidP="003C39FF">
      <w:pPr>
        <w:pStyle w:val="ONUMA"/>
        <w:numPr>
          <w:ilvl w:val="0"/>
          <w:numId w:val="10"/>
        </w:numPr>
        <w:tabs>
          <w:tab w:val="left" w:pos="566"/>
        </w:tabs>
        <w:spacing w:before="0" w:after="240"/>
        <w:ind w:left="-1" w:firstLine="0"/>
        <w:rPr>
          <w:rFonts w:asciiTheme="minorHAnsi" w:hAnsiTheme="minorHAnsi" w:cstheme="minorHAnsi"/>
          <w:sz w:val="22"/>
          <w:szCs w:val="22"/>
        </w:rPr>
      </w:pPr>
      <w:r w:rsidRPr="003D7DA3">
        <w:rPr>
          <w:rFonts w:asciiTheme="minorHAnsi" w:hAnsiTheme="minorHAnsi" w:cstheme="minorHAnsi"/>
          <w:sz w:val="22"/>
          <w:szCs w:val="22"/>
          <w:rtl/>
          <w:lang w:val="fr-CH" w:bidi="ar-SY"/>
        </w:rPr>
        <w:t>أحاطت</w:t>
      </w:r>
      <w:r w:rsidRPr="003D7DA3">
        <w:rPr>
          <w:rFonts w:asciiTheme="minorHAnsi" w:hAnsiTheme="minorHAnsi" w:cstheme="minorHAnsi"/>
          <w:sz w:val="22"/>
          <w:szCs w:val="22"/>
          <w:rtl/>
        </w:rPr>
        <w:t xml:space="preserve"> اللجنة المعنية بمعايير الويبو (لجنة المعايير) علما</w:t>
      </w:r>
      <w:r w:rsidR="001C5F92" w:rsidRPr="003D7DA3">
        <w:rPr>
          <w:rFonts w:asciiTheme="minorHAnsi" w:hAnsiTheme="minorHAnsi" w:cstheme="minorHAnsi" w:hint="cs"/>
          <w:sz w:val="22"/>
          <w:szCs w:val="22"/>
          <w:rtl/>
        </w:rPr>
        <w:t>ً</w:t>
      </w:r>
      <w:r w:rsidRPr="003D7DA3">
        <w:rPr>
          <w:rFonts w:asciiTheme="minorHAnsi" w:hAnsiTheme="minorHAnsi" w:cstheme="minorHAnsi"/>
          <w:sz w:val="22"/>
          <w:szCs w:val="22"/>
          <w:rtl/>
        </w:rPr>
        <w:t xml:space="preserve"> في دورتها </w:t>
      </w:r>
      <w:r w:rsidR="001C5F92" w:rsidRPr="003D7DA3">
        <w:rPr>
          <w:rFonts w:asciiTheme="minorHAnsi" w:hAnsiTheme="minorHAnsi" w:cstheme="minorHAnsi" w:hint="cs"/>
          <w:sz w:val="22"/>
          <w:szCs w:val="22"/>
          <w:rtl/>
        </w:rPr>
        <w:t>الثامنة</w:t>
      </w:r>
      <w:r w:rsidRPr="003D7DA3">
        <w:rPr>
          <w:rFonts w:asciiTheme="minorHAnsi" w:hAnsiTheme="minorHAnsi" w:cstheme="minorHAnsi"/>
          <w:sz w:val="22"/>
          <w:szCs w:val="22"/>
          <w:rtl/>
        </w:rPr>
        <w:t xml:space="preserve"> التي ع</w:t>
      </w:r>
      <w:r w:rsidR="00F677FD">
        <w:rPr>
          <w:rFonts w:asciiTheme="minorHAnsi" w:hAnsiTheme="minorHAnsi" w:cstheme="minorHAnsi" w:hint="cs"/>
          <w:sz w:val="22"/>
          <w:szCs w:val="22"/>
          <w:rtl/>
        </w:rPr>
        <w:t>ُ</w:t>
      </w:r>
      <w:r w:rsidRPr="003D7DA3">
        <w:rPr>
          <w:rFonts w:asciiTheme="minorHAnsi" w:hAnsiTheme="minorHAnsi" w:cstheme="minorHAnsi"/>
          <w:sz w:val="22"/>
          <w:szCs w:val="22"/>
          <w:rtl/>
        </w:rPr>
        <w:t xml:space="preserve">قدت في </w:t>
      </w:r>
      <w:r w:rsidR="001C5F92" w:rsidRPr="003D7DA3">
        <w:rPr>
          <w:rFonts w:asciiTheme="minorHAnsi" w:hAnsiTheme="minorHAnsi" w:cstheme="minorHAnsi" w:hint="cs"/>
          <w:sz w:val="22"/>
          <w:szCs w:val="22"/>
          <w:rtl/>
        </w:rPr>
        <w:t>عام</w:t>
      </w:r>
      <w:r w:rsidRPr="003D7DA3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1C5F92" w:rsidRPr="003D7DA3">
        <w:rPr>
          <w:rFonts w:asciiTheme="minorHAnsi" w:hAnsiTheme="minorHAnsi" w:cstheme="minorHAnsi" w:hint="cs"/>
          <w:sz w:val="22"/>
          <w:szCs w:val="22"/>
          <w:rtl/>
        </w:rPr>
        <w:t>2020</w:t>
      </w:r>
      <w:r w:rsidRPr="003D7DA3">
        <w:rPr>
          <w:rFonts w:asciiTheme="minorHAnsi" w:hAnsiTheme="minorHAnsi" w:cstheme="minorHAnsi"/>
          <w:sz w:val="22"/>
          <w:szCs w:val="22"/>
          <w:rtl/>
        </w:rPr>
        <w:t xml:space="preserve"> بالتقدم الذي أحرزه فر</w:t>
      </w:r>
      <w:r w:rsidR="001C5F92" w:rsidRPr="003D7DA3">
        <w:rPr>
          <w:rFonts w:asciiTheme="minorHAnsi" w:hAnsiTheme="minorHAnsi" w:cstheme="minorHAnsi" w:hint="cs"/>
          <w:sz w:val="22"/>
          <w:szCs w:val="22"/>
          <w:rtl/>
        </w:rPr>
        <w:t>يق</w:t>
      </w:r>
      <w:r w:rsidRPr="003D7DA3">
        <w:rPr>
          <w:rFonts w:asciiTheme="minorHAnsi" w:hAnsiTheme="minorHAnsi" w:cstheme="minorHAnsi"/>
          <w:sz w:val="22"/>
          <w:szCs w:val="22"/>
          <w:rtl/>
        </w:rPr>
        <w:t xml:space="preserve"> العمل المعني بالنماذج والصور ثلاثية الأبعاد في المهمة رقم 61 </w:t>
      </w:r>
      <w:r w:rsidR="001C5F92" w:rsidRPr="003D7DA3">
        <w:rPr>
          <w:rFonts w:asciiTheme="minorHAnsi" w:hAnsiTheme="minorHAnsi" w:cstheme="minorHAnsi" w:hint="cs"/>
          <w:sz w:val="22"/>
          <w:szCs w:val="22"/>
          <w:rtl/>
        </w:rPr>
        <w:t>التي يشرف عليها الاتحاد الروسي.</w:t>
      </w:r>
      <w:r w:rsidRPr="003D7DA3">
        <w:rPr>
          <w:rFonts w:asciiTheme="minorHAnsi" w:hAnsiTheme="minorHAnsi" w:cstheme="minorHAnsi"/>
          <w:sz w:val="22"/>
          <w:szCs w:val="22"/>
          <w:rtl/>
        </w:rPr>
        <w:t xml:space="preserve"> </w:t>
      </w:r>
      <w:r w:rsidR="001C5F92" w:rsidRPr="003D7DA3">
        <w:rPr>
          <w:rFonts w:asciiTheme="minorHAnsi" w:hAnsiTheme="minorHAnsi" w:cstheme="minorHAnsi" w:hint="cs"/>
          <w:sz w:val="22"/>
          <w:szCs w:val="22"/>
          <w:rtl/>
        </w:rPr>
        <w:t>كما</w:t>
      </w:r>
      <w:r w:rsidRPr="003D7DA3">
        <w:rPr>
          <w:rFonts w:asciiTheme="minorHAnsi" w:hAnsiTheme="minorHAnsi" w:cstheme="minorHAnsi"/>
          <w:sz w:val="22"/>
          <w:szCs w:val="22"/>
          <w:rtl/>
        </w:rPr>
        <w:t xml:space="preserve"> وافقت لجنة المعايير على </w:t>
      </w:r>
      <w:r w:rsidR="001C5F92" w:rsidRPr="003D7DA3">
        <w:rPr>
          <w:rFonts w:asciiTheme="minorHAnsi" w:hAnsiTheme="minorHAnsi" w:cstheme="minorHAnsi" w:hint="cs"/>
          <w:sz w:val="22"/>
          <w:szCs w:val="22"/>
          <w:rtl/>
        </w:rPr>
        <w:t xml:space="preserve">نتائج الدراسة الاستقصائية التي أجريت بين الدول الأعضاء، </w:t>
      </w:r>
      <w:r w:rsidRPr="003D7DA3">
        <w:rPr>
          <w:rFonts w:asciiTheme="minorHAnsi" w:hAnsiTheme="minorHAnsi" w:cstheme="minorHAnsi"/>
          <w:sz w:val="22"/>
          <w:szCs w:val="22"/>
          <w:rtl/>
        </w:rPr>
        <w:t xml:space="preserve">وأحاطت علما </w:t>
      </w:r>
      <w:r w:rsidR="001C5F92" w:rsidRPr="003D7DA3">
        <w:rPr>
          <w:rFonts w:asciiTheme="minorHAnsi" w:hAnsiTheme="minorHAnsi" w:cstheme="minorHAnsi" w:hint="cs"/>
          <w:sz w:val="22"/>
          <w:szCs w:val="22"/>
          <w:rtl/>
        </w:rPr>
        <w:t xml:space="preserve">بالمعلومات التي جمعتها بعض المكاتب من قطاعاتها الصناعية المحلية </w:t>
      </w:r>
      <w:r w:rsidRPr="003D7DA3">
        <w:rPr>
          <w:rFonts w:asciiTheme="minorHAnsi" w:hAnsiTheme="minorHAnsi" w:cstheme="minorHAnsi"/>
          <w:sz w:val="22"/>
          <w:szCs w:val="22"/>
          <w:rtl/>
        </w:rPr>
        <w:t>ب</w:t>
      </w:r>
      <w:r w:rsidR="001C5F92" w:rsidRPr="003D7DA3">
        <w:rPr>
          <w:rFonts w:asciiTheme="minorHAnsi" w:hAnsiTheme="minorHAnsi" w:cstheme="minorHAnsi" w:hint="cs"/>
          <w:sz w:val="22"/>
          <w:szCs w:val="22"/>
          <w:rtl/>
        </w:rPr>
        <w:t xml:space="preserve">استخدام </w:t>
      </w:r>
      <w:r w:rsidRPr="003D7DA3">
        <w:rPr>
          <w:rFonts w:asciiTheme="minorHAnsi" w:hAnsiTheme="minorHAnsi" w:cstheme="minorHAnsi"/>
          <w:sz w:val="22"/>
          <w:szCs w:val="22"/>
          <w:rtl/>
        </w:rPr>
        <w:t xml:space="preserve">الاستبيان النموذجي الخاص بالصناعات </w:t>
      </w:r>
      <w:r w:rsidR="001C5F92" w:rsidRPr="003D7DA3">
        <w:rPr>
          <w:rFonts w:asciiTheme="minorHAnsi" w:hAnsiTheme="minorHAnsi" w:cstheme="minorHAnsi" w:hint="cs"/>
          <w:sz w:val="22"/>
          <w:szCs w:val="22"/>
          <w:rtl/>
        </w:rPr>
        <w:t>والذي قدم إلى لجنة المعايير في دورتها السابعة</w:t>
      </w:r>
      <w:r w:rsidRPr="003D7DA3">
        <w:rPr>
          <w:rFonts w:asciiTheme="minorHAnsi" w:hAnsiTheme="minorHAnsi" w:cstheme="minorHAnsi"/>
          <w:sz w:val="22"/>
          <w:szCs w:val="22"/>
          <w:rtl/>
        </w:rPr>
        <w:t xml:space="preserve">. </w:t>
      </w:r>
      <w:r w:rsidR="00AC2E85" w:rsidRPr="003D7DA3">
        <w:rPr>
          <w:rFonts w:asciiTheme="minorHAnsi" w:hAnsiTheme="minorHAnsi" w:cs="Calibri"/>
          <w:sz w:val="22"/>
          <w:szCs w:val="22"/>
          <w:rtl/>
        </w:rPr>
        <w:t xml:space="preserve">كما </w:t>
      </w:r>
      <w:r w:rsidR="00AC2E85" w:rsidRPr="003D7DA3">
        <w:rPr>
          <w:rFonts w:asciiTheme="minorHAnsi" w:hAnsiTheme="minorHAnsi" w:cs="Calibri" w:hint="cs"/>
          <w:sz w:val="22"/>
          <w:szCs w:val="22"/>
          <w:rtl/>
        </w:rPr>
        <w:t xml:space="preserve">قدم فريق </w:t>
      </w:r>
      <w:r w:rsidR="00561FED">
        <w:rPr>
          <w:rFonts w:asciiTheme="minorHAnsi" w:hAnsiTheme="minorHAnsi" w:cs="Calibri" w:hint="cs"/>
          <w:sz w:val="22"/>
          <w:szCs w:val="22"/>
          <w:rtl/>
        </w:rPr>
        <w:t xml:space="preserve">العمل </w:t>
      </w:r>
      <w:r w:rsidR="00AC2E85" w:rsidRPr="003D7DA3">
        <w:rPr>
          <w:rFonts w:asciiTheme="minorHAnsi" w:hAnsiTheme="minorHAnsi" w:cs="Calibri" w:hint="cs"/>
          <w:sz w:val="22"/>
          <w:szCs w:val="22"/>
          <w:rtl/>
        </w:rPr>
        <w:t>معيار تجريبي</w:t>
      </w:r>
      <w:r w:rsidR="00AC2E85" w:rsidRPr="003D7DA3">
        <w:rPr>
          <w:rFonts w:asciiTheme="minorHAnsi" w:hAnsiTheme="minorHAnsi" w:cs="Calibri"/>
          <w:sz w:val="22"/>
          <w:szCs w:val="22"/>
          <w:rtl/>
        </w:rPr>
        <w:t xml:space="preserve"> لأغراض إعلامية. </w:t>
      </w:r>
      <w:r w:rsidR="00AC2E85" w:rsidRPr="003D7DA3">
        <w:rPr>
          <w:rFonts w:asciiTheme="minorHAnsi" w:hAnsiTheme="minorHAnsi" w:cs="Calibri" w:hint="cs"/>
          <w:sz w:val="22"/>
          <w:szCs w:val="22"/>
          <w:rtl/>
        </w:rPr>
        <w:t>و</w:t>
      </w:r>
      <w:r w:rsidR="00AC2E85" w:rsidRPr="003D7DA3">
        <w:rPr>
          <w:rFonts w:asciiTheme="minorHAnsi" w:hAnsiTheme="minorHAnsi" w:cs="Calibri"/>
          <w:sz w:val="22"/>
          <w:szCs w:val="22"/>
          <w:rtl/>
        </w:rPr>
        <w:t>اقترح فريق العمل إجراء دراسة تفصيلية لإمكانيات البحث عن النماذج ثلاثية الأبعاد (3</w:t>
      </w:r>
      <w:r w:rsidR="00AC2E85" w:rsidRPr="003D7DA3">
        <w:rPr>
          <w:rFonts w:asciiTheme="minorHAnsi" w:hAnsiTheme="minorHAnsi" w:cstheme="minorHAnsi"/>
          <w:sz w:val="22"/>
          <w:szCs w:val="22"/>
        </w:rPr>
        <w:t>D</w:t>
      </w:r>
      <w:r w:rsidR="00AC2E85" w:rsidRPr="003D7DA3">
        <w:rPr>
          <w:rFonts w:asciiTheme="minorHAnsi" w:hAnsiTheme="minorHAnsi" w:cs="Calibri" w:hint="cs"/>
          <w:sz w:val="22"/>
          <w:szCs w:val="22"/>
          <w:rtl/>
        </w:rPr>
        <w:t>)</w:t>
      </w:r>
      <w:r w:rsidR="00AC2E85" w:rsidRPr="003D7DA3">
        <w:rPr>
          <w:rFonts w:asciiTheme="minorHAnsi" w:hAnsiTheme="minorHAnsi" w:cs="Calibri"/>
          <w:sz w:val="22"/>
          <w:szCs w:val="22"/>
          <w:rtl/>
        </w:rPr>
        <w:t xml:space="preserve"> وأفضل الممارسات الحالية والتقنيات والمعايير الواعدة للمقارنة بين النماذج والصور ثلاثية الأبعاد. </w:t>
      </w:r>
      <w:r w:rsidR="00AC2E85" w:rsidRPr="003D7DA3">
        <w:rPr>
          <w:rFonts w:asciiTheme="minorHAnsi" w:hAnsiTheme="minorHAnsi" w:cs="Calibri" w:hint="cs"/>
          <w:sz w:val="22"/>
          <w:szCs w:val="22"/>
          <w:rtl/>
        </w:rPr>
        <w:t>و</w:t>
      </w:r>
      <w:r w:rsidR="00AC2E85" w:rsidRPr="003D7DA3">
        <w:rPr>
          <w:rFonts w:asciiTheme="minorHAnsi" w:hAnsiTheme="minorHAnsi" w:cs="Calibri"/>
          <w:sz w:val="22"/>
          <w:szCs w:val="22"/>
          <w:rtl/>
        </w:rPr>
        <w:t xml:space="preserve">وافقت </w:t>
      </w:r>
      <w:r w:rsidR="00AC2E85" w:rsidRPr="003D7DA3">
        <w:rPr>
          <w:rFonts w:asciiTheme="minorHAnsi" w:hAnsiTheme="minorHAnsi" w:cstheme="minorHAnsi" w:hint="cs"/>
          <w:sz w:val="22"/>
          <w:szCs w:val="22"/>
          <w:rtl/>
        </w:rPr>
        <w:t>لجنة المعايير</w:t>
      </w:r>
      <w:r w:rsidR="00AC2E85" w:rsidRPr="003D7DA3">
        <w:rPr>
          <w:rFonts w:asciiTheme="minorHAnsi" w:hAnsiTheme="minorHAnsi" w:cs="Calibri"/>
          <w:sz w:val="22"/>
          <w:szCs w:val="22"/>
          <w:rtl/>
        </w:rPr>
        <w:t xml:space="preserve"> </w:t>
      </w:r>
      <w:r w:rsidR="00561FED">
        <w:rPr>
          <w:rFonts w:asciiTheme="minorHAnsi" w:hAnsiTheme="minorHAnsi" w:cs="Calibri" w:hint="cs"/>
          <w:sz w:val="22"/>
          <w:szCs w:val="22"/>
          <w:rtl/>
        </w:rPr>
        <w:t xml:space="preserve">على </w:t>
      </w:r>
      <w:r w:rsidR="00AC2E85" w:rsidRPr="003D7DA3">
        <w:rPr>
          <w:rFonts w:asciiTheme="minorHAnsi" w:hAnsiTheme="minorHAnsi" w:cs="Calibri"/>
          <w:sz w:val="22"/>
          <w:szCs w:val="22"/>
          <w:rtl/>
        </w:rPr>
        <w:t xml:space="preserve">وصف المهمة رقم 61 وفقًا </w:t>
      </w:r>
      <w:r w:rsidR="00AC2E85" w:rsidRPr="003D7DA3">
        <w:rPr>
          <w:rFonts w:asciiTheme="minorHAnsi" w:hAnsiTheme="minorHAnsi" w:cs="Calibri" w:hint="cs"/>
          <w:sz w:val="22"/>
          <w:szCs w:val="22"/>
          <w:rtl/>
        </w:rPr>
        <w:t>لذلك</w:t>
      </w:r>
      <w:r w:rsidR="00561FED">
        <w:rPr>
          <w:rFonts w:asciiTheme="minorHAnsi" w:hAnsiTheme="minorHAnsi" w:cs="Calibri" w:hint="cs"/>
          <w:sz w:val="22"/>
          <w:szCs w:val="22"/>
          <w:rtl/>
        </w:rPr>
        <w:t xml:space="preserve"> </w:t>
      </w:r>
      <w:r w:rsidR="00561FED" w:rsidRPr="003D7DA3">
        <w:rPr>
          <w:rFonts w:asciiTheme="minorHAnsi" w:hAnsiTheme="minorHAnsi" w:cs="Calibri"/>
          <w:sz w:val="22"/>
          <w:szCs w:val="22"/>
          <w:rtl/>
        </w:rPr>
        <w:t>وحدثت</w:t>
      </w:r>
      <w:r w:rsidR="00561FED">
        <w:rPr>
          <w:rFonts w:asciiTheme="minorHAnsi" w:hAnsiTheme="minorHAnsi" w:cs="Calibri" w:hint="cs"/>
          <w:sz w:val="22"/>
          <w:szCs w:val="22"/>
          <w:rtl/>
        </w:rPr>
        <w:t>ها</w:t>
      </w:r>
      <w:r w:rsidR="00AC2E85" w:rsidRPr="003D7DA3">
        <w:rPr>
          <w:rFonts w:asciiTheme="minorHAnsi" w:hAnsiTheme="minorHAnsi" w:cs="Calibri" w:hint="cs"/>
          <w:sz w:val="22"/>
          <w:szCs w:val="22"/>
          <w:rtl/>
        </w:rPr>
        <w:t>،</w:t>
      </w:r>
      <w:r w:rsidR="00AC2E85" w:rsidRPr="003D7DA3">
        <w:rPr>
          <w:rFonts w:asciiTheme="minorHAnsi" w:hAnsiTheme="minorHAnsi" w:cs="Calibri"/>
          <w:sz w:val="22"/>
          <w:szCs w:val="22"/>
          <w:rtl/>
        </w:rPr>
        <w:t xml:space="preserve"> والتي تنص </w:t>
      </w:r>
      <w:r w:rsidR="00561FED">
        <w:rPr>
          <w:rFonts w:asciiTheme="minorHAnsi" w:hAnsiTheme="minorHAnsi" w:cs="Calibri" w:hint="cs"/>
          <w:sz w:val="22"/>
          <w:szCs w:val="22"/>
          <w:rtl/>
        </w:rPr>
        <w:t>بعد التحديث</w:t>
      </w:r>
      <w:r w:rsidR="00AC2E85" w:rsidRPr="003D7DA3">
        <w:rPr>
          <w:rFonts w:asciiTheme="minorHAnsi" w:hAnsiTheme="minorHAnsi" w:cs="Calibri"/>
          <w:sz w:val="22"/>
          <w:szCs w:val="22"/>
          <w:rtl/>
        </w:rPr>
        <w:t xml:space="preserve"> على ما يلي: " إعداد اقتراح لتوصيات بشأن النماذج والصور ثلاثية الأبعاد (3</w:t>
      </w:r>
      <w:r w:rsidR="00AC2E85" w:rsidRPr="003D7DA3">
        <w:rPr>
          <w:rFonts w:asciiTheme="minorHAnsi" w:hAnsiTheme="minorHAnsi" w:cstheme="minorHAnsi"/>
          <w:sz w:val="22"/>
          <w:szCs w:val="22"/>
        </w:rPr>
        <w:t>D</w:t>
      </w:r>
      <w:r w:rsidR="00AC2E85" w:rsidRPr="003D7DA3">
        <w:rPr>
          <w:rFonts w:asciiTheme="minorHAnsi" w:hAnsiTheme="minorHAnsi" w:cs="Calibri"/>
          <w:sz w:val="22"/>
          <w:szCs w:val="22"/>
          <w:rtl/>
        </w:rPr>
        <w:t xml:space="preserve">)، بما في ذلك طرق البحث عن النماذج والصور ثلاثية الأبعاد." (انظر الفقرات من 73 إلى 75 ومن 103 إلى 108 من الوثيقة </w:t>
      </w:r>
      <w:r w:rsidR="00AC2E85" w:rsidRPr="003D7DA3">
        <w:rPr>
          <w:rFonts w:asciiTheme="minorHAnsi" w:hAnsiTheme="minorHAnsi" w:cstheme="minorHAnsi"/>
          <w:sz w:val="22"/>
          <w:szCs w:val="22"/>
        </w:rPr>
        <w:t>CWS/8/24</w:t>
      </w:r>
      <w:r w:rsidR="00AC2E85" w:rsidRPr="003D7DA3">
        <w:rPr>
          <w:rFonts w:asciiTheme="minorHAnsi" w:hAnsiTheme="minorHAnsi" w:cs="Calibri"/>
          <w:sz w:val="22"/>
          <w:szCs w:val="22"/>
          <w:rtl/>
        </w:rPr>
        <w:t>).</w:t>
      </w:r>
    </w:p>
    <w:p w14:paraId="2A965F08" w14:textId="77777777" w:rsidR="00306404" w:rsidRPr="00306404" w:rsidRDefault="00306404" w:rsidP="00306404">
      <w:pPr>
        <w:pStyle w:val="Heading3"/>
        <w:spacing w:before="0" w:after="240"/>
        <w:rPr>
          <w:rFonts w:asciiTheme="minorHAnsi" w:hAnsiTheme="minorHAnsi" w:cstheme="minorHAnsi"/>
          <w:color w:val="auto"/>
          <w:rtl/>
        </w:rPr>
      </w:pPr>
      <w:r w:rsidRPr="00306404">
        <w:rPr>
          <w:rFonts w:asciiTheme="minorHAnsi" w:hAnsiTheme="minorHAnsi" w:cstheme="minorHAnsi"/>
          <w:color w:val="auto"/>
          <w:rtl/>
        </w:rPr>
        <w:t>التقرير المرحلي</w:t>
      </w:r>
    </w:p>
    <w:p w14:paraId="1BBB5BA3" w14:textId="20055B8B" w:rsidR="002903AF" w:rsidRPr="003C39FF" w:rsidRDefault="002903AF" w:rsidP="003C39FF">
      <w:pPr>
        <w:pStyle w:val="ONUMA"/>
        <w:numPr>
          <w:ilvl w:val="0"/>
          <w:numId w:val="4"/>
        </w:numPr>
        <w:tabs>
          <w:tab w:val="left" w:pos="567"/>
        </w:tabs>
        <w:spacing w:before="0" w:after="240"/>
        <w:ind w:left="-1" w:firstLine="1"/>
        <w:rPr>
          <w:rFonts w:asciiTheme="minorHAnsi" w:hAnsiTheme="minorHAnsi" w:cstheme="minorHAnsi"/>
          <w:sz w:val="22"/>
          <w:szCs w:val="22"/>
          <w:lang w:bidi="ar-SY"/>
        </w:rPr>
      </w:pPr>
      <w:r w:rsidRPr="00C87B16">
        <w:rPr>
          <w:rFonts w:asciiTheme="minorHAnsi" w:hAnsiTheme="minorHAnsi" w:cs="Calibri"/>
          <w:sz w:val="22"/>
          <w:szCs w:val="22"/>
          <w:rtl/>
          <w:lang w:bidi="ar-SY"/>
        </w:rPr>
        <w:t xml:space="preserve">أعد </w:t>
      </w:r>
      <w:r w:rsidRPr="00C87B16">
        <w:rPr>
          <w:rFonts w:asciiTheme="minorHAnsi" w:hAnsiTheme="minorHAnsi" w:cs="Calibri" w:hint="cs"/>
          <w:sz w:val="22"/>
          <w:szCs w:val="22"/>
          <w:rtl/>
          <w:lang w:bidi="ar-SY"/>
        </w:rPr>
        <w:t>فريق</w:t>
      </w:r>
      <w:r w:rsidRPr="00C87B16">
        <w:rPr>
          <w:rFonts w:asciiTheme="minorHAnsi" w:hAnsiTheme="minorHAnsi" w:cs="Calibri"/>
          <w:sz w:val="22"/>
          <w:szCs w:val="22"/>
          <w:rtl/>
          <w:lang w:bidi="ar-SY"/>
        </w:rPr>
        <w:t xml:space="preserve"> العمل</w:t>
      </w:r>
      <w:r w:rsidR="00804741">
        <w:rPr>
          <w:rFonts w:asciiTheme="minorHAnsi" w:hAnsiTheme="minorHAnsi" w:cs="Calibri" w:hint="cs"/>
          <w:sz w:val="22"/>
          <w:szCs w:val="22"/>
          <w:rtl/>
          <w:lang w:bidi="ar-SY"/>
        </w:rPr>
        <w:t>،</w:t>
      </w:r>
      <w:r w:rsidRPr="00C87B16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 w:rsidR="00804741">
        <w:rPr>
          <w:rFonts w:asciiTheme="minorHAnsi" w:hAnsiTheme="minorHAnsi" w:cstheme="minorHAnsi" w:hint="cs"/>
          <w:sz w:val="22"/>
          <w:szCs w:val="22"/>
          <w:rtl/>
          <w:lang w:bidi="ar-SY"/>
        </w:rPr>
        <w:t xml:space="preserve">عقب الدورة الثامنة للجنة المعايير، </w:t>
      </w:r>
      <w:r w:rsidRPr="00C87B16">
        <w:rPr>
          <w:rFonts w:asciiTheme="minorHAnsi" w:hAnsiTheme="minorHAnsi" w:cs="Calibri"/>
          <w:sz w:val="22"/>
          <w:szCs w:val="22"/>
          <w:rtl/>
          <w:lang w:bidi="ar-SY"/>
        </w:rPr>
        <w:t xml:space="preserve">معايير اختيار </w:t>
      </w:r>
      <w:r w:rsidR="00561FED">
        <w:rPr>
          <w:rFonts w:asciiTheme="minorHAnsi" w:hAnsiTheme="minorHAnsi" w:cs="Calibri" w:hint="cs"/>
          <w:sz w:val="22"/>
          <w:szCs w:val="22"/>
          <w:rtl/>
          <w:lang w:bidi="ar-SY"/>
        </w:rPr>
        <w:t>أشكال</w:t>
      </w:r>
      <w:r w:rsidRPr="00C87B16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 w:rsidRPr="00C87B16">
        <w:rPr>
          <w:rFonts w:asciiTheme="minorHAnsi" w:hAnsiTheme="minorHAnsi" w:cs="Calibri" w:hint="cs"/>
          <w:sz w:val="22"/>
          <w:szCs w:val="22"/>
          <w:rtl/>
          <w:lang w:bidi="ar-SY"/>
        </w:rPr>
        <w:t>و</w:t>
      </w:r>
      <w:r w:rsidRPr="00C87B16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 w:rsidRPr="00C87B16">
        <w:rPr>
          <w:rFonts w:asciiTheme="minorHAnsi" w:hAnsiTheme="minorHAnsi" w:cs="Calibri" w:hint="cs"/>
          <w:sz w:val="22"/>
          <w:szCs w:val="22"/>
          <w:rtl/>
          <w:lang w:bidi="ar-SY"/>
        </w:rPr>
        <w:t>تصميم ال</w:t>
      </w:r>
      <w:r w:rsidRPr="00C87B16">
        <w:rPr>
          <w:rFonts w:asciiTheme="minorHAnsi" w:hAnsiTheme="minorHAnsi" w:cs="Calibri"/>
          <w:sz w:val="22"/>
          <w:szCs w:val="22"/>
          <w:rtl/>
          <w:lang w:bidi="ar-SY"/>
        </w:rPr>
        <w:t xml:space="preserve">جدول على أساس تحليل نتائج </w:t>
      </w:r>
      <w:r w:rsidRPr="00C87B16">
        <w:rPr>
          <w:rFonts w:asciiTheme="minorHAnsi" w:hAnsiTheme="minorHAnsi" w:cs="Calibri" w:hint="cs"/>
          <w:sz w:val="22"/>
          <w:szCs w:val="22"/>
          <w:rtl/>
          <w:lang w:bidi="ar-SY"/>
        </w:rPr>
        <w:t>الدرسة الاستقصائية</w:t>
      </w:r>
      <w:r w:rsidRPr="00C87B16">
        <w:rPr>
          <w:rFonts w:asciiTheme="minorHAnsi" w:hAnsiTheme="minorHAnsi" w:cs="Calibri"/>
          <w:sz w:val="22"/>
          <w:szCs w:val="22"/>
          <w:rtl/>
          <w:lang w:bidi="ar-SY"/>
        </w:rPr>
        <w:t xml:space="preserve"> ونشرها </w:t>
      </w:r>
      <w:r w:rsidRPr="00C87B16">
        <w:rPr>
          <w:rFonts w:asciiTheme="minorHAnsi" w:hAnsiTheme="minorHAnsi" w:cstheme="minorHAnsi"/>
          <w:sz w:val="22"/>
          <w:szCs w:val="22"/>
          <w:rtl/>
          <w:lang w:bidi="ar-SY"/>
        </w:rPr>
        <w:t>على صفحة الويكي</w:t>
      </w:r>
      <w:r w:rsidRPr="00C87B16">
        <w:rPr>
          <w:rFonts w:asciiTheme="minorHAnsi" w:hAnsiTheme="minorHAnsi" w:cstheme="minorHAnsi" w:hint="cs"/>
          <w:sz w:val="22"/>
          <w:szCs w:val="22"/>
          <w:rtl/>
          <w:lang w:bidi="ar-SY"/>
        </w:rPr>
        <w:t xml:space="preserve"> الخاصة به</w:t>
      </w:r>
      <w:r w:rsidRPr="00C87B16">
        <w:rPr>
          <w:rFonts w:asciiTheme="minorHAnsi" w:hAnsiTheme="minorHAnsi" w:cs="Calibri"/>
          <w:sz w:val="22"/>
          <w:szCs w:val="22"/>
          <w:rtl/>
          <w:lang w:bidi="ar-SY"/>
        </w:rPr>
        <w:t xml:space="preserve">. </w:t>
      </w:r>
      <w:r w:rsidRPr="00C87B16">
        <w:rPr>
          <w:rFonts w:asciiTheme="minorHAnsi" w:hAnsiTheme="minorHAnsi" w:cs="Calibri" w:hint="cs"/>
          <w:sz w:val="22"/>
          <w:szCs w:val="22"/>
          <w:rtl/>
          <w:lang w:bidi="ar-SY"/>
        </w:rPr>
        <w:t>و</w:t>
      </w:r>
      <w:r w:rsidRPr="00C87B16">
        <w:rPr>
          <w:rFonts w:asciiTheme="minorHAnsi" w:hAnsiTheme="minorHAnsi" w:cs="Calibri"/>
          <w:sz w:val="22"/>
          <w:szCs w:val="22"/>
          <w:rtl/>
          <w:lang w:bidi="ar-SY"/>
        </w:rPr>
        <w:t xml:space="preserve">بعد مناقشة الوثائق المعدة، </w:t>
      </w:r>
      <w:r w:rsidR="00C87B16" w:rsidRPr="00C87B16">
        <w:rPr>
          <w:rFonts w:asciiTheme="minorHAnsi" w:hAnsiTheme="minorHAnsi" w:cs="Calibri" w:hint="cs"/>
          <w:sz w:val="22"/>
          <w:szCs w:val="22"/>
          <w:rtl/>
          <w:lang w:bidi="ar-SY"/>
        </w:rPr>
        <w:t>حدّث</w:t>
      </w:r>
      <w:r w:rsidRPr="00C87B16">
        <w:rPr>
          <w:rFonts w:asciiTheme="minorHAnsi" w:hAnsiTheme="minorHAnsi" w:cs="Calibri"/>
          <w:sz w:val="22"/>
          <w:szCs w:val="22"/>
          <w:rtl/>
          <w:lang w:bidi="ar-SY"/>
        </w:rPr>
        <w:t xml:space="preserve"> المعيار </w:t>
      </w:r>
      <w:r w:rsidR="00561FED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التجريبي </w:t>
      </w:r>
      <w:r w:rsidRPr="00C87B16">
        <w:rPr>
          <w:rFonts w:asciiTheme="minorHAnsi" w:hAnsiTheme="minorHAnsi" w:cs="Calibri"/>
          <w:sz w:val="22"/>
          <w:szCs w:val="22"/>
          <w:rtl/>
          <w:lang w:bidi="ar-SY"/>
        </w:rPr>
        <w:t>وفقًا لذلك</w:t>
      </w:r>
      <w:r w:rsidR="00C87B16" w:rsidRPr="00C87B16">
        <w:rPr>
          <w:rFonts w:asciiTheme="minorHAnsi" w:hAnsiTheme="minorHAnsi" w:cs="Calibri" w:hint="cs"/>
          <w:sz w:val="22"/>
          <w:szCs w:val="22"/>
          <w:rtl/>
          <w:lang w:bidi="ar-SY"/>
        </w:rPr>
        <w:t>.</w:t>
      </w:r>
    </w:p>
    <w:p w14:paraId="56263343" w14:textId="621633DA" w:rsidR="00306404" w:rsidRPr="003C39FF" w:rsidRDefault="00306404" w:rsidP="003C39FF">
      <w:pPr>
        <w:pStyle w:val="ONUMA"/>
        <w:numPr>
          <w:ilvl w:val="0"/>
          <w:numId w:val="4"/>
        </w:numPr>
        <w:tabs>
          <w:tab w:val="left" w:pos="566"/>
        </w:tabs>
        <w:spacing w:before="0" w:after="240"/>
        <w:ind w:left="-1" w:firstLine="1"/>
        <w:rPr>
          <w:rFonts w:asciiTheme="minorHAnsi" w:hAnsiTheme="minorHAnsi" w:cstheme="minorHAnsi"/>
          <w:sz w:val="22"/>
          <w:szCs w:val="22"/>
          <w:lang w:bidi="ar-SY"/>
        </w:rPr>
      </w:pPr>
      <w:r w:rsidRPr="003C39FF">
        <w:rPr>
          <w:rFonts w:asciiTheme="minorHAnsi" w:hAnsiTheme="minorHAnsi" w:cstheme="minorHAnsi"/>
          <w:sz w:val="22"/>
          <w:szCs w:val="22"/>
          <w:rtl/>
          <w:lang w:bidi="ar-SY"/>
        </w:rPr>
        <w:t>و</w:t>
      </w:r>
      <w:r w:rsidR="00C87B16"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في مايو 2021، أجرى فريق العمل الجولة الأولى من المناقشات لتحديث المعيار </w:t>
      </w:r>
      <w:r w:rsidR="00C87B16" w:rsidRPr="003C39FF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التجريبي </w:t>
      </w:r>
      <w:r w:rsidR="00C87B16"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والنظر في المعايير المقترحة. </w:t>
      </w:r>
      <w:r w:rsidR="00C87B16" w:rsidRPr="003C39FF">
        <w:rPr>
          <w:rFonts w:asciiTheme="minorHAnsi" w:hAnsiTheme="minorHAnsi" w:cs="Calibri" w:hint="cs"/>
          <w:sz w:val="22"/>
          <w:szCs w:val="22"/>
          <w:rtl/>
          <w:lang w:bidi="ar-SY"/>
        </w:rPr>
        <w:t>و</w:t>
      </w:r>
      <w:r w:rsidR="00C87B16" w:rsidRPr="003C39FF">
        <w:rPr>
          <w:rFonts w:asciiTheme="minorHAnsi" w:hAnsiTheme="minorHAnsi" w:cs="Calibri"/>
          <w:sz w:val="22"/>
          <w:szCs w:val="22"/>
          <w:rtl/>
          <w:lang w:bidi="ar-SY"/>
        </w:rPr>
        <w:t>علاوة على ذلك، قدم</w:t>
      </w:r>
      <w:r w:rsidR="00561FED">
        <w:rPr>
          <w:rFonts w:asciiTheme="minorHAnsi" w:hAnsiTheme="minorHAnsi" w:cs="Calibri" w:hint="cs"/>
          <w:sz w:val="22"/>
          <w:szCs w:val="22"/>
          <w:rtl/>
          <w:lang w:bidi="ar-SY"/>
        </w:rPr>
        <w:t>ت الهيئة</w:t>
      </w:r>
      <w:r w:rsidR="00C87B16"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 w:rsidR="00561FED">
        <w:rPr>
          <w:rFonts w:asciiTheme="minorHAnsi" w:hAnsiTheme="minorHAnsi" w:cs="Calibri" w:hint="cs"/>
          <w:sz w:val="22"/>
          <w:szCs w:val="22"/>
          <w:rtl/>
          <w:lang w:bidi="ar-SY"/>
        </w:rPr>
        <w:t>المشرفة على</w:t>
      </w:r>
      <w:r w:rsidR="00C87B16"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 فريق العمل لمحة عامة عن النشاط الجاري الذي </w:t>
      </w:r>
      <w:r w:rsidR="00C87B16" w:rsidRPr="003C39FF">
        <w:rPr>
          <w:rFonts w:asciiTheme="minorHAnsi" w:hAnsiTheme="minorHAnsi" w:cs="Calibri" w:hint="cs"/>
          <w:sz w:val="22"/>
          <w:szCs w:val="22"/>
          <w:rtl/>
          <w:lang w:bidi="ar-SY"/>
        </w:rPr>
        <w:t>ينفذ في إطار</w:t>
      </w:r>
      <w:r w:rsidR="00C87B16"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 البحث الذي يركز على البحث ثلاثي الأبعاد وطرق المقارنة. </w:t>
      </w:r>
      <w:r w:rsidR="00C87B16" w:rsidRPr="003C39FF">
        <w:rPr>
          <w:rFonts w:asciiTheme="minorHAnsi" w:hAnsiTheme="minorHAnsi" w:cs="Calibri" w:hint="cs"/>
          <w:sz w:val="22"/>
          <w:szCs w:val="22"/>
          <w:rtl/>
          <w:lang w:bidi="ar-SY"/>
        </w:rPr>
        <w:t>و</w:t>
      </w:r>
      <w:r w:rsidR="00C87B16" w:rsidRPr="003C39FF">
        <w:rPr>
          <w:rFonts w:asciiTheme="minorHAnsi" w:hAnsiTheme="minorHAnsi" w:cs="Calibri"/>
          <w:sz w:val="22"/>
          <w:szCs w:val="22"/>
          <w:rtl/>
          <w:lang w:bidi="ar-SY"/>
        </w:rPr>
        <w:t>بعد مناقشات مايو 2021، قام</w:t>
      </w:r>
      <w:r w:rsidR="00C87B16" w:rsidRPr="003C39FF">
        <w:rPr>
          <w:rFonts w:asciiTheme="minorHAnsi" w:hAnsiTheme="minorHAnsi" w:cs="Calibri" w:hint="cs"/>
          <w:sz w:val="22"/>
          <w:szCs w:val="22"/>
          <w:rtl/>
          <w:lang w:bidi="ar-SY"/>
        </w:rPr>
        <w:t>ت الهي</w:t>
      </w:r>
      <w:r w:rsidR="003C39FF" w:rsidRPr="003C39FF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ئة المشرفة على </w:t>
      </w:r>
      <w:r w:rsidR="00C87B16" w:rsidRPr="003C39FF">
        <w:rPr>
          <w:rFonts w:asciiTheme="minorHAnsi" w:hAnsiTheme="minorHAnsi" w:cs="Calibri"/>
          <w:sz w:val="22"/>
          <w:szCs w:val="22"/>
          <w:rtl/>
          <w:lang w:bidi="ar-SY"/>
        </w:rPr>
        <w:t>فريق العمل بتحديث الوثائق وشجع</w:t>
      </w:r>
      <w:r w:rsidR="00561FED">
        <w:rPr>
          <w:rFonts w:asciiTheme="minorHAnsi" w:hAnsiTheme="minorHAnsi" w:cs="Calibri" w:hint="cs"/>
          <w:sz w:val="22"/>
          <w:szCs w:val="22"/>
          <w:rtl/>
          <w:lang w:bidi="ar-SY"/>
        </w:rPr>
        <w:t>ت</w:t>
      </w:r>
      <w:r w:rsidR="00C87B16"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 أعضاء فريق العمل على تقديم تعليقاتهم على التحديثات.</w:t>
      </w:r>
    </w:p>
    <w:p w14:paraId="79C0D284" w14:textId="7608A91E" w:rsidR="003C39FF" w:rsidRPr="003C39FF" w:rsidRDefault="003C39FF" w:rsidP="003C39FF">
      <w:pPr>
        <w:pStyle w:val="ONUMA"/>
        <w:numPr>
          <w:ilvl w:val="0"/>
          <w:numId w:val="4"/>
        </w:numPr>
        <w:tabs>
          <w:tab w:val="left" w:pos="566"/>
        </w:tabs>
        <w:spacing w:before="0" w:after="240"/>
        <w:ind w:left="-1" w:firstLine="1"/>
        <w:rPr>
          <w:rFonts w:asciiTheme="minorHAnsi" w:hAnsiTheme="minorHAnsi" w:cstheme="minorHAnsi"/>
          <w:sz w:val="22"/>
          <w:szCs w:val="22"/>
          <w:lang w:bidi="ar-SY"/>
        </w:rPr>
      </w:pPr>
      <w:r>
        <w:rPr>
          <w:rFonts w:asciiTheme="minorHAnsi" w:hAnsiTheme="minorHAnsi" w:cs="Calibri" w:hint="cs"/>
          <w:sz w:val="22"/>
          <w:szCs w:val="22"/>
          <w:rtl/>
          <w:lang w:bidi="ar-SY"/>
        </w:rPr>
        <w:lastRenderedPageBreak/>
        <w:t>و</w:t>
      </w:r>
      <w:r w:rsidR="00561FED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لأغراض </w:t>
      </w:r>
      <w:r w:rsidRPr="003C39FF">
        <w:rPr>
          <w:rFonts w:asciiTheme="minorHAnsi" w:hAnsiTheme="minorHAnsi" w:cs="Calibri"/>
          <w:sz w:val="22"/>
          <w:szCs w:val="22"/>
          <w:rtl/>
          <w:lang w:bidi="ar-SY"/>
        </w:rPr>
        <w:t>الموافقة على المعايير المقترحة</w:t>
      </w:r>
      <w:r w:rsidR="003A4C81">
        <w:rPr>
          <w:rFonts w:asciiTheme="minorHAnsi" w:hAnsiTheme="minorHAnsi" w:cs="Calibri" w:hint="cs"/>
          <w:sz w:val="22"/>
          <w:szCs w:val="22"/>
          <w:rtl/>
          <w:lang w:bidi="ar-SY"/>
        </w:rPr>
        <w:t>،</w:t>
      </w:r>
      <w:r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 وتقديم تحديث فيما يتعلق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بطرق</w:t>
      </w:r>
      <w:r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 البحث ثلاثي الأبعاد، وإعداد معيار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تجريبي </w:t>
      </w:r>
      <w:r w:rsidRPr="003C39FF">
        <w:rPr>
          <w:rFonts w:asciiTheme="minorHAnsi" w:hAnsiTheme="minorHAnsi" w:cs="Calibri"/>
          <w:sz w:val="22"/>
          <w:szCs w:val="22"/>
          <w:rtl/>
          <w:lang w:bidi="ar-SY"/>
        </w:rPr>
        <w:t>نهائي بشأن نموذج ثلاثي الأبعاد وصور ثلاثية الأبعاد للنظر فيها في</w:t>
      </w:r>
      <w:r>
        <w:rPr>
          <w:rFonts w:asciiTheme="minorHAnsi" w:hAnsiTheme="minorHAnsi" w:cstheme="minorHAnsi" w:hint="cs"/>
          <w:sz w:val="22"/>
          <w:szCs w:val="22"/>
          <w:rtl/>
          <w:lang w:bidi="ar-SY"/>
        </w:rPr>
        <w:t xml:space="preserve"> الدورة التاسعة للجنة المعايير</w:t>
      </w:r>
      <w:r w:rsidRPr="003C39FF">
        <w:rPr>
          <w:rFonts w:asciiTheme="minorHAnsi" w:hAnsiTheme="minorHAnsi" w:cs="Calibri"/>
          <w:sz w:val="22"/>
          <w:szCs w:val="22"/>
          <w:rtl/>
          <w:lang w:bidi="ar-SY"/>
        </w:rPr>
        <w:t>، أجرى فريق العمل جولة ثانية من المناقشات في يوليو 2021 .</w:t>
      </w:r>
    </w:p>
    <w:p w14:paraId="75591C91" w14:textId="7E368FFB" w:rsidR="003C39FF" w:rsidRPr="003C39FF" w:rsidRDefault="003C39FF" w:rsidP="003C39FF">
      <w:pPr>
        <w:pStyle w:val="ONUMA"/>
        <w:numPr>
          <w:ilvl w:val="0"/>
          <w:numId w:val="4"/>
        </w:numPr>
        <w:tabs>
          <w:tab w:val="left" w:pos="566"/>
        </w:tabs>
        <w:spacing w:before="0" w:after="240"/>
        <w:ind w:left="-1" w:firstLine="1"/>
        <w:rPr>
          <w:rFonts w:asciiTheme="minorHAnsi" w:hAnsiTheme="minorHAnsi" w:cstheme="minorHAnsi"/>
          <w:sz w:val="22"/>
          <w:szCs w:val="22"/>
          <w:lang w:bidi="ar-SY"/>
        </w:rPr>
      </w:pPr>
      <w:r>
        <w:rPr>
          <w:rFonts w:asciiTheme="minorHAnsi" w:hAnsiTheme="minorHAnsi" w:cs="Calibri" w:hint="cs"/>
          <w:sz w:val="22"/>
          <w:szCs w:val="22"/>
          <w:rtl/>
          <w:lang w:bidi="ar-SY"/>
        </w:rPr>
        <w:t>و</w:t>
      </w:r>
      <w:r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خلال الاجتماع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الذي عقد عن بعد</w:t>
      </w:r>
      <w:r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 في يوليو 2021، استعرض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فريق</w:t>
      </w:r>
      <w:r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 العمل التعليقات على </w:t>
      </w:r>
      <w:r w:rsidRPr="00561FED">
        <w:rPr>
          <w:rFonts w:asciiTheme="minorHAnsi" w:hAnsiTheme="minorHAnsi" w:cs="Calibri"/>
          <w:sz w:val="22"/>
          <w:szCs w:val="22"/>
          <w:rtl/>
          <w:lang w:bidi="ar-SY"/>
        </w:rPr>
        <w:t>الأشكال</w:t>
      </w:r>
      <w:r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 ثلاثية الأبعاد واعتمد المعايير المقترحة لاختيار الأشكال. كما قدم</w:t>
      </w:r>
      <w:r w:rsidR="00804741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ت </w:t>
      </w:r>
      <w:r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 w:rsidR="00804741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الهيئة المشرفة على فريق </w:t>
      </w:r>
      <w:r w:rsidRPr="003C39FF">
        <w:rPr>
          <w:rFonts w:asciiTheme="minorHAnsi" w:hAnsiTheme="minorHAnsi" w:cs="Calibri"/>
          <w:sz w:val="22"/>
          <w:szCs w:val="22"/>
          <w:rtl/>
          <w:lang w:bidi="ar-SY"/>
        </w:rPr>
        <w:t>العمل تحديثًا لطرق البحث ثلاثي الأبعاد وأشار</w:t>
      </w:r>
      <w:r w:rsidR="00804741">
        <w:rPr>
          <w:rFonts w:asciiTheme="minorHAnsi" w:hAnsiTheme="minorHAnsi" w:cs="Calibri" w:hint="cs"/>
          <w:sz w:val="22"/>
          <w:szCs w:val="22"/>
          <w:rtl/>
          <w:lang w:bidi="ar-SY"/>
        </w:rPr>
        <w:t>ت</w:t>
      </w:r>
      <w:r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 إلى مدى تعقيد </w:t>
      </w:r>
      <w:r w:rsidR="00804741">
        <w:rPr>
          <w:rFonts w:asciiTheme="minorHAnsi" w:hAnsiTheme="minorHAnsi" w:cs="Calibri" w:hint="cs"/>
          <w:sz w:val="22"/>
          <w:szCs w:val="22"/>
          <w:rtl/>
          <w:lang w:bidi="ar-SY"/>
        </w:rPr>
        <w:t>المسألة</w:t>
      </w:r>
      <w:r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 كما ورد في مرفق هذه الوثيقة. </w:t>
      </w:r>
      <w:r w:rsidR="00804741">
        <w:rPr>
          <w:rFonts w:asciiTheme="minorHAnsi" w:hAnsiTheme="minorHAnsi" w:cs="Calibri" w:hint="cs"/>
          <w:sz w:val="22"/>
          <w:szCs w:val="22"/>
          <w:rtl/>
          <w:lang w:bidi="ar-SY"/>
        </w:rPr>
        <w:t>و</w:t>
      </w:r>
      <w:r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لاحظ فريق العمل أن أعضاء </w:t>
      </w:r>
      <w:r w:rsidR="00804741">
        <w:rPr>
          <w:rFonts w:asciiTheme="minorHAnsi" w:hAnsiTheme="minorHAnsi" w:cs="Calibri" w:hint="cs"/>
          <w:sz w:val="22"/>
          <w:szCs w:val="22"/>
          <w:rtl/>
          <w:lang w:bidi="ar-SY"/>
        </w:rPr>
        <w:t>ال</w:t>
      </w:r>
      <w:r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فريق يحتاجون إلى مزيد من الوقت للعمل على طرق البحث ثلاثية الأبعاد  نظرًا للتحقيقات الجارية والخبرة المحدودة في هذا المجال الجديد. </w:t>
      </w:r>
      <w:r w:rsidR="00804741">
        <w:rPr>
          <w:rFonts w:asciiTheme="minorHAnsi" w:hAnsiTheme="minorHAnsi" w:cs="Calibri" w:hint="cs"/>
          <w:sz w:val="22"/>
          <w:szCs w:val="22"/>
          <w:rtl/>
          <w:lang w:bidi="ar-SY"/>
        </w:rPr>
        <w:t>و</w:t>
      </w:r>
      <w:r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لذلك، قرر </w:t>
      </w:r>
      <w:r w:rsidR="00804741">
        <w:rPr>
          <w:rFonts w:asciiTheme="minorHAnsi" w:hAnsiTheme="minorHAnsi" w:cs="Calibri" w:hint="cs"/>
          <w:sz w:val="22"/>
          <w:szCs w:val="22"/>
          <w:rtl/>
          <w:lang w:bidi="ar-SY"/>
        </w:rPr>
        <w:t>فريق</w:t>
      </w:r>
      <w:r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 العمل تأجيل العمل على طرق البحث ثلاثي الأبعاد </w:t>
      </w:r>
      <w:r w:rsidR="00804741">
        <w:rPr>
          <w:rFonts w:asciiTheme="minorHAnsi" w:hAnsiTheme="minorHAnsi" w:cs="Calibri" w:hint="cs"/>
          <w:sz w:val="22"/>
          <w:szCs w:val="22"/>
          <w:rtl/>
          <w:lang w:bidi="ar-SY"/>
        </w:rPr>
        <w:t>إلى أن يستكمل</w:t>
      </w:r>
      <w:r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 البحث الإضافي </w:t>
      </w:r>
      <w:r w:rsidR="00804741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كما </w:t>
      </w:r>
      <w:r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وافق على اقتراح معيار </w:t>
      </w:r>
      <w:r w:rsidR="00804741"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تجريبي </w:t>
      </w:r>
      <w:r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بدون بحث ثلاثي الأبعاد </w:t>
      </w:r>
      <w:r w:rsidR="00804741">
        <w:rPr>
          <w:rFonts w:asciiTheme="minorHAnsi" w:hAnsiTheme="minorHAnsi" w:cs="Calibri" w:hint="cs"/>
          <w:sz w:val="22"/>
          <w:szCs w:val="22"/>
          <w:rtl/>
          <w:lang w:bidi="ar-SY"/>
        </w:rPr>
        <w:t>سيقدم في الدورة التاسعة للجنة المعايير</w:t>
      </w:r>
      <w:r w:rsidRPr="003C39FF">
        <w:rPr>
          <w:rFonts w:asciiTheme="minorHAnsi" w:hAnsiTheme="minorHAnsi" w:cs="Calibri"/>
          <w:sz w:val="22"/>
          <w:szCs w:val="22"/>
          <w:rtl/>
          <w:lang w:bidi="ar-SY"/>
        </w:rPr>
        <w:t>.</w:t>
      </w:r>
    </w:p>
    <w:p w14:paraId="76A9E860" w14:textId="617B0482" w:rsidR="003C39FF" w:rsidRPr="003C39FF" w:rsidRDefault="00804741" w:rsidP="003C39FF">
      <w:pPr>
        <w:pStyle w:val="ONUMA"/>
        <w:numPr>
          <w:ilvl w:val="0"/>
          <w:numId w:val="4"/>
        </w:numPr>
        <w:tabs>
          <w:tab w:val="left" w:pos="566"/>
        </w:tabs>
        <w:spacing w:before="0" w:after="240"/>
        <w:ind w:left="-1" w:firstLine="1"/>
        <w:rPr>
          <w:rFonts w:asciiTheme="minorHAnsi" w:hAnsiTheme="minorHAnsi" w:cstheme="minorHAnsi"/>
          <w:sz w:val="22"/>
          <w:szCs w:val="22"/>
          <w:lang w:bidi="ar-SY"/>
        </w:rPr>
      </w:pPr>
      <w:r>
        <w:rPr>
          <w:rFonts w:asciiTheme="minorHAnsi" w:hAnsiTheme="minorHAnsi" w:cs="Calibri" w:hint="cs"/>
          <w:sz w:val="22"/>
          <w:szCs w:val="22"/>
          <w:rtl/>
          <w:lang w:bidi="ar-SY"/>
        </w:rPr>
        <w:t>وعقب</w:t>
      </w:r>
      <w:r w:rsidR="003C39FF"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 المناقشات،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أعدّ</w:t>
      </w:r>
      <w:r w:rsidR="003C39FF"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مشروع المقترح النهائي ل</w:t>
      </w:r>
      <w:r w:rsidR="003C39FF"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معيار </w:t>
      </w:r>
      <w:r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الويبو الجديد </w:t>
      </w:r>
      <w:r w:rsidR="003C39FF" w:rsidRPr="003C39FF">
        <w:rPr>
          <w:rFonts w:asciiTheme="minorHAnsi" w:hAnsiTheme="minorHAnsi" w:cs="Calibri"/>
          <w:sz w:val="22"/>
          <w:szCs w:val="22"/>
          <w:rtl/>
          <w:lang w:bidi="ar-SY"/>
        </w:rPr>
        <w:t>"توصيات بشأن النماذج الرقمية ثلاثية الأبعاد (3</w:t>
      </w:r>
      <w:r w:rsidR="003C39FF" w:rsidRPr="003C39FF">
        <w:rPr>
          <w:rFonts w:asciiTheme="minorHAnsi" w:hAnsiTheme="minorHAnsi" w:cstheme="minorHAnsi"/>
          <w:sz w:val="22"/>
          <w:szCs w:val="22"/>
          <w:lang w:bidi="ar-SY"/>
        </w:rPr>
        <w:t>D</w:t>
      </w:r>
      <w:r w:rsidR="003C39FF"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) والصور ثلاثية الأبعاد" </w:t>
      </w:r>
      <w:r w:rsidR="000B0765">
        <w:rPr>
          <w:rFonts w:asciiTheme="minorHAnsi" w:hAnsiTheme="minorHAnsi" w:cs="Calibri" w:hint="cs"/>
          <w:sz w:val="22"/>
          <w:szCs w:val="22"/>
          <w:rtl/>
          <w:lang w:bidi="ar-SY"/>
        </w:rPr>
        <w:t>الذي يراعي</w:t>
      </w:r>
      <w:r w:rsidR="003C39FF"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 جميع التعليقات الواردة من أعضاء فر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يق</w:t>
      </w:r>
      <w:r w:rsidR="003C39FF"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 العمل.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ويقدم</w:t>
      </w:r>
      <w:r w:rsidR="003C39FF"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 المعيار الجديد المقترح للنظر فيه في </w:t>
      </w:r>
      <w:r w:rsidR="00561921">
        <w:rPr>
          <w:rFonts w:asciiTheme="minorHAnsi" w:hAnsiTheme="minorHAnsi" w:cstheme="minorHAnsi" w:hint="cs"/>
          <w:sz w:val="22"/>
          <w:szCs w:val="22"/>
          <w:rtl/>
          <w:lang w:bidi="ar-SY"/>
        </w:rPr>
        <w:t>الدورة التاسعة للجنة المعايير</w:t>
      </w:r>
      <w:r w:rsidR="003C39FF" w:rsidRPr="003C39FF">
        <w:rPr>
          <w:rFonts w:asciiTheme="minorHAnsi" w:hAnsiTheme="minorHAnsi" w:cstheme="minorHAnsi"/>
          <w:sz w:val="22"/>
          <w:szCs w:val="22"/>
          <w:lang w:bidi="ar-SY"/>
        </w:rPr>
        <w:t xml:space="preserve"> </w:t>
      </w:r>
      <w:r w:rsidR="003C39FF"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كوثيقة عمل منفصلة (انظر الوثيقة </w:t>
      </w:r>
      <w:r w:rsidR="003C39FF" w:rsidRPr="003C39FF">
        <w:rPr>
          <w:rFonts w:asciiTheme="minorHAnsi" w:hAnsiTheme="minorHAnsi" w:cstheme="minorHAnsi"/>
          <w:sz w:val="22"/>
          <w:szCs w:val="22"/>
          <w:lang w:bidi="ar-SY"/>
        </w:rPr>
        <w:t>CWS/9/6</w:t>
      </w:r>
      <w:r w:rsidR="003C39FF" w:rsidRPr="003C39FF">
        <w:rPr>
          <w:rFonts w:asciiTheme="minorHAnsi" w:hAnsiTheme="minorHAnsi" w:cs="Calibri"/>
          <w:sz w:val="22"/>
          <w:szCs w:val="22"/>
          <w:rtl/>
          <w:lang w:bidi="ar-SY"/>
        </w:rPr>
        <w:t>).</w:t>
      </w:r>
    </w:p>
    <w:p w14:paraId="3AE66DC1" w14:textId="02961107" w:rsidR="003C39FF" w:rsidRPr="000B0765" w:rsidRDefault="000B0765" w:rsidP="003C39FF">
      <w:pPr>
        <w:pStyle w:val="ONUMA"/>
        <w:numPr>
          <w:ilvl w:val="0"/>
          <w:numId w:val="4"/>
        </w:numPr>
        <w:tabs>
          <w:tab w:val="left" w:pos="566"/>
        </w:tabs>
        <w:spacing w:before="0" w:after="240"/>
        <w:ind w:left="-1" w:firstLine="1"/>
        <w:rPr>
          <w:rFonts w:asciiTheme="minorHAnsi" w:hAnsiTheme="minorHAnsi" w:cstheme="minorHAnsi"/>
          <w:sz w:val="22"/>
          <w:szCs w:val="22"/>
          <w:lang w:bidi="ar-SY"/>
        </w:rPr>
      </w:pPr>
      <w:r>
        <w:rPr>
          <w:rFonts w:asciiTheme="minorHAnsi" w:hAnsiTheme="minorHAnsi" w:cs="Calibri" w:hint="cs"/>
          <w:sz w:val="22"/>
          <w:szCs w:val="22"/>
          <w:rtl/>
          <w:lang w:bidi="ar-SY"/>
        </w:rPr>
        <w:t>وقُدم</w:t>
      </w:r>
      <w:r w:rsidR="003C39FF"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 مشروع مواد ونتائج البحث ثلاثي الأبعاد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لأغراض الإحاطة</w:t>
      </w:r>
      <w:r w:rsidR="003C39FF"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 كمرفق لهذه الوثيقة.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وفي حالة اعتمد</w:t>
      </w:r>
      <w:r w:rsidR="003C39FF"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 المعيار الجديد المقترح في هذه الدورة ل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لجنة المعايير</w:t>
      </w:r>
      <w:r w:rsidR="003C39FF"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، فسيقوم فريق العمل بإعداد اقتراح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لاستعراض</w:t>
      </w:r>
      <w:r w:rsidR="003C39FF"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 المعيار الجديد بمواد حول البحث ثلاثي الأبعاد في الدورة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المقبلة</w:t>
      </w:r>
      <w:r w:rsidRPr="000B0765">
        <w:rPr>
          <w:rFonts w:asciiTheme="minorHAnsi" w:hAnsiTheme="minorHAnsi" w:cs="Calibri"/>
          <w:sz w:val="22"/>
          <w:szCs w:val="22"/>
          <w:rtl/>
          <w:lang w:bidi="ar-SY"/>
        </w:rPr>
        <w:t xml:space="preserve"> </w:t>
      </w:r>
      <w:r w:rsidRPr="003C39FF">
        <w:rPr>
          <w:rFonts w:asciiTheme="minorHAnsi" w:hAnsiTheme="minorHAnsi" w:cs="Calibri"/>
          <w:sz w:val="22"/>
          <w:szCs w:val="22"/>
          <w:rtl/>
          <w:lang w:bidi="ar-SY"/>
        </w:rPr>
        <w:t>ل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>لجنة المعايير</w:t>
      </w:r>
      <w:r w:rsidR="003C39FF" w:rsidRPr="003C39FF">
        <w:rPr>
          <w:rFonts w:asciiTheme="minorHAnsi" w:hAnsiTheme="minorHAnsi" w:cs="Calibri"/>
          <w:sz w:val="22"/>
          <w:szCs w:val="22"/>
          <w:rtl/>
          <w:lang w:bidi="ar-SY"/>
        </w:rPr>
        <w:t xml:space="preserve"> .</w:t>
      </w:r>
    </w:p>
    <w:p w14:paraId="5217F3E9" w14:textId="6476A8BA" w:rsidR="000B0765" w:rsidRPr="000B0765" w:rsidRDefault="000B0765" w:rsidP="000B0765">
      <w:pPr>
        <w:pStyle w:val="ONUMA"/>
        <w:tabs>
          <w:tab w:val="left" w:pos="566"/>
        </w:tabs>
        <w:spacing w:before="0" w:after="240"/>
        <w:rPr>
          <w:rFonts w:asciiTheme="minorHAnsi" w:hAnsiTheme="minorHAnsi" w:cstheme="minorHAnsi"/>
          <w:sz w:val="24"/>
          <w:szCs w:val="24"/>
          <w:lang w:bidi="ar-SY"/>
        </w:rPr>
      </w:pPr>
      <w:r w:rsidRPr="000B0765">
        <w:rPr>
          <w:rFonts w:asciiTheme="minorHAnsi" w:hAnsiTheme="minorHAnsi" w:cs="Calibri" w:hint="cs"/>
          <w:sz w:val="24"/>
          <w:szCs w:val="24"/>
          <w:rtl/>
          <w:lang w:bidi="ar-SY"/>
        </w:rPr>
        <w:t>خطة العمل</w:t>
      </w:r>
    </w:p>
    <w:p w14:paraId="597B4348" w14:textId="42AE6B0E" w:rsidR="00306404" w:rsidRDefault="000B0765" w:rsidP="000B0765">
      <w:pPr>
        <w:pStyle w:val="ONUMA"/>
        <w:numPr>
          <w:ilvl w:val="0"/>
          <w:numId w:val="4"/>
        </w:numPr>
        <w:tabs>
          <w:tab w:val="left" w:pos="566"/>
        </w:tabs>
        <w:spacing w:before="0" w:after="240"/>
        <w:ind w:left="-1" w:firstLine="1"/>
        <w:rPr>
          <w:rFonts w:asciiTheme="minorHAnsi" w:hAnsiTheme="minorHAnsi" w:cstheme="minorHAnsi"/>
          <w:sz w:val="22"/>
          <w:szCs w:val="22"/>
          <w:lang w:bidi="ar-SY"/>
        </w:rPr>
      </w:pPr>
      <w:r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يُطلع فريق </w:t>
      </w:r>
      <w:r w:rsidRPr="000B0765">
        <w:rPr>
          <w:rFonts w:asciiTheme="minorHAnsi" w:hAnsiTheme="minorHAnsi" w:cs="Calibri"/>
          <w:sz w:val="22"/>
          <w:szCs w:val="22"/>
          <w:rtl/>
          <w:lang w:bidi="ar-SY"/>
        </w:rPr>
        <w:t xml:space="preserve">العمل </w:t>
      </w:r>
      <w:r w:rsidR="003A4C81">
        <w:rPr>
          <w:rFonts w:asciiTheme="minorHAnsi" w:hAnsiTheme="minorHAnsi" w:cs="Calibri" w:hint="cs"/>
          <w:sz w:val="22"/>
          <w:szCs w:val="22"/>
          <w:rtl/>
          <w:lang w:bidi="ar-SY"/>
        </w:rPr>
        <w:t>ل</w:t>
      </w:r>
      <w:r w:rsidRPr="000B0765">
        <w:rPr>
          <w:rFonts w:asciiTheme="minorHAnsi" w:hAnsiTheme="minorHAnsi" w:cs="Calibri"/>
          <w:sz w:val="22"/>
          <w:szCs w:val="22"/>
          <w:rtl/>
          <w:lang w:bidi="ar-SY"/>
        </w:rPr>
        <w:t xml:space="preserve">جنة المعايير </w:t>
      </w:r>
      <w:r>
        <w:rPr>
          <w:rFonts w:asciiTheme="minorHAnsi" w:hAnsiTheme="minorHAnsi" w:cs="Calibri" w:hint="cs"/>
          <w:sz w:val="22"/>
          <w:szCs w:val="22"/>
          <w:rtl/>
          <w:lang w:bidi="ar-SY"/>
        </w:rPr>
        <w:t xml:space="preserve">على </w:t>
      </w:r>
      <w:r w:rsidRPr="000B0765">
        <w:rPr>
          <w:rFonts w:asciiTheme="minorHAnsi" w:hAnsiTheme="minorHAnsi" w:cs="Calibri"/>
          <w:sz w:val="22"/>
          <w:szCs w:val="22"/>
          <w:rtl/>
          <w:lang w:bidi="ar-SY"/>
        </w:rPr>
        <w:t>خطة عمله للفترة 2021 - 2022 على النحو التالي:</w:t>
      </w:r>
      <w:r w:rsidR="00306404" w:rsidRPr="000B0765">
        <w:rPr>
          <w:rFonts w:asciiTheme="minorHAnsi" w:hAnsiTheme="minorHAnsi" w:cstheme="minorHAnsi"/>
          <w:sz w:val="22"/>
          <w:szCs w:val="22"/>
          <w:rtl/>
          <w:lang w:bidi="ar-SY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616E5" w14:paraId="01F5F9CB" w14:textId="77777777" w:rsidTr="00E616E5">
        <w:tc>
          <w:tcPr>
            <w:tcW w:w="3115" w:type="dxa"/>
            <w:shd w:val="clear" w:color="auto" w:fill="D9D9D9" w:themeFill="background1" w:themeFillShade="D9"/>
          </w:tcPr>
          <w:p w14:paraId="52305B0E" w14:textId="6AB5286E" w:rsidR="00E616E5" w:rsidRPr="00E616E5" w:rsidRDefault="00E616E5" w:rsidP="003A4C81">
            <w:pPr>
              <w:pStyle w:val="ONUMA"/>
              <w:tabs>
                <w:tab w:val="left" w:pos="566"/>
              </w:tabs>
              <w:spacing w:before="0" w:afterLines="60" w:after="14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ar-SY"/>
              </w:rPr>
            </w:pPr>
            <w:r w:rsidRPr="00E616E5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  <w:lang w:bidi="ar-SY"/>
              </w:rPr>
              <w:t>بنود العمل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14:paraId="24220DB1" w14:textId="44704A02" w:rsidR="00E616E5" w:rsidRPr="00E616E5" w:rsidRDefault="00E616E5" w:rsidP="003A4C81">
            <w:pPr>
              <w:pStyle w:val="ONUMA"/>
              <w:tabs>
                <w:tab w:val="left" w:pos="566"/>
              </w:tabs>
              <w:spacing w:before="0" w:afterLines="60" w:after="14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ar-SY"/>
              </w:rPr>
            </w:pPr>
            <w:r w:rsidRPr="00E616E5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  <w:lang w:bidi="ar-SY"/>
              </w:rPr>
              <w:t>وصف بنود العمل</w:t>
            </w:r>
          </w:p>
        </w:tc>
        <w:tc>
          <w:tcPr>
            <w:tcW w:w="3115" w:type="dxa"/>
            <w:shd w:val="clear" w:color="auto" w:fill="D9D9D9" w:themeFill="background1" w:themeFillShade="D9"/>
          </w:tcPr>
          <w:p w14:paraId="4973FE77" w14:textId="7BC040DA" w:rsidR="00E616E5" w:rsidRPr="00E616E5" w:rsidRDefault="00E616E5" w:rsidP="003A4C81">
            <w:pPr>
              <w:pStyle w:val="ONUMA"/>
              <w:tabs>
                <w:tab w:val="left" w:pos="566"/>
              </w:tabs>
              <w:spacing w:before="0" w:afterLines="60" w:after="144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rtl/>
                <w:lang w:bidi="ar-SY"/>
              </w:rPr>
            </w:pPr>
            <w:r w:rsidRPr="00E616E5">
              <w:rPr>
                <w:rFonts w:asciiTheme="minorHAnsi" w:hAnsiTheme="minorHAnsi" w:cstheme="minorHAnsi" w:hint="cs"/>
                <w:b/>
                <w:bCs/>
                <w:sz w:val="22"/>
                <w:szCs w:val="22"/>
                <w:rtl/>
                <w:lang w:bidi="ar-SY"/>
              </w:rPr>
              <w:t>الإطار الزمني</w:t>
            </w:r>
          </w:p>
        </w:tc>
      </w:tr>
      <w:tr w:rsidR="00E616E5" w14:paraId="09BF2259" w14:textId="77777777" w:rsidTr="00E616E5">
        <w:tc>
          <w:tcPr>
            <w:tcW w:w="3115" w:type="dxa"/>
          </w:tcPr>
          <w:p w14:paraId="52520374" w14:textId="4104AEEC" w:rsidR="00E616E5" w:rsidRPr="00E616E5" w:rsidRDefault="00E616E5" w:rsidP="003A4C81">
            <w:pPr>
              <w:pStyle w:val="ONUMA"/>
              <w:tabs>
                <w:tab w:val="left" w:pos="566"/>
              </w:tabs>
              <w:spacing w:before="0" w:afterLines="60" w:after="144"/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</w:pPr>
            <w:r>
              <w:rPr>
                <w:rFonts w:asciiTheme="minorHAnsi" w:hAnsiTheme="minorHAnsi" w:cs="Calibri" w:hint="cs"/>
                <w:sz w:val="22"/>
                <w:szCs w:val="22"/>
                <w:rtl/>
                <w:lang w:bidi="ar-SY"/>
              </w:rPr>
              <w:t>الدورة التاسعة للجنة المعايير</w:t>
            </w:r>
          </w:p>
        </w:tc>
        <w:tc>
          <w:tcPr>
            <w:tcW w:w="3115" w:type="dxa"/>
          </w:tcPr>
          <w:p w14:paraId="18E1EEF0" w14:textId="77777777" w:rsidR="00E616E5" w:rsidRDefault="00E616E5" w:rsidP="003A4C81">
            <w:pPr>
              <w:pStyle w:val="ONUMA"/>
              <w:tabs>
                <w:tab w:val="left" w:pos="566"/>
              </w:tabs>
              <w:spacing w:before="0" w:afterLines="60" w:after="144"/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</w:pPr>
            <w:r>
              <w:rPr>
                <w:rFonts w:asciiTheme="minorHAnsi" w:hAnsiTheme="minorHAnsi" w:cs="Calibri" w:hint="cs"/>
                <w:sz w:val="22"/>
                <w:szCs w:val="22"/>
                <w:rtl/>
                <w:lang w:bidi="ar-SY"/>
              </w:rPr>
              <w:t>معايير</w:t>
            </w:r>
            <w:r w:rsidRPr="00E616E5"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  <w:t xml:space="preserve"> </w:t>
            </w:r>
            <w:r>
              <w:rPr>
                <w:rFonts w:asciiTheme="minorHAnsi" w:hAnsiTheme="minorHAnsi" w:cs="Calibri" w:hint="cs"/>
                <w:sz w:val="22"/>
                <w:szCs w:val="22"/>
                <w:rtl/>
                <w:lang w:bidi="ar-SY"/>
              </w:rPr>
              <w:t>بشأن</w:t>
            </w:r>
            <w:r w:rsidRPr="00E616E5"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  <w:t xml:space="preserve"> العرض ثلاثي الأبعاد </w:t>
            </w:r>
            <w:r>
              <w:rPr>
                <w:rFonts w:asciiTheme="minorHAnsi" w:hAnsiTheme="minorHAnsi" w:cs="Calibri" w:hint="cs"/>
                <w:sz w:val="22"/>
                <w:szCs w:val="22"/>
                <w:rtl/>
                <w:lang w:bidi="ar-SY"/>
              </w:rPr>
              <w:t>وعرض</w:t>
            </w:r>
            <w:r w:rsidR="00455348">
              <w:rPr>
                <w:rFonts w:asciiTheme="minorHAnsi" w:hAnsiTheme="minorHAnsi" w:cs="Calibri" w:hint="cs"/>
                <w:sz w:val="22"/>
                <w:szCs w:val="22"/>
                <w:rtl/>
                <w:lang w:bidi="ar-SY"/>
              </w:rPr>
              <w:t>ه</w:t>
            </w:r>
            <w:r>
              <w:rPr>
                <w:rFonts w:asciiTheme="minorHAnsi" w:hAnsiTheme="minorHAnsi" w:cs="Calibri" w:hint="cs"/>
                <w:sz w:val="22"/>
                <w:szCs w:val="22"/>
                <w:rtl/>
                <w:lang w:bidi="ar-SY"/>
              </w:rPr>
              <w:t>ا على</w:t>
            </w:r>
            <w:r w:rsidR="00455348">
              <w:rPr>
                <w:rFonts w:asciiTheme="minorHAnsi" w:hAnsiTheme="minorHAnsi" w:cs="Calibri" w:hint="cs"/>
                <w:sz w:val="22"/>
                <w:szCs w:val="22"/>
                <w:rtl/>
                <w:lang w:bidi="ar-SY"/>
              </w:rPr>
              <w:t xml:space="preserve"> أنظار</w:t>
            </w:r>
            <w:r>
              <w:rPr>
                <w:rFonts w:asciiTheme="minorHAnsi" w:hAnsiTheme="minorHAnsi" w:cs="Calibri" w:hint="cs"/>
                <w:sz w:val="22"/>
                <w:szCs w:val="22"/>
                <w:rtl/>
                <w:lang w:bidi="ar-SY"/>
              </w:rPr>
              <w:t xml:space="preserve"> لجنة المعايير </w:t>
            </w:r>
          </w:p>
          <w:p w14:paraId="2F5B5A40" w14:textId="1D807D29" w:rsidR="00455348" w:rsidRPr="00E616E5" w:rsidRDefault="00455348" w:rsidP="003A4C81">
            <w:pPr>
              <w:pStyle w:val="ONUMA"/>
              <w:tabs>
                <w:tab w:val="left" w:pos="566"/>
              </w:tabs>
              <w:spacing w:before="0" w:afterLines="60" w:after="144"/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</w:pPr>
            <w:r w:rsidRPr="00E616E5"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  <w:t>تقرير فرقة العمل في</w:t>
            </w:r>
            <w:r w:rsidRPr="00E616E5">
              <w:rPr>
                <w:rFonts w:asciiTheme="minorHAnsi" w:hAnsiTheme="minorHAnsi" w:cs="Calibri"/>
                <w:sz w:val="22"/>
                <w:szCs w:val="22"/>
                <w:lang w:bidi="ar-SY"/>
              </w:rPr>
              <w:t xml:space="preserve"> </w:t>
            </w:r>
            <w:r>
              <w:rPr>
                <w:rFonts w:asciiTheme="minorHAnsi" w:hAnsiTheme="minorHAnsi" w:cs="Calibri" w:hint="cs"/>
                <w:sz w:val="22"/>
                <w:szCs w:val="22"/>
                <w:rtl/>
                <w:lang w:bidi="ar-SY"/>
              </w:rPr>
              <w:t>الدورة التاسعة للجنة المعايير</w:t>
            </w:r>
          </w:p>
        </w:tc>
        <w:tc>
          <w:tcPr>
            <w:tcW w:w="3115" w:type="dxa"/>
          </w:tcPr>
          <w:p w14:paraId="5EA20C4F" w14:textId="2BCF5F2A" w:rsidR="00E616E5" w:rsidRPr="00E616E5" w:rsidRDefault="00E616E5" w:rsidP="003A4C81">
            <w:pPr>
              <w:pStyle w:val="ONUMA"/>
              <w:tabs>
                <w:tab w:val="left" w:pos="566"/>
              </w:tabs>
              <w:spacing w:before="0" w:afterLines="60" w:after="144"/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</w:pPr>
            <w:r>
              <w:rPr>
                <w:rFonts w:asciiTheme="minorHAnsi" w:hAnsiTheme="minorHAnsi" w:cs="Calibri" w:hint="cs"/>
                <w:sz w:val="22"/>
                <w:szCs w:val="22"/>
                <w:rtl/>
                <w:lang w:bidi="ar-SY"/>
              </w:rPr>
              <w:t xml:space="preserve">من 1 إلى 5 </w:t>
            </w:r>
            <w:r w:rsidRPr="00E616E5"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  <w:t>نوفمبر 2021</w:t>
            </w:r>
          </w:p>
        </w:tc>
      </w:tr>
      <w:tr w:rsidR="00E616E5" w14:paraId="426DE1D1" w14:textId="77777777" w:rsidTr="00E616E5">
        <w:tc>
          <w:tcPr>
            <w:tcW w:w="3115" w:type="dxa"/>
          </w:tcPr>
          <w:p w14:paraId="0495562D" w14:textId="2C8B5B59" w:rsidR="00E616E5" w:rsidRPr="00E616E5" w:rsidRDefault="00E616E5" w:rsidP="003A4C81">
            <w:pPr>
              <w:pStyle w:val="ONUMA"/>
              <w:tabs>
                <w:tab w:val="left" w:pos="566"/>
              </w:tabs>
              <w:spacing w:before="0" w:afterLines="60" w:after="144"/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</w:pPr>
            <w:r w:rsidRPr="00E616E5"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  <w:t>البحث عن طرق البحث ثلاثي الأبعاد</w:t>
            </w:r>
          </w:p>
        </w:tc>
        <w:tc>
          <w:tcPr>
            <w:tcW w:w="3115" w:type="dxa"/>
          </w:tcPr>
          <w:p w14:paraId="7017A568" w14:textId="6448FCD6" w:rsidR="00E616E5" w:rsidRPr="00E616E5" w:rsidRDefault="00455348" w:rsidP="003A4C81">
            <w:pPr>
              <w:pStyle w:val="ONUMA"/>
              <w:tabs>
                <w:tab w:val="left" w:pos="566"/>
              </w:tabs>
              <w:spacing w:before="0" w:afterLines="60" w:after="144"/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</w:pPr>
            <w:r w:rsidRPr="00E616E5"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  <w:t>إجراء البحث وتقديم النتائج ل</w:t>
            </w:r>
            <w:r>
              <w:rPr>
                <w:rFonts w:asciiTheme="minorHAnsi" w:hAnsiTheme="minorHAnsi" w:cs="Calibri" w:hint="cs"/>
                <w:sz w:val="22"/>
                <w:szCs w:val="22"/>
                <w:rtl/>
                <w:lang w:bidi="ar-SY"/>
              </w:rPr>
              <w:t xml:space="preserve">إجراء </w:t>
            </w:r>
            <w:r w:rsidRPr="00E616E5"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  <w:t>مزيد من المناقش</w:t>
            </w:r>
            <w:r>
              <w:rPr>
                <w:rFonts w:asciiTheme="minorHAnsi" w:hAnsiTheme="minorHAnsi" w:cs="Calibri" w:hint="cs"/>
                <w:sz w:val="22"/>
                <w:szCs w:val="22"/>
                <w:rtl/>
                <w:lang w:bidi="ar-SY"/>
              </w:rPr>
              <w:t>ات</w:t>
            </w:r>
            <w:r w:rsidRPr="00E616E5"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  <w:t xml:space="preserve"> داخل فريق العمل</w:t>
            </w:r>
          </w:p>
        </w:tc>
        <w:tc>
          <w:tcPr>
            <w:tcW w:w="3115" w:type="dxa"/>
          </w:tcPr>
          <w:p w14:paraId="5631754D" w14:textId="27BB4FFC" w:rsidR="00E616E5" w:rsidRPr="00E616E5" w:rsidRDefault="00E616E5" w:rsidP="003A4C81">
            <w:pPr>
              <w:pStyle w:val="ONUMA"/>
              <w:tabs>
                <w:tab w:val="left" w:pos="566"/>
              </w:tabs>
              <w:spacing w:before="0" w:afterLines="60" w:after="144"/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</w:pPr>
            <w:r>
              <w:rPr>
                <w:rFonts w:asciiTheme="minorHAnsi" w:hAnsiTheme="minorHAnsi" w:cs="Calibri" w:hint="cs"/>
                <w:sz w:val="22"/>
                <w:szCs w:val="22"/>
                <w:rtl/>
                <w:lang w:bidi="ar-SY"/>
              </w:rPr>
              <w:t>2021 و2022</w:t>
            </w:r>
          </w:p>
        </w:tc>
      </w:tr>
      <w:tr w:rsidR="00E616E5" w14:paraId="0BFA25C1" w14:textId="77777777" w:rsidTr="00E616E5">
        <w:tc>
          <w:tcPr>
            <w:tcW w:w="3115" w:type="dxa"/>
          </w:tcPr>
          <w:p w14:paraId="0C7CD669" w14:textId="288AEF16" w:rsidR="00E616E5" w:rsidRPr="00E616E5" w:rsidRDefault="00E616E5" w:rsidP="003A4C81">
            <w:pPr>
              <w:pStyle w:val="ONUMA"/>
              <w:tabs>
                <w:tab w:val="left" w:pos="566"/>
              </w:tabs>
              <w:spacing w:before="0" w:afterLines="60" w:after="144"/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</w:pPr>
            <w:r w:rsidRPr="00E616E5"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  <w:t>نتائج البحث</w:t>
            </w:r>
          </w:p>
        </w:tc>
        <w:tc>
          <w:tcPr>
            <w:tcW w:w="3115" w:type="dxa"/>
          </w:tcPr>
          <w:p w14:paraId="2C3A3890" w14:textId="37B19E9A" w:rsidR="00E616E5" w:rsidRPr="00E616E5" w:rsidRDefault="00455348" w:rsidP="003A4C81">
            <w:pPr>
              <w:pStyle w:val="ONUMA"/>
              <w:tabs>
                <w:tab w:val="left" w:pos="566"/>
              </w:tabs>
              <w:spacing w:before="0" w:afterLines="60" w:after="144"/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</w:pPr>
            <w:r w:rsidRPr="00E616E5"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  <w:t xml:space="preserve">بعد التحليل، من </w:t>
            </w:r>
            <w:r>
              <w:rPr>
                <w:rFonts w:asciiTheme="minorHAnsi" w:hAnsiTheme="minorHAnsi" w:cs="Calibri" w:hint="cs"/>
                <w:sz w:val="22"/>
                <w:szCs w:val="22"/>
                <w:rtl/>
                <w:lang w:bidi="ar-SY"/>
              </w:rPr>
              <w:t>المزمع</w:t>
            </w:r>
            <w:r w:rsidRPr="00E616E5"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  <w:t xml:space="preserve"> بدء مناقشة نتائج البحث</w:t>
            </w:r>
          </w:p>
        </w:tc>
        <w:tc>
          <w:tcPr>
            <w:tcW w:w="3115" w:type="dxa"/>
          </w:tcPr>
          <w:p w14:paraId="5098AB8D" w14:textId="3B8C91E2" w:rsidR="00E616E5" w:rsidRPr="00E616E5" w:rsidRDefault="00E616E5" w:rsidP="003A4C81">
            <w:pPr>
              <w:pStyle w:val="ONUMA"/>
              <w:tabs>
                <w:tab w:val="left" w:pos="566"/>
              </w:tabs>
              <w:spacing w:before="0" w:afterLines="60" w:after="144"/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</w:pPr>
            <w:r>
              <w:rPr>
                <w:rFonts w:asciiTheme="minorHAnsi" w:hAnsiTheme="minorHAnsi" w:cs="Calibri" w:hint="cs"/>
                <w:sz w:val="22"/>
                <w:szCs w:val="22"/>
                <w:rtl/>
                <w:lang w:bidi="ar-SY"/>
              </w:rPr>
              <w:t>مطلع</w:t>
            </w:r>
            <w:r w:rsidRPr="00E616E5"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  <w:t xml:space="preserve"> عام 2022</w:t>
            </w:r>
          </w:p>
        </w:tc>
      </w:tr>
      <w:tr w:rsidR="00E616E5" w14:paraId="5C034352" w14:textId="77777777" w:rsidTr="00E616E5">
        <w:tc>
          <w:tcPr>
            <w:tcW w:w="3115" w:type="dxa"/>
          </w:tcPr>
          <w:p w14:paraId="16871550" w14:textId="7502F53B" w:rsidR="00E616E5" w:rsidRPr="00E616E5" w:rsidRDefault="00E616E5" w:rsidP="003A4C81">
            <w:pPr>
              <w:pStyle w:val="ONUMA"/>
              <w:tabs>
                <w:tab w:val="left" w:pos="566"/>
              </w:tabs>
              <w:spacing w:before="0" w:afterLines="60" w:after="144"/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</w:pPr>
            <w:r w:rsidRPr="00E616E5"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  <w:t>الجولة الأولى من المناقشات</w:t>
            </w:r>
          </w:p>
        </w:tc>
        <w:tc>
          <w:tcPr>
            <w:tcW w:w="3115" w:type="dxa"/>
          </w:tcPr>
          <w:p w14:paraId="57495A61" w14:textId="28D9515C" w:rsidR="00E616E5" w:rsidRPr="00E616E5" w:rsidRDefault="00455348" w:rsidP="003A4C81">
            <w:pPr>
              <w:pStyle w:val="ONUMA"/>
              <w:tabs>
                <w:tab w:val="left" w:pos="566"/>
              </w:tabs>
              <w:spacing w:before="0" w:afterLines="60" w:after="144"/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</w:pPr>
            <w:r w:rsidRPr="00E616E5"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  <w:t xml:space="preserve">لمناقشة نتائج البحث </w:t>
            </w:r>
            <w:r>
              <w:rPr>
                <w:rFonts w:asciiTheme="minorHAnsi" w:hAnsiTheme="minorHAnsi" w:cs="Calibri" w:hint="cs"/>
                <w:sz w:val="22"/>
                <w:szCs w:val="22"/>
                <w:rtl/>
                <w:lang w:bidi="ar-SY"/>
              </w:rPr>
              <w:t>والمضي قدما</w:t>
            </w:r>
            <w:r w:rsidRPr="00E616E5"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  <w:t xml:space="preserve"> </w:t>
            </w:r>
            <w:r w:rsidR="001E47A8">
              <w:rPr>
                <w:rFonts w:asciiTheme="minorHAnsi" w:hAnsiTheme="minorHAnsi" w:cs="Calibri" w:hint="cs"/>
                <w:sz w:val="22"/>
                <w:szCs w:val="22"/>
                <w:rtl/>
                <w:lang w:bidi="ar-SY"/>
              </w:rPr>
              <w:t>فيما يتعلق</w:t>
            </w:r>
            <w:r w:rsidRPr="00E616E5"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  <w:t xml:space="preserve"> </w:t>
            </w:r>
            <w:r w:rsidR="001E47A8">
              <w:rPr>
                <w:rFonts w:asciiTheme="minorHAnsi" w:hAnsiTheme="minorHAnsi" w:cs="Calibri" w:hint="cs"/>
                <w:sz w:val="22"/>
                <w:szCs w:val="22"/>
                <w:rtl/>
                <w:lang w:bidi="ar-SY"/>
              </w:rPr>
              <w:t>ب</w:t>
            </w:r>
            <w:r w:rsidRPr="00E616E5"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  <w:t xml:space="preserve">تعديل </w:t>
            </w:r>
            <w:r w:rsidR="001E47A8">
              <w:rPr>
                <w:rFonts w:asciiTheme="minorHAnsi" w:hAnsiTheme="minorHAnsi" w:cs="Calibri" w:hint="cs"/>
                <w:sz w:val="22"/>
                <w:szCs w:val="22"/>
                <w:rtl/>
                <w:lang w:bidi="ar-SY"/>
              </w:rPr>
              <w:t>المعايير</w:t>
            </w:r>
            <w:r w:rsidRPr="00E616E5"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  <w:t xml:space="preserve"> بالنظر إلى نتائج المناقشة</w:t>
            </w:r>
          </w:p>
        </w:tc>
        <w:tc>
          <w:tcPr>
            <w:tcW w:w="3115" w:type="dxa"/>
          </w:tcPr>
          <w:p w14:paraId="341D1D8C" w14:textId="771548FF" w:rsidR="00E616E5" w:rsidRPr="00E616E5" w:rsidRDefault="00E616E5" w:rsidP="003A4C81">
            <w:pPr>
              <w:pStyle w:val="ONUMA"/>
              <w:tabs>
                <w:tab w:val="left" w:pos="566"/>
              </w:tabs>
              <w:spacing w:before="0" w:afterLines="60" w:after="144"/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</w:pPr>
            <w:r>
              <w:rPr>
                <w:rFonts w:asciiTheme="minorHAnsi" w:hAnsiTheme="minorHAnsi" w:cs="Calibri" w:hint="cs"/>
                <w:sz w:val="22"/>
                <w:szCs w:val="22"/>
                <w:rtl/>
                <w:lang w:bidi="ar-SY"/>
              </w:rPr>
              <w:t>مطلع</w:t>
            </w:r>
            <w:r w:rsidRPr="00E616E5"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  <w:t xml:space="preserve"> - منتصف عام 2022</w:t>
            </w:r>
          </w:p>
        </w:tc>
      </w:tr>
      <w:tr w:rsidR="00E616E5" w14:paraId="547EB0F2" w14:textId="77777777" w:rsidTr="00E616E5">
        <w:tc>
          <w:tcPr>
            <w:tcW w:w="3115" w:type="dxa"/>
          </w:tcPr>
          <w:p w14:paraId="043A9B3A" w14:textId="09B83E78" w:rsidR="00E616E5" w:rsidRPr="00E616E5" w:rsidRDefault="00E616E5" w:rsidP="003A4C81">
            <w:pPr>
              <w:pStyle w:val="ONUMA"/>
              <w:tabs>
                <w:tab w:val="left" w:pos="566"/>
              </w:tabs>
              <w:spacing w:before="0" w:afterLines="60" w:after="144"/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</w:pPr>
            <w:r>
              <w:rPr>
                <w:rFonts w:asciiTheme="minorHAnsi" w:hAnsiTheme="minorHAnsi" w:cs="Calibri" w:hint="cs"/>
                <w:sz w:val="22"/>
                <w:szCs w:val="22"/>
                <w:rtl/>
                <w:lang w:bidi="ar-SY"/>
              </w:rPr>
              <w:t>تعديل المعايير</w:t>
            </w:r>
          </w:p>
        </w:tc>
        <w:tc>
          <w:tcPr>
            <w:tcW w:w="3115" w:type="dxa"/>
          </w:tcPr>
          <w:p w14:paraId="5761ABE7" w14:textId="719E2EB0" w:rsidR="00E616E5" w:rsidRPr="00E616E5" w:rsidRDefault="001E47A8" w:rsidP="003A4C81">
            <w:pPr>
              <w:pStyle w:val="ONUMA"/>
              <w:tabs>
                <w:tab w:val="left" w:pos="566"/>
              </w:tabs>
              <w:spacing w:before="0" w:afterLines="60" w:after="144"/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</w:pPr>
            <w:r>
              <w:rPr>
                <w:rFonts w:asciiTheme="minorHAnsi" w:hAnsiTheme="minorHAnsi" w:cs="Calibri" w:hint="cs"/>
                <w:sz w:val="22"/>
                <w:szCs w:val="22"/>
                <w:rtl/>
                <w:lang w:bidi="ar-SY"/>
              </w:rPr>
              <w:t>مراعاة</w:t>
            </w:r>
            <w:r w:rsidRPr="00E616E5"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  <w:t xml:space="preserve"> النتائج المحتملة للمناقشات الإضافية، من </w:t>
            </w:r>
            <w:r>
              <w:rPr>
                <w:rFonts w:asciiTheme="minorHAnsi" w:hAnsiTheme="minorHAnsi" w:cs="Calibri" w:hint="cs"/>
                <w:sz w:val="22"/>
                <w:szCs w:val="22"/>
                <w:rtl/>
                <w:lang w:bidi="ar-SY"/>
              </w:rPr>
              <w:t>المزمع</w:t>
            </w:r>
            <w:r w:rsidRPr="00E616E5"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  <w:t xml:space="preserve"> تقديم اقتراح </w:t>
            </w:r>
            <w:r>
              <w:rPr>
                <w:rFonts w:asciiTheme="minorHAnsi" w:hAnsiTheme="minorHAnsi" w:cs="Calibri" w:hint="cs"/>
                <w:sz w:val="22"/>
                <w:szCs w:val="22"/>
                <w:rtl/>
                <w:lang w:bidi="ar-SY"/>
              </w:rPr>
              <w:t>لمراجعة</w:t>
            </w:r>
            <w:r w:rsidRPr="00E616E5"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  <w:t xml:space="preserve"> المعيار الجديد بشأن الأبعاد الثلاثية</w:t>
            </w:r>
          </w:p>
        </w:tc>
        <w:tc>
          <w:tcPr>
            <w:tcW w:w="3115" w:type="dxa"/>
          </w:tcPr>
          <w:p w14:paraId="590CA0B9" w14:textId="736D5DE5" w:rsidR="00E616E5" w:rsidRPr="00E616E5" w:rsidRDefault="00E616E5" w:rsidP="003A4C81">
            <w:pPr>
              <w:pStyle w:val="ONUMA"/>
              <w:tabs>
                <w:tab w:val="left" w:pos="566"/>
              </w:tabs>
              <w:spacing w:before="0" w:afterLines="60" w:after="144"/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</w:pPr>
            <w:r w:rsidRPr="00E616E5"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  <w:t>منتصف عام 2022</w:t>
            </w:r>
          </w:p>
        </w:tc>
      </w:tr>
      <w:tr w:rsidR="00E616E5" w14:paraId="63B6C129" w14:textId="77777777" w:rsidTr="00E616E5">
        <w:tc>
          <w:tcPr>
            <w:tcW w:w="3115" w:type="dxa"/>
          </w:tcPr>
          <w:p w14:paraId="1B5728A8" w14:textId="5DE501FA" w:rsidR="00E616E5" w:rsidRPr="00E616E5" w:rsidRDefault="00E616E5" w:rsidP="003A4C81">
            <w:pPr>
              <w:pStyle w:val="ONUMA"/>
              <w:tabs>
                <w:tab w:val="left" w:pos="566"/>
              </w:tabs>
              <w:spacing w:before="0" w:afterLines="60" w:after="144"/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</w:pPr>
            <w:r w:rsidRPr="00E616E5"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  <w:t>الجولة الثانية من المناقش</w:t>
            </w:r>
            <w:r>
              <w:rPr>
                <w:rFonts w:asciiTheme="minorHAnsi" w:hAnsiTheme="minorHAnsi" w:cs="Calibri" w:hint="cs"/>
                <w:sz w:val="22"/>
                <w:szCs w:val="22"/>
                <w:rtl/>
                <w:lang w:bidi="ar-SY"/>
              </w:rPr>
              <w:t>ات</w:t>
            </w:r>
          </w:p>
        </w:tc>
        <w:tc>
          <w:tcPr>
            <w:tcW w:w="3115" w:type="dxa"/>
          </w:tcPr>
          <w:p w14:paraId="79BF685B" w14:textId="577A635F" w:rsidR="00E616E5" w:rsidRPr="00E616E5" w:rsidRDefault="001E47A8" w:rsidP="003A4C81">
            <w:pPr>
              <w:pStyle w:val="ONUMA"/>
              <w:tabs>
                <w:tab w:val="left" w:pos="566"/>
              </w:tabs>
              <w:spacing w:before="0" w:afterLines="60" w:after="144"/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</w:pPr>
            <w:r w:rsidRPr="00E616E5"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  <w:t>تعديل وتحديث المعيار (</w:t>
            </w:r>
            <w:r>
              <w:rPr>
                <w:rFonts w:asciiTheme="minorHAnsi" w:hAnsiTheme="minorHAnsi" w:cs="Calibri" w:hint="cs"/>
                <w:sz w:val="22"/>
                <w:szCs w:val="22"/>
                <w:rtl/>
                <w:lang w:bidi="ar-SY"/>
              </w:rPr>
              <w:t>حسب المقتضى)</w:t>
            </w:r>
          </w:p>
        </w:tc>
        <w:tc>
          <w:tcPr>
            <w:tcW w:w="3115" w:type="dxa"/>
          </w:tcPr>
          <w:p w14:paraId="3F135528" w14:textId="6231D37D" w:rsidR="00E616E5" w:rsidRPr="00E616E5" w:rsidRDefault="00E616E5" w:rsidP="003A4C81">
            <w:pPr>
              <w:pStyle w:val="ONUMA"/>
              <w:tabs>
                <w:tab w:val="left" w:pos="566"/>
              </w:tabs>
              <w:spacing w:before="0" w:afterLines="60" w:after="144"/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</w:pPr>
            <w:r>
              <w:rPr>
                <w:rFonts w:asciiTheme="minorHAnsi" w:hAnsiTheme="minorHAnsi" w:cs="Calibri" w:hint="cs"/>
                <w:sz w:val="22"/>
                <w:szCs w:val="22"/>
                <w:rtl/>
                <w:lang w:bidi="ar-SY"/>
              </w:rPr>
              <w:t>2022</w:t>
            </w:r>
          </w:p>
        </w:tc>
      </w:tr>
      <w:tr w:rsidR="00E616E5" w14:paraId="01D13C95" w14:textId="77777777" w:rsidTr="00E616E5">
        <w:tc>
          <w:tcPr>
            <w:tcW w:w="3115" w:type="dxa"/>
          </w:tcPr>
          <w:p w14:paraId="751D35BB" w14:textId="01C132B0" w:rsidR="00E616E5" w:rsidRPr="00E616E5" w:rsidRDefault="00E616E5" w:rsidP="003A4C81">
            <w:pPr>
              <w:pStyle w:val="ONUMA"/>
              <w:tabs>
                <w:tab w:val="left" w:pos="566"/>
              </w:tabs>
              <w:spacing w:before="0" w:afterLines="60" w:after="144"/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</w:pPr>
            <w:r>
              <w:rPr>
                <w:rFonts w:asciiTheme="minorHAnsi" w:hAnsiTheme="minorHAnsi" w:cs="Calibri" w:hint="cs"/>
                <w:sz w:val="22"/>
                <w:szCs w:val="22"/>
                <w:rtl/>
                <w:lang w:bidi="ar-SY"/>
              </w:rPr>
              <w:t>التحضير للدورة العاشرة للجنة المعايير</w:t>
            </w:r>
          </w:p>
        </w:tc>
        <w:tc>
          <w:tcPr>
            <w:tcW w:w="3115" w:type="dxa"/>
          </w:tcPr>
          <w:p w14:paraId="7CA34017" w14:textId="0A69C713" w:rsidR="00E616E5" w:rsidRPr="00E616E5" w:rsidRDefault="001E47A8" w:rsidP="003A4C81">
            <w:pPr>
              <w:pStyle w:val="ONUMA"/>
              <w:tabs>
                <w:tab w:val="left" w:pos="566"/>
              </w:tabs>
              <w:spacing w:before="0" w:afterLines="60" w:after="144"/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</w:pPr>
            <w:r w:rsidRPr="00E616E5"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  <w:t xml:space="preserve">صياغة وثائق عمل </w:t>
            </w:r>
            <w:r>
              <w:rPr>
                <w:rFonts w:asciiTheme="minorHAnsi" w:hAnsiTheme="minorHAnsi" w:cs="Calibri" w:hint="cs"/>
                <w:sz w:val="22"/>
                <w:szCs w:val="22"/>
                <w:rtl/>
                <w:lang w:bidi="ar-SY"/>
              </w:rPr>
              <w:t>ا</w:t>
            </w:r>
            <w:r w:rsidRPr="00E616E5"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  <w:t>لدورة</w:t>
            </w:r>
            <w:r w:rsidRPr="00E616E5">
              <w:rPr>
                <w:rFonts w:asciiTheme="minorHAnsi" w:hAnsiTheme="minorHAnsi" w:cs="Calibri"/>
                <w:sz w:val="22"/>
                <w:szCs w:val="22"/>
                <w:lang w:bidi="ar-SY"/>
              </w:rPr>
              <w:t xml:space="preserve"> </w:t>
            </w:r>
            <w:r>
              <w:rPr>
                <w:rFonts w:asciiTheme="minorHAnsi" w:hAnsiTheme="minorHAnsi" w:cs="Calibri" w:hint="cs"/>
                <w:sz w:val="22"/>
                <w:szCs w:val="22"/>
                <w:rtl/>
                <w:lang w:bidi="ar-SY"/>
              </w:rPr>
              <w:t xml:space="preserve">المقبلة للجنة المعايير </w:t>
            </w:r>
          </w:p>
        </w:tc>
        <w:tc>
          <w:tcPr>
            <w:tcW w:w="3115" w:type="dxa"/>
          </w:tcPr>
          <w:p w14:paraId="1DDEA79F" w14:textId="40050707" w:rsidR="00E616E5" w:rsidRPr="00E616E5" w:rsidRDefault="00E616E5" w:rsidP="003A4C81">
            <w:pPr>
              <w:pStyle w:val="ONUMA"/>
              <w:tabs>
                <w:tab w:val="left" w:pos="566"/>
              </w:tabs>
              <w:spacing w:before="0" w:afterLines="60" w:after="144"/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</w:pPr>
            <w:r w:rsidRPr="00E616E5">
              <w:rPr>
                <w:rFonts w:asciiTheme="minorHAnsi" w:hAnsiTheme="minorHAnsi" w:cs="Calibri"/>
                <w:sz w:val="22"/>
                <w:szCs w:val="22"/>
                <w:lang w:bidi="ar-SY"/>
              </w:rPr>
              <w:t>2022</w:t>
            </w:r>
          </w:p>
        </w:tc>
      </w:tr>
      <w:tr w:rsidR="00E616E5" w14:paraId="7B9B6EB7" w14:textId="77777777" w:rsidTr="00E616E5">
        <w:tc>
          <w:tcPr>
            <w:tcW w:w="3115" w:type="dxa"/>
          </w:tcPr>
          <w:p w14:paraId="530DCDFC" w14:textId="3C39E888" w:rsidR="00E616E5" w:rsidRPr="00E616E5" w:rsidRDefault="006964AB" w:rsidP="003A4C81">
            <w:pPr>
              <w:pStyle w:val="ONUMA"/>
              <w:tabs>
                <w:tab w:val="left" w:pos="566"/>
              </w:tabs>
              <w:spacing w:before="0" w:afterLines="60" w:after="144"/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</w:pPr>
            <w:r>
              <w:rPr>
                <w:rFonts w:asciiTheme="minorHAnsi" w:hAnsiTheme="minorHAnsi" w:cs="Calibri" w:hint="cs"/>
                <w:sz w:val="22"/>
                <w:szCs w:val="22"/>
                <w:rtl/>
                <w:lang w:bidi="ar-SY"/>
              </w:rPr>
              <w:t>الدورة العاشرة للجنة المعايير</w:t>
            </w:r>
          </w:p>
        </w:tc>
        <w:tc>
          <w:tcPr>
            <w:tcW w:w="3115" w:type="dxa"/>
          </w:tcPr>
          <w:p w14:paraId="53A41CAE" w14:textId="7DE5ADD6" w:rsidR="00E616E5" w:rsidRPr="00E616E5" w:rsidRDefault="001E47A8" w:rsidP="003A4C81">
            <w:pPr>
              <w:pStyle w:val="ONUMA"/>
              <w:tabs>
                <w:tab w:val="left" w:pos="566"/>
              </w:tabs>
              <w:spacing w:before="0" w:afterLines="60" w:after="144"/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</w:pPr>
            <w:r w:rsidRPr="001E47A8"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  <w:t xml:space="preserve">لتقديم معيار جديد منقح </w:t>
            </w:r>
            <w:r>
              <w:rPr>
                <w:rFonts w:asciiTheme="minorHAnsi" w:hAnsiTheme="minorHAnsi" w:cs="Calibri" w:hint="cs"/>
                <w:sz w:val="22"/>
                <w:szCs w:val="22"/>
                <w:rtl/>
                <w:lang w:bidi="ar-SY"/>
              </w:rPr>
              <w:t>بشأن</w:t>
            </w:r>
            <w:r w:rsidRPr="001E47A8"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  <w:t xml:space="preserve"> </w:t>
            </w:r>
            <w:r>
              <w:rPr>
                <w:rFonts w:asciiTheme="minorHAnsi" w:hAnsiTheme="minorHAnsi" w:cs="Calibri" w:hint="cs"/>
                <w:sz w:val="22"/>
                <w:szCs w:val="22"/>
                <w:rtl/>
                <w:lang w:bidi="ar-SY"/>
              </w:rPr>
              <w:t>الأبعاد الثلاثية</w:t>
            </w:r>
          </w:p>
        </w:tc>
        <w:tc>
          <w:tcPr>
            <w:tcW w:w="3115" w:type="dxa"/>
          </w:tcPr>
          <w:p w14:paraId="59ED31C6" w14:textId="1BEB7A9A" w:rsidR="00E616E5" w:rsidRPr="00E616E5" w:rsidRDefault="00E616E5" w:rsidP="003A4C81">
            <w:pPr>
              <w:pStyle w:val="ONUMA"/>
              <w:tabs>
                <w:tab w:val="left" w:pos="566"/>
              </w:tabs>
              <w:spacing w:before="0" w:afterLines="60" w:after="144"/>
              <w:rPr>
                <w:rFonts w:asciiTheme="minorHAnsi" w:hAnsiTheme="minorHAnsi" w:cs="Calibri"/>
                <w:sz w:val="22"/>
                <w:szCs w:val="22"/>
                <w:rtl/>
                <w:lang w:bidi="ar-SY"/>
              </w:rPr>
            </w:pPr>
            <w:r w:rsidRPr="00E616E5">
              <w:rPr>
                <w:rFonts w:asciiTheme="minorHAnsi" w:hAnsiTheme="minorHAnsi" w:cs="Calibri"/>
                <w:sz w:val="22"/>
                <w:szCs w:val="22"/>
                <w:lang w:bidi="ar-SY"/>
              </w:rPr>
              <w:t>2022</w:t>
            </w:r>
          </w:p>
        </w:tc>
      </w:tr>
    </w:tbl>
    <w:p w14:paraId="4CFD7960" w14:textId="77777777" w:rsidR="00306404" w:rsidRPr="00306404" w:rsidRDefault="00306404" w:rsidP="00306404">
      <w:pPr>
        <w:pStyle w:val="ONUMA"/>
        <w:spacing w:before="0" w:after="240"/>
        <w:rPr>
          <w:rFonts w:asciiTheme="minorHAnsi" w:hAnsiTheme="minorHAnsi" w:cstheme="minorHAnsi"/>
          <w:sz w:val="22"/>
          <w:szCs w:val="22"/>
        </w:rPr>
      </w:pPr>
    </w:p>
    <w:p w14:paraId="332636A9" w14:textId="77777777" w:rsidR="00306404" w:rsidRPr="00306404" w:rsidRDefault="00306404" w:rsidP="00E3758D">
      <w:pPr>
        <w:pStyle w:val="Decision"/>
        <w:numPr>
          <w:ilvl w:val="0"/>
          <w:numId w:val="11"/>
        </w:numPr>
        <w:tabs>
          <w:tab w:val="left" w:pos="6236"/>
        </w:tabs>
        <w:spacing w:before="0" w:after="240"/>
        <w:ind w:left="5669" w:firstLine="0"/>
        <w:rPr>
          <w:rFonts w:asciiTheme="minorHAnsi" w:hAnsiTheme="minorHAnsi" w:cstheme="minorHAnsi"/>
          <w:sz w:val="22"/>
          <w:szCs w:val="22"/>
        </w:rPr>
      </w:pPr>
      <w:r w:rsidRPr="00306404">
        <w:rPr>
          <w:rFonts w:asciiTheme="minorHAnsi" w:hAnsiTheme="minorHAnsi" w:cstheme="minorHAnsi"/>
          <w:sz w:val="22"/>
          <w:szCs w:val="22"/>
          <w:rtl/>
        </w:rPr>
        <w:lastRenderedPageBreak/>
        <w:t>إن لجنة المعايير مدعوة إلى ما يلي:</w:t>
      </w:r>
    </w:p>
    <w:p w14:paraId="5C0BC29E" w14:textId="17A63A86" w:rsidR="00306404" w:rsidRPr="00306404" w:rsidRDefault="00306404" w:rsidP="00E3758D">
      <w:pPr>
        <w:pStyle w:val="Decision"/>
        <w:numPr>
          <w:ilvl w:val="0"/>
          <w:numId w:val="7"/>
        </w:numPr>
        <w:tabs>
          <w:tab w:val="left" w:pos="6236"/>
          <w:tab w:val="left" w:pos="6803"/>
        </w:tabs>
        <w:spacing w:before="0" w:after="240"/>
        <w:ind w:left="6236" w:firstLine="0"/>
        <w:rPr>
          <w:rFonts w:asciiTheme="minorHAnsi" w:hAnsiTheme="minorHAnsi" w:cstheme="minorHAnsi"/>
          <w:sz w:val="22"/>
          <w:szCs w:val="22"/>
          <w:rtl/>
        </w:rPr>
      </w:pPr>
      <w:r w:rsidRPr="00306404">
        <w:rPr>
          <w:rFonts w:asciiTheme="minorHAnsi" w:hAnsiTheme="minorHAnsi" w:cstheme="minorHAnsi"/>
          <w:sz w:val="22"/>
          <w:szCs w:val="22"/>
          <w:rtl/>
        </w:rPr>
        <w:t>الإحاطة علماً بمضمون هذه الوثيقة</w:t>
      </w:r>
      <w:r w:rsidR="001E47A8">
        <w:rPr>
          <w:rFonts w:asciiTheme="minorHAnsi" w:hAnsiTheme="minorHAnsi" w:cstheme="minorHAnsi" w:hint="cs"/>
          <w:sz w:val="22"/>
          <w:szCs w:val="22"/>
          <w:rtl/>
        </w:rPr>
        <w:t xml:space="preserve"> ومرفقها</w:t>
      </w:r>
      <w:r w:rsidRPr="00306404">
        <w:rPr>
          <w:rFonts w:asciiTheme="minorHAnsi" w:hAnsiTheme="minorHAnsi" w:cstheme="minorHAnsi"/>
          <w:sz w:val="22"/>
          <w:szCs w:val="22"/>
          <w:rtl/>
        </w:rPr>
        <w:t>؛</w:t>
      </w:r>
    </w:p>
    <w:p w14:paraId="4A35FD57" w14:textId="52618A3F" w:rsidR="00306404" w:rsidRPr="00306404" w:rsidRDefault="00306404" w:rsidP="00E3758D">
      <w:pPr>
        <w:pStyle w:val="Decision"/>
        <w:numPr>
          <w:ilvl w:val="0"/>
          <w:numId w:val="7"/>
        </w:numPr>
        <w:tabs>
          <w:tab w:val="left" w:pos="6236"/>
          <w:tab w:val="left" w:pos="6803"/>
        </w:tabs>
        <w:spacing w:before="0" w:after="240"/>
        <w:ind w:left="6236" w:firstLine="0"/>
        <w:rPr>
          <w:rFonts w:asciiTheme="minorHAnsi" w:hAnsiTheme="minorHAnsi" w:cstheme="minorHAnsi"/>
          <w:sz w:val="22"/>
          <w:szCs w:val="22"/>
        </w:rPr>
      </w:pPr>
      <w:r w:rsidRPr="00306404">
        <w:rPr>
          <w:rFonts w:asciiTheme="minorHAnsi" w:hAnsiTheme="minorHAnsi" w:cstheme="minorHAnsi"/>
          <w:sz w:val="22"/>
          <w:szCs w:val="22"/>
          <w:rtl/>
        </w:rPr>
        <w:t>والإحاطة علما بخطة عمل فر</w:t>
      </w:r>
      <w:r w:rsidR="001E47A8">
        <w:rPr>
          <w:rFonts w:asciiTheme="minorHAnsi" w:hAnsiTheme="minorHAnsi" w:cstheme="minorHAnsi" w:hint="cs"/>
          <w:sz w:val="22"/>
          <w:szCs w:val="22"/>
          <w:rtl/>
        </w:rPr>
        <w:t>يق</w:t>
      </w:r>
      <w:r w:rsidRPr="00306404">
        <w:rPr>
          <w:rFonts w:asciiTheme="minorHAnsi" w:hAnsiTheme="minorHAnsi" w:cstheme="minorHAnsi"/>
          <w:sz w:val="22"/>
          <w:szCs w:val="22"/>
          <w:rtl/>
        </w:rPr>
        <w:t xml:space="preserve"> العمل</w:t>
      </w:r>
      <w:r w:rsidR="001E47A8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1E47A8" w:rsidRPr="001E47A8">
        <w:rPr>
          <w:rFonts w:asciiTheme="minorHAnsi" w:hAnsiTheme="minorHAnsi" w:cstheme="minorHAnsi"/>
          <w:sz w:val="22"/>
          <w:szCs w:val="22"/>
          <w:rtl/>
        </w:rPr>
        <w:t xml:space="preserve">المعني </w:t>
      </w:r>
      <w:r w:rsidR="001E47A8" w:rsidRPr="001E47A8">
        <w:rPr>
          <w:rFonts w:asciiTheme="minorHAnsi" w:hAnsiTheme="minorHAnsi" w:cstheme="minorHAnsi" w:hint="cs"/>
          <w:sz w:val="22"/>
          <w:szCs w:val="22"/>
          <w:rtl/>
        </w:rPr>
        <w:t>بالنماذج والصور ثلاثية الأبعاد</w:t>
      </w:r>
      <w:r w:rsidR="001E47A8" w:rsidRPr="00306404">
        <w:rPr>
          <w:rFonts w:asciiTheme="minorHAnsi" w:hAnsiTheme="minorHAnsi" w:cstheme="minorHAnsi" w:hint="cs"/>
          <w:sz w:val="22"/>
          <w:szCs w:val="22"/>
          <w:rtl/>
        </w:rPr>
        <w:t xml:space="preserve"> </w:t>
      </w:r>
      <w:r w:rsidR="001E47A8">
        <w:rPr>
          <w:rFonts w:asciiTheme="minorHAnsi" w:hAnsiTheme="minorHAnsi" w:cstheme="minorHAnsi" w:hint="cs"/>
          <w:sz w:val="22"/>
          <w:szCs w:val="22"/>
          <w:rtl/>
        </w:rPr>
        <w:t xml:space="preserve">الواردة </w:t>
      </w:r>
      <w:r w:rsidRPr="00306404">
        <w:rPr>
          <w:rFonts w:asciiTheme="minorHAnsi" w:hAnsiTheme="minorHAnsi" w:cstheme="minorHAnsi"/>
          <w:sz w:val="22"/>
          <w:szCs w:val="22"/>
          <w:rtl/>
        </w:rPr>
        <w:t xml:space="preserve">في الفقرة </w:t>
      </w:r>
      <w:r w:rsidR="001E47A8">
        <w:rPr>
          <w:rFonts w:asciiTheme="minorHAnsi" w:hAnsiTheme="minorHAnsi" w:cstheme="minorHAnsi" w:hint="cs"/>
          <w:sz w:val="22"/>
          <w:szCs w:val="22"/>
          <w:rtl/>
        </w:rPr>
        <w:t>8</w:t>
      </w:r>
      <w:r w:rsidRPr="00306404">
        <w:rPr>
          <w:rFonts w:asciiTheme="minorHAnsi" w:hAnsiTheme="minorHAnsi" w:cstheme="minorHAnsi"/>
          <w:sz w:val="22"/>
          <w:szCs w:val="22"/>
          <w:rtl/>
        </w:rPr>
        <w:t xml:space="preserve"> أعلاه؛</w:t>
      </w:r>
    </w:p>
    <w:p w14:paraId="305B0C75" w14:textId="77777777" w:rsidR="00306404" w:rsidRPr="00306404" w:rsidRDefault="00306404" w:rsidP="00E3758D">
      <w:pPr>
        <w:pStyle w:val="Endofdocument-Annex"/>
        <w:tabs>
          <w:tab w:val="left" w:pos="5812"/>
          <w:tab w:val="left" w:pos="6236"/>
        </w:tabs>
        <w:spacing w:before="0" w:after="240"/>
        <w:ind w:left="5669"/>
        <w:rPr>
          <w:rFonts w:asciiTheme="minorHAnsi" w:hAnsiTheme="minorHAnsi" w:cstheme="minorHAnsi"/>
          <w:sz w:val="22"/>
          <w:szCs w:val="22"/>
        </w:rPr>
      </w:pPr>
    </w:p>
    <w:p w14:paraId="2FF99F40" w14:textId="76EABE2D" w:rsidR="00306404" w:rsidRPr="00306404" w:rsidRDefault="00306404" w:rsidP="00E3758D">
      <w:pPr>
        <w:pStyle w:val="Endofdocument-Annex"/>
        <w:tabs>
          <w:tab w:val="left" w:pos="5812"/>
          <w:tab w:val="left" w:pos="6236"/>
        </w:tabs>
        <w:spacing w:before="0" w:after="240"/>
        <w:ind w:left="5669"/>
        <w:rPr>
          <w:rFonts w:asciiTheme="minorHAnsi" w:hAnsiTheme="minorHAnsi" w:cstheme="minorHAnsi"/>
          <w:sz w:val="22"/>
          <w:szCs w:val="22"/>
          <w:rtl/>
        </w:rPr>
      </w:pPr>
      <w:r w:rsidRPr="00306404">
        <w:rPr>
          <w:rFonts w:asciiTheme="minorHAnsi" w:hAnsiTheme="minorHAnsi" w:cstheme="minorHAnsi"/>
          <w:sz w:val="22"/>
          <w:szCs w:val="22"/>
          <w:rtl/>
        </w:rPr>
        <w:t>[</w:t>
      </w:r>
      <w:r w:rsidR="001E47A8">
        <w:rPr>
          <w:rFonts w:asciiTheme="minorHAnsi" w:hAnsiTheme="minorHAnsi" w:cstheme="minorHAnsi" w:hint="cs"/>
          <w:sz w:val="22"/>
          <w:szCs w:val="22"/>
          <w:rtl/>
        </w:rPr>
        <w:t>يلي ذلك المرفق</w:t>
      </w:r>
      <w:r w:rsidRPr="00306404">
        <w:rPr>
          <w:rFonts w:asciiTheme="minorHAnsi" w:hAnsiTheme="minorHAnsi" w:cstheme="minorHAnsi"/>
          <w:sz w:val="22"/>
          <w:szCs w:val="22"/>
          <w:rtl/>
        </w:rPr>
        <w:t>]</w:t>
      </w:r>
    </w:p>
    <w:p w14:paraId="71A9C769" w14:textId="77777777" w:rsidR="000E5FF7" w:rsidRPr="00306404" w:rsidRDefault="000E5FF7" w:rsidP="00306404">
      <w:pPr>
        <w:snapToGrid w:val="0"/>
        <w:spacing w:after="240"/>
        <w:rPr>
          <w:rFonts w:asciiTheme="minorHAnsi" w:hAnsiTheme="minorHAnsi" w:cstheme="minorHAnsi"/>
          <w:i/>
          <w:rtl/>
        </w:rPr>
      </w:pPr>
    </w:p>
    <w:p w14:paraId="19540806" w14:textId="77777777" w:rsidR="000E5FF7" w:rsidRPr="00306404" w:rsidRDefault="000E5FF7" w:rsidP="00306404">
      <w:pPr>
        <w:snapToGrid w:val="0"/>
        <w:spacing w:after="240"/>
        <w:rPr>
          <w:rFonts w:asciiTheme="minorHAnsi" w:hAnsiTheme="minorHAnsi" w:cstheme="minorHAnsi"/>
          <w:i/>
          <w:rtl/>
        </w:rPr>
      </w:pPr>
    </w:p>
    <w:p w14:paraId="47C491D7" w14:textId="77777777" w:rsidR="000E5FF7" w:rsidRPr="00306404" w:rsidRDefault="000E5FF7" w:rsidP="00306404">
      <w:pPr>
        <w:snapToGrid w:val="0"/>
        <w:spacing w:after="240"/>
        <w:rPr>
          <w:rFonts w:asciiTheme="minorHAnsi" w:hAnsiTheme="minorHAnsi" w:cstheme="minorHAnsi"/>
          <w:i/>
        </w:rPr>
      </w:pPr>
    </w:p>
    <w:p w14:paraId="5B1BBFC4" w14:textId="77777777" w:rsidR="000E5FF7" w:rsidRPr="00306404" w:rsidRDefault="000E5FF7" w:rsidP="00306404">
      <w:pPr>
        <w:pStyle w:val="BodyText"/>
        <w:snapToGrid w:val="0"/>
        <w:spacing w:after="240"/>
        <w:rPr>
          <w:rFonts w:asciiTheme="minorHAnsi" w:hAnsiTheme="minorHAnsi" w:cstheme="minorHAnsi"/>
        </w:rPr>
      </w:pPr>
    </w:p>
    <w:p w14:paraId="5298BA2A" w14:textId="77777777" w:rsidR="000E5FF7" w:rsidRPr="00306404" w:rsidRDefault="000E5FF7" w:rsidP="00306404">
      <w:pPr>
        <w:pStyle w:val="BodyText"/>
        <w:snapToGrid w:val="0"/>
        <w:spacing w:after="240"/>
        <w:rPr>
          <w:rFonts w:asciiTheme="minorHAnsi" w:hAnsiTheme="minorHAnsi" w:cstheme="minorHAnsi"/>
        </w:rPr>
      </w:pPr>
    </w:p>
    <w:p w14:paraId="05C42C8C" w14:textId="77777777" w:rsidR="00BA306C" w:rsidRPr="00306404" w:rsidRDefault="00BA306C" w:rsidP="00306404">
      <w:pPr>
        <w:snapToGrid w:val="0"/>
        <w:spacing w:after="240"/>
        <w:rPr>
          <w:rFonts w:asciiTheme="minorHAnsi" w:hAnsiTheme="minorHAnsi" w:cstheme="minorHAnsi"/>
          <w:rtl/>
        </w:rPr>
      </w:pPr>
    </w:p>
    <w:sectPr w:rsidR="00BA306C" w:rsidRPr="00306404" w:rsidSect="00CC3E2D">
      <w:headerReference w:type="default" r:id="rId11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7B954" w14:textId="77777777" w:rsidR="00C54B21" w:rsidRDefault="00C54B21" w:rsidP="00577FAA">
      <w:r>
        <w:separator/>
      </w:r>
    </w:p>
  </w:endnote>
  <w:endnote w:type="continuationSeparator" w:id="0">
    <w:p w14:paraId="72E6A8FA" w14:textId="77777777" w:rsidR="00C54B21" w:rsidRDefault="00C54B21" w:rsidP="00577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abic Typesetting">
    <w:altName w:val="Courier New"/>
    <w:charset w:val="00"/>
    <w:family w:val="script"/>
    <w:pitch w:val="variable"/>
    <w:sig w:usb0="80002007" w:usb1="80000000" w:usb2="00000008" w:usb3="00000000" w:csb0="000000D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02FCB" w14:textId="77777777" w:rsidR="00C54B21" w:rsidRDefault="00C54B21" w:rsidP="00577FAA">
      <w:r>
        <w:separator/>
      </w:r>
    </w:p>
  </w:footnote>
  <w:footnote w:type="continuationSeparator" w:id="0">
    <w:p w14:paraId="4D22413F" w14:textId="77777777" w:rsidR="00C54B21" w:rsidRDefault="00C54B21" w:rsidP="00577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7D153" w14:textId="426F0949" w:rsidR="00D07C78" w:rsidRPr="002326AB" w:rsidRDefault="00B57E63" w:rsidP="00740CD8">
    <w:pPr>
      <w:bidi w:val="0"/>
      <w:rPr>
        <w:caps/>
      </w:rPr>
    </w:pPr>
    <w:r>
      <w:rPr>
        <w:caps/>
      </w:rPr>
      <w:t>CWS/9/</w:t>
    </w:r>
    <w:r w:rsidR="00306404">
      <w:rPr>
        <w:caps/>
      </w:rPr>
      <w:t>5</w:t>
    </w:r>
  </w:p>
  <w:p w14:paraId="6D265303" w14:textId="3F03EB9A" w:rsidR="00D07C78" w:rsidRDefault="00B57E63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92261C">
      <w:rPr>
        <w:noProof/>
      </w:rPr>
      <w:t>3</w:t>
    </w:r>
    <w:r>
      <w:fldChar w:fldCharType="end"/>
    </w:r>
  </w:p>
  <w:p w14:paraId="724B8FA6" w14:textId="77777777" w:rsidR="00D07C78" w:rsidRDefault="00C54B21" w:rsidP="00210D5F">
    <w:pPr>
      <w:bidi w:val="0"/>
    </w:pPr>
  </w:p>
  <w:p w14:paraId="57D2D35B" w14:textId="77777777" w:rsidR="00D07C78" w:rsidRDefault="00C54B21" w:rsidP="00210D5F">
    <w:pPr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E3"/>
    <w:multiLevelType w:val="multilevel"/>
    <w:tmpl w:val="584A6120"/>
    <w:lvl w:ilvl="0">
      <w:start w:val="2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" w15:restartNumberingAfterBreak="0">
    <w:nsid w:val="10321188"/>
    <w:multiLevelType w:val="hybridMultilevel"/>
    <w:tmpl w:val="1E086604"/>
    <w:lvl w:ilvl="0" w:tplc="117E4CBC">
      <w:start w:val="9"/>
      <w:numFmt w:val="decimal"/>
      <w:lvlText w:val="%1."/>
      <w:lvlJc w:val="left"/>
      <w:pPr>
        <w:ind w:left="5255" w:hanging="360"/>
      </w:pPr>
      <w:rPr>
        <w:rFonts w:asciiTheme="minorHAnsi" w:hAnsiTheme="minorHAnsi" w:cstheme="minorHAnsi" w:hint="default"/>
        <w:i w:val="0"/>
        <w:iCs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5975" w:hanging="360"/>
      </w:pPr>
    </w:lvl>
    <w:lvl w:ilvl="2" w:tplc="040C001B" w:tentative="1">
      <w:start w:val="1"/>
      <w:numFmt w:val="lowerRoman"/>
      <w:lvlText w:val="%3."/>
      <w:lvlJc w:val="right"/>
      <w:pPr>
        <w:ind w:left="6695" w:hanging="180"/>
      </w:pPr>
    </w:lvl>
    <w:lvl w:ilvl="3" w:tplc="040C000F" w:tentative="1">
      <w:start w:val="1"/>
      <w:numFmt w:val="decimal"/>
      <w:lvlText w:val="%4."/>
      <w:lvlJc w:val="left"/>
      <w:pPr>
        <w:ind w:left="7415" w:hanging="360"/>
      </w:pPr>
    </w:lvl>
    <w:lvl w:ilvl="4" w:tplc="040C0019" w:tentative="1">
      <w:start w:val="1"/>
      <w:numFmt w:val="lowerLetter"/>
      <w:lvlText w:val="%5."/>
      <w:lvlJc w:val="left"/>
      <w:pPr>
        <w:ind w:left="8135" w:hanging="360"/>
      </w:pPr>
    </w:lvl>
    <w:lvl w:ilvl="5" w:tplc="040C001B" w:tentative="1">
      <w:start w:val="1"/>
      <w:numFmt w:val="lowerRoman"/>
      <w:lvlText w:val="%6."/>
      <w:lvlJc w:val="right"/>
      <w:pPr>
        <w:ind w:left="8855" w:hanging="180"/>
      </w:pPr>
    </w:lvl>
    <w:lvl w:ilvl="6" w:tplc="040C000F" w:tentative="1">
      <w:start w:val="1"/>
      <w:numFmt w:val="decimal"/>
      <w:lvlText w:val="%7."/>
      <w:lvlJc w:val="left"/>
      <w:pPr>
        <w:ind w:left="9575" w:hanging="360"/>
      </w:pPr>
    </w:lvl>
    <w:lvl w:ilvl="7" w:tplc="040C0019" w:tentative="1">
      <w:start w:val="1"/>
      <w:numFmt w:val="lowerLetter"/>
      <w:lvlText w:val="%8."/>
      <w:lvlJc w:val="left"/>
      <w:pPr>
        <w:ind w:left="10295" w:hanging="360"/>
      </w:pPr>
    </w:lvl>
    <w:lvl w:ilvl="8" w:tplc="040C001B" w:tentative="1">
      <w:start w:val="1"/>
      <w:numFmt w:val="lowerRoman"/>
      <w:lvlText w:val="%9."/>
      <w:lvlJc w:val="right"/>
      <w:pPr>
        <w:ind w:left="11015" w:hanging="180"/>
      </w:pPr>
    </w:lvl>
  </w:abstractNum>
  <w:abstractNum w:abstractNumId="2" w15:restartNumberingAfterBreak="0">
    <w:nsid w:val="2801737D"/>
    <w:multiLevelType w:val="hybridMultilevel"/>
    <w:tmpl w:val="349A7E44"/>
    <w:lvl w:ilvl="0" w:tplc="94C250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/>
        <w:iCs w:val="0"/>
        <w:sz w:val="22"/>
        <w:szCs w:val="22"/>
      </w:rPr>
    </w:lvl>
    <w:lvl w:ilvl="1" w:tplc="3272A6FC">
      <w:start w:val="1"/>
      <w:numFmt w:val="arabicAlpha"/>
      <w:lvlText w:val="(%2)"/>
      <w:lvlJc w:val="left"/>
      <w:pPr>
        <w:ind w:left="1780" w:hanging="700"/>
      </w:pPr>
      <w:rPr>
        <w:rFonts w:hint="default"/>
        <w:i/>
        <w:iCs w:val="0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3295D"/>
    <w:multiLevelType w:val="hybridMultilevel"/>
    <w:tmpl w:val="16144D22"/>
    <w:lvl w:ilvl="0" w:tplc="91E8F296">
      <w:start w:val="1"/>
      <w:numFmt w:val="arabicAbjad"/>
      <w:lvlText w:val="(%1)"/>
      <w:lvlJc w:val="left"/>
      <w:pPr>
        <w:ind w:left="720" w:hanging="360"/>
      </w:pPr>
      <w:rPr>
        <w:rFonts w:ascii="Arabic Typesetting" w:eastAsia="Times New Roman" w:hAnsi="Arabic Typesetting" w:cs="Arabic Typesetting" w:hint="default"/>
        <w:b w:val="0"/>
        <w:bCs w:val="0"/>
        <w:i/>
        <w:iCs w:val="0"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5204B"/>
    <w:multiLevelType w:val="hybridMultilevel"/>
    <w:tmpl w:val="C2327D0A"/>
    <w:lvl w:ilvl="0" w:tplc="A3E06B6E">
      <w:start w:val="16"/>
      <w:numFmt w:val="bullet"/>
      <w:lvlText w:val="-"/>
      <w:lvlJc w:val="left"/>
      <w:pPr>
        <w:ind w:left="720" w:hanging="360"/>
      </w:pPr>
      <w:rPr>
        <w:rFonts w:ascii="Arabic Typesetting" w:eastAsia="Times New Roman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8774C"/>
    <w:multiLevelType w:val="hybridMultilevel"/>
    <w:tmpl w:val="A49A2E5A"/>
    <w:lvl w:ilvl="0" w:tplc="B4B61B9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F4C81"/>
    <w:multiLevelType w:val="hybridMultilevel"/>
    <w:tmpl w:val="8ECA4928"/>
    <w:lvl w:ilvl="0" w:tplc="51603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096B82"/>
    <w:multiLevelType w:val="hybridMultilevel"/>
    <w:tmpl w:val="9BD24540"/>
    <w:lvl w:ilvl="0" w:tplc="1492A31C">
      <w:start w:val="1"/>
      <w:numFmt w:val="arabicAbjad"/>
      <w:lvlText w:val="(%1)"/>
      <w:lvlJc w:val="left"/>
      <w:pPr>
        <w:ind w:left="6807" w:hanging="570"/>
      </w:pPr>
      <w:rPr>
        <w:rFonts w:ascii="Arabic Typesetting" w:eastAsia="Times New Roman" w:hAnsi="Arabic Typesetting" w:cs="Arabic Typesetting" w:hint="default"/>
        <w:b w:val="0"/>
        <w:bCs w:val="0"/>
        <w:i w:val="0"/>
        <w:iCs/>
        <w:sz w:val="36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7317" w:hanging="360"/>
      </w:pPr>
    </w:lvl>
    <w:lvl w:ilvl="2" w:tplc="040C001B" w:tentative="1">
      <w:start w:val="1"/>
      <w:numFmt w:val="lowerRoman"/>
      <w:lvlText w:val="%3."/>
      <w:lvlJc w:val="right"/>
      <w:pPr>
        <w:ind w:left="8037" w:hanging="180"/>
      </w:pPr>
    </w:lvl>
    <w:lvl w:ilvl="3" w:tplc="040C000F" w:tentative="1">
      <w:start w:val="1"/>
      <w:numFmt w:val="decimal"/>
      <w:lvlText w:val="%4."/>
      <w:lvlJc w:val="left"/>
      <w:pPr>
        <w:ind w:left="8757" w:hanging="360"/>
      </w:pPr>
    </w:lvl>
    <w:lvl w:ilvl="4" w:tplc="040C0019" w:tentative="1">
      <w:start w:val="1"/>
      <w:numFmt w:val="lowerLetter"/>
      <w:lvlText w:val="%5."/>
      <w:lvlJc w:val="left"/>
      <w:pPr>
        <w:ind w:left="9477" w:hanging="360"/>
      </w:pPr>
    </w:lvl>
    <w:lvl w:ilvl="5" w:tplc="040C001B" w:tentative="1">
      <w:start w:val="1"/>
      <w:numFmt w:val="lowerRoman"/>
      <w:lvlText w:val="%6."/>
      <w:lvlJc w:val="right"/>
      <w:pPr>
        <w:ind w:left="10197" w:hanging="180"/>
      </w:pPr>
    </w:lvl>
    <w:lvl w:ilvl="6" w:tplc="040C000F" w:tentative="1">
      <w:start w:val="1"/>
      <w:numFmt w:val="decimal"/>
      <w:lvlText w:val="%7."/>
      <w:lvlJc w:val="left"/>
      <w:pPr>
        <w:ind w:left="10917" w:hanging="360"/>
      </w:pPr>
    </w:lvl>
    <w:lvl w:ilvl="7" w:tplc="040C0019" w:tentative="1">
      <w:start w:val="1"/>
      <w:numFmt w:val="lowerLetter"/>
      <w:lvlText w:val="%8."/>
      <w:lvlJc w:val="left"/>
      <w:pPr>
        <w:ind w:left="11637" w:hanging="360"/>
      </w:pPr>
    </w:lvl>
    <w:lvl w:ilvl="8" w:tplc="040C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8" w15:restartNumberingAfterBreak="0">
    <w:nsid w:val="58B67AEB"/>
    <w:multiLevelType w:val="hybridMultilevel"/>
    <w:tmpl w:val="DA1AA384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B0AE8FB8">
      <w:start w:val="1"/>
      <w:numFmt w:val="arabicAlpha"/>
      <w:lvlText w:val="(%2)"/>
      <w:lvlJc w:val="left"/>
      <w:pPr>
        <w:ind w:left="1780" w:hanging="70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B5B8F"/>
    <w:multiLevelType w:val="hybridMultilevel"/>
    <w:tmpl w:val="9C2849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231EE"/>
    <w:multiLevelType w:val="hybridMultilevel"/>
    <w:tmpl w:val="87089EEA"/>
    <w:lvl w:ilvl="0" w:tplc="028619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3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BF"/>
    <w:rsid w:val="00024F5F"/>
    <w:rsid w:val="000273B4"/>
    <w:rsid w:val="000A0141"/>
    <w:rsid w:val="000B0765"/>
    <w:rsid w:val="000E5FF7"/>
    <w:rsid w:val="00102E43"/>
    <w:rsid w:val="00141F08"/>
    <w:rsid w:val="00170F09"/>
    <w:rsid w:val="00187351"/>
    <w:rsid w:val="001A420E"/>
    <w:rsid w:val="001C5F92"/>
    <w:rsid w:val="001E47A8"/>
    <w:rsid w:val="00245340"/>
    <w:rsid w:val="00252DF6"/>
    <w:rsid w:val="0025576B"/>
    <w:rsid w:val="002720CE"/>
    <w:rsid w:val="002903AF"/>
    <w:rsid w:val="00306404"/>
    <w:rsid w:val="00342A4F"/>
    <w:rsid w:val="003920C6"/>
    <w:rsid w:val="003A13AF"/>
    <w:rsid w:val="003A4C81"/>
    <w:rsid w:val="003C39FF"/>
    <w:rsid w:val="003D7DA3"/>
    <w:rsid w:val="003F2DB5"/>
    <w:rsid w:val="00454A03"/>
    <w:rsid w:val="00455348"/>
    <w:rsid w:val="00491B81"/>
    <w:rsid w:val="004A7315"/>
    <w:rsid w:val="005146E1"/>
    <w:rsid w:val="00561921"/>
    <w:rsid w:val="00561FED"/>
    <w:rsid w:val="00577FAA"/>
    <w:rsid w:val="005B6E23"/>
    <w:rsid w:val="005D1601"/>
    <w:rsid w:val="005E0813"/>
    <w:rsid w:val="005F08DE"/>
    <w:rsid w:val="00610CD7"/>
    <w:rsid w:val="00692051"/>
    <w:rsid w:val="006964AB"/>
    <w:rsid w:val="006D3B69"/>
    <w:rsid w:val="00700F0E"/>
    <w:rsid w:val="007022D1"/>
    <w:rsid w:val="00804741"/>
    <w:rsid w:val="008B188B"/>
    <w:rsid w:val="008C110F"/>
    <w:rsid w:val="00914B87"/>
    <w:rsid w:val="0092261C"/>
    <w:rsid w:val="00926667"/>
    <w:rsid w:val="00953BF5"/>
    <w:rsid w:val="00991910"/>
    <w:rsid w:val="00A22503"/>
    <w:rsid w:val="00A23121"/>
    <w:rsid w:val="00AC2E85"/>
    <w:rsid w:val="00AD6E4E"/>
    <w:rsid w:val="00B11298"/>
    <w:rsid w:val="00B31C3E"/>
    <w:rsid w:val="00B57E63"/>
    <w:rsid w:val="00BA306C"/>
    <w:rsid w:val="00BB7E40"/>
    <w:rsid w:val="00C54B21"/>
    <w:rsid w:val="00C61724"/>
    <w:rsid w:val="00C73033"/>
    <w:rsid w:val="00C87B16"/>
    <w:rsid w:val="00D128F6"/>
    <w:rsid w:val="00D43014"/>
    <w:rsid w:val="00E04A20"/>
    <w:rsid w:val="00E3758D"/>
    <w:rsid w:val="00E616E5"/>
    <w:rsid w:val="00EA1168"/>
    <w:rsid w:val="00EC23BF"/>
    <w:rsid w:val="00EF16AF"/>
    <w:rsid w:val="00F3696E"/>
    <w:rsid w:val="00F677FD"/>
    <w:rsid w:val="00F8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4790B"/>
  <w15:chartTrackingRefBased/>
  <w15:docId w15:val="{CED5E3BB-16B7-9444-BABB-EC4EEA22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FF7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0E5FF7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73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link w:val="TOC1Char"/>
    <w:autoRedefine/>
    <w:uiPriority w:val="39"/>
    <w:unhideWhenUsed/>
    <w:qFormat/>
    <w:rsid w:val="00102E43"/>
    <w:pPr>
      <w:tabs>
        <w:tab w:val="right" w:leader="dot" w:pos="9497"/>
      </w:tabs>
      <w:spacing w:after="100"/>
      <w:ind w:right="709"/>
    </w:pPr>
  </w:style>
  <w:style w:type="character" w:customStyle="1" w:styleId="TOC1Char">
    <w:name w:val="TOC 1 Char"/>
    <w:basedOn w:val="DefaultParagraphFont"/>
    <w:link w:val="TOC1"/>
    <w:uiPriority w:val="39"/>
    <w:rsid w:val="00102E43"/>
  </w:style>
  <w:style w:type="character" w:styleId="Hyperlink">
    <w:name w:val="Hyperlink"/>
    <w:basedOn w:val="DefaultParagraphFont"/>
    <w:uiPriority w:val="99"/>
    <w:unhideWhenUsed/>
    <w:rsid w:val="007022D1"/>
    <w:rPr>
      <w:color w:val="3063FF"/>
      <w:u w:val="single" w:color="4472C4" w:themeColor="accent1"/>
    </w:rPr>
  </w:style>
  <w:style w:type="character" w:customStyle="1" w:styleId="Heading1Char">
    <w:name w:val="Heading 1 Char"/>
    <w:basedOn w:val="DefaultParagraphFont"/>
    <w:link w:val="Heading1"/>
    <w:rsid w:val="000E5FF7"/>
    <w:rPr>
      <w:rFonts w:ascii="Arial" w:eastAsia="SimSun" w:hAnsi="Arial" w:cs="Calibri"/>
      <w:b/>
      <w:bCs/>
      <w:caps/>
      <w:kern w:val="32"/>
      <w:sz w:val="32"/>
      <w:szCs w:val="32"/>
      <w:lang w:val="en-US" w:eastAsia="zh-CN"/>
    </w:rPr>
  </w:style>
  <w:style w:type="paragraph" w:styleId="BodyText">
    <w:name w:val="Body Text"/>
    <w:basedOn w:val="Normal"/>
    <w:link w:val="BodyTextChar"/>
    <w:rsid w:val="000E5FF7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0E5FF7"/>
    <w:rPr>
      <w:rFonts w:ascii="Arial" w:eastAsia="SimSun" w:hAnsi="Arial" w:cs="Calibri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0E5FF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4A7315"/>
    <w:rPr>
      <w:rFonts w:asciiTheme="majorHAnsi" w:eastAsiaTheme="majorEastAsia" w:hAnsiTheme="majorHAnsi" w:cstheme="majorBidi"/>
      <w:color w:val="1F3763" w:themeColor="accent1" w:themeShade="7F"/>
      <w:lang w:val="en-US" w:eastAsia="zh-CN"/>
    </w:rPr>
  </w:style>
  <w:style w:type="paragraph" w:customStyle="1" w:styleId="Endofdocument-Annex">
    <w:name w:val="[End of document - Annex]"/>
    <w:basedOn w:val="Normal"/>
    <w:next w:val="Normal"/>
    <w:uiPriority w:val="2"/>
    <w:rsid w:val="004A7315"/>
    <w:pPr>
      <w:spacing w:before="200"/>
      <w:ind w:left="5534"/>
    </w:pPr>
    <w:rPr>
      <w:rFonts w:ascii="Arabic Typesetting" w:eastAsia="Times New Roman" w:hAnsi="Arabic Typesetting" w:cs="Arabic Typesetting"/>
      <w:sz w:val="36"/>
      <w:szCs w:val="36"/>
      <w:lang w:eastAsia="en-US"/>
    </w:rPr>
  </w:style>
  <w:style w:type="paragraph" w:customStyle="1" w:styleId="Decision">
    <w:name w:val="Decision"/>
    <w:basedOn w:val="ONUMA"/>
    <w:uiPriority w:val="1"/>
    <w:qFormat/>
    <w:rsid w:val="004A7315"/>
    <w:pPr>
      <w:ind w:left="5534"/>
    </w:pPr>
    <w:rPr>
      <w:i/>
      <w:iCs/>
    </w:rPr>
  </w:style>
  <w:style w:type="paragraph" w:customStyle="1" w:styleId="ONUMA">
    <w:name w:val="ONUM A"/>
    <w:basedOn w:val="BodyText"/>
    <w:rsid w:val="004A7315"/>
    <w:pPr>
      <w:spacing w:before="200" w:after="0"/>
    </w:pPr>
    <w:rPr>
      <w:rFonts w:ascii="Arabic Typesetting" w:hAnsi="Arabic Typesetting" w:cs="Arabic Typesetting"/>
      <w:sz w:val="36"/>
      <w:szCs w:val="3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22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77F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FAA"/>
    <w:rPr>
      <w:rFonts w:ascii="Arial" w:eastAsia="SimSun" w:hAnsi="Arial" w:cs="Calibri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577F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FAA"/>
    <w:rPr>
      <w:rFonts w:ascii="Arial" w:eastAsia="SimSun" w:hAnsi="Arial" w:cs="Calibri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491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link w:val="FootnoteTextChar"/>
    <w:uiPriority w:val="99"/>
    <w:semiHidden/>
    <w:rsid w:val="00306404"/>
    <w:pPr>
      <w:bidi/>
    </w:pPr>
    <w:rPr>
      <w:rFonts w:ascii="Arabic Typesetting" w:eastAsia="Times New Roman" w:hAnsi="Arabic Typesetting" w:cs="Arabic Typesetting"/>
      <w:sz w:val="28"/>
      <w:szCs w:val="28"/>
      <w:lang w:val="en-US"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06404"/>
    <w:rPr>
      <w:rFonts w:ascii="Arabic Typesetting" w:eastAsia="Times New Roman" w:hAnsi="Arabic Typesetting" w:cs="Arabic Typesetting"/>
      <w:sz w:val="28"/>
      <w:szCs w:val="28"/>
      <w:lang w:val="en-US" w:bidi="ar-EG"/>
    </w:rPr>
  </w:style>
  <w:style w:type="character" w:styleId="FootnoteReference">
    <w:name w:val="footnote reference"/>
    <w:semiHidden/>
    <w:rsid w:val="00306404"/>
    <w:rPr>
      <w:rFonts w:ascii="Arabic Typesetting" w:hAnsi="Arabic Typesetting" w:cs="Arabic Typesetting"/>
      <w:sz w:val="36"/>
      <w:szCs w:val="3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CWS/9/5</dc:title>
  <dc:subject/>
  <dc:creator>WIPO</dc:creator>
  <cp:keywords/>
  <dc:description/>
  <cp:lastModifiedBy>CHAVAS Louison</cp:lastModifiedBy>
  <cp:revision>2</cp:revision>
  <cp:lastPrinted>2021-09-20T10:03:00Z</cp:lastPrinted>
  <dcterms:created xsi:type="dcterms:W3CDTF">2021-09-21T15:31:00Z</dcterms:created>
  <dcterms:modified xsi:type="dcterms:W3CDTF">2021-09-21T15:31:00Z</dcterms:modified>
</cp:coreProperties>
</file>