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B6" w:rsidRDefault="00F156AE" w:rsidP="00F156AE">
      <w:pPr>
        <w:pStyle w:val="NormalParaAR"/>
        <w:spacing w:after="480" w:line="240" w:lineRule="auto"/>
        <w:rPr>
          <w:rtl/>
        </w:rPr>
      </w:pPr>
      <w:bookmarkStart w:id="2" w:name="_GoBack"/>
      <w:bookmarkEnd w:id="2"/>
      <w:r w:rsidRPr="00F156AE">
        <w:rPr>
          <w:noProof/>
          <w:rtl/>
          <w:lang w:eastAsia="zh-CN"/>
        </w:rPr>
        <w:drawing>
          <wp:inline distT="0" distB="0" distL="0" distR="0" wp14:anchorId="22761689" wp14:editId="274B3ABF">
            <wp:extent cx="5940425" cy="4380744"/>
            <wp:effectExtent l="0" t="0" r="317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91" w:rsidRPr="007F38D1" w:rsidRDefault="007C0591" w:rsidP="007C0591">
      <w:pPr>
        <w:pStyle w:val="EndofDocumentAR"/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 xml:space="preserve"> الثاني]</w:t>
      </w:r>
    </w:p>
    <w:sectPr w:rsidR="007C0591" w:rsidRPr="007F38D1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91" w:rsidRDefault="007C0591">
      <w:r>
        <w:separator/>
      </w:r>
    </w:p>
  </w:endnote>
  <w:endnote w:type="continuationSeparator" w:id="0">
    <w:p w:rsidR="007C0591" w:rsidRDefault="007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91" w:rsidRDefault="007C059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C0591" w:rsidRDefault="007C059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276B93" w:rsidP="00796CF7"/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2B49CA">
      <w:rPr>
        <w:noProof/>
      </w:rPr>
      <w:t>2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91" w:rsidRDefault="007C0591" w:rsidP="007C0591">
    <w:r>
      <w:t>CWS/4BIS/5</w:t>
    </w:r>
  </w:p>
  <w:p w:rsidR="007C0591" w:rsidRDefault="007C0591" w:rsidP="007C0591">
    <w:pPr>
      <w:pStyle w:val="Header"/>
    </w:pPr>
    <w:r>
      <w:t>ANNEX I</w:t>
    </w:r>
  </w:p>
  <w:p w:rsidR="007C0591" w:rsidRPr="007C0591" w:rsidRDefault="007C0591" w:rsidP="007C0591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7C0591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Pr="007C0591">
      <w:rPr>
        <w:rFonts w:ascii="Arabic Typesetting" w:hAnsi="Arabic Typesetting" w:cs="Arabic Typesetting"/>
        <w:sz w:val="36"/>
        <w:szCs w:val="36"/>
        <w:rtl/>
      </w:rPr>
      <w:t xml:space="preserve"> الأول</w:t>
    </w:r>
  </w:p>
  <w:p w:rsidR="007C0591" w:rsidRDefault="007C0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9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49CA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6B7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591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7D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6AE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7C0591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3D6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6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7C0591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3D6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(Arabic)</dc:title>
  <dc:subject>تقرير مرحلي عن إعداد اقتراح لإنشاء معيار جديد للويبو بشأن تبادل مكاتب الملكية الصناعية للمعلومات الخاصة بالوضع القانوني للبراءات</dc:subject>
  <dc:creator>WIPO</dc:creator>
  <cp:lastModifiedBy>RODRIGUEZ Geraldine</cp:lastModifiedBy>
  <cp:revision>3</cp:revision>
  <cp:lastPrinted>2011-07-08T11:30:00Z</cp:lastPrinted>
  <dcterms:created xsi:type="dcterms:W3CDTF">2016-03-04T15:43:00Z</dcterms:created>
  <dcterms:modified xsi:type="dcterms:W3CDTF">2016-03-04T15:53:00Z</dcterms:modified>
</cp:coreProperties>
</file>