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F07FD" w14:textId="4B8CF805" w:rsidR="008B2CC1" w:rsidRPr="00CE3DA2" w:rsidRDefault="00855961" w:rsidP="00F11D94">
      <w:pPr>
        <w:bidi/>
        <w:spacing w:after="120"/>
        <w:jc w:val="right"/>
        <w:rPr>
          <w:rFonts w:ascii="Calibri" w:hAnsi="Calibri" w:cs="Calibri"/>
          <w:rtl/>
        </w:rPr>
      </w:pPr>
      <w:r w:rsidRPr="00CE3DA2">
        <w:rPr>
          <w:rFonts w:ascii="Calibri" w:hAnsi="Calibri" w:cs="Calibri"/>
          <w:b/>
          <w:noProof/>
          <w:sz w:val="32"/>
          <w:szCs w:val="40"/>
          <w:lang w:eastAsia="en-US"/>
        </w:rPr>
        <mc:AlternateContent>
          <mc:Choice Requires="wpg">
            <w:drawing>
              <wp:inline distT="0" distB="0" distL="0" distR="0" wp14:anchorId="7A13C210" wp14:editId="6308E662">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0F98F5E1"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4"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5" o:title="عربية"/>
                </v:shape>
                <w10:anchorlock/>
              </v:group>
            </w:pict>
          </mc:Fallback>
        </mc:AlternateContent>
      </w:r>
      <w:r w:rsidR="00873EE5" w:rsidRPr="00CE3DA2">
        <w:rPr>
          <w:rFonts w:ascii="Calibri" w:hAnsi="Calibri" w:cs="Calibri"/>
          <w:caps/>
          <w:noProof/>
          <w:sz w:val="15"/>
          <w:rtl/>
        </w:rPr>
        <mc:AlternateContent>
          <mc:Choice Requires="wps">
            <w:drawing>
              <wp:inline distT="0" distB="0" distL="0" distR="0" wp14:anchorId="5FA1614A" wp14:editId="02D54A38">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6822C68"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1B11966" w14:textId="77777777" w:rsidR="00A36AD9" w:rsidRPr="000B46C2" w:rsidRDefault="00A36AD9" w:rsidP="00A36AD9">
      <w:pPr>
        <w:bidi/>
        <w:jc w:val="right"/>
        <w:rPr>
          <w:rFonts w:ascii="Arial Black" w:hAnsi="Arial Black"/>
          <w:sz w:val="15"/>
          <w:szCs w:val="15"/>
          <w:rtl/>
        </w:rPr>
      </w:pPr>
      <w:r w:rsidRPr="000B46C2">
        <w:rPr>
          <w:rFonts w:ascii="Arial Black" w:hAnsi="Arial Black"/>
          <w:sz w:val="15"/>
          <w:szCs w:val="15"/>
        </w:rPr>
        <w:t>CWS/14/28</w:t>
      </w:r>
    </w:p>
    <w:p w14:paraId="7E02BEBF" w14:textId="0B5B51D7" w:rsidR="00CE65D4" w:rsidRPr="00CE3DA2" w:rsidRDefault="00CE65D4" w:rsidP="00CE65D4">
      <w:pPr>
        <w:bidi/>
        <w:jc w:val="right"/>
        <w:rPr>
          <w:rFonts w:ascii="Calibri" w:hAnsi="Calibri" w:cs="Calibri"/>
          <w:b/>
          <w:bCs/>
          <w:caps/>
          <w:sz w:val="15"/>
          <w:szCs w:val="15"/>
          <w:rtl/>
        </w:rPr>
      </w:pPr>
      <w:r w:rsidRPr="00CE3DA2">
        <w:rPr>
          <w:rFonts w:ascii="Calibri" w:hAnsi="Calibri" w:cs="Calibri"/>
          <w:b/>
          <w:bCs/>
          <w:sz w:val="15"/>
          <w:szCs w:val="15"/>
          <w:rtl/>
        </w:rPr>
        <w:t>الأصل: بالإنكليزية</w:t>
      </w:r>
    </w:p>
    <w:p w14:paraId="4A5CB446" w14:textId="6B06D017" w:rsidR="008B2CC1" w:rsidRPr="00CE3DA2" w:rsidRDefault="00CE65D4" w:rsidP="00CE65D4">
      <w:pPr>
        <w:bidi/>
        <w:spacing w:after="1200"/>
        <w:jc w:val="right"/>
        <w:rPr>
          <w:rFonts w:ascii="Calibri" w:hAnsi="Calibri" w:cs="Calibri"/>
          <w:b/>
          <w:bCs/>
          <w:caps/>
          <w:sz w:val="15"/>
          <w:szCs w:val="15"/>
          <w:rtl/>
        </w:rPr>
      </w:pPr>
      <w:r w:rsidRPr="00CE3DA2">
        <w:rPr>
          <w:rFonts w:ascii="Calibri" w:hAnsi="Calibri" w:cs="Calibri"/>
          <w:b/>
          <w:bCs/>
          <w:sz w:val="15"/>
          <w:szCs w:val="15"/>
          <w:rtl/>
        </w:rPr>
        <w:t>التاريخ: 21 سبتمبر 2026</w:t>
      </w:r>
    </w:p>
    <w:p w14:paraId="617CCA41" w14:textId="77777777" w:rsidR="008B2CC1" w:rsidRPr="00CE3DA2" w:rsidRDefault="000817DB" w:rsidP="00CE65D4">
      <w:pPr>
        <w:bidi/>
        <w:spacing w:after="600"/>
        <w:rPr>
          <w:rFonts w:ascii="Calibri" w:hAnsi="Calibri" w:cs="Calibri"/>
          <w:b/>
          <w:sz w:val="28"/>
          <w:szCs w:val="28"/>
          <w:rtl/>
        </w:rPr>
      </w:pPr>
      <w:r w:rsidRPr="00CE3DA2">
        <w:rPr>
          <w:rFonts w:ascii="Calibri" w:hAnsi="Calibri" w:cs="Calibri"/>
          <w:b/>
          <w:bCs/>
          <w:sz w:val="28"/>
          <w:szCs w:val="28"/>
          <w:rtl/>
        </w:rPr>
        <w:t>اللجنة المعنية بمعايير الويبو (لجنة المعايير)</w:t>
      </w:r>
    </w:p>
    <w:p w14:paraId="0B67FDE0" w14:textId="77777777" w:rsidR="008B2CC1" w:rsidRPr="00CE3DA2" w:rsidRDefault="004B14C9" w:rsidP="008B2CC1">
      <w:pPr>
        <w:bidi/>
        <w:rPr>
          <w:rFonts w:ascii="Calibri" w:hAnsi="Calibri" w:cs="Calibri"/>
          <w:b/>
          <w:sz w:val="28"/>
          <w:szCs w:val="24"/>
          <w:rtl/>
        </w:rPr>
      </w:pPr>
      <w:r w:rsidRPr="00CE3DA2">
        <w:rPr>
          <w:rFonts w:ascii="Calibri" w:hAnsi="Calibri" w:cs="Calibri"/>
          <w:b/>
          <w:bCs/>
          <w:sz w:val="24"/>
          <w:szCs w:val="24"/>
          <w:rtl/>
        </w:rPr>
        <w:t>الدورة الرابعة عشرة</w:t>
      </w:r>
    </w:p>
    <w:p w14:paraId="2F83412F" w14:textId="77777777" w:rsidR="008B2CC1" w:rsidRPr="00CE3DA2" w:rsidRDefault="000817DB" w:rsidP="00CE65D4">
      <w:pPr>
        <w:bidi/>
        <w:spacing w:after="720"/>
        <w:rPr>
          <w:rFonts w:ascii="Calibri" w:hAnsi="Calibri" w:cs="Calibri"/>
          <w:sz w:val="24"/>
          <w:rtl/>
        </w:rPr>
      </w:pPr>
      <w:r w:rsidRPr="00CE3DA2">
        <w:rPr>
          <w:rFonts w:ascii="Calibri" w:hAnsi="Calibri" w:cs="Calibri"/>
          <w:b/>
          <w:bCs/>
          <w:sz w:val="24"/>
          <w:szCs w:val="24"/>
          <w:rtl/>
        </w:rPr>
        <w:t>جنيف، من 23 إلى 27 نوفمبر 2026</w:t>
      </w:r>
    </w:p>
    <w:p w14:paraId="59687480" w14:textId="05FD7F9B" w:rsidR="008B2CC1" w:rsidRPr="00CE3DA2" w:rsidRDefault="00266F6F" w:rsidP="00CE65D4">
      <w:pPr>
        <w:bidi/>
        <w:spacing w:after="360"/>
        <w:rPr>
          <w:rFonts w:ascii="Calibri" w:hAnsi="Calibri" w:cs="Calibri"/>
          <w:caps/>
          <w:sz w:val="24"/>
          <w:rtl/>
        </w:rPr>
      </w:pPr>
      <w:bookmarkStart w:id="0" w:name="TitleOfDoc"/>
      <w:r w:rsidRPr="00CE3DA2">
        <w:rPr>
          <w:rFonts w:ascii="Calibri" w:hAnsi="Calibri" w:cs="Calibri"/>
          <w:caps/>
          <w:sz w:val="24"/>
          <w:szCs w:val="24"/>
          <w:rtl/>
        </w:rPr>
        <w:t>تقرير فرقة العمل المعنية بسلاسل الكتل عن المهمة رقم 59</w:t>
      </w:r>
    </w:p>
    <w:p w14:paraId="174A36D5" w14:textId="55DA81D0" w:rsidR="008B2CC1" w:rsidRPr="00CE3DA2" w:rsidRDefault="00607EEA" w:rsidP="00CE65D4">
      <w:pPr>
        <w:bidi/>
        <w:spacing w:after="960"/>
        <w:rPr>
          <w:rFonts w:ascii="Calibri" w:hAnsi="Calibri" w:cs="Calibri"/>
          <w:i/>
          <w:sz w:val="24"/>
          <w:szCs w:val="22"/>
          <w:rtl/>
        </w:rPr>
      </w:pPr>
      <w:bookmarkStart w:id="1" w:name="Prepared"/>
      <w:bookmarkEnd w:id="0"/>
      <w:r w:rsidRPr="00CE3DA2">
        <w:rPr>
          <w:rFonts w:ascii="Calibri" w:hAnsi="Calibri" w:cs="Calibri"/>
          <w:i/>
          <w:iCs/>
          <w:sz w:val="24"/>
          <w:szCs w:val="22"/>
          <w:rtl/>
        </w:rPr>
        <w:t>وثيقة من إعداد الهيئة المشرفة على فرقة العمل المعنية بسلاسل الكتل</w:t>
      </w:r>
    </w:p>
    <w:bookmarkEnd w:id="1"/>
    <w:p w14:paraId="4E0757C9" w14:textId="62C4311E" w:rsidR="00146138" w:rsidRPr="00CE3DA2" w:rsidRDefault="00266F6F" w:rsidP="00146138">
      <w:pPr>
        <w:pStyle w:val="Heading2"/>
        <w:bidi/>
        <w:rPr>
          <w:rFonts w:ascii="Calibri" w:hAnsi="Calibri" w:cs="Calibri"/>
          <w:b/>
          <w:bCs w:val="0"/>
          <w:i/>
          <w:iCs w:val="0"/>
          <w:sz w:val="20"/>
          <w:szCs w:val="24"/>
          <w:rtl/>
        </w:rPr>
      </w:pPr>
      <w:r w:rsidRPr="00CE3DA2">
        <w:rPr>
          <w:rFonts w:ascii="Calibri" w:hAnsi="Calibri" w:cs="Calibri"/>
          <w:b/>
          <w:bCs w:val="0"/>
          <w:i/>
          <w:iCs w:val="0"/>
          <w:sz w:val="20"/>
          <w:szCs w:val="24"/>
          <w:rtl/>
        </w:rPr>
        <w:t>ملخص</w:t>
      </w:r>
    </w:p>
    <w:p w14:paraId="4E73774D" w14:textId="2E175214" w:rsidR="005514D2" w:rsidRPr="00CE3DA2" w:rsidRDefault="00DF2A49" w:rsidP="003E673B">
      <w:pPr>
        <w:bidi/>
        <w:rPr>
          <w:rFonts w:ascii="Calibri" w:hAnsi="Calibri" w:cs="Calibri"/>
          <w:kern w:val="2"/>
          <w:szCs w:val="22"/>
          <w:rtl/>
          <w14:ligatures w14:val="standardContextual"/>
        </w:rPr>
      </w:pPr>
      <w:r w:rsidRPr="00CE3DA2">
        <w:rPr>
          <w:rFonts w:ascii="Calibri" w:hAnsi="Calibri" w:cs="Calibri"/>
        </w:rPr>
        <w:fldChar w:fldCharType="begin"/>
      </w:r>
      <w:r w:rsidRPr="00CE3DA2">
        <w:rPr>
          <w:rFonts w:ascii="Calibri" w:hAnsi="Calibri" w:cs="Calibri"/>
          <w:rtl/>
        </w:rPr>
        <w:instrText xml:space="preserve"> </w:instrText>
      </w:r>
      <w:r w:rsidRPr="00CE3DA2">
        <w:rPr>
          <w:rFonts w:ascii="Calibri" w:hAnsi="Calibri" w:cs="Calibri"/>
        </w:rPr>
        <w:instrText xml:space="preserve">AUTONUM  </w:instrText>
      </w:r>
      <w:r w:rsidRPr="00CE3DA2">
        <w:rPr>
          <w:rFonts w:ascii="Calibri" w:hAnsi="Calibri" w:cs="Calibri"/>
        </w:rPr>
        <w:fldChar w:fldCharType="end"/>
      </w:r>
      <w:r w:rsidRPr="00CE3DA2">
        <w:rPr>
          <w:rFonts w:ascii="Calibri" w:hAnsi="Calibri" w:cs="Calibri"/>
          <w:rtl/>
        </w:rPr>
        <w:tab/>
      </w:r>
      <w:r w:rsidRPr="00CE3DA2">
        <w:rPr>
          <w:rFonts w:ascii="Calibri" w:hAnsi="Calibri" w:cs="Calibri"/>
          <w:sz w:val="24"/>
          <w:szCs w:val="22"/>
          <w:rtl/>
        </w:rPr>
        <w:t xml:space="preserve">تقدم فرقة العمل المعنية بسلاسل الكتل، المسؤولة عن المهمة رقم 59، تقريراً يصف الأنشطة التي اضطلعت بها منذ انعقاد الدورة الأخيرة للجنة المعايير. وواصلت فرقة العمل إعداد ورقة عملها الاستكشافية ووضع الأوصاف العملية لثلاث حالات استخدام لتقنية سلاسل الكتل فيما يتعلق بتسجيل حقوق الملكية الفكرية، ونقل الحقوق والتراخيص، والتعريف الرقمي. </w:t>
      </w:r>
    </w:p>
    <w:p w14:paraId="4286C0CB" w14:textId="0E359DBA" w:rsidR="00266F6F" w:rsidRPr="00CE3DA2" w:rsidRDefault="00266F6F" w:rsidP="005C74EA">
      <w:pPr>
        <w:pStyle w:val="Heading2"/>
        <w:bidi/>
        <w:rPr>
          <w:rFonts w:ascii="Calibri" w:hAnsi="Calibri" w:cs="Calibri"/>
          <w:b/>
          <w:bCs w:val="0"/>
          <w:i/>
          <w:iCs w:val="0"/>
          <w:sz w:val="20"/>
          <w:szCs w:val="24"/>
          <w:rtl/>
        </w:rPr>
      </w:pPr>
      <w:r w:rsidRPr="00CE3DA2">
        <w:rPr>
          <w:rFonts w:ascii="Calibri" w:hAnsi="Calibri" w:cs="Calibri"/>
          <w:b/>
          <w:bCs w:val="0"/>
          <w:i/>
          <w:iCs w:val="0"/>
          <w:sz w:val="20"/>
          <w:szCs w:val="24"/>
          <w:rtl/>
        </w:rPr>
        <w:t>معلومات أساسية</w:t>
      </w:r>
    </w:p>
    <w:p w14:paraId="469EF1F4" w14:textId="59A9DD7B" w:rsidR="00266F6F" w:rsidRPr="00CE3DA2" w:rsidRDefault="008E0B23" w:rsidP="008E0B23">
      <w:pPr>
        <w:pStyle w:val="ONUME"/>
        <w:numPr>
          <w:ilvl w:val="0"/>
          <w:numId w:val="0"/>
        </w:numPr>
        <w:bidi/>
        <w:rPr>
          <w:rFonts w:ascii="Calibri" w:hAnsi="Calibri" w:cs="Calibri"/>
          <w:szCs w:val="22"/>
          <w:rtl/>
        </w:rPr>
      </w:pPr>
      <w:r w:rsidRPr="00CE3DA2">
        <w:rPr>
          <w:rFonts w:ascii="Calibri" w:hAnsi="Calibri" w:cs="Calibri"/>
        </w:rPr>
        <w:fldChar w:fldCharType="begin"/>
      </w:r>
      <w:r w:rsidRPr="00CE3DA2">
        <w:rPr>
          <w:rFonts w:ascii="Calibri" w:hAnsi="Calibri" w:cs="Calibri"/>
          <w:rtl/>
        </w:rPr>
        <w:instrText xml:space="preserve"> </w:instrText>
      </w:r>
      <w:r w:rsidRPr="00CE3DA2">
        <w:rPr>
          <w:rFonts w:ascii="Calibri" w:hAnsi="Calibri" w:cs="Calibri"/>
        </w:rPr>
        <w:instrText xml:space="preserve">AUTONUM  </w:instrText>
      </w:r>
      <w:r w:rsidRPr="00CE3DA2">
        <w:rPr>
          <w:rFonts w:ascii="Calibri" w:hAnsi="Calibri" w:cs="Calibri"/>
        </w:rPr>
        <w:fldChar w:fldCharType="end"/>
      </w:r>
      <w:r w:rsidRPr="00CE3DA2">
        <w:rPr>
          <w:rFonts w:ascii="Calibri" w:hAnsi="Calibri" w:cs="Calibri"/>
          <w:rtl/>
        </w:rPr>
        <w:tab/>
      </w:r>
      <w:r w:rsidRPr="00CE3DA2">
        <w:rPr>
          <w:rFonts w:ascii="Calibri" w:hAnsi="Calibri" w:cs="Calibri"/>
          <w:szCs w:val="22"/>
          <w:rtl/>
        </w:rPr>
        <w:t xml:space="preserve">في الدورة الثامنة للجنة المعايير، التي عُقدت في نوفمبر 2020، قدمت فرقة العمل تقريراً مرحلياً عن أنشطتها (انظر(ي) الوثيقة </w:t>
      </w:r>
      <w:r w:rsidRPr="00CE3DA2">
        <w:rPr>
          <w:rFonts w:ascii="Calibri" w:hAnsi="Calibri" w:cs="Calibri"/>
          <w:szCs w:val="22"/>
        </w:rPr>
        <w:t>CWS/8/15</w:t>
      </w:r>
      <w:r w:rsidRPr="00CE3DA2">
        <w:rPr>
          <w:rFonts w:ascii="Calibri" w:hAnsi="Calibri" w:cs="Calibri"/>
          <w:szCs w:val="22"/>
          <w:rtl/>
        </w:rPr>
        <w:t xml:space="preserve">). وفي الدورة نفسها، شجعت لجنة المعايير مكاتب الملكية الفكرية على المشاركة في مناقشات فرقة العمل المعنية بسلاسل الكتل وأشارت إلى الفوائد الناجمة عن التعاون مع القطاع الخاص والجامعات والمنظمات غير الحكومية (انظر(ي) الفقرات من 96 إلى 99 من الوثيقة </w:t>
      </w:r>
      <w:r w:rsidRPr="00CE3DA2">
        <w:rPr>
          <w:rFonts w:ascii="Calibri" w:hAnsi="Calibri" w:cs="Calibri"/>
          <w:szCs w:val="22"/>
        </w:rPr>
        <w:t>CWS/8/24</w:t>
      </w:r>
      <w:r w:rsidRPr="00CE3DA2">
        <w:rPr>
          <w:rFonts w:ascii="Calibri" w:hAnsi="Calibri" w:cs="Calibri"/>
          <w:szCs w:val="22"/>
          <w:rtl/>
        </w:rPr>
        <w:t>).</w:t>
      </w:r>
    </w:p>
    <w:p w14:paraId="5AB4FF0C" w14:textId="32A55595" w:rsidR="00266F6F" w:rsidRPr="00CE3DA2" w:rsidRDefault="008E0B23" w:rsidP="008E0B23">
      <w:pPr>
        <w:pStyle w:val="ONUME"/>
        <w:numPr>
          <w:ilvl w:val="0"/>
          <w:numId w:val="0"/>
        </w:numPr>
        <w:bidi/>
        <w:rPr>
          <w:rFonts w:ascii="Calibri" w:hAnsi="Calibri" w:cs="Calibri"/>
          <w:szCs w:val="22"/>
          <w:rtl/>
        </w:rPr>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t xml:space="preserve">وواصلت فرقة العمل أداء عملها في إطار المهمة رقم 59، التي عُدلت آخر مرة في الدورة السابعة للجنة المعايير، والتي ينص وصفها على ما يلي: </w:t>
      </w:r>
    </w:p>
    <w:p w14:paraId="0316F6A9" w14:textId="02EE321B" w:rsidR="00AB3407" w:rsidRPr="00CE3DA2" w:rsidRDefault="002376FA" w:rsidP="00AF53DA">
      <w:pPr>
        <w:pStyle w:val="ListParagraph"/>
        <w:bidi/>
        <w:spacing w:after="220"/>
        <w:ind w:left="0" w:firstLine="562"/>
        <w:rPr>
          <w:rFonts w:ascii="Calibri" w:hAnsi="Calibri" w:cs="Calibri"/>
          <w:szCs w:val="22"/>
          <w:rtl/>
        </w:rPr>
      </w:pPr>
      <w:r>
        <w:rPr>
          <w:rFonts w:ascii="Calibri" w:hAnsi="Calibri" w:cs="Calibri" w:hint="cs"/>
          <w:szCs w:val="22"/>
          <w:rtl/>
        </w:rPr>
        <w:t>"</w:t>
      </w:r>
      <w:r w:rsidR="00266F6F" w:rsidRPr="00CE3DA2">
        <w:rPr>
          <w:rFonts w:ascii="Calibri" w:hAnsi="Calibri" w:cs="Calibri"/>
          <w:szCs w:val="22"/>
          <w:rtl/>
        </w:rPr>
        <w:t>استكشاف إمكانية استخدام تكنولوجيا سلاسل الكتل في عمليات توفير الحماية بموجب حقوق الملكية الفكرية، ومعالجة المعلومات المتعلقة بعناصر الملكية الفكرية واستخدامها؛ وجمع معلومات عن التطورات التي شهدتها مكاتب الملكية الفكرية فيما يتعلق باستخدام سلاسل الكتل وتجربتها، وتقييم معايير الصناعة الحالية بشأن سلاسل الكتل، والنظر في جدواها وإمكانية تطبيقها في مكاتب الملكية الفكرية؛ ووضع نماذج مرجعية لاستخدام تكنولوجيا سلاسل الكتل في مجال الملكية الفكرية، بما في ذلك وضع مبادئ توجيهية وممارسات مشتركة</w:t>
      </w:r>
      <w:r w:rsidR="008C1B45">
        <w:rPr>
          <w:rFonts w:ascii="Calibri" w:hAnsi="Calibri" w:cs="Calibri" w:hint="cs"/>
          <w:szCs w:val="22"/>
          <w:rtl/>
        </w:rPr>
        <w:t xml:space="preserve"> </w:t>
      </w:r>
      <w:r w:rsidR="00266F6F" w:rsidRPr="00CE3DA2">
        <w:rPr>
          <w:rFonts w:ascii="Calibri" w:hAnsi="Calibri" w:cs="Calibri"/>
          <w:szCs w:val="22"/>
          <w:rtl/>
        </w:rPr>
        <w:t>واستخدام مصطلحات</w:t>
      </w:r>
      <w:r w:rsidR="008C1B45">
        <w:rPr>
          <w:rFonts w:ascii="Calibri" w:hAnsi="Calibri" w:cs="Calibri" w:hint="cs"/>
          <w:szCs w:val="22"/>
          <w:rtl/>
        </w:rPr>
        <w:t>،</w:t>
      </w:r>
      <w:r w:rsidR="00266F6F" w:rsidRPr="00CE3DA2">
        <w:rPr>
          <w:rFonts w:ascii="Calibri" w:hAnsi="Calibri" w:cs="Calibri"/>
          <w:szCs w:val="22"/>
          <w:rtl/>
        </w:rPr>
        <w:t xml:space="preserve"> </w:t>
      </w:r>
      <w:r w:rsidR="008C1B45">
        <w:rPr>
          <w:rFonts w:ascii="Calibri" w:hAnsi="Calibri" w:cs="Calibri" w:hint="cs"/>
          <w:szCs w:val="22"/>
          <w:rtl/>
        </w:rPr>
        <w:t>بوصفها إطاراً</w:t>
      </w:r>
      <w:r w:rsidR="008C1B45" w:rsidRPr="00CE3DA2">
        <w:rPr>
          <w:rFonts w:ascii="Calibri" w:hAnsi="Calibri" w:cs="Calibri"/>
          <w:szCs w:val="22"/>
          <w:rtl/>
        </w:rPr>
        <w:t xml:space="preserve"> </w:t>
      </w:r>
      <w:r w:rsidR="00266F6F" w:rsidRPr="00CE3DA2">
        <w:rPr>
          <w:rFonts w:ascii="Calibri" w:hAnsi="Calibri" w:cs="Calibri"/>
          <w:szCs w:val="22"/>
          <w:rtl/>
        </w:rPr>
        <w:t xml:space="preserve">يدعم التعاون والمشاريع المشتركة </w:t>
      </w:r>
      <w:r w:rsidR="00A36AD9">
        <w:rPr>
          <w:rFonts w:ascii="Calibri" w:hAnsi="Calibri" w:cs="Calibri" w:hint="cs"/>
          <w:szCs w:val="22"/>
          <w:rtl/>
        </w:rPr>
        <w:t>والتحقق من</w:t>
      </w:r>
      <w:r w:rsidR="00A36AD9" w:rsidRPr="00CE3DA2">
        <w:rPr>
          <w:rFonts w:ascii="Calibri" w:hAnsi="Calibri" w:cs="Calibri"/>
          <w:szCs w:val="22"/>
          <w:rtl/>
        </w:rPr>
        <w:t xml:space="preserve"> </w:t>
      </w:r>
      <w:r w:rsidR="00266F6F" w:rsidRPr="00CE3DA2">
        <w:rPr>
          <w:rFonts w:ascii="Calibri" w:hAnsi="Calibri" w:cs="Calibri"/>
          <w:szCs w:val="22"/>
          <w:rtl/>
        </w:rPr>
        <w:t xml:space="preserve">صحة المفهوم؛ وإعداد اقتراح بشأن معيار جديد للويبو يدعم التطبيق المحتمل لتكنولوجيا سلاسل الكتل في إطار </w:t>
      </w:r>
      <w:r w:rsidR="004E4323">
        <w:rPr>
          <w:rFonts w:ascii="Calibri" w:hAnsi="Calibri" w:cs="Calibri" w:hint="cs"/>
          <w:szCs w:val="22"/>
          <w:rtl/>
        </w:rPr>
        <w:t>النظم</w:t>
      </w:r>
      <w:r w:rsidR="004E4323" w:rsidRPr="00CE3DA2">
        <w:rPr>
          <w:rFonts w:ascii="Calibri" w:hAnsi="Calibri" w:cs="Calibri"/>
          <w:szCs w:val="22"/>
          <w:rtl/>
        </w:rPr>
        <w:t xml:space="preserve"> </w:t>
      </w:r>
      <w:r w:rsidR="00266F6F" w:rsidRPr="00CE3DA2">
        <w:rPr>
          <w:rFonts w:ascii="Calibri" w:hAnsi="Calibri" w:cs="Calibri"/>
          <w:szCs w:val="22"/>
          <w:rtl/>
        </w:rPr>
        <w:t>الإيكولوجي</w:t>
      </w:r>
      <w:r w:rsidR="004E4323">
        <w:rPr>
          <w:rFonts w:ascii="Calibri" w:hAnsi="Calibri" w:cs="Calibri" w:hint="cs"/>
          <w:szCs w:val="22"/>
          <w:rtl/>
        </w:rPr>
        <w:t>ة</w:t>
      </w:r>
      <w:r w:rsidR="00266F6F" w:rsidRPr="00CE3DA2">
        <w:rPr>
          <w:rFonts w:ascii="Calibri" w:hAnsi="Calibri" w:cs="Calibri"/>
          <w:szCs w:val="22"/>
          <w:rtl/>
        </w:rPr>
        <w:t xml:space="preserve"> للملكية الفكرية</w:t>
      </w:r>
      <w:r>
        <w:rPr>
          <w:rFonts w:ascii="Calibri" w:hAnsi="Calibri" w:cs="Calibri" w:hint="cs"/>
          <w:szCs w:val="22"/>
          <w:rtl/>
        </w:rPr>
        <w:t>."</w:t>
      </w:r>
      <w:r w:rsidRPr="00CE3DA2">
        <w:rPr>
          <w:rFonts w:ascii="Calibri" w:hAnsi="Calibri" w:cs="Calibri"/>
          <w:szCs w:val="22"/>
          <w:rtl/>
        </w:rPr>
        <w:t xml:space="preserve"> </w:t>
      </w:r>
    </w:p>
    <w:p w14:paraId="6CA94E4B" w14:textId="631A3FD2" w:rsidR="00266F6F" w:rsidRPr="00CE3DA2" w:rsidRDefault="00266F6F" w:rsidP="00CE3DA2">
      <w:pPr>
        <w:tabs>
          <w:tab w:val="center" w:pos="4677"/>
        </w:tabs>
        <w:bidi/>
        <w:spacing w:after="220"/>
        <w:rPr>
          <w:rFonts w:ascii="Calibri" w:hAnsi="Calibri" w:cs="Calibri"/>
          <w:i/>
          <w:strike/>
          <w:szCs w:val="22"/>
          <w:rtl/>
          <w:lang w:bidi="ar-EG"/>
        </w:rPr>
      </w:pPr>
      <w:r w:rsidRPr="00CE3DA2">
        <w:rPr>
          <w:rFonts w:ascii="Calibri" w:hAnsi="Calibri" w:cs="Calibri"/>
          <w:szCs w:val="22"/>
          <w:rtl/>
        </w:rPr>
        <w:t>(انظر(ي) الفقرة 67 من الوثيق</w:t>
      </w:r>
      <w:r w:rsidR="00CE3DA2">
        <w:rPr>
          <w:rFonts w:ascii="Calibri" w:hAnsi="Calibri" w:cs="Calibri" w:hint="cs"/>
          <w:szCs w:val="22"/>
          <w:rtl/>
          <w:lang w:bidi="ar-EG"/>
        </w:rPr>
        <w:t xml:space="preserve">ة </w:t>
      </w:r>
      <w:r w:rsidR="00CE3DA2">
        <w:rPr>
          <w:rFonts w:ascii="Calibri" w:hAnsi="Calibri" w:cs="Calibri"/>
          <w:szCs w:val="22"/>
          <w:lang w:bidi="ar-EG"/>
        </w:rPr>
        <w:t>CWS</w:t>
      </w:r>
      <w:r w:rsidR="00A36AD9" w:rsidRPr="00CE3DA2">
        <w:rPr>
          <w:rFonts w:ascii="Calibri" w:hAnsi="Calibri" w:cs="Calibri"/>
          <w:szCs w:val="22"/>
        </w:rPr>
        <w:t>/</w:t>
      </w:r>
      <w:r w:rsidR="00CE3DA2">
        <w:rPr>
          <w:rFonts w:ascii="Calibri" w:hAnsi="Calibri" w:cs="Calibri"/>
          <w:szCs w:val="22"/>
          <w:lang w:bidi="ar-EG"/>
        </w:rPr>
        <w:t>7</w:t>
      </w:r>
      <w:r w:rsidR="00A36AD9" w:rsidRPr="00CE3DA2">
        <w:rPr>
          <w:rFonts w:ascii="Calibri" w:hAnsi="Calibri" w:cs="Calibri"/>
          <w:szCs w:val="22"/>
        </w:rPr>
        <w:t>/</w:t>
      </w:r>
      <w:r w:rsidR="00CE3DA2">
        <w:rPr>
          <w:rFonts w:ascii="Calibri" w:hAnsi="Calibri" w:cs="Calibri"/>
          <w:szCs w:val="22"/>
          <w:lang w:bidi="ar-EG"/>
        </w:rPr>
        <w:t>29</w:t>
      </w:r>
      <w:r w:rsidR="00CE3DA2">
        <w:rPr>
          <w:rFonts w:ascii="Calibri" w:hAnsi="Calibri" w:cs="Calibri" w:hint="cs"/>
          <w:szCs w:val="22"/>
          <w:rtl/>
          <w:lang w:bidi="ar-EG"/>
        </w:rPr>
        <w:t>)</w:t>
      </w:r>
      <w:r w:rsidR="002376FA">
        <w:rPr>
          <w:rFonts w:ascii="Calibri" w:hAnsi="Calibri" w:cs="Calibri" w:hint="cs"/>
          <w:szCs w:val="22"/>
          <w:rtl/>
          <w:lang w:bidi="ar-EG"/>
        </w:rPr>
        <w:t>.</w:t>
      </w:r>
    </w:p>
    <w:p w14:paraId="362D7268" w14:textId="77777777" w:rsidR="00266F6F" w:rsidRPr="00CE3DA2" w:rsidRDefault="00266F6F" w:rsidP="00266F6F">
      <w:pPr>
        <w:pStyle w:val="Heading2"/>
        <w:bidi/>
        <w:rPr>
          <w:rFonts w:ascii="Calibri" w:hAnsi="Calibri" w:cs="Calibri"/>
          <w:b/>
          <w:bCs w:val="0"/>
          <w:i/>
          <w:iCs w:val="0"/>
          <w:sz w:val="20"/>
          <w:szCs w:val="24"/>
          <w:rtl/>
        </w:rPr>
      </w:pPr>
      <w:r w:rsidRPr="00CE3DA2">
        <w:rPr>
          <w:rFonts w:ascii="Calibri" w:hAnsi="Calibri" w:cs="Calibri"/>
          <w:b/>
          <w:bCs w:val="0"/>
          <w:i/>
          <w:iCs w:val="0"/>
          <w:sz w:val="20"/>
          <w:szCs w:val="24"/>
          <w:rtl/>
        </w:rPr>
        <w:lastRenderedPageBreak/>
        <w:t>تقرير مرحلي عن المهمة رقم 59</w:t>
      </w:r>
    </w:p>
    <w:p w14:paraId="088ACDA3" w14:textId="77777777" w:rsidR="00266F6F" w:rsidRPr="00CE3DA2" w:rsidRDefault="00266F6F" w:rsidP="00266F6F">
      <w:pPr>
        <w:pStyle w:val="Heading3"/>
        <w:bidi/>
        <w:rPr>
          <w:rFonts w:ascii="Calibri" w:hAnsi="Calibri" w:cs="Calibri"/>
          <w:b/>
          <w:bCs w:val="0"/>
          <w:sz w:val="20"/>
          <w:szCs w:val="24"/>
          <w:rtl/>
        </w:rPr>
      </w:pPr>
      <w:r w:rsidRPr="00CE3DA2">
        <w:rPr>
          <w:rFonts w:ascii="Calibri" w:hAnsi="Calibri" w:cs="Calibri"/>
          <w:b/>
          <w:bCs w:val="0"/>
          <w:sz w:val="18"/>
          <w:szCs w:val="22"/>
          <w:rtl/>
        </w:rPr>
        <w:t>الهدف</w:t>
      </w:r>
    </w:p>
    <w:p w14:paraId="4FFF8F20" w14:textId="48D650E0" w:rsidR="00266F6F" w:rsidRPr="00CE3DA2" w:rsidRDefault="008E0B23" w:rsidP="008E0B23">
      <w:pPr>
        <w:pStyle w:val="ONUME"/>
        <w:numPr>
          <w:ilvl w:val="0"/>
          <w:numId w:val="0"/>
        </w:numPr>
        <w:bidi/>
        <w:rPr>
          <w:rFonts w:ascii="Calibri" w:hAnsi="Calibri" w:cs="Calibri"/>
          <w:sz w:val="24"/>
          <w:szCs w:val="22"/>
          <w:rtl/>
        </w:rPr>
      </w:pPr>
      <w:r w:rsidRPr="00CE3DA2">
        <w:rPr>
          <w:rFonts w:ascii="Calibri" w:hAnsi="Calibri" w:cs="Calibri"/>
        </w:rPr>
        <w:fldChar w:fldCharType="begin"/>
      </w:r>
      <w:r w:rsidRPr="00CE3DA2">
        <w:rPr>
          <w:rFonts w:ascii="Calibri" w:hAnsi="Calibri" w:cs="Calibri"/>
          <w:rtl/>
        </w:rPr>
        <w:instrText xml:space="preserve"> </w:instrText>
      </w:r>
      <w:r w:rsidRPr="00CE3DA2">
        <w:rPr>
          <w:rFonts w:ascii="Calibri" w:hAnsi="Calibri" w:cs="Calibri"/>
        </w:rPr>
        <w:instrText xml:space="preserve">AUTONUM  </w:instrText>
      </w:r>
      <w:r w:rsidRPr="00CE3DA2">
        <w:rPr>
          <w:rFonts w:ascii="Calibri" w:hAnsi="Calibri" w:cs="Calibri"/>
        </w:rPr>
        <w:fldChar w:fldCharType="end"/>
      </w:r>
      <w:r w:rsidRPr="00CE3DA2">
        <w:rPr>
          <w:rFonts w:ascii="Calibri" w:hAnsi="Calibri" w:cs="Calibri"/>
          <w:rtl/>
        </w:rPr>
        <w:tab/>
      </w:r>
      <w:r w:rsidRPr="00CE3DA2">
        <w:rPr>
          <w:rFonts w:ascii="Calibri" w:hAnsi="Calibri" w:cs="Calibri"/>
          <w:sz w:val="24"/>
          <w:szCs w:val="22"/>
          <w:rtl/>
        </w:rPr>
        <w:t xml:space="preserve">يتمثل الهدف الرئيسي للمهمة رقم 59 في جمع وتحليل المعلومات المتعلقة بتكنولوجيات سلاسل الكتل وتطبيقها على النظام الإيكولوجي للملكية الفكرية، فضلاً عن وضع مجموعة من التوصيات بشأن تكنولوجيا سلاسل الكتل للنظم الإيكولوجية للملكية الفكرية.  </w:t>
      </w:r>
    </w:p>
    <w:p w14:paraId="1A229F36" w14:textId="77777777" w:rsidR="00266F6F" w:rsidRPr="00CE3DA2" w:rsidRDefault="00266F6F" w:rsidP="00266F6F">
      <w:pPr>
        <w:pStyle w:val="Heading3"/>
        <w:bidi/>
        <w:rPr>
          <w:rFonts w:ascii="Calibri" w:hAnsi="Calibri" w:cs="Calibri"/>
          <w:b/>
          <w:bCs w:val="0"/>
          <w:szCs w:val="22"/>
          <w:rtl/>
        </w:rPr>
      </w:pPr>
      <w:r w:rsidRPr="00CE3DA2">
        <w:rPr>
          <w:rFonts w:ascii="Calibri" w:hAnsi="Calibri" w:cs="Calibri"/>
          <w:b/>
          <w:bCs w:val="0"/>
          <w:szCs w:val="22"/>
          <w:rtl/>
        </w:rPr>
        <w:t>تقييم التقدم المحرز</w:t>
      </w:r>
    </w:p>
    <w:p w14:paraId="668EE5DF" w14:textId="7D066B83" w:rsidR="005514D2" w:rsidRPr="00CE3DA2" w:rsidRDefault="00B9430B" w:rsidP="00B9430B">
      <w:pPr>
        <w:pStyle w:val="ONUME"/>
        <w:numPr>
          <w:ilvl w:val="0"/>
          <w:numId w:val="0"/>
        </w:numPr>
        <w:bidi/>
        <w:rPr>
          <w:rFonts w:ascii="Calibri" w:hAnsi="Calibri" w:cs="Calibri"/>
          <w:kern w:val="2"/>
          <w:szCs w:val="22"/>
          <w:rtl/>
          <w14:ligatures w14:val="standardContextual"/>
        </w:rPr>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t xml:space="preserve">منذ انعقاد الدورة السابقة للجنة المعايير، واصلت الهيئة المشرفة على فرقة العمل المعنية بسلاسل الكتل تحسين ورقة العمل </w:t>
      </w:r>
      <w:r w:rsidR="00A36AD9">
        <w:rPr>
          <w:rFonts w:ascii="Calibri" w:hAnsi="Calibri" w:cs="Calibri" w:hint="cs"/>
          <w:szCs w:val="22"/>
          <w:rtl/>
        </w:rPr>
        <w:t xml:space="preserve">الاستكشافية </w:t>
      </w:r>
      <w:r w:rsidRPr="00CE3DA2">
        <w:rPr>
          <w:rFonts w:ascii="Calibri" w:hAnsi="Calibri" w:cs="Calibri"/>
          <w:szCs w:val="22"/>
          <w:rtl/>
        </w:rPr>
        <w:t>استناداً إلى أبحاث إضافية.</w:t>
      </w:r>
    </w:p>
    <w:p w14:paraId="08328220" w14:textId="77777777" w:rsidR="00B9430B" w:rsidRPr="00CE3DA2" w:rsidRDefault="00B9430B" w:rsidP="00B9430B">
      <w:pPr>
        <w:pStyle w:val="ONUME"/>
        <w:numPr>
          <w:ilvl w:val="0"/>
          <w:numId w:val="0"/>
        </w:numPr>
        <w:bidi/>
        <w:rPr>
          <w:rFonts w:ascii="Calibri" w:hAnsi="Calibri" w:cs="Calibri"/>
          <w:kern w:val="2"/>
          <w:szCs w:val="22"/>
          <w:rtl/>
          <w14:ligatures w14:val="standardContextual"/>
        </w:rPr>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t>وعقدت فرقة العمل المعنية بسلاسل الكتل اجتماعاً افتراضياً في 16 يونيو 2026، عرضت فيه الهيئة المشرفة على فرقة العمل ما يجري من أعمال بشأن وضع الأوصاف العملية الخاصة بحالات الاستخدام.</w:t>
      </w:r>
    </w:p>
    <w:p w14:paraId="0C027BD8" w14:textId="35995C14" w:rsidR="005514D2" w:rsidRPr="00CE3DA2" w:rsidRDefault="00B9430B" w:rsidP="00B9430B">
      <w:pPr>
        <w:pStyle w:val="ONUME"/>
        <w:numPr>
          <w:ilvl w:val="0"/>
          <w:numId w:val="0"/>
        </w:numPr>
        <w:bidi/>
        <w:rPr>
          <w:rFonts w:ascii="Calibri" w:hAnsi="Calibri" w:cs="Calibri"/>
          <w:kern w:val="2"/>
          <w:szCs w:val="22"/>
          <w:rtl/>
          <w14:ligatures w14:val="standardContextual"/>
        </w:rPr>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t>وتماشياً مع النهج الذي وافقت عليه فرقة العمل المعنية بسلاسل الكتل، تعمل الهيئة المشرفة على فرقة العمل على وضع أوصاف لحالات الاستخدام الثلاث التالية:</w:t>
      </w:r>
    </w:p>
    <w:p w14:paraId="28D66010" w14:textId="640DCA6C" w:rsidR="00266F6F" w:rsidRPr="00CE3DA2" w:rsidRDefault="00266F6F" w:rsidP="008E0B23">
      <w:pPr>
        <w:pStyle w:val="ONUME"/>
        <w:numPr>
          <w:ilvl w:val="0"/>
          <w:numId w:val="9"/>
        </w:numPr>
        <w:bidi/>
        <w:spacing w:after="120"/>
        <w:rPr>
          <w:rFonts w:ascii="Calibri" w:hAnsi="Calibri" w:cs="Calibri"/>
          <w:szCs w:val="22"/>
          <w:rtl/>
        </w:rPr>
      </w:pPr>
      <w:r w:rsidRPr="00CE3DA2">
        <w:rPr>
          <w:rFonts w:ascii="Calibri" w:hAnsi="Calibri" w:cs="Calibri"/>
          <w:szCs w:val="22"/>
          <w:rtl/>
        </w:rPr>
        <w:t xml:space="preserve">سجل موزّع لتسجيل حقوق الملكية الفكرية؛  </w:t>
      </w:r>
    </w:p>
    <w:p w14:paraId="433004C1" w14:textId="010F46F5" w:rsidR="00266F6F" w:rsidRPr="00CE3DA2" w:rsidRDefault="00266F6F" w:rsidP="008E0B23">
      <w:pPr>
        <w:pStyle w:val="ONUME"/>
        <w:numPr>
          <w:ilvl w:val="0"/>
          <w:numId w:val="9"/>
        </w:numPr>
        <w:bidi/>
        <w:spacing w:after="120"/>
        <w:rPr>
          <w:rFonts w:ascii="Calibri" w:hAnsi="Calibri" w:cs="Calibri"/>
          <w:szCs w:val="22"/>
          <w:rtl/>
        </w:rPr>
      </w:pPr>
      <w:r w:rsidRPr="00CE3DA2">
        <w:rPr>
          <w:rFonts w:ascii="Calibri" w:hAnsi="Calibri" w:cs="Calibri"/>
          <w:szCs w:val="22"/>
          <w:rtl/>
        </w:rPr>
        <w:t xml:space="preserve">منصة لتسجيل عمليات نقل الحقوق والتراخيص؛ </w:t>
      </w:r>
    </w:p>
    <w:p w14:paraId="243329C5" w14:textId="4221C9DE" w:rsidR="00266F6F" w:rsidRPr="00CE3DA2" w:rsidRDefault="00266F6F" w:rsidP="008E0B23">
      <w:pPr>
        <w:pStyle w:val="ONUME"/>
        <w:numPr>
          <w:ilvl w:val="0"/>
          <w:numId w:val="9"/>
        </w:numPr>
        <w:bidi/>
        <w:spacing w:after="120"/>
        <w:rPr>
          <w:rFonts w:ascii="Calibri" w:hAnsi="Calibri" w:cs="Calibri"/>
          <w:szCs w:val="22"/>
          <w:rtl/>
        </w:rPr>
      </w:pPr>
      <w:r w:rsidRPr="00CE3DA2">
        <w:rPr>
          <w:rFonts w:ascii="Calibri" w:hAnsi="Calibri" w:cs="Calibri"/>
          <w:szCs w:val="22"/>
          <w:rtl/>
        </w:rPr>
        <w:t xml:space="preserve">التعريف الرقمي.  </w:t>
      </w:r>
    </w:p>
    <w:p w14:paraId="59D6333F" w14:textId="523E7598" w:rsidR="00266F6F" w:rsidRPr="00CE3DA2" w:rsidRDefault="008E0B23" w:rsidP="008E0B23">
      <w:pPr>
        <w:pStyle w:val="ONUME"/>
        <w:numPr>
          <w:ilvl w:val="0"/>
          <w:numId w:val="0"/>
        </w:numPr>
        <w:bidi/>
        <w:spacing w:after="120"/>
        <w:rPr>
          <w:rFonts w:ascii="Calibri" w:hAnsi="Calibri" w:cs="Calibri"/>
          <w:szCs w:val="22"/>
          <w:rtl/>
        </w:rPr>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r>
      <w:r w:rsidR="00F26B04">
        <w:rPr>
          <w:rFonts w:ascii="Calibri" w:hAnsi="Calibri" w:cs="Calibri" w:hint="cs"/>
          <w:szCs w:val="22"/>
          <w:rtl/>
        </w:rPr>
        <w:t>و</w:t>
      </w:r>
      <w:r w:rsidRPr="00CE3DA2">
        <w:rPr>
          <w:rFonts w:ascii="Calibri" w:hAnsi="Calibri" w:cs="Calibri"/>
          <w:szCs w:val="22"/>
          <w:rtl/>
        </w:rPr>
        <w:t xml:space="preserve">تتناول مسودة وصف حالة الاستخدام الأولى، التي عُرضت في الاجتماع، سجل موزّع لحقوق الملكية الفكرية، يستند إلى نظام تم نشره في الاتحاد الروسي ويوصف على أنه سلسلة كتل مقيّدة الوصول تستخدم تقنية </w:t>
      </w:r>
      <w:r w:rsidR="00F26B04">
        <w:rPr>
          <w:rFonts w:ascii="Calibri" w:hAnsi="Calibri" w:cs="Calibri" w:hint="cs"/>
          <w:szCs w:val="22"/>
          <w:rtl/>
        </w:rPr>
        <w:t>"</w:t>
      </w:r>
      <w:r w:rsidRPr="00CE3DA2">
        <w:rPr>
          <w:rFonts w:ascii="Calibri" w:hAnsi="Calibri" w:cs="Calibri"/>
          <w:szCs w:val="22"/>
        </w:rPr>
        <w:t>Hyperledger Fabric</w:t>
      </w:r>
      <w:r w:rsidR="00F26B04">
        <w:rPr>
          <w:rFonts w:ascii="Calibri" w:hAnsi="Calibri" w:cs="Calibri" w:hint="cs"/>
          <w:szCs w:val="22"/>
          <w:rtl/>
        </w:rPr>
        <w:t>".</w:t>
      </w:r>
      <w:r w:rsidR="00F26B04" w:rsidRPr="00CE3DA2">
        <w:rPr>
          <w:rFonts w:ascii="Calibri" w:hAnsi="Calibri" w:cs="Calibri"/>
          <w:szCs w:val="22"/>
          <w:rtl/>
        </w:rPr>
        <w:t xml:space="preserve"> </w:t>
      </w:r>
      <w:r w:rsidRPr="00CE3DA2">
        <w:rPr>
          <w:rFonts w:ascii="Calibri" w:hAnsi="Calibri" w:cs="Calibri"/>
          <w:szCs w:val="22"/>
          <w:rtl/>
        </w:rPr>
        <w:t xml:space="preserve">وتحدد وثيقة العمل التي تم إعدادها التعريفات والأهداف وأنواع المعاملات التي تدعمها الشبكة، بما في ذلك إنشاء عناصر جديدة للملكية الفكرية، وإصدار الضمانات والحقوق، وعمليات الفحص، والتقييم، وتسوية المنازعات، ونقل الأصول. كما تم تحديد الحد الأدنى للمتطلبات فيما يتعلق بالأجهزة والبرامج ومؤهلات الطاقم الفني. </w:t>
      </w:r>
      <w:r w:rsidR="00F26B04">
        <w:rPr>
          <w:rFonts w:ascii="Calibri" w:hAnsi="Calibri" w:cs="Calibri" w:hint="cs"/>
          <w:szCs w:val="22"/>
          <w:rtl/>
        </w:rPr>
        <w:t>و</w:t>
      </w:r>
      <w:r w:rsidRPr="00CE3DA2">
        <w:rPr>
          <w:rFonts w:ascii="Calibri" w:hAnsi="Calibri" w:cs="Calibri"/>
          <w:szCs w:val="22"/>
          <w:rtl/>
        </w:rPr>
        <w:t>تواصل الهيئة المشرفة على فرقة العمل أداء مهامها المتعلقة بصياغة أوصاف حالتي الاستخدام الأخريين.</w:t>
      </w:r>
    </w:p>
    <w:p w14:paraId="2DA02C5E" w14:textId="4C00E897" w:rsidR="008E0B23" w:rsidRPr="00CE3DA2" w:rsidRDefault="008E0B23" w:rsidP="008E0B23">
      <w:pPr>
        <w:pStyle w:val="ONUME"/>
        <w:numPr>
          <w:ilvl w:val="0"/>
          <w:numId w:val="0"/>
        </w:numPr>
        <w:bidi/>
        <w:spacing w:after="120"/>
        <w:rPr>
          <w:rFonts w:ascii="Calibri" w:hAnsi="Calibri" w:cs="Calibri"/>
          <w:szCs w:val="22"/>
          <w:rtl/>
        </w:rPr>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t>وخلال الاجتماع، اتفقت فرقة العمل المعنية بسلاسل الكتل على التركيز على إثراء العمل الجاري بأمثلة عملية، لا سيما حالات الاستخدام الثلاث التي عرضتها الهيئة المشرفة على فرقة العمل، وكذلك الاستمرار في دراسة إمكانية وضع معيار مستقبلي للويبو.</w:t>
      </w:r>
    </w:p>
    <w:p w14:paraId="7C2C5191" w14:textId="2D061200" w:rsidR="00266F6F" w:rsidRPr="00CE3DA2" w:rsidRDefault="008E0B23" w:rsidP="008E0B23">
      <w:pPr>
        <w:pStyle w:val="ONUME"/>
        <w:numPr>
          <w:ilvl w:val="0"/>
          <w:numId w:val="0"/>
        </w:numPr>
        <w:bidi/>
        <w:spacing w:after="120"/>
        <w:rPr>
          <w:rFonts w:ascii="Calibri" w:hAnsi="Calibri" w:cs="Calibri"/>
          <w:szCs w:val="22"/>
          <w:rtl/>
        </w:rPr>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t>ومن المقرر إدراج أوصاف حالات الاستخدام الثلاث في مشروع المعيار كمرفقات عملية، لتوفر أساساً واقعياً للتوصيات عالية المستوى الواردة بالفعل في النص الرئيسي للوثيقة. ومن التوجهات المهمة لأعمال فرقة العمل في المستقبل</w:t>
      </w:r>
      <w:r w:rsidR="00A36AD9">
        <w:rPr>
          <w:rFonts w:ascii="Calibri" w:hAnsi="Calibri" w:cs="Calibri" w:hint="cs"/>
          <w:szCs w:val="22"/>
          <w:rtl/>
        </w:rPr>
        <w:t xml:space="preserve"> </w:t>
      </w:r>
      <w:r w:rsidRPr="00CE3DA2">
        <w:rPr>
          <w:rFonts w:ascii="Calibri" w:hAnsi="Calibri" w:cs="Calibri"/>
          <w:szCs w:val="22"/>
          <w:rtl/>
        </w:rPr>
        <w:t>تحديد العناصر المشتركة بين حالات الاستخدام، وتقييم ما إذا كان من الممكن أن تشكل هذه العناصر أساساً لوضع معيار متفق عليه في المستقبل.</w:t>
      </w:r>
    </w:p>
    <w:p w14:paraId="42CD37B8" w14:textId="5CED5500" w:rsidR="00BE4072" w:rsidRPr="00CE3DA2" w:rsidRDefault="007D6852" w:rsidP="00BE4072">
      <w:pPr>
        <w:pStyle w:val="ONUME"/>
        <w:numPr>
          <w:ilvl w:val="0"/>
          <w:numId w:val="0"/>
        </w:numPr>
        <w:bidi/>
        <w:rPr>
          <w:rFonts w:ascii="Calibri" w:hAnsi="Calibri" w:cs="Calibri"/>
          <w:szCs w:val="22"/>
          <w:rtl/>
        </w:rPr>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t>وخلال الاجتماع المذكور، قدم أعضاء فرقة العمل مستجدات بشأن الوضع الحالي والاعتبارات المستقبلية فيما يتعلق بتكنولوجيا سلاسل الكتل، وأشار بعضهم إلى عدم وجود مشاريع جارية، بينما أشار آخرون إلى أنهم يراقبون التقدم المحرز في هذا المجال وربما يفكرون في استخدام هذه التقنية مستقبلاً.</w:t>
      </w:r>
    </w:p>
    <w:p w14:paraId="4B421333" w14:textId="77777777" w:rsidR="00266F6F" w:rsidRPr="00CE3DA2" w:rsidRDefault="00266F6F" w:rsidP="00266F6F">
      <w:pPr>
        <w:pStyle w:val="Heading3"/>
        <w:bidi/>
        <w:rPr>
          <w:rFonts w:ascii="Calibri" w:hAnsi="Calibri" w:cs="Calibri"/>
          <w:b/>
          <w:bCs w:val="0"/>
          <w:szCs w:val="22"/>
          <w:rtl/>
        </w:rPr>
      </w:pPr>
      <w:r w:rsidRPr="00CE3DA2">
        <w:rPr>
          <w:rFonts w:ascii="Calibri" w:hAnsi="Calibri" w:cs="Calibri"/>
          <w:b/>
          <w:bCs w:val="0"/>
          <w:szCs w:val="22"/>
          <w:rtl/>
        </w:rPr>
        <w:t>التحديات</w:t>
      </w:r>
    </w:p>
    <w:p w14:paraId="40E7582E" w14:textId="6F47BF50" w:rsidR="00266F6F" w:rsidRPr="00CE3DA2" w:rsidRDefault="008E0B23" w:rsidP="008E0B23">
      <w:pPr>
        <w:pStyle w:val="ONUME"/>
        <w:numPr>
          <w:ilvl w:val="0"/>
          <w:numId w:val="0"/>
        </w:numPr>
        <w:bidi/>
        <w:rPr>
          <w:rFonts w:ascii="Calibri" w:hAnsi="Calibri" w:cs="Calibri"/>
          <w:szCs w:val="22"/>
          <w:rtl/>
        </w:rPr>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t>واجهت فرقة العمل المعنية بسلاسل الكتل التحدي الحاسم التالي: قلة مشاركة أعضاء فرقة العمل بسبب قلة الخبرة في تنفيذ تكنولوجيات سلاسل الكتل في مكاتبهم.</w:t>
      </w:r>
    </w:p>
    <w:p w14:paraId="35639E4F" w14:textId="2E834764" w:rsidR="005514D2" w:rsidRPr="00CE3DA2" w:rsidRDefault="008D078D" w:rsidP="008D078D">
      <w:pPr>
        <w:pStyle w:val="ONUME"/>
        <w:numPr>
          <w:ilvl w:val="0"/>
          <w:numId w:val="0"/>
        </w:numPr>
        <w:bidi/>
        <w:rPr>
          <w:rFonts w:ascii="Calibri" w:hAnsi="Calibri" w:cs="Calibri"/>
          <w:kern w:val="2"/>
          <w:szCs w:val="22"/>
          <w:rtl/>
          <w14:ligatures w14:val="standardContextual"/>
        </w:rPr>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t>وفي الدورة الثالثة عشرة للجنة المعايير، شجعت اللجنة، بناء على طلب فرقة العمل المعنية بسلاسل الكتل، مكاتب الملكية الفكرية التي تطبّق تكنولوجيا سلاسل الكتل أو تخطط لتطبيقها على الانضمام لفرقة العمل وتبادل خبراتها في هذا المجال. وقد كررت الهيئة المشرفة على فرقة العمل المعنية بسلاسل الكتل هذه الدعوة خلال الدورة الرابعة عشرة للجنة المعايير.</w:t>
      </w:r>
    </w:p>
    <w:p w14:paraId="11E682C1" w14:textId="77777777" w:rsidR="00266F6F" w:rsidRPr="00CE3DA2" w:rsidRDefault="00266F6F" w:rsidP="00266F6F">
      <w:pPr>
        <w:pStyle w:val="Heading2"/>
        <w:bidi/>
        <w:rPr>
          <w:rFonts w:ascii="Calibri" w:hAnsi="Calibri" w:cs="Calibri"/>
          <w:b/>
          <w:bCs w:val="0"/>
          <w:i/>
          <w:iCs w:val="0"/>
          <w:sz w:val="20"/>
          <w:szCs w:val="24"/>
          <w:rtl/>
        </w:rPr>
      </w:pPr>
      <w:r w:rsidRPr="00CE3DA2">
        <w:rPr>
          <w:rFonts w:ascii="Calibri" w:hAnsi="Calibri" w:cs="Calibri"/>
          <w:b/>
          <w:bCs w:val="0"/>
          <w:i/>
          <w:iCs w:val="0"/>
          <w:sz w:val="20"/>
          <w:szCs w:val="24"/>
          <w:rtl/>
        </w:rPr>
        <w:t>خطة العمل</w:t>
      </w:r>
    </w:p>
    <w:p w14:paraId="5332D17F" w14:textId="14205A01" w:rsidR="00266F6F" w:rsidRPr="00CE3DA2" w:rsidRDefault="004343A9" w:rsidP="001411D9">
      <w:pPr>
        <w:pStyle w:val="ONUME"/>
        <w:keepNext/>
        <w:keepLines/>
        <w:numPr>
          <w:ilvl w:val="0"/>
          <w:numId w:val="0"/>
        </w:numPr>
        <w:bidi/>
        <w:rPr>
          <w:rFonts w:ascii="Calibri" w:hAnsi="Calibri" w:cs="Calibri"/>
          <w:szCs w:val="22"/>
          <w:rtl/>
        </w:rPr>
        <w:pPrChange w:id="2" w:author="EMMETT Claudia" w:date="2026-10-09T17:20:00Z" w16du:dateUtc="2026-10-09T15:20:00Z">
          <w:pPr>
            <w:pStyle w:val="ONUME"/>
            <w:numPr>
              <w:numId w:val="0"/>
            </w:numPr>
            <w:tabs>
              <w:tab w:val="clear" w:pos="567"/>
            </w:tabs>
            <w:bidi/>
          </w:pPr>
        </w:pPrChange>
      </w:pPr>
      <w:r w:rsidRPr="00CE3DA2">
        <w:rPr>
          <w:rFonts w:ascii="Calibri" w:hAnsi="Calibri" w:cs="Calibri"/>
          <w:szCs w:val="22"/>
        </w:rPr>
        <w:fldChar w:fldCharType="begin"/>
      </w:r>
      <w:r w:rsidRPr="00CE3DA2">
        <w:rPr>
          <w:rFonts w:ascii="Calibri" w:hAnsi="Calibri" w:cs="Calibri"/>
          <w:szCs w:val="22"/>
          <w:rtl/>
        </w:rPr>
        <w:instrText xml:space="preserve"> </w:instrText>
      </w:r>
      <w:r w:rsidRPr="00CE3DA2">
        <w:rPr>
          <w:rFonts w:ascii="Calibri" w:hAnsi="Calibri" w:cs="Calibri"/>
          <w:szCs w:val="22"/>
        </w:rPr>
        <w:instrText xml:space="preserve">AUTONUM  </w:instrText>
      </w:r>
      <w:r w:rsidRPr="00CE3DA2">
        <w:rPr>
          <w:rFonts w:ascii="Calibri" w:hAnsi="Calibri" w:cs="Calibri"/>
          <w:szCs w:val="22"/>
        </w:rPr>
        <w:fldChar w:fldCharType="end"/>
      </w:r>
      <w:r w:rsidRPr="00CE3DA2">
        <w:rPr>
          <w:rFonts w:ascii="Calibri" w:hAnsi="Calibri" w:cs="Calibri"/>
          <w:szCs w:val="22"/>
          <w:rtl/>
        </w:rPr>
        <w:tab/>
        <w:t xml:space="preserve">تُبلغ فرقة العمل المعنية بسلاسل الكتل لجنة المعايير بخطة عملها لعامي 2026 و2027 على النحو التالي:  </w:t>
      </w:r>
    </w:p>
    <w:tbl>
      <w:tblPr>
        <w:tblStyle w:val="TableGrid"/>
        <w:bidiVisual/>
        <w:tblW w:w="5000" w:type="pct"/>
        <w:tblLook w:val="04A0" w:firstRow="1" w:lastRow="0" w:firstColumn="1" w:lastColumn="0" w:noHBand="0" w:noVBand="1"/>
      </w:tblPr>
      <w:tblGrid>
        <w:gridCol w:w="3067"/>
        <w:gridCol w:w="4305"/>
        <w:gridCol w:w="2199"/>
      </w:tblGrid>
      <w:tr w:rsidR="00266F6F" w:rsidRPr="00CE3DA2" w14:paraId="5CE8D81F" w14:textId="77777777" w:rsidTr="00D01869">
        <w:tc>
          <w:tcPr>
            <w:tcW w:w="16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F9BD57E" w14:textId="77777777" w:rsidR="00266F6F" w:rsidRPr="00CE3DA2" w:rsidRDefault="00266F6F" w:rsidP="001411D9">
            <w:pPr>
              <w:keepNext/>
              <w:keepLines/>
              <w:bidi/>
              <w:spacing w:before="40" w:after="40"/>
              <w:jc w:val="center"/>
              <w:rPr>
                <w:rFonts w:ascii="Calibri" w:hAnsi="Calibri" w:cs="Calibri"/>
                <w:b/>
                <w:sz w:val="24"/>
                <w:szCs w:val="22"/>
                <w:rtl/>
              </w:rPr>
              <w:pPrChange w:id="3" w:author="EMMETT Claudia" w:date="2026-10-09T17:20:00Z" w16du:dateUtc="2026-10-09T15:20:00Z">
                <w:pPr>
                  <w:bidi/>
                  <w:spacing w:before="40" w:after="40"/>
                  <w:jc w:val="center"/>
                </w:pPr>
              </w:pPrChange>
            </w:pPr>
            <w:r w:rsidRPr="00CE3DA2">
              <w:rPr>
                <w:rFonts w:ascii="Calibri" w:hAnsi="Calibri" w:cs="Calibri"/>
                <w:b/>
                <w:bCs/>
                <w:sz w:val="24"/>
                <w:szCs w:val="22"/>
                <w:rtl/>
              </w:rPr>
              <w:t>العنصر</w:t>
            </w:r>
          </w:p>
        </w:tc>
        <w:tc>
          <w:tcPr>
            <w:tcW w:w="22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5A333D" w14:textId="77777777" w:rsidR="00266F6F" w:rsidRPr="00CE3DA2" w:rsidRDefault="00266F6F" w:rsidP="001411D9">
            <w:pPr>
              <w:keepNext/>
              <w:keepLines/>
              <w:bidi/>
              <w:spacing w:before="40" w:after="40"/>
              <w:jc w:val="center"/>
              <w:rPr>
                <w:rFonts w:ascii="Calibri" w:hAnsi="Calibri" w:cs="Calibri"/>
                <w:b/>
                <w:sz w:val="24"/>
                <w:szCs w:val="22"/>
                <w:rtl/>
              </w:rPr>
              <w:pPrChange w:id="4" w:author="EMMETT Claudia" w:date="2026-10-09T17:20:00Z" w16du:dateUtc="2026-10-09T15:20:00Z">
                <w:pPr>
                  <w:bidi/>
                  <w:spacing w:before="40" w:after="40"/>
                  <w:jc w:val="center"/>
                </w:pPr>
              </w:pPrChange>
            </w:pPr>
            <w:r w:rsidRPr="00CE3DA2">
              <w:rPr>
                <w:rFonts w:ascii="Calibri" w:hAnsi="Calibri" w:cs="Calibri"/>
                <w:b/>
                <w:bCs/>
                <w:sz w:val="24"/>
                <w:szCs w:val="22"/>
                <w:rtl/>
              </w:rPr>
              <w:t>الوصف</w:t>
            </w:r>
          </w:p>
        </w:tc>
        <w:tc>
          <w:tcPr>
            <w:tcW w:w="11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76C9DA7" w14:textId="77777777" w:rsidR="00266F6F" w:rsidRPr="00CE3DA2" w:rsidRDefault="00266F6F" w:rsidP="001411D9">
            <w:pPr>
              <w:keepNext/>
              <w:keepLines/>
              <w:bidi/>
              <w:spacing w:before="40" w:after="40"/>
              <w:jc w:val="center"/>
              <w:rPr>
                <w:rFonts w:ascii="Calibri" w:hAnsi="Calibri" w:cs="Calibri"/>
                <w:b/>
                <w:sz w:val="24"/>
                <w:szCs w:val="22"/>
                <w:rtl/>
              </w:rPr>
              <w:pPrChange w:id="5" w:author="EMMETT Claudia" w:date="2026-10-09T17:20:00Z" w16du:dateUtc="2026-10-09T15:20:00Z">
                <w:pPr>
                  <w:bidi/>
                  <w:spacing w:before="40" w:after="40"/>
                  <w:jc w:val="center"/>
                </w:pPr>
              </w:pPrChange>
            </w:pPr>
            <w:r w:rsidRPr="00CE3DA2">
              <w:rPr>
                <w:rFonts w:ascii="Calibri" w:hAnsi="Calibri" w:cs="Calibri"/>
                <w:b/>
                <w:bCs/>
                <w:sz w:val="24"/>
                <w:szCs w:val="22"/>
                <w:rtl/>
              </w:rPr>
              <w:t>الإطار الزمني</w:t>
            </w:r>
          </w:p>
        </w:tc>
      </w:tr>
      <w:tr w:rsidR="00266F6F" w:rsidRPr="00CE3DA2" w14:paraId="4FEDF218" w14:textId="77777777" w:rsidTr="00D01869">
        <w:tc>
          <w:tcPr>
            <w:tcW w:w="1602" w:type="pct"/>
            <w:tcBorders>
              <w:top w:val="single" w:sz="4" w:space="0" w:color="000000"/>
              <w:left w:val="single" w:sz="4" w:space="0" w:color="000000"/>
              <w:bottom w:val="single" w:sz="4" w:space="0" w:color="000000"/>
              <w:right w:val="single" w:sz="4" w:space="0" w:color="000000"/>
            </w:tcBorders>
          </w:tcPr>
          <w:p w14:paraId="6BB80FE6" w14:textId="77777777" w:rsidR="00266F6F" w:rsidRPr="00CE3DA2" w:rsidRDefault="00266F6F" w:rsidP="001411D9">
            <w:pPr>
              <w:keepNext/>
              <w:keepLines/>
              <w:bidi/>
              <w:spacing w:before="40" w:after="40"/>
              <w:rPr>
                <w:rFonts w:ascii="Calibri" w:hAnsi="Calibri" w:cs="Calibri"/>
                <w:sz w:val="24"/>
                <w:szCs w:val="22"/>
                <w:rtl/>
              </w:rPr>
              <w:pPrChange w:id="6" w:author="EMMETT Claudia" w:date="2026-10-09T17:20:00Z" w16du:dateUtc="2026-10-09T15:20:00Z">
                <w:pPr>
                  <w:bidi/>
                  <w:spacing w:before="40" w:after="40"/>
                </w:pPr>
              </w:pPrChange>
            </w:pPr>
            <w:r w:rsidRPr="00CE3DA2">
              <w:rPr>
                <w:rFonts w:ascii="Calibri" w:hAnsi="Calibri" w:cs="Calibri"/>
                <w:sz w:val="24"/>
                <w:szCs w:val="22"/>
                <w:rtl/>
              </w:rPr>
              <w:t>الدورة الرابعة عشرة للجنة المعايير</w:t>
            </w:r>
          </w:p>
        </w:tc>
        <w:tc>
          <w:tcPr>
            <w:tcW w:w="2249" w:type="pct"/>
            <w:tcBorders>
              <w:top w:val="single" w:sz="4" w:space="0" w:color="000000"/>
              <w:left w:val="single" w:sz="4" w:space="0" w:color="000000"/>
              <w:bottom w:val="single" w:sz="4" w:space="0" w:color="000000"/>
              <w:right w:val="single" w:sz="4" w:space="0" w:color="000000"/>
            </w:tcBorders>
          </w:tcPr>
          <w:p w14:paraId="0F46E750" w14:textId="77777777" w:rsidR="00266F6F" w:rsidRPr="00CE3DA2" w:rsidRDefault="00266F6F" w:rsidP="001411D9">
            <w:pPr>
              <w:keepNext/>
              <w:keepLines/>
              <w:bidi/>
              <w:spacing w:before="40" w:after="40"/>
              <w:rPr>
                <w:rFonts w:ascii="Calibri" w:hAnsi="Calibri" w:cs="Calibri"/>
                <w:sz w:val="24"/>
                <w:szCs w:val="22"/>
                <w:rtl/>
              </w:rPr>
              <w:pPrChange w:id="7" w:author="EMMETT Claudia" w:date="2026-10-09T17:20:00Z" w16du:dateUtc="2026-10-09T15:20:00Z">
                <w:pPr>
                  <w:bidi/>
                  <w:spacing w:before="40" w:after="40"/>
                </w:pPr>
              </w:pPrChange>
            </w:pPr>
            <w:r w:rsidRPr="00CE3DA2">
              <w:rPr>
                <w:rFonts w:ascii="Calibri" w:hAnsi="Calibri" w:cs="Calibri"/>
                <w:sz w:val="24"/>
                <w:szCs w:val="22"/>
                <w:rtl/>
              </w:rPr>
              <w:t>تقرير فرقة العمل في الدورة الرابعة عشرة للجنة المعايير</w:t>
            </w:r>
          </w:p>
        </w:tc>
        <w:tc>
          <w:tcPr>
            <w:tcW w:w="1149" w:type="pct"/>
            <w:tcBorders>
              <w:top w:val="single" w:sz="4" w:space="0" w:color="000000"/>
              <w:left w:val="single" w:sz="4" w:space="0" w:color="000000"/>
              <w:bottom w:val="single" w:sz="4" w:space="0" w:color="000000"/>
              <w:right w:val="single" w:sz="4" w:space="0" w:color="000000"/>
            </w:tcBorders>
          </w:tcPr>
          <w:p w14:paraId="2E24AC2C" w14:textId="0FE2E255" w:rsidR="00266F6F" w:rsidRPr="00CE3DA2" w:rsidRDefault="00266F6F" w:rsidP="001411D9">
            <w:pPr>
              <w:keepNext/>
              <w:keepLines/>
              <w:bidi/>
              <w:spacing w:before="40" w:after="40"/>
              <w:rPr>
                <w:rFonts w:ascii="Calibri" w:hAnsi="Calibri" w:cs="Calibri"/>
                <w:sz w:val="24"/>
                <w:szCs w:val="22"/>
                <w:rtl/>
              </w:rPr>
              <w:pPrChange w:id="8" w:author="EMMETT Claudia" w:date="2026-10-09T17:20:00Z" w16du:dateUtc="2026-10-09T15:20:00Z">
                <w:pPr>
                  <w:bidi/>
                  <w:spacing w:before="40" w:after="40"/>
                </w:pPr>
              </w:pPrChange>
            </w:pPr>
            <w:r w:rsidRPr="00CE3DA2">
              <w:rPr>
                <w:rFonts w:ascii="Calibri" w:hAnsi="Calibri" w:cs="Calibri"/>
                <w:sz w:val="24"/>
                <w:szCs w:val="22"/>
                <w:rtl/>
              </w:rPr>
              <w:t>من 23 إلى 27 نوفمبر 2026</w:t>
            </w:r>
          </w:p>
        </w:tc>
      </w:tr>
      <w:tr w:rsidR="00266F6F" w:rsidRPr="00CE3DA2" w14:paraId="01F910BD" w14:textId="77777777" w:rsidTr="00D01869">
        <w:tc>
          <w:tcPr>
            <w:tcW w:w="1602" w:type="pct"/>
            <w:tcBorders>
              <w:top w:val="single" w:sz="4" w:space="0" w:color="000000"/>
              <w:left w:val="single" w:sz="4" w:space="0" w:color="000000"/>
              <w:bottom w:val="single" w:sz="4" w:space="0" w:color="000000"/>
              <w:right w:val="single" w:sz="4" w:space="0" w:color="000000"/>
            </w:tcBorders>
          </w:tcPr>
          <w:p w14:paraId="766D61F3" w14:textId="77777777" w:rsidR="00266F6F" w:rsidRPr="00CE3DA2" w:rsidRDefault="00266F6F" w:rsidP="001411D9">
            <w:pPr>
              <w:keepNext/>
              <w:keepLines/>
              <w:bidi/>
              <w:spacing w:before="40" w:after="40"/>
              <w:rPr>
                <w:rFonts w:ascii="Calibri" w:hAnsi="Calibri" w:cs="Calibri"/>
                <w:sz w:val="24"/>
                <w:szCs w:val="22"/>
                <w:rtl/>
              </w:rPr>
              <w:pPrChange w:id="9" w:author="EMMETT Claudia" w:date="2026-10-09T17:20:00Z" w16du:dateUtc="2026-10-09T15:20:00Z">
                <w:pPr>
                  <w:bidi/>
                  <w:spacing w:before="40" w:after="40"/>
                </w:pPr>
              </w:pPrChange>
            </w:pPr>
            <w:r w:rsidRPr="00CE3DA2">
              <w:rPr>
                <w:rFonts w:ascii="Calibri" w:hAnsi="Calibri" w:cs="Calibri"/>
                <w:sz w:val="24"/>
                <w:szCs w:val="22"/>
                <w:rtl/>
              </w:rPr>
              <w:t>تحسين مشروع المعيار</w:t>
            </w:r>
          </w:p>
        </w:tc>
        <w:tc>
          <w:tcPr>
            <w:tcW w:w="2249" w:type="pct"/>
            <w:tcBorders>
              <w:top w:val="single" w:sz="4" w:space="0" w:color="000000"/>
              <w:left w:val="single" w:sz="4" w:space="0" w:color="000000"/>
              <w:bottom w:val="single" w:sz="4" w:space="0" w:color="000000"/>
              <w:right w:val="single" w:sz="4" w:space="0" w:color="000000"/>
            </w:tcBorders>
          </w:tcPr>
          <w:p w14:paraId="5D53A24F" w14:textId="77777777" w:rsidR="00266F6F" w:rsidRPr="00CE3DA2" w:rsidRDefault="00266F6F" w:rsidP="001411D9">
            <w:pPr>
              <w:keepNext/>
              <w:keepLines/>
              <w:bidi/>
              <w:spacing w:before="40" w:after="40"/>
              <w:rPr>
                <w:rFonts w:ascii="Calibri" w:hAnsi="Calibri" w:cs="Calibri"/>
                <w:sz w:val="24"/>
                <w:szCs w:val="22"/>
                <w:rtl/>
              </w:rPr>
              <w:pPrChange w:id="10" w:author="EMMETT Claudia" w:date="2026-10-09T17:20:00Z" w16du:dateUtc="2026-10-09T15:20:00Z">
                <w:pPr>
                  <w:bidi/>
                  <w:spacing w:before="40" w:after="40"/>
                </w:pPr>
              </w:pPrChange>
            </w:pPr>
            <w:r w:rsidRPr="00CE3DA2">
              <w:rPr>
                <w:rFonts w:ascii="Calibri" w:hAnsi="Calibri" w:cs="Calibri"/>
                <w:sz w:val="24"/>
                <w:szCs w:val="22"/>
                <w:rtl/>
              </w:rPr>
              <w:t>وضع اللمسات الأخيرة على الأوصاف العملية لحالات الاستخدام وإدراجها في متن التوصيات</w:t>
            </w:r>
          </w:p>
        </w:tc>
        <w:tc>
          <w:tcPr>
            <w:tcW w:w="1149" w:type="pct"/>
            <w:tcBorders>
              <w:top w:val="single" w:sz="4" w:space="0" w:color="000000"/>
              <w:left w:val="single" w:sz="4" w:space="0" w:color="000000"/>
              <w:bottom w:val="single" w:sz="4" w:space="0" w:color="000000"/>
              <w:right w:val="single" w:sz="4" w:space="0" w:color="000000"/>
            </w:tcBorders>
          </w:tcPr>
          <w:p w14:paraId="6C86946D" w14:textId="77777777" w:rsidR="00266F6F" w:rsidRPr="00CE3DA2" w:rsidRDefault="00266F6F" w:rsidP="001411D9">
            <w:pPr>
              <w:keepNext/>
              <w:keepLines/>
              <w:bidi/>
              <w:spacing w:before="40" w:after="40"/>
              <w:rPr>
                <w:rFonts w:ascii="Calibri" w:hAnsi="Calibri" w:cs="Calibri"/>
                <w:sz w:val="24"/>
                <w:szCs w:val="22"/>
                <w:rtl/>
              </w:rPr>
              <w:pPrChange w:id="11" w:author="EMMETT Claudia" w:date="2026-10-09T17:20:00Z" w16du:dateUtc="2026-10-09T15:20:00Z">
                <w:pPr>
                  <w:bidi/>
                  <w:spacing w:before="40" w:after="40"/>
                </w:pPr>
              </w:pPrChange>
            </w:pPr>
            <w:r w:rsidRPr="00CE3DA2">
              <w:rPr>
                <w:rFonts w:ascii="Calibri" w:hAnsi="Calibri" w:cs="Calibri"/>
                <w:sz w:val="24"/>
                <w:szCs w:val="22"/>
                <w:rtl/>
              </w:rPr>
              <w:t>2026-2027</w:t>
            </w:r>
          </w:p>
        </w:tc>
      </w:tr>
      <w:tr w:rsidR="00266F6F" w:rsidRPr="00CE3DA2" w14:paraId="3639271E" w14:textId="77777777" w:rsidTr="00D01869">
        <w:tc>
          <w:tcPr>
            <w:tcW w:w="1602" w:type="pct"/>
            <w:tcBorders>
              <w:top w:val="single" w:sz="4" w:space="0" w:color="000000"/>
              <w:left w:val="single" w:sz="4" w:space="0" w:color="000000"/>
              <w:bottom w:val="single" w:sz="4" w:space="0" w:color="000000"/>
              <w:right w:val="single" w:sz="4" w:space="0" w:color="000000"/>
            </w:tcBorders>
          </w:tcPr>
          <w:p w14:paraId="4B03CEF1" w14:textId="7D568D62" w:rsidR="00266F6F" w:rsidRPr="00CE3DA2" w:rsidRDefault="00266F6F" w:rsidP="001411D9">
            <w:pPr>
              <w:keepNext/>
              <w:keepLines/>
              <w:bidi/>
              <w:spacing w:before="40" w:after="40"/>
              <w:rPr>
                <w:rFonts w:ascii="Calibri" w:hAnsi="Calibri" w:cs="Calibri"/>
                <w:sz w:val="24"/>
                <w:szCs w:val="22"/>
                <w:rtl/>
              </w:rPr>
              <w:pPrChange w:id="12" w:author="EMMETT Claudia" w:date="2026-10-09T17:20:00Z" w16du:dateUtc="2026-10-09T15:20:00Z">
                <w:pPr>
                  <w:bidi/>
                  <w:spacing w:before="40" w:after="40"/>
                </w:pPr>
              </w:pPrChange>
            </w:pPr>
            <w:r w:rsidRPr="00CE3DA2">
              <w:rPr>
                <w:rFonts w:ascii="Calibri" w:hAnsi="Calibri" w:cs="Calibri"/>
                <w:sz w:val="24"/>
                <w:szCs w:val="22"/>
                <w:rtl/>
              </w:rPr>
              <w:t>اجتما</w:t>
            </w:r>
            <w:r w:rsidR="00F26B04">
              <w:rPr>
                <w:rFonts w:ascii="Calibri" w:hAnsi="Calibri" w:cs="Calibri" w:hint="cs"/>
                <w:sz w:val="24"/>
                <w:szCs w:val="22"/>
                <w:rtl/>
              </w:rPr>
              <w:t>ع</w:t>
            </w:r>
            <w:r w:rsidRPr="00CE3DA2">
              <w:rPr>
                <w:rFonts w:ascii="Calibri" w:hAnsi="Calibri" w:cs="Calibri"/>
                <w:sz w:val="24"/>
                <w:szCs w:val="22"/>
                <w:rtl/>
              </w:rPr>
              <w:t xml:space="preserve"> فرقة العمل</w:t>
            </w:r>
          </w:p>
        </w:tc>
        <w:tc>
          <w:tcPr>
            <w:tcW w:w="2249" w:type="pct"/>
            <w:tcBorders>
              <w:top w:val="single" w:sz="4" w:space="0" w:color="000000"/>
              <w:left w:val="single" w:sz="4" w:space="0" w:color="000000"/>
              <w:bottom w:val="single" w:sz="4" w:space="0" w:color="000000"/>
              <w:right w:val="single" w:sz="4" w:space="0" w:color="000000"/>
            </w:tcBorders>
          </w:tcPr>
          <w:p w14:paraId="6C26DACD" w14:textId="77777777" w:rsidR="00266F6F" w:rsidRPr="00CE3DA2" w:rsidRDefault="00266F6F" w:rsidP="001411D9">
            <w:pPr>
              <w:keepNext/>
              <w:keepLines/>
              <w:bidi/>
              <w:spacing w:before="40" w:after="40"/>
              <w:rPr>
                <w:rFonts w:ascii="Calibri" w:hAnsi="Calibri" w:cs="Calibri"/>
                <w:sz w:val="24"/>
                <w:szCs w:val="22"/>
                <w:rtl/>
              </w:rPr>
              <w:pPrChange w:id="13" w:author="EMMETT Claudia" w:date="2026-10-09T17:20:00Z" w16du:dateUtc="2026-10-09T15:20:00Z">
                <w:pPr>
                  <w:bidi/>
                  <w:spacing w:before="40" w:after="40"/>
                </w:pPr>
              </w:pPrChange>
            </w:pPr>
            <w:r w:rsidRPr="00CE3DA2">
              <w:rPr>
                <w:rFonts w:ascii="Calibri" w:hAnsi="Calibri" w:cs="Calibri"/>
                <w:sz w:val="24"/>
                <w:szCs w:val="22"/>
                <w:rtl/>
              </w:rPr>
              <w:t>تنظيم اجتماع افتراضي لفرقة العمل من أجل مناقشة التقدم الحالي</w:t>
            </w:r>
          </w:p>
        </w:tc>
        <w:tc>
          <w:tcPr>
            <w:tcW w:w="1149" w:type="pct"/>
            <w:tcBorders>
              <w:top w:val="single" w:sz="4" w:space="0" w:color="000000"/>
              <w:left w:val="single" w:sz="4" w:space="0" w:color="000000"/>
              <w:bottom w:val="single" w:sz="4" w:space="0" w:color="000000"/>
              <w:right w:val="single" w:sz="4" w:space="0" w:color="000000"/>
            </w:tcBorders>
          </w:tcPr>
          <w:p w14:paraId="29A4E6DB" w14:textId="77777777" w:rsidR="00266F6F" w:rsidRPr="00CE3DA2" w:rsidRDefault="00266F6F" w:rsidP="001411D9">
            <w:pPr>
              <w:keepNext/>
              <w:keepLines/>
              <w:bidi/>
              <w:spacing w:before="40" w:after="40"/>
              <w:rPr>
                <w:rFonts w:ascii="Calibri" w:hAnsi="Calibri" w:cs="Calibri"/>
                <w:sz w:val="24"/>
                <w:szCs w:val="22"/>
                <w:rtl/>
              </w:rPr>
              <w:pPrChange w:id="14" w:author="EMMETT Claudia" w:date="2026-10-09T17:20:00Z" w16du:dateUtc="2026-10-09T15:20:00Z">
                <w:pPr>
                  <w:bidi/>
                  <w:spacing w:before="40" w:after="40"/>
                </w:pPr>
              </w:pPrChange>
            </w:pPr>
            <w:r w:rsidRPr="00CE3DA2">
              <w:rPr>
                <w:rFonts w:ascii="Calibri" w:hAnsi="Calibri" w:cs="Calibri"/>
                <w:sz w:val="24"/>
                <w:szCs w:val="22"/>
                <w:rtl/>
              </w:rPr>
              <w:t>2027</w:t>
            </w:r>
          </w:p>
        </w:tc>
      </w:tr>
      <w:tr w:rsidR="00266F6F" w:rsidRPr="00CE3DA2" w14:paraId="0996EEF1" w14:textId="77777777" w:rsidTr="00D01869">
        <w:tc>
          <w:tcPr>
            <w:tcW w:w="1602" w:type="pct"/>
            <w:tcBorders>
              <w:top w:val="single" w:sz="4" w:space="0" w:color="000000"/>
              <w:left w:val="single" w:sz="4" w:space="0" w:color="000000"/>
              <w:bottom w:val="single" w:sz="4" w:space="0" w:color="000000"/>
              <w:right w:val="single" w:sz="4" w:space="0" w:color="000000"/>
            </w:tcBorders>
          </w:tcPr>
          <w:p w14:paraId="499E6F48" w14:textId="77777777" w:rsidR="00266F6F" w:rsidRPr="00CE3DA2" w:rsidRDefault="00266F6F" w:rsidP="001411D9">
            <w:pPr>
              <w:keepNext/>
              <w:keepLines/>
              <w:bidi/>
              <w:spacing w:before="40" w:after="40"/>
              <w:rPr>
                <w:rFonts w:ascii="Calibri" w:hAnsi="Calibri" w:cs="Calibri"/>
                <w:sz w:val="24"/>
                <w:szCs w:val="22"/>
                <w:rtl/>
              </w:rPr>
              <w:pPrChange w:id="15" w:author="EMMETT Claudia" w:date="2026-10-09T17:20:00Z" w16du:dateUtc="2026-10-09T15:20:00Z">
                <w:pPr>
                  <w:bidi/>
                  <w:spacing w:before="40" w:after="40"/>
                </w:pPr>
              </w:pPrChange>
            </w:pPr>
            <w:r w:rsidRPr="00CE3DA2">
              <w:rPr>
                <w:rFonts w:ascii="Calibri" w:hAnsi="Calibri" w:cs="Calibri"/>
                <w:sz w:val="24"/>
                <w:szCs w:val="22"/>
                <w:rtl/>
              </w:rPr>
              <w:t>التحضير للدورة الخامسة عشرة للجنة المعايير</w:t>
            </w:r>
          </w:p>
        </w:tc>
        <w:tc>
          <w:tcPr>
            <w:tcW w:w="2249" w:type="pct"/>
            <w:tcBorders>
              <w:top w:val="single" w:sz="4" w:space="0" w:color="000000"/>
              <w:left w:val="single" w:sz="4" w:space="0" w:color="000000"/>
              <w:bottom w:val="single" w:sz="4" w:space="0" w:color="000000"/>
              <w:right w:val="single" w:sz="4" w:space="0" w:color="000000"/>
            </w:tcBorders>
          </w:tcPr>
          <w:p w14:paraId="5E1FFEA3" w14:textId="77777777" w:rsidR="00266F6F" w:rsidRPr="00CE3DA2" w:rsidRDefault="00266F6F" w:rsidP="001411D9">
            <w:pPr>
              <w:keepNext/>
              <w:keepLines/>
              <w:bidi/>
              <w:spacing w:before="40" w:after="40"/>
              <w:rPr>
                <w:rFonts w:ascii="Calibri" w:hAnsi="Calibri" w:cs="Calibri"/>
                <w:sz w:val="24"/>
                <w:szCs w:val="22"/>
                <w:rtl/>
              </w:rPr>
              <w:pPrChange w:id="16" w:author="EMMETT Claudia" w:date="2026-10-09T17:20:00Z" w16du:dateUtc="2026-10-09T15:20:00Z">
                <w:pPr>
                  <w:bidi/>
                  <w:spacing w:before="40" w:after="40"/>
                </w:pPr>
              </w:pPrChange>
            </w:pPr>
            <w:r w:rsidRPr="00CE3DA2">
              <w:rPr>
                <w:rFonts w:ascii="Calibri" w:hAnsi="Calibri" w:cs="Calibri"/>
                <w:sz w:val="24"/>
                <w:szCs w:val="22"/>
                <w:rtl/>
              </w:rPr>
              <w:t>صياغة وثائق العمل للدورة المقبلة للجنة المعايير</w:t>
            </w:r>
          </w:p>
        </w:tc>
        <w:tc>
          <w:tcPr>
            <w:tcW w:w="1149" w:type="pct"/>
            <w:tcBorders>
              <w:top w:val="single" w:sz="4" w:space="0" w:color="000000"/>
              <w:left w:val="single" w:sz="4" w:space="0" w:color="000000"/>
              <w:bottom w:val="single" w:sz="4" w:space="0" w:color="000000"/>
              <w:right w:val="single" w:sz="4" w:space="0" w:color="000000"/>
            </w:tcBorders>
          </w:tcPr>
          <w:p w14:paraId="0C78991F" w14:textId="77777777" w:rsidR="00266F6F" w:rsidRPr="00CE3DA2" w:rsidRDefault="00266F6F" w:rsidP="001411D9">
            <w:pPr>
              <w:keepNext/>
              <w:keepLines/>
              <w:bidi/>
              <w:spacing w:before="40" w:after="40"/>
              <w:rPr>
                <w:rFonts w:ascii="Calibri" w:hAnsi="Calibri" w:cs="Calibri"/>
                <w:sz w:val="24"/>
                <w:szCs w:val="22"/>
                <w:rtl/>
              </w:rPr>
              <w:pPrChange w:id="17" w:author="EMMETT Claudia" w:date="2026-10-09T17:20:00Z" w16du:dateUtc="2026-10-09T15:20:00Z">
                <w:pPr>
                  <w:bidi/>
                  <w:spacing w:before="40" w:after="40"/>
                </w:pPr>
              </w:pPrChange>
            </w:pPr>
            <w:r w:rsidRPr="00CE3DA2">
              <w:rPr>
                <w:rFonts w:ascii="Calibri" w:hAnsi="Calibri" w:cs="Calibri"/>
                <w:sz w:val="24"/>
                <w:szCs w:val="22"/>
                <w:rtl/>
              </w:rPr>
              <w:t>2027</w:t>
            </w:r>
          </w:p>
        </w:tc>
      </w:tr>
      <w:tr w:rsidR="00266F6F" w:rsidRPr="00CE3DA2" w14:paraId="6663C6C5" w14:textId="77777777" w:rsidTr="00D01869">
        <w:tc>
          <w:tcPr>
            <w:tcW w:w="1602" w:type="pct"/>
            <w:tcBorders>
              <w:top w:val="single" w:sz="4" w:space="0" w:color="000000"/>
              <w:left w:val="single" w:sz="4" w:space="0" w:color="000000"/>
              <w:bottom w:val="single" w:sz="4" w:space="0" w:color="000000"/>
              <w:right w:val="single" w:sz="4" w:space="0" w:color="000000"/>
            </w:tcBorders>
          </w:tcPr>
          <w:p w14:paraId="7E593B42" w14:textId="77777777" w:rsidR="00266F6F" w:rsidRPr="00CE3DA2" w:rsidRDefault="00266F6F" w:rsidP="001411D9">
            <w:pPr>
              <w:keepNext/>
              <w:keepLines/>
              <w:bidi/>
              <w:spacing w:before="40" w:after="40"/>
              <w:rPr>
                <w:rFonts w:ascii="Calibri" w:hAnsi="Calibri" w:cs="Calibri"/>
                <w:sz w:val="24"/>
                <w:szCs w:val="22"/>
                <w:rtl/>
              </w:rPr>
              <w:pPrChange w:id="18" w:author="EMMETT Claudia" w:date="2026-10-09T17:20:00Z" w16du:dateUtc="2026-10-09T15:20:00Z">
                <w:pPr>
                  <w:bidi/>
                  <w:spacing w:before="40" w:after="40"/>
                </w:pPr>
              </w:pPrChange>
            </w:pPr>
            <w:r w:rsidRPr="00CE3DA2">
              <w:rPr>
                <w:rFonts w:ascii="Calibri" w:hAnsi="Calibri" w:cs="Calibri"/>
                <w:sz w:val="24"/>
                <w:szCs w:val="22"/>
                <w:rtl/>
              </w:rPr>
              <w:t>الدورة الخامسة عشرة للجنة المعايير</w:t>
            </w:r>
          </w:p>
        </w:tc>
        <w:tc>
          <w:tcPr>
            <w:tcW w:w="2249" w:type="pct"/>
            <w:tcBorders>
              <w:top w:val="single" w:sz="4" w:space="0" w:color="000000"/>
              <w:left w:val="single" w:sz="4" w:space="0" w:color="000000"/>
              <w:bottom w:val="single" w:sz="4" w:space="0" w:color="000000"/>
              <w:right w:val="single" w:sz="4" w:space="0" w:color="000000"/>
            </w:tcBorders>
          </w:tcPr>
          <w:p w14:paraId="40435D85" w14:textId="77777777" w:rsidR="00266F6F" w:rsidRPr="00CE3DA2" w:rsidRDefault="00266F6F" w:rsidP="001411D9">
            <w:pPr>
              <w:keepNext/>
              <w:keepLines/>
              <w:bidi/>
              <w:spacing w:before="40" w:after="40"/>
              <w:rPr>
                <w:rFonts w:ascii="Calibri" w:hAnsi="Calibri" w:cs="Calibri"/>
                <w:sz w:val="24"/>
                <w:szCs w:val="22"/>
                <w:rtl/>
              </w:rPr>
              <w:pPrChange w:id="19" w:author="EMMETT Claudia" w:date="2026-10-09T17:20:00Z" w16du:dateUtc="2026-10-09T15:20:00Z">
                <w:pPr>
                  <w:bidi/>
                  <w:spacing w:before="40" w:after="40"/>
                </w:pPr>
              </w:pPrChange>
            </w:pPr>
            <w:r w:rsidRPr="00CE3DA2">
              <w:rPr>
                <w:rFonts w:ascii="Calibri" w:hAnsi="Calibri" w:cs="Calibri"/>
                <w:sz w:val="24"/>
                <w:szCs w:val="22"/>
                <w:rtl/>
              </w:rPr>
              <w:t>تقرير فرقة العمل في الدورة الخامسة عشرة للجنة المعايير</w:t>
            </w:r>
          </w:p>
        </w:tc>
        <w:tc>
          <w:tcPr>
            <w:tcW w:w="1149" w:type="pct"/>
            <w:tcBorders>
              <w:top w:val="single" w:sz="4" w:space="0" w:color="000000"/>
              <w:left w:val="single" w:sz="4" w:space="0" w:color="000000"/>
              <w:bottom w:val="single" w:sz="4" w:space="0" w:color="000000"/>
              <w:right w:val="single" w:sz="4" w:space="0" w:color="000000"/>
            </w:tcBorders>
          </w:tcPr>
          <w:p w14:paraId="73678B9C" w14:textId="64830279" w:rsidR="00266F6F" w:rsidRPr="00CE3DA2" w:rsidRDefault="00266F6F" w:rsidP="001411D9">
            <w:pPr>
              <w:keepNext/>
              <w:keepLines/>
              <w:bidi/>
              <w:spacing w:before="40" w:after="40"/>
              <w:rPr>
                <w:rFonts w:ascii="Calibri" w:hAnsi="Calibri" w:cs="Calibri"/>
                <w:sz w:val="24"/>
                <w:szCs w:val="22"/>
                <w:rtl/>
              </w:rPr>
              <w:pPrChange w:id="20" w:author="EMMETT Claudia" w:date="2026-10-09T17:20:00Z" w16du:dateUtc="2026-10-09T15:20:00Z">
                <w:pPr>
                  <w:bidi/>
                  <w:spacing w:before="40" w:after="40"/>
                </w:pPr>
              </w:pPrChange>
            </w:pPr>
            <w:r w:rsidRPr="00CE3DA2">
              <w:rPr>
                <w:rFonts w:ascii="Calibri" w:hAnsi="Calibri" w:cs="Calibri"/>
                <w:sz w:val="24"/>
                <w:szCs w:val="22"/>
                <w:rtl/>
              </w:rPr>
              <w:t>2027</w:t>
            </w:r>
          </w:p>
        </w:tc>
      </w:tr>
    </w:tbl>
    <w:p w14:paraId="1CCD7160" w14:textId="77777777" w:rsidR="00266F6F" w:rsidRPr="00CE3DA2" w:rsidRDefault="00266F6F" w:rsidP="00266F6F">
      <w:pPr>
        <w:pStyle w:val="ONUMFS"/>
        <w:numPr>
          <w:ilvl w:val="0"/>
          <w:numId w:val="0"/>
        </w:numPr>
        <w:rPr>
          <w:rFonts w:ascii="Calibri" w:hAnsi="Calibri" w:cs="Calibri"/>
          <w:u w:val="single"/>
        </w:rPr>
      </w:pPr>
    </w:p>
    <w:p w14:paraId="10832261" w14:textId="356606D6" w:rsidR="00266F6F" w:rsidRPr="00CE3DA2" w:rsidRDefault="00266F6F" w:rsidP="00266F6F">
      <w:pPr>
        <w:pStyle w:val="ONUMFS"/>
        <w:numPr>
          <w:ilvl w:val="0"/>
          <w:numId w:val="0"/>
        </w:numPr>
        <w:bidi/>
        <w:ind w:left="5533"/>
        <w:rPr>
          <w:rFonts w:ascii="Calibri" w:hAnsi="Calibri" w:cs="Calibri"/>
          <w:i/>
          <w:sz w:val="24"/>
          <w:szCs w:val="22"/>
          <w:rtl/>
        </w:rPr>
      </w:pPr>
      <w:r w:rsidRPr="00CE3DA2">
        <w:rPr>
          <w:rFonts w:ascii="Calibri" w:hAnsi="Calibri" w:cs="Calibri"/>
          <w:i/>
          <w:iCs/>
          <w:sz w:val="24"/>
          <w:szCs w:val="22"/>
          <w:rtl/>
        </w:rPr>
        <w:t>15.</w:t>
      </w:r>
      <w:r w:rsidRPr="00CE3DA2">
        <w:rPr>
          <w:rFonts w:ascii="Calibri" w:hAnsi="Calibri" w:cs="Calibri"/>
          <w:i/>
          <w:iCs/>
          <w:sz w:val="24"/>
          <w:szCs w:val="22"/>
          <w:rtl/>
        </w:rPr>
        <w:tab/>
        <w:t xml:space="preserve">إن لجنة المعايير مدعوة إلى:  </w:t>
      </w:r>
    </w:p>
    <w:p w14:paraId="11CAA70D" w14:textId="501FB4BF" w:rsidR="00266F6F" w:rsidRPr="00CE3DA2" w:rsidRDefault="00266F6F" w:rsidP="00CE3DA2">
      <w:pPr>
        <w:pStyle w:val="ONUME"/>
        <w:numPr>
          <w:ilvl w:val="0"/>
          <w:numId w:val="8"/>
        </w:numPr>
        <w:bidi/>
        <w:rPr>
          <w:rFonts w:ascii="Calibri" w:hAnsi="Calibri" w:cs="Calibri"/>
          <w:i/>
          <w:sz w:val="24"/>
          <w:szCs w:val="22"/>
          <w:rtl/>
        </w:rPr>
      </w:pPr>
      <w:r w:rsidRPr="00CE3DA2">
        <w:rPr>
          <w:rFonts w:ascii="Calibri" w:hAnsi="Calibri" w:cs="Calibri"/>
          <w:i/>
          <w:iCs/>
          <w:sz w:val="24"/>
          <w:szCs w:val="22"/>
          <w:rtl/>
        </w:rPr>
        <w:t>الإحاطة علماً بمضمون هذه الوثيقة؛</w:t>
      </w:r>
    </w:p>
    <w:p w14:paraId="26775FF6" w14:textId="6A8C03B9" w:rsidR="00266F6F" w:rsidRPr="00CE3DA2" w:rsidRDefault="00266F6F" w:rsidP="00266F6F">
      <w:pPr>
        <w:pStyle w:val="ONUME"/>
        <w:numPr>
          <w:ilvl w:val="0"/>
          <w:numId w:val="8"/>
        </w:numPr>
        <w:bidi/>
        <w:ind w:left="5533" w:firstLine="680"/>
        <w:rPr>
          <w:rFonts w:ascii="Calibri" w:hAnsi="Calibri" w:cs="Calibri"/>
          <w:i/>
          <w:sz w:val="24"/>
          <w:szCs w:val="22"/>
          <w:rtl/>
        </w:rPr>
      </w:pPr>
      <w:r w:rsidRPr="00CE3DA2">
        <w:rPr>
          <w:rFonts w:ascii="Calibri" w:hAnsi="Calibri" w:cs="Calibri"/>
          <w:i/>
          <w:iCs/>
          <w:sz w:val="24"/>
          <w:szCs w:val="22"/>
          <w:rtl/>
        </w:rPr>
        <w:t xml:space="preserve">والإحاطة علماً بخطة </w:t>
      </w:r>
      <w:r w:rsidR="00F26B04">
        <w:rPr>
          <w:rFonts w:ascii="Calibri" w:hAnsi="Calibri" w:cs="Calibri" w:hint="cs"/>
          <w:i/>
          <w:iCs/>
          <w:sz w:val="24"/>
          <w:szCs w:val="22"/>
          <w:rtl/>
        </w:rPr>
        <w:t>ال</w:t>
      </w:r>
      <w:r w:rsidRPr="00CE3DA2">
        <w:rPr>
          <w:rFonts w:ascii="Calibri" w:hAnsi="Calibri" w:cs="Calibri"/>
          <w:i/>
          <w:iCs/>
          <w:sz w:val="24"/>
          <w:szCs w:val="22"/>
          <w:rtl/>
        </w:rPr>
        <w:t>عمل</w:t>
      </w:r>
      <w:r w:rsidR="00F26B04">
        <w:rPr>
          <w:rFonts w:ascii="Calibri" w:hAnsi="Calibri" w:cs="Calibri" w:hint="cs"/>
          <w:i/>
          <w:iCs/>
          <w:sz w:val="24"/>
          <w:szCs w:val="22"/>
          <w:rtl/>
        </w:rPr>
        <w:t xml:space="preserve"> المقترحة</w:t>
      </w:r>
      <w:r w:rsidRPr="00CE3DA2">
        <w:rPr>
          <w:rFonts w:ascii="Calibri" w:hAnsi="Calibri" w:cs="Calibri"/>
          <w:i/>
          <w:iCs/>
          <w:sz w:val="24"/>
          <w:szCs w:val="22"/>
          <w:rtl/>
        </w:rPr>
        <w:t xml:space="preserve"> </w:t>
      </w:r>
      <w:r w:rsidR="00F26B04">
        <w:rPr>
          <w:rFonts w:ascii="Calibri" w:hAnsi="Calibri" w:cs="Calibri" w:hint="cs"/>
          <w:i/>
          <w:iCs/>
          <w:sz w:val="24"/>
          <w:szCs w:val="22"/>
          <w:rtl/>
        </w:rPr>
        <w:t>ل</w:t>
      </w:r>
      <w:r w:rsidRPr="00CE3DA2">
        <w:rPr>
          <w:rFonts w:ascii="Calibri" w:hAnsi="Calibri" w:cs="Calibri"/>
          <w:i/>
          <w:iCs/>
          <w:sz w:val="24"/>
          <w:szCs w:val="22"/>
          <w:rtl/>
        </w:rPr>
        <w:t xml:space="preserve">فرقة العمل المعنية بسلاسل الكتل، </w:t>
      </w:r>
      <w:r w:rsidR="00F26B04">
        <w:rPr>
          <w:rFonts w:ascii="Calibri" w:hAnsi="Calibri" w:cs="Calibri" w:hint="cs"/>
          <w:i/>
          <w:iCs/>
          <w:sz w:val="24"/>
          <w:szCs w:val="22"/>
          <w:rtl/>
        </w:rPr>
        <w:t>على النحو الوارد</w:t>
      </w:r>
      <w:r w:rsidR="00F26B04" w:rsidRPr="00CE3DA2">
        <w:rPr>
          <w:rFonts w:ascii="Calibri" w:hAnsi="Calibri" w:cs="Calibri"/>
          <w:i/>
          <w:iCs/>
          <w:sz w:val="24"/>
          <w:szCs w:val="22"/>
          <w:rtl/>
        </w:rPr>
        <w:t xml:space="preserve"> </w:t>
      </w:r>
      <w:r w:rsidRPr="00CE3DA2">
        <w:rPr>
          <w:rFonts w:ascii="Calibri" w:hAnsi="Calibri" w:cs="Calibri"/>
          <w:i/>
          <w:iCs/>
          <w:sz w:val="24"/>
          <w:szCs w:val="22"/>
          <w:rtl/>
        </w:rPr>
        <w:t>في الفقرة 14 أعلاه.</w:t>
      </w:r>
    </w:p>
    <w:p w14:paraId="4CA929B9" w14:textId="77777777" w:rsidR="00266F6F" w:rsidRPr="00CE3DA2" w:rsidRDefault="00266F6F" w:rsidP="00266F6F">
      <w:pPr>
        <w:ind w:left="5533" w:right="475"/>
        <w:rPr>
          <w:rFonts w:ascii="Calibri" w:hAnsi="Calibri" w:cs="Calibri"/>
          <w:i/>
          <w:sz w:val="24"/>
          <w:szCs w:val="22"/>
        </w:rPr>
      </w:pPr>
    </w:p>
    <w:p w14:paraId="10B27161" w14:textId="77777777" w:rsidR="00266F6F" w:rsidRPr="00CE3DA2" w:rsidRDefault="00266F6F" w:rsidP="00266F6F">
      <w:pPr>
        <w:ind w:left="5533" w:right="475"/>
        <w:rPr>
          <w:rFonts w:ascii="Calibri" w:hAnsi="Calibri" w:cs="Calibri"/>
          <w:i/>
          <w:sz w:val="24"/>
          <w:szCs w:val="22"/>
        </w:rPr>
      </w:pPr>
    </w:p>
    <w:p w14:paraId="28B4618B" w14:textId="77777777" w:rsidR="00266F6F" w:rsidRPr="00CE3DA2" w:rsidRDefault="00266F6F" w:rsidP="00266F6F">
      <w:pPr>
        <w:ind w:left="5533" w:right="475"/>
        <w:rPr>
          <w:rFonts w:ascii="Calibri" w:hAnsi="Calibri" w:cs="Calibri"/>
          <w:i/>
          <w:sz w:val="24"/>
          <w:szCs w:val="22"/>
        </w:rPr>
      </w:pPr>
    </w:p>
    <w:p w14:paraId="2B0EDA07" w14:textId="77777777" w:rsidR="00266F6F" w:rsidRPr="00CE3DA2" w:rsidRDefault="00266F6F" w:rsidP="00E22FFF">
      <w:pPr>
        <w:pStyle w:val="Endofdocument-Annex"/>
        <w:bidi/>
        <w:rPr>
          <w:rFonts w:ascii="Calibri" w:hAnsi="Calibri" w:cs="Calibri"/>
          <w:sz w:val="24"/>
          <w:szCs w:val="22"/>
          <w:rtl/>
        </w:rPr>
      </w:pPr>
      <w:r w:rsidRPr="00CE3DA2">
        <w:rPr>
          <w:rFonts w:ascii="Calibri" w:hAnsi="Calibri" w:cs="Calibri"/>
          <w:sz w:val="24"/>
          <w:szCs w:val="22"/>
          <w:rtl/>
        </w:rPr>
        <w:t>[نهاية الوثيقة]</w:t>
      </w:r>
    </w:p>
    <w:p w14:paraId="1526452D" w14:textId="77777777" w:rsidR="002928D3" w:rsidRPr="00CE3DA2" w:rsidRDefault="002928D3" w:rsidP="003D352A">
      <w:pPr>
        <w:spacing w:after="220"/>
        <w:rPr>
          <w:rFonts w:ascii="Calibri" w:hAnsi="Calibri" w:cs="Calibri"/>
        </w:rPr>
      </w:pPr>
    </w:p>
    <w:sectPr w:rsidR="002928D3" w:rsidRPr="00CE3DA2" w:rsidSect="00266F6F">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6381E" w14:textId="77777777" w:rsidR="00361DBB" w:rsidRDefault="00361DBB">
      <w:r>
        <w:separator/>
      </w:r>
    </w:p>
  </w:endnote>
  <w:endnote w:type="continuationSeparator" w:id="0">
    <w:p w14:paraId="060271AD" w14:textId="77777777" w:rsidR="00361DBB" w:rsidRDefault="00361DBB" w:rsidP="003B38C1">
      <w:r>
        <w:separator/>
      </w:r>
    </w:p>
    <w:p w14:paraId="26CFB4F8" w14:textId="77777777" w:rsidR="00361DBB" w:rsidRPr="003B38C1" w:rsidRDefault="00361DBB" w:rsidP="003B38C1">
      <w:pPr>
        <w:spacing w:after="60"/>
        <w:rPr>
          <w:sz w:val="17"/>
        </w:rPr>
      </w:pPr>
      <w:r>
        <w:rPr>
          <w:sz w:val="17"/>
        </w:rPr>
        <w:t>[Endnote continued from previous page]</w:t>
      </w:r>
    </w:p>
  </w:endnote>
  <w:endnote w:type="continuationNotice" w:id="1">
    <w:p w14:paraId="01D51AE5" w14:textId="77777777" w:rsidR="00361DBB" w:rsidRPr="003B38C1" w:rsidRDefault="00361DBB"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BE813" w14:textId="77777777" w:rsidR="00361DBB" w:rsidRDefault="00361DBB">
      <w:r>
        <w:separator/>
      </w:r>
    </w:p>
  </w:footnote>
  <w:footnote w:type="continuationSeparator" w:id="0">
    <w:p w14:paraId="0FCBFDA9" w14:textId="77777777" w:rsidR="00361DBB" w:rsidRDefault="00361DBB" w:rsidP="008B60B2">
      <w:r>
        <w:separator/>
      </w:r>
    </w:p>
    <w:p w14:paraId="1FCEF7D1" w14:textId="77777777" w:rsidR="00361DBB" w:rsidRPr="00ED77FB" w:rsidRDefault="00361DBB" w:rsidP="008B60B2">
      <w:pPr>
        <w:spacing w:after="60"/>
        <w:rPr>
          <w:sz w:val="17"/>
          <w:szCs w:val="17"/>
        </w:rPr>
      </w:pPr>
      <w:r w:rsidRPr="00ED77FB">
        <w:rPr>
          <w:sz w:val="17"/>
          <w:szCs w:val="17"/>
        </w:rPr>
        <w:t>[Footnote continued from previous page]</w:t>
      </w:r>
    </w:p>
  </w:footnote>
  <w:footnote w:type="continuationNotice" w:id="1">
    <w:p w14:paraId="1561D6AD" w14:textId="77777777" w:rsidR="00361DBB" w:rsidRPr="00ED77FB" w:rsidRDefault="00361DBB"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2846" w14:textId="0F0C004D" w:rsidR="00EC4E49" w:rsidRDefault="00266F6F" w:rsidP="00477D6B">
    <w:pPr>
      <w:bidi/>
      <w:jc w:val="right"/>
      <w:rPr>
        <w:rtl/>
      </w:rPr>
    </w:pPr>
    <w:bookmarkStart w:id="21" w:name="Code2"/>
    <w:bookmarkEnd w:id="21"/>
    <w:r>
      <w:t>CWS/14/28</w:t>
    </w:r>
  </w:p>
  <w:p w14:paraId="1FA6D72E" w14:textId="3B453C62"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FC0802">
      <w:rPr>
        <w:rFonts w:hint="cs"/>
        <w:rtl/>
      </w:rPr>
      <w:t>2</w:t>
    </w:r>
    <w:r>
      <w:fldChar w:fldCharType="end"/>
    </w:r>
  </w:p>
  <w:p w14:paraId="5E99B9B4" w14:textId="77777777" w:rsidR="00EC4E49" w:rsidRDefault="00EC4E49" w:rsidP="00477D6B">
    <w:pPr>
      <w:jc w:val="right"/>
    </w:pPr>
  </w:p>
  <w:p w14:paraId="4A761EDC"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35E29FA"/>
    <w:multiLevelType w:val="multilevel"/>
    <w:tmpl w:val="3E92D02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8175F84"/>
    <w:multiLevelType w:val="multilevel"/>
    <w:tmpl w:val="1AFA51CE"/>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7" w15:restartNumberingAfterBreak="0">
    <w:nsid w:val="4AFB4250"/>
    <w:multiLevelType w:val="multilevel"/>
    <w:tmpl w:val="63B0BE8E"/>
    <w:lvl w:ilvl="0">
      <w:start w:val="1"/>
      <w:numFmt w:val="arabicAlpha"/>
      <w:lvlText w:val="(%1)"/>
      <w:lvlJc w:val="left"/>
      <w:pPr>
        <w:ind w:left="6570" w:hanging="360"/>
      </w:pPr>
      <w:rPr>
        <w:rFonts w:ascii="Calibri" w:eastAsia="SimSun" w:hAnsi="Calibri" w:cs="Calibri"/>
      </w:rPr>
    </w:lvl>
    <w:lvl w:ilvl="1">
      <w:start w:val="1"/>
      <w:numFmt w:val="lowerLetter"/>
      <w:lvlText w:val="%2."/>
      <w:lvlJc w:val="left"/>
      <w:pPr>
        <w:ind w:left="7290" w:hanging="360"/>
      </w:pPr>
    </w:lvl>
    <w:lvl w:ilvl="2">
      <w:start w:val="1"/>
      <w:numFmt w:val="lowerRoman"/>
      <w:lvlText w:val="%3."/>
      <w:lvlJc w:val="right"/>
      <w:pPr>
        <w:ind w:left="8010" w:hanging="180"/>
      </w:pPr>
    </w:lvl>
    <w:lvl w:ilvl="3">
      <w:start w:val="1"/>
      <w:numFmt w:val="decimal"/>
      <w:lvlText w:val="%4."/>
      <w:lvlJc w:val="left"/>
      <w:pPr>
        <w:ind w:left="8730" w:hanging="360"/>
      </w:pPr>
    </w:lvl>
    <w:lvl w:ilvl="4">
      <w:start w:val="1"/>
      <w:numFmt w:val="lowerLetter"/>
      <w:lvlText w:val="%5."/>
      <w:lvlJc w:val="left"/>
      <w:pPr>
        <w:ind w:left="9450" w:hanging="360"/>
      </w:pPr>
    </w:lvl>
    <w:lvl w:ilvl="5">
      <w:start w:val="1"/>
      <w:numFmt w:val="lowerRoman"/>
      <w:lvlText w:val="%6."/>
      <w:lvlJc w:val="right"/>
      <w:pPr>
        <w:ind w:left="10170" w:hanging="180"/>
      </w:pPr>
    </w:lvl>
    <w:lvl w:ilvl="6">
      <w:start w:val="1"/>
      <w:numFmt w:val="decimal"/>
      <w:lvlText w:val="%7."/>
      <w:lvlJc w:val="left"/>
      <w:pPr>
        <w:ind w:left="10890" w:hanging="360"/>
      </w:pPr>
    </w:lvl>
    <w:lvl w:ilvl="7">
      <w:start w:val="1"/>
      <w:numFmt w:val="lowerLetter"/>
      <w:lvlText w:val="%8."/>
      <w:lvlJc w:val="left"/>
      <w:pPr>
        <w:ind w:left="11610" w:hanging="360"/>
      </w:pPr>
    </w:lvl>
    <w:lvl w:ilvl="8">
      <w:start w:val="1"/>
      <w:numFmt w:val="lowerRoman"/>
      <w:lvlText w:val="%9."/>
      <w:lvlJc w:val="right"/>
      <w:pPr>
        <w:ind w:left="12330" w:hanging="180"/>
      </w:p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91973299">
    <w:abstractNumId w:val="3"/>
  </w:num>
  <w:num w:numId="2" w16cid:durableId="1824613509">
    <w:abstractNumId w:val="5"/>
  </w:num>
  <w:num w:numId="3" w16cid:durableId="1227062966">
    <w:abstractNumId w:val="0"/>
  </w:num>
  <w:num w:numId="4" w16cid:durableId="1221553643">
    <w:abstractNumId w:val="8"/>
  </w:num>
  <w:num w:numId="5" w16cid:durableId="1864899844">
    <w:abstractNumId w:val="1"/>
  </w:num>
  <w:num w:numId="6" w16cid:durableId="1356492933">
    <w:abstractNumId w:val="4"/>
  </w:num>
  <w:num w:numId="7" w16cid:durableId="754791070">
    <w:abstractNumId w:val="2"/>
  </w:num>
  <w:num w:numId="8" w16cid:durableId="725184128">
    <w:abstractNumId w:val="7"/>
  </w:num>
  <w:num w:numId="9" w16cid:durableId="182250507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ETT Claudia">
    <w15:presenceInfo w15:providerId="None" w15:userId="EMMETT Claud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6F6F"/>
    <w:rsid w:val="00001568"/>
    <w:rsid w:val="000127BB"/>
    <w:rsid w:val="000144A0"/>
    <w:rsid w:val="0001647B"/>
    <w:rsid w:val="00025D7F"/>
    <w:rsid w:val="00040A3E"/>
    <w:rsid w:val="00043CAA"/>
    <w:rsid w:val="00075432"/>
    <w:rsid w:val="000817DB"/>
    <w:rsid w:val="00085139"/>
    <w:rsid w:val="000968ED"/>
    <w:rsid w:val="000B46C2"/>
    <w:rsid w:val="000D6CA2"/>
    <w:rsid w:val="000D7CF7"/>
    <w:rsid w:val="000F5E56"/>
    <w:rsid w:val="001023D8"/>
    <w:rsid w:val="001024FE"/>
    <w:rsid w:val="00110244"/>
    <w:rsid w:val="001139AA"/>
    <w:rsid w:val="001152C5"/>
    <w:rsid w:val="00127249"/>
    <w:rsid w:val="00134634"/>
    <w:rsid w:val="001354AD"/>
    <w:rsid w:val="00135C1B"/>
    <w:rsid w:val="001362EE"/>
    <w:rsid w:val="001411D9"/>
    <w:rsid w:val="00142868"/>
    <w:rsid w:val="00146138"/>
    <w:rsid w:val="001832A6"/>
    <w:rsid w:val="001B00B8"/>
    <w:rsid w:val="001C3C9C"/>
    <w:rsid w:val="001C6808"/>
    <w:rsid w:val="001C7126"/>
    <w:rsid w:val="001E5779"/>
    <w:rsid w:val="001E77B8"/>
    <w:rsid w:val="002121FA"/>
    <w:rsid w:val="00217BC2"/>
    <w:rsid w:val="002300A4"/>
    <w:rsid w:val="002376FA"/>
    <w:rsid w:val="002634C4"/>
    <w:rsid w:val="002639D0"/>
    <w:rsid w:val="00266F6F"/>
    <w:rsid w:val="00290420"/>
    <w:rsid w:val="00291432"/>
    <w:rsid w:val="002928D3"/>
    <w:rsid w:val="002B00CB"/>
    <w:rsid w:val="002B4DAD"/>
    <w:rsid w:val="002D1F40"/>
    <w:rsid w:val="002E54C0"/>
    <w:rsid w:val="002F1FE6"/>
    <w:rsid w:val="002F4E68"/>
    <w:rsid w:val="00303B91"/>
    <w:rsid w:val="00312F7F"/>
    <w:rsid w:val="00320480"/>
    <w:rsid w:val="00321B60"/>
    <w:rsid w:val="003228B7"/>
    <w:rsid w:val="00326456"/>
    <w:rsid w:val="00334A4D"/>
    <w:rsid w:val="0033561E"/>
    <w:rsid w:val="003508A3"/>
    <w:rsid w:val="00361DBB"/>
    <w:rsid w:val="003673CF"/>
    <w:rsid w:val="00381D42"/>
    <w:rsid w:val="003845C1"/>
    <w:rsid w:val="0039327C"/>
    <w:rsid w:val="003A6F89"/>
    <w:rsid w:val="003B38C1"/>
    <w:rsid w:val="003C2DF7"/>
    <w:rsid w:val="003D352A"/>
    <w:rsid w:val="003D69FF"/>
    <w:rsid w:val="003E1A85"/>
    <w:rsid w:val="003E673B"/>
    <w:rsid w:val="004003C0"/>
    <w:rsid w:val="0040109C"/>
    <w:rsid w:val="0040346B"/>
    <w:rsid w:val="00403937"/>
    <w:rsid w:val="00423E3E"/>
    <w:rsid w:val="00427AF4"/>
    <w:rsid w:val="004343A9"/>
    <w:rsid w:val="004400E2"/>
    <w:rsid w:val="00452E37"/>
    <w:rsid w:val="0045590C"/>
    <w:rsid w:val="00461632"/>
    <w:rsid w:val="00461C32"/>
    <w:rsid w:val="004647DA"/>
    <w:rsid w:val="00474062"/>
    <w:rsid w:val="00477D6B"/>
    <w:rsid w:val="004821E3"/>
    <w:rsid w:val="00483AE3"/>
    <w:rsid w:val="004A704C"/>
    <w:rsid w:val="004A719E"/>
    <w:rsid w:val="004B14C9"/>
    <w:rsid w:val="004D39C4"/>
    <w:rsid w:val="004E4323"/>
    <w:rsid w:val="00505B03"/>
    <w:rsid w:val="005203D0"/>
    <w:rsid w:val="0052328A"/>
    <w:rsid w:val="0053057A"/>
    <w:rsid w:val="00533AA0"/>
    <w:rsid w:val="005514D2"/>
    <w:rsid w:val="00556624"/>
    <w:rsid w:val="00560A29"/>
    <w:rsid w:val="00594D27"/>
    <w:rsid w:val="005963B2"/>
    <w:rsid w:val="005A248A"/>
    <w:rsid w:val="005A6BD9"/>
    <w:rsid w:val="005A7C89"/>
    <w:rsid w:val="005B02A1"/>
    <w:rsid w:val="005C74EA"/>
    <w:rsid w:val="005E3815"/>
    <w:rsid w:val="005F59DD"/>
    <w:rsid w:val="00601760"/>
    <w:rsid w:val="006018B2"/>
    <w:rsid w:val="00605827"/>
    <w:rsid w:val="00607EEA"/>
    <w:rsid w:val="00621A05"/>
    <w:rsid w:val="00632043"/>
    <w:rsid w:val="00646050"/>
    <w:rsid w:val="006713CA"/>
    <w:rsid w:val="00676C5C"/>
    <w:rsid w:val="00680425"/>
    <w:rsid w:val="00695558"/>
    <w:rsid w:val="006A2BF5"/>
    <w:rsid w:val="006D5E0F"/>
    <w:rsid w:val="006F5B65"/>
    <w:rsid w:val="007058FB"/>
    <w:rsid w:val="00715CB8"/>
    <w:rsid w:val="007276D1"/>
    <w:rsid w:val="007453A5"/>
    <w:rsid w:val="00753E83"/>
    <w:rsid w:val="00761C57"/>
    <w:rsid w:val="007B6A58"/>
    <w:rsid w:val="007D1613"/>
    <w:rsid w:val="007D6852"/>
    <w:rsid w:val="007F28E3"/>
    <w:rsid w:val="0080449C"/>
    <w:rsid w:val="00805A94"/>
    <w:rsid w:val="00842723"/>
    <w:rsid w:val="00855961"/>
    <w:rsid w:val="00864AA7"/>
    <w:rsid w:val="00873EE5"/>
    <w:rsid w:val="00897A1B"/>
    <w:rsid w:val="008B2CC1"/>
    <w:rsid w:val="008B4B5E"/>
    <w:rsid w:val="008B60B2"/>
    <w:rsid w:val="008C1B45"/>
    <w:rsid w:val="008C3817"/>
    <w:rsid w:val="008D078D"/>
    <w:rsid w:val="008D3F9D"/>
    <w:rsid w:val="008E0B23"/>
    <w:rsid w:val="008F776F"/>
    <w:rsid w:val="0090731E"/>
    <w:rsid w:val="009107F6"/>
    <w:rsid w:val="00912AB5"/>
    <w:rsid w:val="00916EE2"/>
    <w:rsid w:val="0092579C"/>
    <w:rsid w:val="00966A22"/>
    <w:rsid w:val="0096722F"/>
    <w:rsid w:val="00980843"/>
    <w:rsid w:val="009B0903"/>
    <w:rsid w:val="009B0E37"/>
    <w:rsid w:val="009C5B75"/>
    <w:rsid w:val="009E2791"/>
    <w:rsid w:val="009E3F6F"/>
    <w:rsid w:val="009E7158"/>
    <w:rsid w:val="009F3BF9"/>
    <w:rsid w:val="009F499F"/>
    <w:rsid w:val="009F785F"/>
    <w:rsid w:val="00A1239F"/>
    <w:rsid w:val="00A31607"/>
    <w:rsid w:val="00A36AD9"/>
    <w:rsid w:val="00A42DAF"/>
    <w:rsid w:val="00A43AE5"/>
    <w:rsid w:val="00A45BD8"/>
    <w:rsid w:val="00A778BF"/>
    <w:rsid w:val="00A85B8E"/>
    <w:rsid w:val="00AB3407"/>
    <w:rsid w:val="00AC205C"/>
    <w:rsid w:val="00AF53DA"/>
    <w:rsid w:val="00AF5C73"/>
    <w:rsid w:val="00B05A69"/>
    <w:rsid w:val="00B22236"/>
    <w:rsid w:val="00B31FF5"/>
    <w:rsid w:val="00B40598"/>
    <w:rsid w:val="00B40DE9"/>
    <w:rsid w:val="00B50B99"/>
    <w:rsid w:val="00B62CD9"/>
    <w:rsid w:val="00B93DA3"/>
    <w:rsid w:val="00B9430B"/>
    <w:rsid w:val="00B9734B"/>
    <w:rsid w:val="00BA2C27"/>
    <w:rsid w:val="00BB185F"/>
    <w:rsid w:val="00BB62E7"/>
    <w:rsid w:val="00BD02E7"/>
    <w:rsid w:val="00BE1051"/>
    <w:rsid w:val="00BE4072"/>
    <w:rsid w:val="00BF30E3"/>
    <w:rsid w:val="00BF79A8"/>
    <w:rsid w:val="00C11BFE"/>
    <w:rsid w:val="00C369BB"/>
    <w:rsid w:val="00C40AD0"/>
    <w:rsid w:val="00C4567B"/>
    <w:rsid w:val="00C527CC"/>
    <w:rsid w:val="00C81239"/>
    <w:rsid w:val="00C94629"/>
    <w:rsid w:val="00CB1CFB"/>
    <w:rsid w:val="00CE3DA2"/>
    <w:rsid w:val="00CE65D4"/>
    <w:rsid w:val="00D01869"/>
    <w:rsid w:val="00D029E8"/>
    <w:rsid w:val="00D04222"/>
    <w:rsid w:val="00D357DA"/>
    <w:rsid w:val="00D42646"/>
    <w:rsid w:val="00D44E9C"/>
    <w:rsid w:val="00D45252"/>
    <w:rsid w:val="00D71B4D"/>
    <w:rsid w:val="00D80A3E"/>
    <w:rsid w:val="00D93D55"/>
    <w:rsid w:val="00D94A35"/>
    <w:rsid w:val="00DA698F"/>
    <w:rsid w:val="00DE4639"/>
    <w:rsid w:val="00DF2A49"/>
    <w:rsid w:val="00DF7B67"/>
    <w:rsid w:val="00E0725D"/>
    <w:rsid w:val="00E161A2"/>
    <w:rsid w:val="00E22FFF"/>
    <w:rsid w:val="00E335FE"/>
    <w:rsid w:val="00E360FC"/>
    <w:rsid w:val="00E5021F"/>
    <w:rsid w:val="00E671A6"/>
    <w:rsid w:val="00E9224E"/>
    <w:rsid w:val="00EC4E49"/>
    <w:rsid w:val="00ED621E"/>
    <w:rsid w:val="00ED77FB"/>
    <w:rsid w:val="00F021A6"/>
    <w:rsid w:val="00F11D94"/>
    <w:rsid w:val="00F26B04"/>
    <w:rsid w:val="00F44FDF"/>
    <w:rsid w:val="00F6560E"/>
    <w:rsid w:val="00F66152"/>
    <w:rsid w:val="00F7176C"/>
    <w:rsid w:val="00F8458E"/>
    <w:rsid w:val="00F91DC7"/>
    <w:rsid w:val="00FA0B73"/>
    <w:rsid w:val="00FB17C7"/>
    <w:rsid w:val="00FB380C"/>
    <w:rsid w:val="00FC0802"/>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9A0C92"/>
  <w15:docId w15:val="{BEB16F20-ACB3-4286-9597-86B721EB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676C5C"/>
    <w:pPr>
      <w:keepNext/>
      <w:spacing w:before="240" w:after="60"/>
      <w:outlineLvl w:val="1"/>
    </w:pPr>
    <w:rPr>
      <w:bCs/>
      <w:iCs/>
      <w:caps/>
      <w:szCs w:val="28"/>
    </w:rPr>
  </w:style>
  <w:style w:type="paragraph" w:styleId="Heading3">
    <w:name w:val="heading 3"/>
    <w:basedOn w:val="Normal"/>
    <w:next w:val="Normal"/>
    <w:link w:val="Heading3Char"/>
    <w:uiPriority w:val="9"/>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uiPriority w:val="9"/>
    <w:rsid w:val="00266F6F"/>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uiPriority w:val="9"/>
    <w:rsid w:val="00266F6F"/>
    <w:rPr>
      <w:rFonts w:ascii="Arial" w:eastAsia="SimSun" w:hAnsi="Arial" w:cs="Arial"/>
      <w:bCs/>
      <w:sz w:val="22"/>
      <w:szCs w:val="26"/>
      <w:u w:val="single"/>
      <w:lang w:val="en-US" w:eastAsia="zh-CN"/>
    </w:rPr>
  </w:style>
  <w:style w:type="paragraph" w:styleId="ListParagraph">
    <w:name w:val="List Paragraph"/>
    <w:basedOn w:val="Normal"/>
    <w:link w:val="ListParagraphChar"/>
    <w:rsid w:val="00266F6F"/>
    <w:pPr>
      <w:ind w:left="720"/>
      <w:contextualSpacing/>
    </w:pPr>
    <w:rPr>
      <w:rFonts w:eastAsia="Times New Roman" w:cs="Times New Roman"/>
      <w:color w:val="000000"/>
      <w:lang w:eastAsia="en-US"/>
    </w:rPr>
  </w:style>
  <w:style w:type="character" w:customStyle="1" w:styleId="ListParagraphChar">
    <w:name w:val="List Paragraph Char"/>
    <w:basedOn w:val="DefaultParagraphFont"/>
    <w:link w:val="ListParagraph"/>
    <w:rsid w:val="00266F6F"/>
    <w:rPr>
      <w:rFonts w:ascii="Arial" w:hAnsi="Arial" w:cs="Arial"/>
      <w:color w:val="000000"/>
      <w:sz w:val="22"/>
      <w:lang w:val="en-US" w:eastAsia="en-US"/>
    </w:rPr>
  </w:style>
  <w:style w:type="table" w:styleId="TableGrid">
    <w:name w:val="Table Grid"/>
    <w:basedOn w:val="TableNormal"/>
    <w:rsid w:val="00266F6F"/>
    <w:rPr>
      <w:rFonts w:asciiTheme="minorHAnsi" w:hAnsiTheme="minorHAnsi" w:cstheme="minorBidi"/>
      <w:color w:val="000000"/>
      <w:sz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9327C"/>
    <w:rPr>
      <w:rFonts w:ascii="Arial" w:eastAsia="SimSun" w:hAnsi="Arial"/>
      <w:sz w:val="22"/>
      <w:lang w:val="en-US" w:eastAsia="zh-CN"/>
    </w:rPr>
  </w:style>
  <w:style w:type="character" w:styleId="CommentReference">
    <w:name w:val="annotation reference"/>
    <w:basedOn w:val="DefaultParagraphFont"/>
    <w:semiHidden/>
    <w:unhideWhenUsed/>
    <w:rsid w:val="007453A5"/>
    <w:rPr>
      <w:sz w:val="16"/>
      <w:szCs w:val="16"/>
    </w:rPr>
  </w:style>
  <w:style w:type="paragraph" w:styleId="CommentSubject">
    <w:name w:val="annotation subject"/>
    <w:basedOn w:val="CommentText"/>
    <w:next w:val="CommentText"/>
    <w:link w:val="CommentSubjectChar"/>
    <w:semiHidden/>
    <w:unhideWhenUsed/>
    <w:rsid w:val="007453A5"/>
    <w:rPr>
      <w:b/>
      <w:bCs/>
      <w:sz w:val="20"/>
    </w:rPr>
  </w:style>
  <w:style w:type="character" w:customStyle="1" w:styleId="CommentTextChar">
    <w:name w:val="Comment Text Char"/>
    <w:basedOn w:val="DefaultParagraphFont"/>
    <w:link w:val="CommentText"/>
    <w:semiHidden/>
    <w:rsid w:val="007453A5"/>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7453A5"/>
    <w:rPr>
      <w:rFonts w:ascii="Arial" w:eastAsia="SimSun" w:hAnsi="Arial" w:cs="Arial"/>
      <w:b/>
      <w:bCs/>
      <w:sz w:val="18"/>
      <w:lang w:val="en-US" w:eastAsia="zh-CN"/>
    </w:rPr>
  </w:style>
  <w:style w:type="paragraph" w:styleId="BalloonText">
    <w:name w:val="Balloon Text"/>
    <w:basedOn w:val="Normal"/>
    <w:link w:val="BalloonTextChar"/>
    <w:semiHidden/>
    <w:unhideWhenUsed/>
    <w:rsid w:val="00B93DA3"/>
    <w:rPr>
      <w:rFonts w:ascii="Tahoma" w:hAnsi="Tahoma"/>
      <w:sz w:val="16"/>
      <w:szCs w:val="16"/>
    </w:rPr>
  </w:style>
  <w:style w:type="character" w:customStyle="1" w:styleId="BalloonTextChar">
    <w:name w:val="Balloon Text Char"/>
    <w:basedOn w:val="DefaultParagraphFont"/>
    <w:link w:val="BalloonText"/>
    <w:semiHidden/>
    <w:rsid w:val="00B93DA3"/>
    <w:rPr>
      <w:rFonts w:ascii="Tahoma" w:eastAsia="SimSun" w:hAnsi="Tahoma" w:cs="Arial"/>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a99264-aac8-44dd-b14f-8017e78a225a"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6CF2B-4BD9-4B78-8F5C-C0F8D17D6570}">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751E1311-89F3-4FD5-9431-768B66F14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0F4374-A09D-4FFF-8DB7-E2AA199C78CF}">
  <ds:schemaRefs>
    <ds:schemaRef ds:uri="http://schemas.microsoft.com/sharepoint/v3/contenttype/forms"/>
  </ds:schemaRefs>
</ds:datastoreItem>
</file>

<file path=customXml/itemProps4.xml><?xml version="1.0" encoding="utf-8"?>
<ds:datastoreItem xmlns:ds="http://schemas.openxmlformats.org/officeDocument/2006/customXml" ds:itemID="{0D0CC157-D4EC-4A05-BC0F-DDCA7FEDB1E6}">
  <ds:schemaRefs>
    <ds:schemaRef ds:uri="Microsoft.SharePoint.Taxonomy.ContentTypeSync"/>
  </ds:schemaRefs>
</ds:datastoreItem>
</file>

<file path=customXml/itemProps5.xml><?xml version="1.0" encoding="utf-8"?>
<ds:datastoreItem xmlns:ds="http://schemas.openxmlformats.org/officeDocument/2006/customXml" ds:itemID="{9B2F8350-845A-4A8E-BB94-8A790DCC0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3</Pages>
  <Words>858</Words>
  <Characters>4893</Characters>
  <Application>Microsoft Office Word</Application>
  <DocSecurity>0</DocSecurity>
  <Lines>40</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CWS/14/28 (Arabic) </vt:lpstr>
      <vt:lpstr>CWS/14/</vt:lpstr>
    </vt:vector>
  </TitlesOfParts>
  <Company>WIPO</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CWS/14/28 (Arabic) </dc:title>
  <dc:subject>تقرير فرقة العمل المعنية بسلاسل الكتل عن المهمة رقم 59 </dc:subject>
  <dc:creator>WIPO</dc:creator>
  <cp:keywords>WIPO CWS Fourteenth Session, Report, Blockchain Task Force Leader</cp:keywords>
  <cp:lastModifiedBy>EMMETT Claudia</cp:lastModifiedBy>
  <cp:revision>91</cp:revision>
  <cp:lastPrinted>2011-02-15T11:56:00Z</cp:lastPrinted>
  <dcterms:created xsi:type="dcterms:W3CDTF">2026-09-10T14:49:00Z</dcterms:created>
  <dcterms:modified xsi:type="dcterms:W3CDTF">2026-10-09T15:20:00Z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c6dbf9eb-1498-4ef4-a0a1-0a1d94f2d827</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2026-09-16T12:34:07Z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f5b26d00-d806-4a50-9b99-8a60a0334e96</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