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D590D8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3B88FC3" wp14:editId="6A700A8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4EDEE3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A22854F" w14:textId="7E1CBF74" w:rsidR="008B2CC1" w:rsidRPr="006F405B" w:rsidRDefault="00FE5D75" w:rsidP="00DA722A">
      <w:pPr>
        <w:bidi w:val="0"/>
        <w:rPr>
          <w:rFonts w:ascii="Arial Black" w:hAnsi="Arial Black" w:cstheme="minorHAnsi"/>
          <w:b/>
          <w:bCs/>
          <w:caps/>
          <w:sz w:val="15"/>
          <w:szCs w:val="15"/>
        </w:rPr>
      </w:pPr>
      <w:bookmarkStart w:id="1" w:name="Code"/>
      <w:bookmarkEnd w:id="1"/>
      <w:r w:rsidRPr="006F405B">
        <w:rPr>
          <w:rFonts w:ascii="Arial Black" w:hAnsi="Arial Black" w:cstheme="minorHAnsi"/>
          <w:b/>
          <w:bCs/>
          <w:caps/>
          <w:sz w:val="15"/>
          <w:szCs w:val="15"/>
        </w:rPr>
        <w:t>CWS/</w:t>
      </w:r>
      <w:r w:rsidR="00E32E8D" w:rsidRPr="006F405B">
        <w:rPr>
          <w:rFonts w:ascii="Arial Black" w:hAnsi="Arial Black" w:cstheme="minorHAnsi"/>
          <w:b/>
          <w:bCs/>
          <w:caps/>
          <w:sz w:val="15"/>
          <w:szCs w:val="15"/>
        </w:rPr>
        <w:t>10</w:t>
      </w:r>
      <w:r w:rsidRPr="006F405B">
        <w:rPr>
          <w:rFonts w:ascii="Arial Black" w:hAnsi="Arial Black" w:cstheme="minorHAnsi"/>
          <w:b/>
          <w:bCs/>
          <w:caps/>
          <w:sz w:val="15"/>
          <w:szCs w:val="15"/>
        </w:rPr>
        <w:t>/</w:t>
      </w:r>
      <w:r w:rsidR="00DA722A" w:rsidRPr="006F405B">
        <w:rPr>
          <w:rFonts w:ascii="Arial Black" w:hAnsi="Arial Black" w:cstheme="minorHAnsi"/>
          <w:b/>
          <w:bCs/>
          <w:caps/>
          <w:sz w:val="15"/>
          <w:szCs w:val="15"/>
        </w:rPr>
        <w:t>6</w:t>
      </w:r>
      <w:r w:rsidR="006F405B">
        <w:rPr>
          <w:rFonts w:ascii="Arial Black" w:hAnsi="Arial Black" w:cstheme="minorHAnsi"/>
          <w:b/>
          <w:bCs/>
          <w:caps/>
          <w:sz w:val="15"/>
          <w:szCs w:val="15"/>
        </w:rPr>
        <w:t xml:space="preserve"> REV.</w:t>
      </w:r>
    </w:p>
    <w:p w14:paraId="7961158A" w14:textId="6DE9B0BF" w:rsidR="008B2CC1" w:rsidRPr="00C11CDF" w:rsidRDefault="00CC3E2D" w:rsidP="006F405B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C11CDF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الأصل:</w:t>
      </w:r>
      <w:r w:rsidR="00E30C15" w:rsidRPr="00C11CDF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بالإنكليزية</w:t>
      </w:r>
    </w:p>
    <w:p w14:paraId="1C845A47" w14:textId="5E4F71EC" w:rsidR="008B2CC1" w:rsidRPr="00C11CDF" w:rsidRDefault="00CC3E2D" w:rsidP="006F405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C11CDF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التاريخ: </w:t>
      </w:r>
      <w:r w:rsidR="006F405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10</w:t>
      </w:r>
      <w:r w:rsidR="00E30C15" w:rsidRPr="00C11CDF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</w:t>
      </w:r>
      <w:r w:rsidR="006F405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نوفم</w:t>
      </w:r>
      <w:r w:rsidR="00E30C15" w:rsidRPr="00C11CDF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بر 2022</w:t>
      </w:r>
    </w:p>
    <w:bookmarkEnd w:id="3"/>
    <w:p w14:paraId="1C88151C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9E994E" w14:textId="77777777" w:rsidR="00E32E8D" w:rsidRPr="00D67EAE" w:rsidRDefault="00E32E8D" w:rsidP="00E32E8D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>
        <w:rPr>
          <w:rFonts w:asciiTheme="minorHAnsi" w:hAnsiTheme="minorHAnsi" w:cstheme="minorHAnsi" w:hint="cs"/>
          <w:bCs/>
          <w:sz w:val="24"/>
          <w:szCs w:val="24"/>
          <w:rtl/>
          <w:lang w:bidi="ar-EG"/>
        </w:rPr>
        <w:t>ا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لدورة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14:paraId="7E6C1FC5" w14:textId="77777777" w:rsidR="00E32E8D" w:rsidRPr="00D67EAE" w:rsidRDefault="00E32E8D" w:rsidP="00E32E8D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2022</w:t>
      </w:r>
    </w:p>
    <w:p w14:paraId="150BD1FD" w14:textId="1BEBC5D1" w:rsidR="008B2CC1" w:rsidRPr="00D67EAE" w:rsidRDefault="00E30C1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E30C15">
        <w:rPr>
          <w:rFonts w:asciiTheme="minorHAnsi" w:hAnsiTheme="minorHAnsi"/>
          <w:caps/>
          <w:sz w:val="28"/>
          <w:szCs w:val="24"/>
          <w:rtl/>
        </w:rPr>
        <w:t>اقتراح لمعيار جديد للويبو بشأن نسق ترقيم عناصر جافاسكريبت (</w:t>
      </w:r>
      <w:r w:rsidRPr="00E30C15">
        <w:rPr>
          <w:rFonts w:asciiTheme="minorHAnsi" w:hAnsiTheme="minorHAnsi" w:cstheme="minorHAnsi"/>
          <w:caps/>
          <w:sz w:val="28"/>
          <w:szCs w:val="24"/>
        </w:rPr>
        <w:t>JSON</w:t>
      </w:r>
      <w:r w:rsidRPr="00E30C15">
        <w:rPr>
          <w:rFonts w:asciiTheme="minorHAnsi" w:hAnsiTheme="minorHAnsi"/>
          <w:caps/>
          <w:sz w:val="28"/>
          <w:szCs w:val="24"/>
          <w:rtl/>
        </w:rPr>
        <w:t>)</w:t>
      </w:r>
    </w:p>
    <w:p w14:paraId="01838F7C" w14:textId="2EFAA585" w:rsidR="002928D3" w:rsidRDefault="00D67EAE" w:rsidP="001D4107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E30C15">
        <w:rPr>
          <w:rFonts w:asciiTheme="minorHAnsi" w:hAnsiTheme="minorHAnsi" w:cstheme="minorHAnsi" w:hint="cs"/>
          <w:iCs/>
          <w:rtl/>
        </w:rPr>
        <w:t xml:space="preserve"> </w:t>
      </w:r>
      <w:r w:rsidR="00E30C15" w:rsidRPr="00E30C15">
        <w:rPr>
          <w:rFonts w:asciiTheme="minorHAnsi" w:hAnsiTheme="minorHAnsi"/>
          <w:iCs/>
          <w:rtl/>
        </w:rPr>
        <w:t>المكتب الدولي</w:t>
      </w:r>
    </w:p>
    <w:p w14:paraId="77F52F0C" w14:textId="77777777" w:rsidR="001076FC" w:rsidRPr="00C11CDF" w:rsidRDefault="001076FC" w:rsidP="001076FC">
      <w:pPr>
        <w:pStyle w:val="Heading2"/>
        <w:rPr>
          <w:rFonts w:asciiTheme="minorHAnsi" w:hAnsiTheme="minorHAnsi" w:cstheme="minorHAnsi"/>
          <w:b/>
          <w:bCs w:val="0"/>
          <w:i/>
          <w:iCs w:val="0"/>
          <w:sz w:val="24"/>
          <w:szCs w:val="32"/>
          <w:rtl/>
        </w:rPr>
      </w:pPr>
      <w:bookmarkStart w:id="6" w:name="_Hlk115787990"/>
      <w:r w:rsidRPr="00C11CDF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ملخص</w:t>
      </w:r>
    </w:p>
    <w:p w14:paraId="141ADCB8" w14:textId="0B41CAE1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يقدِّم المكتب الدولي نيابة عن فرقة </w:t>
      </w:r>
      <w:r>
        <w:rPr>
          <w:rFonts w:hint="cs"/>
          <w:rtl/>
        </w:rPr>
        <w:t>ال</w:t>
      </w:r>
      <w:r w:rsidRPr="00ED5477">
        <w:rPr>
          <w:rtl/>
        </w:rPr>
        <w:t xml:space="preserve">عمل </w:t>
      </w:r>
      <w:r w:rsidRPr="00ED5477">
        <w:t>XML4IP</w:t>
      </w:r>
      <w:r w:rsidRPr="00ED5477">
        <w:rPr>
          <w:rtl/>
        </w:rPr>
        <w:t xml:space="preserve"> مسودّة نهائية للمعيار الجديد للويبو بشأن نسق ترقيم عناصر جافاسكريبت (</w:t>
      </w:r>
      <w:r w:rsidRPr="00ED5477">
        <w:t>JSON</w:t>
      </w:r>
      <w:r w:rsidRPr="00ED5477">
        <w:rPr>
          <w:rtl/>
        </w:rPr>
        <w:t>). وستنظر اللجنة المعنية بمعايير الويبو (لجنة المعايير) في هذ</w:t>
      </w:r>
      <w:r w:rsidR="00C11CDF">
        <w:rPr>
          <w:rtl/>
        </w:rPr>
        <w:t>ه المسودّة خلال دورتها العاشرة.</w:t>
      </w:r>
      <w:r w:rsidRPr="00ED5477">
        <w:rPr>
          <w:rtl/>
        </w:rPr>
        <w:t xml:space="preserve"> وتحتوي هذه المسود</w:t>
      </w:r>
      <w:r>
        <w:rPr>
          <w:rFonts w:hint="cs"/>
          <w:rtl/>
        </w:rPr>
        <w:t>ّ</w:t>
      </w:r>
      <w:r w:rsidRPr="00ED5477">
        <w:rPr>
          <w:rtl/>
        </w:rPr>
        <w:t xml:space="preserve">ة على سلسلة من قواعد التصميم، فضلا عن مجموعة من مخططات </w:t>
      </w:r>
      <w:r w:rsidRPr="00ED5477">
        <w:t>JSON</w:t>
      </w:r>
      <w:r w:rsidRPr="00ED5477">
        <w:rPr>
          <w:rtl/>
        </w:rPr>
        <w:t xml:space="preserve"> التي تستند إلى مخططات </w:t>
      </w:r>
      <w:r w:rsidRPr="00ED5477">
        <w:t>XML</w:t>
      </w:r>
      <w:r w:rsidRPr="00ED5477">
        <w:rPr>
          <w:rtl/>
        </w:rPr>
        <w:t xml:space="preserve"> الواردة في معيار الويبو </w:t>
      </w:r>
      <w:r w:rsidRPr="00ED5477">
        <w:t>ST.96</w:t>
      </w:r>
      <w:r w:rsidRPr="00ED5477">
        <w:rPr>
          <w:rtl/>
        </w:rPr>
        <w:t xml:space="preserve">، بالإضافة إلى أمثلة من نسق </w:t>
      </w:r>
      <w:r w:rsidRPr="00ED5477">
        <w:t>JSON</w:t>
      </w:r>
      <w:r w:rsidRPr="00ED5477">
        <w:rPr>
          <w:rtl/>
        </w:rPr>
        <w:t xml:space="preserve">.  </w:t>
      </w:r>
    </w:p>
    <w:p w14:paraId="65922DF9" w14:textId="1A997DA1" w:rsidR="001076FC" w:rsidRPr="00C11CDF" w:rsidRDefault="001076FC" w:rsidP="001076FC">
      <w:pPr>
        <w:pStyle w:val="Heading2"/>
        <w:rPr>
          <w:rFonts w:asciiTheme="minorHAnsi" w:hAnsiTheme="minorHAnsi" w:cstheme="minorHAnsi"/>
          <w:b/>
          <w:bCs w:val="0"/>
          <w:i/>
          <w:iCs w:val="0"/>
          <w:sz w:val="24"/>
          <w:szCs w:val="32"/>
          <w:rtl/>
        </w:rPr>
      </w:pPr>
      <w:bookmarkStart w:id="7" w:name="_Hlk115788005"/>
      <w:bookmarkEnd w:id="6"/>
      <w:r w:rsidRPr="00C11CDF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معلومات</w:t>
      </w:r>
      <w:r w:rsidRPr="00C11CDF">
        <w:rPr>
          <w:rFonts w:asciiTheme="minorHAnsi" w:hAnsiTheme="minorHAnsi" w:cstheme="minorHAnsi"/>
          <w:b/>
          <w:bCs w:val="0"/>
          <w:sz w:val="24"/>
          <w:szCs w:val="32"/>
          <w:rtl/>
        </w:rPr>
        <w:t xml:space="preserve"> </w:t>
      </w:r>
      <w:r w:rsidRPr="00C11CDF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أساسي</w:t>
      </w:r>
      <w:r w:rsidRPr="00C11CDF">
        <w:rPr>
          <w:rFonts w:ascii="Calibri" w:hAnsi="Calibri" w:hint="cs"/>
          <w:b/>
          <w:bCs w:val="0"/>
          <w:iCs w:val="0"/>
          <w:sz w:val="24"/>
          <w:szCs w:val="24"/>
          <w:rtl/>
          <w:lang w:bidi="ar-MA"/>
        </w:rPr>
        <w:t>ّ</w:t>
      </w:r>
      <w:r w:rsidRPr="00C11CDF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ة</w:t>
      </w:r>
    </w:p>
    <w:p w14:paraId="33FA8CF6" w14:textId="3692DAEA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وافقت لجنة المعايير خلال دورتها الخامسة التي انعقدت عام 2017 على </w:t>
      </w:r>
      <w:r>
        <w:rPr>
          <w:rFonts w:hint="cs"/>
          <w:rtl/>
        </w:rPr>
        <w:t>إضافة</w:t>
      </w:r>
      <w:r w:rsidRPr="00ED5477">
        <w:rPr>
          <w:rtl/>
        </w:rPr>
        <w:t xml:space="preserve"> المهمة الجديدة رقم 56 </w:t>
      </w:r>
      <w:r>
        <w:rPr>
          <w:rFonts w:hint="cs"/>
          <w:rtl/>
        </w:rPr>
        <w:t>التي تهدف إلى</w:t>
      </w:r>
      <w:r w:rsidRPr="00ED5477">
        <w:rPr>
          <w:rtl/>
        </w:rPr>
        <w:t xml:space="preserve"> تأطير </w:t>
      </w:r>
      <w:r>
        <w:rPr>
          <w:rFonts w:hint="cs"/>
          <w:rtl/>
        </w:rPr>
        <w:t xml:space="preserve">أعمال </w:t>
      </w:r>
      <w:r w:rsidRPr="00ED5477">
        <w:rPr>
          <w:rtl/>
        </w:rPr>
        <w:t xml:space="preserve">فرقة العمل </w:t>
      </w:r>
      <w:r w:rsidRPr="00ED5477">
        <w:t>XML4IP</w:t>
      </w:r>
      <w:r w:rsidRPr="00ED5477">
        <w:rPr>
          <w:rtl/>
        </w:rPr>
        <w:t xml:space="preserve"> على المعيار الجديد للويبو</w:t>
      </w:r>
      <w:r>
        <w:rPr>
          <w:rFonts w:hint="cs"/>
          <w:rtl/>
        </w:rPr>
        <w:t>. ويقدّم هذا المعيار</w:t>
      </w:r>
      <w:r w:rsidRPr="00ED5477">
        <w:rPr>
          <w:rtl/>
        </w:rPr>
        <w:t xml:space="preserve"> مجموعة من التوصيات المتعلقة بمعالجة وتبادل بيانات الملكية الفكرية باستخدام واجهات برمجة التطبيقات (</w:t>
      </w:r>
      <w:r w:rsidRPr="00ED5477">
        <w:t>APIs</w:t>
      </w:r>
      <w:r w:rsidRPr="00ED5477">
        <w:rPr>
          <w:rtl/>
        </w:rPr>
        <w:t xml:space="preserve">).  ويشير وصف هذه المهمة إلى إمكانية استخدام نسق </w:t>
      </w:r>
      <w:r w:rsidRPr="00ED5477">
        <w:t>JSON</w:t>
      </w:r>
      <w:r w:rsidRPr="00ED5477">
        <w:rPr>
          <w:rtl/>
        </w:rPr>
        <w:t xml:space="preserve"> كحمولة. </w:t>
      </w:r>
    </w:p>
    <w:bookmarkEnd w:id="7"/>
    <w:p w14:paraId="2DFE9B99" w14:textId="38DF43AB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وأنشأت لجنة المعايير خلال دورتها السابعة المهمة الجديدة رقم 64 التي يرد وصفها أدناه، وأوكلتها إلى فرقة العمل </w:t>
      </w:r>
      <w:r w:rsidRPr="00ED5477">
        <w:t>XML4IP</w:t>
      </w:r>
      <w:r w:rsidRPr="00ED5477">
        <w:rPr>
          <w:rtl/>
        </w:rPr>
        <w:t xml:space="preserve"> (انظر الفقرات من 58 و59 من الوثيقة </w:t>
      </w:r>
      <w:r w:rsidRPr="00ED5477">
        <w:t>CWS/7/29</w:t>
      </w:r>
      <w:r w:rsidRPr="00ED5477">
        <w:rPr>
          <w:rtl/>
        </w:rPr>
        <w:t>):</w:t>
      </w:r>
    </w:p>
    <w:p w14:paraId="1BA41B72" w14:textId="7E9A3FDE" w:rsidR="001076FC" w:rsidRPr="00ED5477" w:rsidRDefault="001076FC" w:rsidP="001076FC">
      <w:pPr>
        <w:pStyle w:val="ONUMFS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4"/>
          <w:rtl/>
        </w:rPr>
      </w:pPr>
      <w:r w:rsidRPr="00ED5477">
        <w:rPr>
          <w:rFonts w:asciiTheme="minorHAnsi" w:hAnsiTheme="minorHAnsi" w:cstheme="minorHAnsi"/>
          <w:i/>
          <w:iCs/>
          <w:sz w:val="24"/>
          <w:rtl/>
        </w:rPr>
        <w:t>"إعداد اقتراح بشأن التوصيات الخاصة بموارد نسق ترقيم عناصر جافاسكريبت (</w:t>
      </w:r>
      <w:r w:rsidRPr="00ED5477">
        <w:rPr>
          <w:rFonts w:asciiTheme="minorHAnsi" w:hAnsiTheme="minorHAnsi" w:cstheme="minorHAnsi"/>
          <w:i/>
          <w:iCs/>
          <w:sz w:val="24"/>
        </w:rPr>
        <w:t>JSON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) التي تتوافق مع المعيار </w:t>
      </w:r>
      <w:r w:rsidRPr="00ED5477">
        <w:rPr>
          <w:rFonts w:asciiTheme="minorHAnsi" w:hAnsiTheme="minorHAnsi" w:cstheme="minorHAnsi"/>
          <w:i/>
          <w:iCs/>
          <w:sz w:val="24"/>
        </w:rPr>
        <w:t>ST.96</w:t>
      </w:r>
      <w:r w:rsidRPr="00ED5477">
        <w:rPr>
          <w:rFonts w:asciiTheme="minorHAnsi" w:hAnsiTheme="minorHAnsi" w:cstheme="minorHAnsi"/>
          <w:i/>
          <w:iCs/>
          <w:sz w:val="24"/>
          <w:rtl/>
        </w:rPr>
        <w:t>،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 ل</w:t>
      </w:r>
      <w:r w:rsidRPr="00ED5477">
        <w:rPr>
          <w:rFonts w:asciiTheme="minorHAnsi" w:hAnsiTheme="minorHAnsi" w:cstheme="minorHAnsi"/>
          <w:i/>
          <w:iCs/>
          <w:sz w:val="24"/>
          <w:rtl/>
        </w:rPr>
        <w:t>ي</w:t>
      </w:r>
      <w:r>
        <w:rPr>
          <w:rFonts w:asciiTheme="minorHAnsi" w:hAnsiTheme="minorHAnsi" w:cstheme="minorHAnsi" w:hint="cs"/>
          <w:i/>
          <w:iCs/>
          <w:sz w:val="24"/>
          <w:rtl/>
        </w:rPr>
        <w:t>ُ</w:t>
      </w:r>
      <w:r w:rsidRPr="00ED5477">
        <w:rPr>
          <w:rFonts w:asciiTheme="minorHAnsi" w:hAnsiTheme="minorHAnsi" w:cstheme="minorHAnsi"/>
          <w:i/>
          <w:iCs/>
          <w:sz w:val="24"/>
          <w:rtl/>
        </w:rPr>
        <w:t>ستخدم النسق لإيداع المعلومات المتعلقة بالملكية الفكرية ومعالجتها و/أو نشرها و/أو تبادلها."</w:t>
      </w:r>
    </w:p>
    <w:p w14:paraId="01BD963F" w14:textId="77777777" w:rsidR="001076FC" w:rsidRPr="00ED5477" w:rsidRDefault="001076FC" w:rsidP="001076FC">
      <w:pPr>
        <w:rPr>
          <w:rFonts w:asciiTheme="minorHAnsi" w:hAnsiTheme="minorHAnsi" w:cstheme="minorHAnsi"/>
          <w:i/>
          <w:sz w:val="24"/>
          <w:rtl/>
        </w:rPr>
      </w:pPr>
      <w:r w:rsidRPr="00ED5477">
        <w:rPr>
          <w:rFonts w:asciiTheme="minorHAnsi" w:hAnsiTheme="minorHAnsi" w:cstheme="minorHAnsi"/>
          <w:sz w:val="24"/>
          <w:rtl/>
        </w:rPr>
        <w:br w:type="page"/>
      </w:r>
    </w:p>
    <w:p w14:paraId="61399A58" w14:textId="28E9E15C" w:rsidR="001076FC" w:rsidRPr="00ED5477" w:rsidRDefault="001076FC" w:rsidP="009D0A0D">
      <w:pPr>
        <w:pStyle w:val="ONUMA"/>
        <w:rPr>
          <w:rtl/>
        </w:rPr>
      </w:pPr>
      <w:r w:rsidRPr="00ED5477">
        <w:rPr>
          <w:rtl/>
        </w:rPr>
        <w:lastRenderedPageBreak/>
        <w:t>واعتمدت لجنة المعايير خلال دورتها الثامنة التي انعقدت في 2020 معيار</w:t>
      </w:r>
      <w:r>
        <w:rPr>
          <w:rFonts w:hint="cs"/>
          <w:rtl/>
        </w:rPr>
        <w:t>َ</w:t>
      </w:r>
      <w:r w:rsidRPr="00ED5477">
        <w:rPr>
          <w:rtl/>
        </w:rPr>
        <w:t xml:space="preserve"> الويبو الجديد </w:t>
      </w:r>
      <w:r w:rsidRPr="00ED5477">
        <w:t>ST.90</w:t>
      </w:r>
      <w:r w:rsidRPr="00ED5477">
        <w:rPr>
          <w:rtl/>
        </w:rPr>
        <w:t xml:space="preserve"> تحت اسم "توصية لمعالجة بيانات الملكية الفكرية ونقلها باستخدام واجهات برمجة التطبيقات (</w:t>
      </w:r>
      <w:r w:rsidRPr="00ED5477">
        <w:t>APIs</w:t>
      </w:r>
      <w:r w:rsidRPr="00ED5477">
        <w:rPr>
          <w:rtl/>
        </w:rPr>
        <w:t>)".  ويحتوي هذا المعيار على أمثلة من نسق</w:t>
      </w:r>
      <w:r w:rsidR="00FD6502">
        <w:rPr>
          <w:rFonts w:hint="cs"/>
          <w:rtl/>
        </w:rPr>
        <w:t xml:space="preserve"> </w:t>
      </w:r>
      <w:r w:rsidR="00FD6502" w:rsidRPr="00ED5477">
        <w:rPr>
          <w:rtl/>
        </w:rPr>
        <w:t>لغة الترميز الموسعة</w:t>
      </w:r>
      <w:r w:rsidRPr="00ED5477">
        <w:rPr>
          <w:rtl/>
        </w:rPr>
        <w:t xml:space="preserve"> </w:t>
      </w:r>
      <w:r w:rsidR="00FD6502">
        <w:rPr>
          <w:rFonts w:hint="cs"/>
          <w:rtl/>
        </w:rPr>
        <w:t>(</w:t>
      </w:r>
      <w:r w:rsidR="00FD6502" w:rsidRPr="00ED5477">
        <w:t>XML</w:t>
      </w:r>
      <w:r w:rsidR="00FD6502">
        <w:rPr>
          <w:rFonts w:hint="cs"/>
          <w:rtl/>
        </w:rPr>
        <w:t>)</w:t>
      </w:r>
      <w:r w:rsidRPr="00ED5477">
        <w:rPr>
          <w:rtl/>
        </w:rPr>
        <w:t xml:space="preserve"> ونسق </w:t>
      </w:r>
      <w:r w:rsidRPr="00ED5477">
        <w:t>JSON</w:t>
      </w:r>
      <w:r w:rsidR="009D0A0D">
        <w:rPr>
          <w:rtl/>
        </w:rPr>
        <w:t xml:space="preserve">. </w:t>
      </w:r>
      <w:r w:rsidRPr="00ED5477">
        <w:rPr>
          <w:rtl/>
        </w:rPr>
        <w:t xml:space="preserve">وفي حين يشير معيار الويبو </w:t>
      </w:r>
      <w:r w:rsidRPr="00ED5477">
        <w:t>ST.90</w:t>
      </w:r>
      <w:r w:rsidRPr="00ED5477">
        <w:rPr>
          <w:rtl/>
        </w:rPr>
        <w:t xml:space="preserve"> إلى المعيار </w:t>
      </w:r>
      <w:r w:rsidRPr="00ED5477">
        <w:t>ST.96</w:t>
      </w:r>
      <w:r w:rsidRPr="00ED5477">
        <w:rPr>
          <w:rtl/>
        </w:rPr>
        <w:t xml:space="preserve"> كمرجع فيما يتعلق بمخططات </w:t>
      </w:r>
      <w:r w:rsidRPr="00ED5477">
        <w:t>XML</w:t>
      </w:r>
      <w:r w:rsidRPr="00ED5477">
        <w:rPr>
          <w:rtl/>
        </w:rPr>
        <w:t xml:space="preserve">، يبقى نسق </w:t>
      </w:r>
      <w:r w:rsidRPr="00ED5477">
        <w:t>JSON</w:t>
      </w:r>
      <w:r w:rsidRPr="00ED5477">
        <w:rPr>
          <w:rtl/>
        </w:rPr>
        <w:t xml:space="preserve"> دون أي مراجع تُذكر، إذ لم توجد أي معايير خاصة ب</w:t>
      </w:r>
      <w:r>
        <w:rPr>
          <w:rFonts w:hint="cs"/>
          <w:rtl/>
        </w:rPr>
        <w:t>ذاك ال</w:t>
      </w:r>
      <w:r w:rsidRPr="00ED5477">
        <w:rPr>
          <w:rtl/>
        </w:rPr>
        <w:t xml:space="preserve">نسق آنذاك. وفي حاشية وثيقة معيار الويبو </w:t>
      </w:r>
      <w:r w:rsidRPr="00ED5477">
        <w:t>ST.90</w:t>
      </w:r>
      <w:r w:rsidRPr="00ED5477">
        <w:rPr>
          <w:rtl/>
        </w:rPr>
        <w:t xml:space="preserve"> السفلية، ترد ملاحظة مفادها أن "معيار الويبو بشأن نسق </w:t>
      </w:r>
      <w:r w:rsidRPr="00ED5477">
        <w:t>JSON</w:t>
      </w:r>
      <w:r w:rsidRPr="00ED5477">
        <w:rPr>
          <w:rtl/>
        </w:rPr>
        <w:t xml:space="preserve"> </w:t>
      </w:r>
      <w:r>
        <w:rPr>
          <w:rFonts w:hint="cs"/>
          <w:rtl/>
        </w:rPr>
        <w:t>لم يُحسم بعدُ</w:t>
      </w:r>
      <w:r w:rsidRPr="00ED5477">
        <w:rPr>
          <w:rtl/>
        </w:rPr>
        <w:t xml:space="preserve">، </w:t>
      </w:r>
      <w:r>
        <w:rPr>
          <w:rFonts w:hint="cs"/>
          <w:rtl/>
        </w:rPr>
        <w:t>وأن النقاشات حوله ت</w:t>
      </w:r>
      <w:r w:rsidRPr="00ED5477">
        <w:rPr>
          <w:rtl/>
        </w:rPr>
        <w:t>ستند</w:t>
      </w:r>
      <w:r>
        <w:rPr>
          <w:rFonts w:hint="cs"/>
          <w:rtl/>
        </w:rPr>
        <w:t xml:space="preserve"> </w:t>
      </w:r>
      <w:r w:rsidRPr="00ED5477">
        <w:rPr>
          <w:rtl/>
        </w:rPr>
        <w:t xml:space="preserve">إلى معيار الويبو </w:t>
      </w:r>
      <w:r w:rsidRPr="00ED5477">
        <w:t>ST.9</w:t>
      </w:r>
      <w:r w:rsidR="009D0A0D">
        <w:t>6</w:t>
      </w:r>
      <w:r w:rsidRPr="00ED5477">
        <w:rPr>
          <w:rtl/>
        </w:rPr>
        <w:t>.</w:t>
      </w:r>
      <w:r>
        <w:rPr>
          <w:rFonts w:hint="cs"/>
          <w:rtl/>
        </w:rPr>
        <w:t>"</w:t>
      </w:r>
    </w:p>
    <w:p w14:paraId="79E3094B" w14:textId="1DA6367B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>وأحاطت اللجنة علما في دورتها التاسعة التي انعقدت عام 2021 بأن مسودة</w:t>
      </w:r>
      <w:r>
        <w:rPr>
          <w:rFonts w:hint="cs"/>
          <w:rtl/>
        </w:rPr>
        <w:t>ً</w:t>
      </w:r>
      <w:r w:rsidRPr="00ED5477">
        <w:rPr>
          <w:rtl/>
        </w:rPr>
        <w:t xml:space="preserve"> نهائية</w:t>
      </w:r>
      <w:r>
        <w:rPr>
          <w:rFonts w:hint="cs"/>
          <w:rtl/>
        </w:rPr>
        <w:t>ً</w:t>
      </w:r>
      <w:r w:rsidRPr="00ED5477">
        <w:rPr>
          <w:rtl/>
        </w:rPr>
        <w:t xml:space="preserve"> لمعيار </w:t>
      </w:r>
      <w:r w:rsidRPr="00ED5477">
        <w:t>JSON</w:t>
      </w:r>
      <w:r w:rsidRPr="00ED5477">
        <w:rPr>
          <w:rtl/>
        </w:rPr>
        <w:t xml:space="preserve"> الجديد ستكون متاحة خلال الدورة العاشرة للنظر فيها واعتمادها (انظر الفقرة 20 من الوثيقة </w:t>
      </w:r>
      <w:r w:rsidRPr="00ED5477">
        <w:t>CWS/9/25</w:t>
      </w:r>
      <w:r w:rsidR="009D0A0D">
        <w:rPr>
          <w:rtl/>
        </w:rPr>
        <w:t xml:space="preserve">). </w:t>
      </w:r>
      <w:r w:rsidRPr="00ED5477">
        <w:rPr>
          <w:rtl/>
        </w:rPr>
        <w:t xml:space="preserve">ومنذ الدورة التاسعة للجنة المعايير، وفي إطار المهمة رقم 64، نجحت فرقة العمل </w:t>
      </w:r>
      <w:r w:rsidRPr="00ED5477">
        <w:t>XML4IP</w:t>
      </w:r>
      <w:r w:rsidRPr="00ED5477">
        <w:rPr>
          <w:rtl/>
        </w:rPr>
        <w:t xml:space="preserve"> في وضع اللمسات الأخيرة على مسودة المعيار بعد سلسلة من المناقشات حول الموضوع </w:t>
      </w:r>
      <w:r w:rsidR="00FD6502">
        <w:rPr>
          <w:rFonts w:hint="cs"/>
          <w:rtl/>
        </w:rPr>
        <w:t xml:space="preserve">جرت </w:t>
      </w:r>
      <w:r w:rsidRPr="00ED5477">
        <w:rPr>
          <w:rtl/>
        </w:rPr>
        <w:t>خلال الاجتماعات و</w:t>
      </w:r>
      <w:r w:rsidR="00FD6502">
        <w:rPr>
          <w:rFonts w:hint="cs"/>
          <w:rtl/>
        </w:rPr>
        <w:t xml:space="preserve">عبر </w:t>
      </w:r>
      <w:r w:rsidRPr="00ED5477">
        <w:rPr>
          <w:rtl/>
        </w:rPr>
        <w:t>رسائل البريد الإلكتروني وعلى منصّة الويكي (</w:t>
      </w:r>
      <w:r w:rsidRPr="00ED5477">
        <w:t>wiki</w:t>
      </w:r>
      <w:r w:rsidRPr="00ED5477">
        <w:rPr>
          <w:rtl/>
        </w:rPr>
        <w:t>).</w:t>
      </w:r>
    </w:p>
    <w:p w14:paraId="15E88599" w14:textId="77777777" w:rsidR="001076FC" w:rsidRPr="009D0A0D" w:rsidRDefault="001076FC" w:rsidP="001076FC">
      <w:pPr>
        <w:pStyle w:val="Heading2"/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</w:pPr>
      <w:r w:rsidRPr="009D0A0D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معيار الويبو الجديد المُقترح</w:t>
      </w:r>
    </w:p>
    <w:p w14:paraId="145A0218" w14:textId="7446B2DC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بدأت مكاتب الملكية الفكرية وقطاع الملكية الفكرية عموما في اعتماد معيار </w:t>
      </w:r>
      <w:r w:rsidRPr="00ED5477">
        <w:t>JSON</w:t>
      </w:r>
      <w:r w:rsidRPr="00ED5477">
        <w:rPr>
          <w:rtl/>
        </w:rPr>
        <w:t xml:space="preserve"> واستخدامه تدريجيا، </w:t>
      </w:r>
      <w:r w:rsidR="00EB6ADB">
        <w:rPr>
          <w:rFonts w:hint="cs"/>
          <w:rtl/>
        </w:rPr>
        <w:t>ولكن</w:t>
      </w:r>
      <w:r w:rsidRPr="00ED5477">
        <w:rPr>
          <w:rtl/>
        </w:rPr>
        <w:t xml:space="preserve"> </w:t>
      </w:r>
      <w:r w:rsidR="00EB6ADB">
        <w:rPr>
          <w:rFonts w:hint="cs"/>
          <w:rtl/>
        </w:rPr>
        <w:t xml:space="preserve">يبقى </w:t>
      </w:r>
      <w:r w:rsidR="00EB6ADB" w:rsidRPr="00ED5477">
        <w:rPr>
          <w:rtl/>
        </w:rPr>
        <w:t>استخدام</w:t>
      </w:r>
      <w:r w:rsidR="00EB6ADB">
        <w:rPr>
          <w:rFonts w:hint="cs"/>
          <w:rtl/>
        </w:rPr>
        <w:t xml:space="preserve"> نسق</w:t>
      </w:r>
      <w:r w:rsidR="00EB6ADB" w:rsidRPr="00ED5477">
        <w:rPr>
          <w:rtl/>
        </w:rPr>
        <w:t xml:space="preserve"> </w:t>
      </w:r>
      <w:r w:rsidR="00EB6ADB" w:rsidRPr="00ED5477">
        <w:t>XML</w:t>
      </w:r>
      <w:r w:rsidR="00EB6ADB" w:rsidRPr="00ED5477">
        <w:rPr>
          <w:rtl/>
        </w:rPr>
        <w:t xml:space="preserve"> </w:t>
      </w:r>
      <w:r w:rsidR="00EB6ADB">
        <w:rPr>
          <w:rFonts w:hint="cs"/>
          <w:rtl/>
        </w:rPr>
        <w:t>الذي ي</w:t>
      </w:r>
      <w:r w:rsidR="00EB6ADB" w:rsidRPr="00ED5477">
        <w:rPr>
          <w:rtl/>
        </w:rPr>
        <w:t>ستند إلى معايير الويبو الخاصة بلغة الترميز الموسعة</w:t>
      </w:r>
      <w:r w:rsidR="00EB6ADB">
        <w:rPr>
          <w:rFonts w:hint="cs"/>
          <w:rtl/>
        </w:rPr>
        <w:t xml:space="preserve"> أكثر شيوعا</w:t>
      </w:r>
      <w:r w:rsidR="009D0A0D">
        <w:rPr>
          <w:rtl/>
        </w:rPr>
        <w:t>.</w:t>
      </w:r>
      <w:r w:rsidRPr="00ED5477">
        <w:rPr>
          <w:rtl/>
        </w:rPr>
        <w:t xml:space="preserve"> ويحدّد معيار الويبو </w:t>
      </w:r>
      <w:r w:rsidRPr="00ED5477">
        <w:t>ST.96</w:t>
      </w:r>
      <w:r w:rsidRPr="00ED5477">
        <w:rPr>
          <w:rtl/>
        </w:rPr>
        <w:t xml:space="preserve"> توصية</w:t>
      </w:r>
      <w:r w:rsidR="00EB6ADB">
        <w:rPr>
          <w:rFonts w:hint="cs"/>
          <w:rtl/>
        </w:rPr>
        <w:t>ً</w:t>
      </w:r>
      <w:r w:rsidRPr="00ED5477">
        <w:rPr>
          <w:rtl/>
        </w:rPr>
        <w:t xml:space="preserve"> بشأن كيفية جمع موارد </w:t>
      </w:r>
      <w:r w:rsidRPr="00ED5477">
        <w:t>XML</w:t>
      </w:r>
      <w:r w:rsidRPr="00ED5477">
        <w:rPr>
          <w:rtl/>
        </w:rPr>
        <w:t xml:space="preserve"> أثناء عمليات الإيداع والنشر والمعالجة وتبادل المعلومات المتعلقة بمختلف أنواع الملكية الفكرية</w:t>
      </w:r>
      <w:r w:rsidR="00EB6ADB">
        <w:rPr>
          <w:rFonts w:hint="cs"/>
          <w:rtl/>
        </w:rPr>
        <w:t>:</w:t>
      </w:r>
      <w:r w:rsidRPr="00ED5477">
        <w:rPr>
          <w:rtl/>
        </w:rPr>
        <w:t xml:space="preserve"> أي</w:t>
      </w:r>
      <w:r w:rsidR="00EB6ADB">
        <w:rPr>
          <w:rFonts w:hint="cs"/>
          <w:rtl/>
        </w:rPr>
        <w:t xml:space="preserve"> معلومات عن</w:t>
      </w:r>
      <w:r w:rsidRPr="00ED5477">
        <w:rPr>
          <w:rtl/>
        </w:rPr>
        <w:t xml:space="preserve"> البراءات والعلامات التجارية والتصاميم الصناعية </w:t>
      </w:r>
      <w:r w:rsidR="009D0A0D">
        <w:rPr>
          <w:rtl/>
        </w:rPr>
        <w:t>والبيانات الجغرافية وحق المؤلف.</w:t>
      </w:r>
      <w:r w:rsidRPr="00ED5477">
        <w:rPr>
          <w:rtl/>
        </w:rPr>
        <w:t xml:space="preserve"> </w:t>
      </w:r>
      <w:r w:rsidR="00EB6ADB">
        <w:rPr>
          <w:rFonts w:hint="cs"/>
          <w:rtl/>
        </w:rPr>
        <w:t>وتُطبّق</w:t>
      </w:r>
      <w:r w:rsidRPr="00ED5477">
        <w:rPr>
          <w:rtl/>
        </w:rPr>
        <w:t xml:space="preserve"> مكاتب الملكية الفكرية المعيار </w:t>
      </w:r>
      <w:r w:rsidRPr="00ED5477">
        <w:t>ST.96</w:t>
      </w:r>
      <w:r w:rsidRPr="00ED5477">
        <w:rPr>
          <w:rtl/>
        </w:rPr>
        <w:t xml:space="preserve"> </w:t>
      </w:r>
      <w:r w:rsidR="00EB6ADB">
        <w:rPr>
          <w:rFonts w:hint="cs"/>
          <w:rtl/>
        </w:rPr>
        <w:t>بحذافيره أو تعدّله</w:t>
      </w:r>
      <w:r w:rsidRPr="00ED5477">
        <w:rPr>
          <w:rtl/>
        </w:rPr>
        <w:t xml:space="preserve"> حسب الاقتضاء.</w:t>
      </w:r>
    </w:p>
    <w:p w14:paraId="5C0F1F72" w14:textId="64CEA33B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وقد وضعت فرقة العمل </w:t>
      </w:r>
      <w:r w:rsidRPr="00ED5477">
        <w:t>XML4IP</w:t>
      </w:r>
      <w:r w:rsidRPr="00ED5477">
        <w:rPr>
          <w:rtl/>
        </w:rPr>
        <w:t xml:space="preserve"> مشروع معيار </w:t>
      </w:r>
      <w:r w:rsidRPr="00ED5477">
        <w:t>JSON</w:t>
      </w:r>
      <w:r w:rsidRPr="00ED5477">
        <w:rPr>
          <w:rtl/>
        </w:rPr>
        <w:t xml:space="preserve"> مع مراعاة الحاجة إلى اتساق البيانات وتوافقها بين </w:t>
      </w:r>
      <w:r>
        <w:rPr>
          <w:rFonts w:hint="cs"/>
          <w:rtl/>
        </w:rPr>
        <w:t>نسق</w:t>
      </w:r>
      <w:r w:rsidRPr="00ED5477">
        <w:rPr>
          <w:rtl/>
        </w:rPr>
        <w:t xml:space="preserve"> </w:t>
      </w:r>
      <w:r w:rsidRPr="00ED5477">
        <w:t>XML</w:t>
      </w:r>
      <w:r w:rsidRPr="00ED5477">
        <w:rPr>
          <w:rtl/>
        </w:rPr>
        <w:t xml:space="preserve"> و</w:t>
      </w:r>
      <w:r>
        <w:rPr>
          <w:rFonts w:hint="cs"/>
          <w:rtl/>
        </w:rPr>
        <w:t xml:space="preserve">نسق </w:t>
      </w:r>
      <w:r w:rsidRPr="00ED5477">
        <w:t>JSON</w:t>
      </w:r>
      <w:r w:rsidRPr="00ED5477">
        <w:rPr>
          <w:rtl/>
        </w:rPr>
        <w:t xml:space="preserve">، </w:t>
      </w:r>
      <w:r>
        <w:rPr>
          <w:rFonts w:hint="cs"/>
          <w:rtl/>
        </w:rPr>
        <w:t xml:space="preserve">وذلك </w:t>
      </w:r>
      <w:r w:rsidRPr="00ED5477">
        <w:rPr>
          <w:rtl/>
        </w:rPr>
        <w:t>لتيسير تبادل</w:t>
      </w:r>
      <w:r>
        <w:rPr>
          <w:rFonts w:hint="cs"/>
          <w:rtl/>
        </w:rPr>
        <w:t xml:space="preserve"> تلك</w:t>
      </w:r>
      <w:r w:rsidRPr="00ED5477">
        <w:rPr>
          <w:rtl/>
        </w:rPr>
        <w:t xml:space="preserve"> البيانات</w:t>
      </w:r>
      <w:r w:rsidR="002E040B">
        <w:rPr>
          <w:rFonts w:hint="cs"/>
          <w:rtl/>
        </w:rPr>
        <w:t xml:space="preserve"> ونشرها</w:t>
      </w:r>
      <w:r w:rsidRPr="00ED5477">
        <w:rPr>
          <w:rtl/>
        </w:rPr>
        <w:t xml:space="preserve"> بين مكاتب الملكية الفكرية</w:t>
      </w:r>
      <w:r>
        <w:rPr>
          <w:rFonts w:hint="cs"/>
          <w:rtl/>
        </w:rPr>
        <w:t xml:space="preserve"> </w:t>
      </w:r>
      <w:r w:rsidR="002E040B">
        <w:rPr>
          <w:rFonts w:hint="cs"/>
          <w:rtl/>
        </w:rPr>
        <w:t>باستخدام هذين النَّسقَين</w:t>
      </w:r>
      <w:r w:rsidR="009D0A0D">
        <w:rPr>
          <w:rtl/>
        </w:rPr>
        <w:t>.</w:t>
      </w:r>
      <w:r w:rsidRPr="00ED5477">
        <w:rPr>
          <w:rtl/>
        </w:rPr>
        <w:t xml:space="preserve"> </w:t>
      </w:r>
      <w:r>
        <w:rPr>
          <w:rFonts w:hint="cs"/>
          <w:rtl/>
        </w:rPr>
        <w:t>و</w:t>
      </w:r>
      <w:r w:rsidRPr="00ED5477">
        <w:rPr>
          <w:rtl/>
        </w:rPr>
        <w:t>يمكن تحقيق اتساق البيانات وتوافقها باستخدام مخططات</w:t>
      </w:r>
      <w:r w:rsidR="002E040B">
        <w:rPr>
          <w:rFonts w:hint="cs"/>
          <w:rtl/>
        </w:rPr>
        <w:t xml:space="preserve"> </w:t>
      </w:r>
      <w:r w:rsidRPr="00ED5477">
        <w:t>XML</w:t>
      </w:r>
      <w:r w:rsidRPr="00ED5477">
        <w:rPr>
          <w:rtl/>
        </w:rPr>
        <w:t xml:space="preserve"> </w:t>
      </w:r>
      <w:r>
        <w:rPr>
          <w:rFonts w:hint="cs"/>
          <w:rtl/>
        </w:rPr>
        <w:t>و</w:t>
      </w:r>
      <w:r w:rsidRPr="00ED5477">
        <w:t>JSON</w:t>
      </w:r>
      <w:r w:rsidRPr="00ED5477">
        <w:rPr>
          <w:rtl/>
        </w:rPr>
        <w:t xml:space="preserve"> المتوافقة التي </w:t>
      </w:r>
      <w:r w:rsidR="002E040B">
        <w:rPr>
          <w:rFonts w:hint="cs"/>
          <w:rtl/>
        </w:rPr>
        <w:t xml:space="preserve">تُستخدم </w:t>
      </w:r>
      <w:r w:rsidRPr="00ED5477">
        <w:rPr>
          <w:rtl/>
        </w:rPr>
        <w:t xml:space="preserve">للتحقق من </w:t>
      </w:r>
      <w:r>
        <w:rPr>
          <w:rFonts w:hint="cs"/>
          <w:rtl/>
        </w:rPr>
        <w:t>نماذج</w:t>
      </w:r>
      <w:r w:rsidR="002E040B">
        <w:rPr>
          <w:rFonts w:hint="cs"/>
          <w:rtl/>
        </w:rPr>
        <w:t xml:space="preserve"> نسق</w:t>
      </w:r>
      <w:r w:rsidRPr="00ED5477">
        <w:rPr>
          <w:rtl/>
        </w:rPr>
        <w:t xml:space="preserve"> </w:t>
      </w:r>
      <w:r w:rsidRPr="00ED5477">
        <w:t>XML</w:t>
      </w:r>
      <w:r w:rsidRPr="00ED5477">
        <w:rPr>
          <w:rtl/>
        </w:rPr>
        <w:t xml:space="preserve"> </w:t>
      </w:r>
      <w:r>
        <w:rPr>
          <w:rFonts w:hint="cs"/>
          <w:rtl/>
        </w:rPr>
        <w:t>و</w:t>
      </w:r>
      <w:r w:rsidR="002E040B">
        <w:rPr>
          <w:rFonts w:hint="cs"/>
          <w:rtl/>
        </w:rPr>
        <w:t>نسق</w:t>
      </w:r>
      <w:r w:rsidRPr="00ED5477">
        <w:rPr>
          <w:rtl/>
        </w:rPr>
        <w:t xml:space="preserve"> </w:t>
      </w:r>
      <w:r w:rsidRPr="00ED5477">
        <w:t>JSON</w:t>
      </w:r>
      <w:r w:rsidRPr="00ED5477">
        <w:rPr>
          <w:rtl/>
        </w:rPr>
        <w:t xml:space="preserve"> على التوالي. </w:t>
      </w:r>
    </w:p>
    <w:p w14:paraId="4B363241" w14:textId="78AF2F8E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 xml:space="preserve">وفي وقت إعداد هذه الوثيقة، لم </w:t>
      </w:r>
      <w:r>
        <w:rPr>
          <w:rFonts w:hint="cs"/>
          <w:rtl/>
        </w:rPr>
        <w:t>يوجد</w:t>
      </w:r>
      <w:r w:rsidRPr="00ED5477">
        <w:rPr>
          <w:rtl/>
        </w:rPr>
        <w:t xml:space="preserve"> </w:t>
      </w:r>
      <w:r>
        <w:rPr>
          <w:rFonts w:hint="cs"/>
          <w:rtl/>
        </w:rPr>
        <w:t xml:space="preserve">بعد </w:t>
      </w:r>
      <w:r w:rsidRPr="00ED5477">
        <w:rPr>
          <w:rtl/>
        </w:rPr>
        <w:t xml:space="preserve">معيار </w:t>
      </w:r>
      <w:r w:rsidRPr="00ED5477">
        <w:t>JSON</w:t>
      </w:r>
      <w:r w:rsidRPr="00ED5477">
        <w:rPr>
          <w:rFonts w:hint="cs"/>
          <w:rtl/>
        </w:rPr>
        <w:t xml:space="preserve"> </w:t>
      </w:r>
      <w:r>
        <w:rPr>
          <w:rFonts w:hint="cs"/>
          <w:rtl/>
        </w:rPr>
        <w:t>دولي</w:t>
      </w:r>
      <w:r w:rsidRPr="00ED5477">
        <w:rPr>
          <w:rtl/>
        </w:rPr>
        <w:t xml:space="preserve"> معتمد </w:t>
      </w:r>
      <w:r>
        <w:rPr>
          <w:rFonts w:hint="cs"/>
          <w:rtl/>
        </w:rPr>
        <w:t xml:space="preserve">في </w:t>
      </w:r>
      <w:r w:rsidR="002E040B">
        <w:rPr>
          <w:rFonts w:hint="cs"/>
          <w:rtl/>
        </w:rPr>
        <w:t>القطاع،</w:t>
      </w:r>
      <w:r w:rsidR="002E040B" w:rsidRPr="00ED5477">
        <w:rPr>
          <w:rFonts w:hint="cs"/>
          <w:rtl/>
        </w:rPr>
        <w:t xml:space="preserve"> بل</w:t>
      </w:r>
      <w:r>
        <w:rPr>
          <w:rFonts w:hint="cs"/>
          <w:rtl/>
        </w:rPr>
        <w:t xml:space="preserve"> </w:t>
      </w:r>
      <w:r w:rsidR="002E040B">
        <w:rPr>
          <w:rFonts w:hint="cs"/>
          <w:rtl/>
        </w:rPr>
        <w:t>توجد</w:t>
      </w:r>
      <w:r>
        <w:rPr>
          <w:rFonts w:hint="cs"/>
          <w:rtl/>
        </w:rPr>
        <w:t xml:space="preserve"> فقط </w:t>
      </w:r>
      <w:r w:rsidRPr="00ED5477">
        <w:rPr>
          <w:rtl/>
        </w:rPr>
        <w:t xml:space="preserve">مواصفات </w:t>
      </w:r>
      <w:r>
        <w:rPr>
          <w:rFonts w:hint="cs"/>
          <w:rtl/>
        </w:rPr>
        <w:t xml:space="preserve">مشروع المعيار </w:t>
      </w:r>
      <w:r w:rsidR="002E040B">
        <w:rPr>
          <w:rFonts w:hint="cs"/>
          <w:rtl/>
        </w:rPr>
        <w:t>بينما</w:t>
      </w:r>
      <w:r>
        <w:rPr>
          <w:rFonts w:hint="cs"/>
          <w:rtl/>
        </w:rPr>
        <w:t xml:space="preserve"> يستمرّ نسق </w:t>
      </w:r>
      <w:r w:rsidRPr="00ED5477">
        <w:t>JSON</w:t>
      </w:r>
      <w:r w:rsidRPr="00ED5477">
        <w:rPr>
          <w:rtl/>
        </w:rPr>
        <w:t xml:space="preserve"> في التطور. </w:t>
      </w:r>
      <w:r>
        <w:rPr>
          <w:rFonts w:hint="cs"/>
          <w:rtl/>
        </w:rPr>
        <w:t xml:space="preserve">ويُعتبر </w:t>
      </w:r>
      <w:hyperlink r:id="rId12" w:anchor="2020- 12" w:history="1">
        <w:r>
          <w:rPr>
            <w:rStyle w:val="Hyperlink"/>
            <w:rFonts w:asciiTheme="minorHAnsi" w:hAnsiTheme="minorHAnsi" w:cstheme="minorHAnsi" w:hint="cs"/>
            <w:sz w:val="24"/>
            <w:rtl/>
          </w:rPr>
          <w:t>ال</w:t>
        </w:r>
        <w:r w:rsidRPr="00ED5477">
          <w:rPr>
            <w:rStyle w:val="Hyperlink"/>
            <w:rFonts w:asciiTheme="minorHAnsi" w:hAnsiTheme="minorHAnsi" w:cstheme="minorHAnsi"/>
            <w:sz w:val="24"/>
            <w:rtl/>
          </w:rPr>
          <w:t>مشروع 2020-12</w:t>
        </w:r>
      </w:hyperlink>
      <w:r w:rsidRPr="00ED5477">
        <w:rPr>
          <w:rtl/>
        </w:rPr>
        <w:t xml:space="preserve"> أحدث نسخة من مشروع مواصفات مخطط</w:t>
      </w:r>
      <w:r w:rsidR="002E040B">
        <w:rPr>
          <w:rFonts w:hint="cs"/>
          <w:rtl/>
        </w:rPr>
        <w:t xml:space="preserve"> نسق</w:t>
      </w:r>
      <w:r w:rsidRPr="00ED5477">
        <w:rPr>
          <w:rtl/>
        </w:rPr>
        <w:t xml:space="preserve"> </w:t>
      </w:r>
      <w:r w:rsidRPr="00ED5477">
        <w:t>JSON</w:t>
      </w:r>
      <w:r w:rsidRPr="00ED5477">
        <w:rPr>
          <w:rtl/>
        </w:rPr>
        <w:t xml:space="preserve">، والنسخة 5.0 هي أحدث </w:t>
      </w:r>
      <w:r w:rsidR="002E040B">
        <w:rPr>
          <w:rFonts w:hint="cs"/>
          <w:rtl/>
        </w:rPr>
        <w:t>إصدار</w:t>
      </w:r>
      <w:r w:rsidRPr="00ED5477">
        <w:rPr>
          <w:rtl/>
        </w:rPr>
        <w:t xml:space="preserve"> </w:t>
      </w:r>
      <w:r>
        <w:rPr>
          <w:rFonts w:hint="cs"/>
          <w:rtl/>
        </w:rPr>
        <w:t>لمعيار الويبو</w:t>
      </w:r>
      <w:r w:rsidRPr="00ED5477">
        <w:rPr>
          <w:rtl/>
        </w:rPr>
        <w:t xml:space="preserve"> </w:t>
      </w:r>
      <w:r w:rsidRPr="00ED5477">
        <w:t>ST.96</w:t>
      </w:r>
      <w:r w:rsidR="009D0A0D">
        <w:rPr>
          <w:rtl/>
        </w:rPr>
        <w:t xml:space="preserve">. </w:t>
      </w:r>
      <w:r w:rsidR="002E040B">
        <w:rPr>
          <w:rFonts w:hint="cs"/>
          <w:rtl/>
        </w:rPr>
        <w:t>ولذلك</w:t>
      </w:r>
      <w:r w:rsidRPr="00ED5477">
        <w:rPr>
          <w:rtl/>
        </w:rPr>
        <w:t xml:space="preserve">، </w:t>
      </w:r>
      <w:r>
        <w:rPr>
          <w:rFonts w:hint="cs"/>
          <w:rtl/>
        </w:rPr>
        <w:t>يستند</w:t>
      </w:r>
      <w:r w:rsidRPr="00ED5477">
        <w:rPr>
          <w:rtl/>
        </w:rPr>
        <w:t xml:space="preserve"> معيار </w:t>
      </w:r>
      <w:r w:rsidRPr="00ED5477">
        <w:t>JSON</w:t>
      </w:r>
      <w:r w:rsidRPr="00ED5477">
        <w:rPr>
          <w:rtl/>
        </w:rPr>
        <w:t xml:space="preserve"> المقترح إلى مواصفات مخطط </w:t>
      </w:r>
      <w:r w:rsidRPr="00ED5477">
        <w:t>JSON</w:t>
      </w:r>
      <w:r w:rsidRPr="00ED5477">
        <w:rPr>
          <w:rtl/>
        </w:rPr>
        <w:t xml:space="preserve"> </w:t>
      </w:r>
      <w:r>
        <w:rPr>
          <w:rFonts w:hint="cs"/>
          <w:rtl/>
        </w:rPr>
        <w:t>المذكورة</w:t>
      </w:r>
      <w:r w:rsidRPr="00ED5477">
        <w:rPr>
          <w:rtl/>
        </w:rPr>
        <w:t xml:space="preserve"> وإلى </w:t>
      </w:r>
      <w:r>
        <w:rPr>
          <w:rFonts w:hint="cs"/>
          <w:rtl/>
        </w:rPr>
        <w:t>النسخة</w:t>
      </w:r>
      <w:r w:rsidRPr="00ED5477">
        <w:rPr>
          <w:rtl/>
        </w:rPr>
        <w:t xml:space="preserve"> 5.0 من</w:t>
      </w:r>
      <w:r>
        <w:rPr>
          <w:rFonts w:hint="cs"/>
          <w:rtl/>
        </w:rPr>
        <w:t xml:space="preserve"> </w:t>
      </w:r>
      <w:r w:rsidR="002E040B">
        <w:rPr>
          <w:rFonts w:hint="cs"/>
          <w:rtl/>
        </w:rPr>
        <w:t>ال</w:t>
      </w:r>
      <w:r>
        <w:rPr>
          <w:rFonts w:hint="cs"/>
          <w:rtl/>
        </w:rPr>
        <w:t xml:space="preserve">معيار </w:t>
      </w:r>
      <w:r w:rsidRPr="00ED5477">
        <w:t>ST.96</w:t>
      </w:r>
      <w:r w:rsidRPr="00ED5477">
        <w:rPr>
          <w:rtl/>
        </w:rPr>
        <w:t xml:space="preserve">.  وتجدر الإشارة إلى أن الإصدار 6.0 من المعيار </w:t>
      </w:r>
      <w:r w:rsidRPr="00ED5477">
        <w:t>ST.96</w:t>
      </w:r>
      <w:r w:rsidRPr="00ED5477">
        <w:rPr>
          <w:rtl/>
        </w:rPr>
        <w:t xml:space="preserve"> س</w:t>
      </w:r>
      <w:r>
        <w:rPr>
          <w:rFonts w:hint="cs"/>
          <w:rtl/>
        </w:rPr>
        <w:t>يُ</w:t>
      </w:r>
      <w:r w:rsidRPr="00ED5477">
        <w:rPr>
          <w:rtl/>
        </w:rPr>
        <w:t>نشر في أكتوبر 2022.</w:t>
      </w:r>
    </w:p>
    <w:p w14:paraId="7932B948" w14:textId="77777777" w:rsidR="001076FC" w:rsidRPr="009D0A0D" w:rsidRDefault="001076FC" w:rsidP="00C11CDF">
      <w:pPr>
        <w:pStyle w:val="Heading2"/>
        <w:rPr>
          <w:rFonts w:ascii="Calibri" w:hAnsi="Calibri"/>
          <w:b/>
          <w:bCs w:val="0"/>
          <w:iCs w:val="0"/>
          <w:sz w:val="24"/>
          <w:szCs w:val="24"/>
          <w:u w:val="single"/>
          <w:rtl/>
          <w:lang w:bidi="ar-MA"/>
        </w:rPr>
      </w:pPr>
      <w:r w:rsidRPr="009D0A0D">
        <w:rPr>
          <w:rFonts w:ascii="Calibri" w:hAnsi="Calibri"/>
          <w:b/>
          <w:bCs w:val="0"/>
          <w:iCs w:val="0"/>
          <w:sz w:val="24"/>
          <w:szCs w:val="24"/>
          <w:u w:val="single"/>
          <w:rtl/>
          <w:lang w:bidi="ar-MA"/>
        </w:rPr>
        <w:t>الأهداف</w:t>
      </w:r>
    </w:p>
    <w:p w14:paraId="29FAFEE9" w14:textId="52659C7B" w:rsidR="001076FC" w:rsidRPr="00ED5477" w:rsidRDefault="001076FC" w:rsidP="006F405B">
      <w:pPr>
        <w:pStyle w:val="ONUMA"/>
        <w:rPr>
          <w:rtl/>
        </w:rPr>
      </w:pPr>
      <w:r w:rsidRPr="00ED5477">
        <w:rPr>
          <w:rtl/>
        </w:rPr>
        <w:t xml:space="preserve">يهدف المعيار المقترح إلى تقديم مجموعة من التوصيات </w:t>
      </w:r>
      <w:r>
        <w:rPr>
          <w:rFonts w:hint="cs"/>
          <w:rtl/>
        </w:rPr>
        <w:t xml:space="preserve">حول </w:t>
      </w:r>
      <w:r w:rsidRPr="00ED5477">
        <w:rPr>
          <w:rtl/>
        </w:rPr>
        <w:t xml:space="preserve">عرض بيانات الملكية الفكرية على نسق </w:t>
      </w:r>
      <w:r w:rsidRPr="00ED5477">
        <w:t>JSON</w:t>
      </w:r>
      <w:r w:rsidR="009D0A0D">
        <w:rPr>
          <w:rtl/>
        </w:rPr>
        <w:t xml:space="preserve">. </w:t>
      </w:r>
      <w:r w:rsidRPr="00ED5477">
        <w:rPr>
          <w:rtl/>
        </w:rPr>
        <w:t>وتتمثل الأهداف الرئيسية في:</w:t>
      </w:r>
    </w:p>
    <w:p w14:paraId="3EDFA3A6" w14:textId="28097CFA" w:rsidR="006F405B" w:rsidRDefault="006F405B" w:rsidP="006F405B">
      <w:pPr>
        <w:pStyle w:val="ListParagraph"/>
        <w:numPr>
          <w:ilvl w:val="0"/>
          <w:numId w:val="10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</w:rPr>
      </w:pPr>
      <w:r w:rsidRPr="006F405B">
        <w:rPr>
          <w:rFonts w:asciiTheme="minorHAnsi" w:hAnsiTheme="minorHAnsi"/>
          <w:sz w:val="24"/>
          <w:szCs w:val="22"/>
          <w:rtl/>
        </w:rPr>
        <w:t>تقديم التوجيه بشأن تصميم وتطوير أفضل ممارسات بيانات</w:t>
      </w:r>
      <w:r>
        <w:rPr>
          <w:rFonts w:asciiTheme="minorHAnsi" w:hAnsiTheme="minorHAnsi" w:hint="cs"/>
          <w:sz w:val="24"/>
          <w:szCs w:val="22"/>
          <w:rtl/>
          <w:lang w:val="fr-CH" w:bidi="ar-SY"/>
        </w:rPr>
        <w:t xml:space="preserve"> الملكية الفكرية بنسق </w:t>
      </w:r>
      <w:r w:rsidRPr="006F405B">
        <w:rPr>
          <w:rFonts w:asciiTheme="minorHAnsi" w:hAnsiTheme="minorHAnsi" w:cstheme="minorHAnsi"/>
          <w:sz w:val="24"/>
          <w:szCs w:val="22"/>
        </w:rPr>
        <w:t>JSON</w:t>
      </w:r>
      <w:r>
        <w:rPr>
          <w:rFonts w:asciiTheme="minorHAnsi" w:hAnsiTheme="minorHAnsi" w:cstheme="minorHAnsi" w:hint="cs"/>
          <w:sz w:val="24"/>
          <w:szCs w:val="22"/>
          <w:rtl/>
        </w:rPr>
        <w:t>؛</w:t>
      </w:r>
    </w:p>
    <w:p w14:paraId="566E5CA2" w14:textId="688EB24F" w:rsidR="001076FC" w:rsidRPr="00ED5477" w:rsidRDefault="001076FC" w:rsidP="001076FC">
      <w:pPr>
        <w:pStyle w:val="ListParagraph"/>
        <w:numPr>
          <w:ilvl w:val="0"/>
          <w:numId w:val="10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>ضمان الاتساق عن طريق توفير مخططات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ونماذج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نسق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تستند إلى معيار الويبو </w:t>
      </w:r>
      <w:r w:rsidRPr="00ED5477">
        <w:rPr>
          <w:rFonts w:asciiTheme="minorHAnsi" w:hAnsiTheme="minorHAnsi" w:cstheme="minorHAnsi"/>
          <w:sz w:val="24"/>
          <w:szCs w:val="22"/>
        </w:rPr>
        <w:t>ST.96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لتبادل بيانات الملكية الفكرية؛</w:t>
      </w:r>
    </w:p>
    <w:p w14:paraId="62E4A112" w14:textId="1E70684C" w:rsidR="001076FC" w:rsidRPr="00ED5477" w:rsidRDefault="001076FC" w:rsidP="009D0A0D">
      <w:pPr>
        <w:pStyle w:val="ListParagraph"/>
        <w:numPr>
          <w:ilvl w:val="0"/>
          <w:numId w:val="10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sz w:val="24"/>
          <w:szCs w:val="22"/>
          <w:rtl/>
        </w:rPr>
        <w:t>تقديم التوصيات بشأن مبادئ ال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تصميم </w:t>
      </w:r>
      <w:r>
        <w:rPr>
          <w:rFonts w:asciiTheme="minorHAnsi" w:hAnsiTheme="minorHAnsi" w:cstheme="minorHAnsi" w:hint="cs"/>
          <w:sz w:val="24"/>
          <w:szCs w:val="22"/>
          <w:rtl/>
        </w:rPr>
        <w:t>لتوسيع نطاق مخططات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نسق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>
        <w:rPr>
          <w:rFonts w:asciiTheme="minorHAnsi" w:hAnsiTheme="minorHAnsi" w:cstheme="minorHAnsi" w:hint="cs"/>
          <w:sz w:val="24"/>
          <w:szCs w:val="22"/>
          <w:rtl/>
        </w:rPr>
        <w:t>الراهنة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أو 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تطوير مخططات </w:t>
      </w:r>
      <w:r w:rsidRPr="00ED5477">
        <w:rPr>
          <w:rFonts w:asciiTheme="minorHAnsi" w:hAnsiTheme="minorHAnsi" w:cstheme="minorHAnsi"/>
          <w:sz w:val="24"/>
          <w:szCs w:val="22"/>
          <w:rtl/>
        </w:rPr>
        <w:t>جديدة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مطابقة؛ </w:t>
      </w:r>
    </w:p>
    <w:p w14:paraId="780410CB" w14:textId="4620B81C" w:rsidR="001076FC" w:rsidRPr="00ED5477" w:rsidRDefault="009D0A0D" w:rsidP="001076FC">
      <w:pPr>
        <w:pStyle w:val="ListParagraph"/>
        <w:numPr>
          <w:ilvl w:val="0"/>
          <w:numId w:val="10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sz w:val="24"/>
          <w:szCs w:val="22"/>
          <w:rtl/>
        </w:rPr>
        <w:t>و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تحسين فعالية تبادل </w:t>
      </w:r>
      <w:r w:rsidR="001076FC">
        <w:rPr>
          <w:rFonts w:asciiTheme="minorHAnsi" w:hAnsiTheme="minorHAnsi" w:cstheme="minorHAnsi" w:hint="cs"/>
          <w:sz w:val="24"/>
          <w:szCs w:val="22"/>
          <w:rtl/>
        </w:rPr>
        <w:t>البيانات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من خلال 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>ال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>تشجيع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على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إعادة استخدام موارد </w:t>
      </w:r>
      <w:r w:rsidR="001076FC" w:rsidRPr="00ED5477">
        <w:rPr>
          <w:rFonts w:asciiTheme="minorHAnsi" w:hAnsiTheme="minorHAnsi" w:cstheme="minorHAnsi"/>
          <w:sz w:val="24"/>
          <w:szCs w:val="22"/>
        </w:rPr>
        <w:t>JSON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1076FC">
        <w:rPr>
          <w:rFonts w:asciiTheme="minorHAnsi" w:hAnsiTheme="minorHAnsi" w:cstheme="minorHAnsi" w:hint="cs"/>
          <w:sz w:val="24"/>
          <w:szCs w:val="22"/>
          <w:rtl/>
        </w:rPr>
        <w:t>و</w:t>
      </w:r>
      <w:r w:rsidR="001076FC" w:rsidRPr="00BA3BCC">
        <w:rPr>
          <w:rFonts w:asciiTheme="minorHAnsi" w:hAnsiTheme="minorHAnsi" w:cstheme="minorHAnsi" w:hint="cs"/>
          <w:sz w:val="24"/>
          <w:szCs w:val="22"/>
          <w:rtl/>
        </w:rPr>
        <w:t>البيانات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المقدمة إلى الجمهور في مكاتب الملكية الفكرية؛ </w:t>
      </w:r>
    </w:p>
    <w:p w14:paraId="4F05331B" w14:textId="77777777" w:rsidR="001076FC" w:rsidRPr="009D0A0D" w:rsidRDefault="001076FC" w:rsidP="00C11CDF">
      <w:pPr>
        <w:pStyle w:val="Heading2"/>
        <w:rPr>
          <w:rFonts w:ascii="Calibri" w:hAnsi="Calibri"/>
          <w:b/>
          <w:bCs w:val="0"/>
          <w:iCs w:val="0"/>
          <w:sz w:val="24"/>
          <w:szCs w:val="24"/>
          <w:u w:val="single"/>
          <w:rtl/>
          <w:lang w:bidi="ar-MA"/>
        </w:rPr>
      </w:pPr>
      <w:r w:rsidRPr="009D0A0D">
        <w:rPr>
          <w:rFonts w:ascii="Calibri" w:hAnsi="Calibri"/>
          <w:b/>
          <w:bCs w:val="0"/>
          <w:iCs w:val="0"/>
          <w:sz w:val="24"/>
          <w:szCs w:val="24"/>
          <w:u w:val="single"/>
          <w:rtl/>
          <w:lang w:bidi="ar-MA"/>
        </w:rPr>
        <w:t>النطاق</w:t>
      </w:r>
    </w:p>
    <w:p w14:paraId="15867A4A" w14:textId="55A135A9" w:rsidR="001076FC" w:rsidRPr="00ED5477" w:rsidRDefault="001076FC" w:rsidP="002557B6">
      <w:pPr>
        <w:pStyle w:val="ONUMA"/>
        <w:rPr>
          <w:rtl/>
        </w:rPr>
      </w:pPr>
      <w:r w:rsidRPr="00ED5477">
        <w:rPr>
          <w:rtl/>
        </w:rPr>
        <w:t xml:space="preserve">يهدف هذا المعيار المقترح إلى </w:t>
      </w:r>
      <w:r>
        <w:rPr>
          <w:rFonts w:hint="cs"/>
          <w:rtl/>
        </w:rPr>
        <w:t>تقديم التوجيهات إلى</w:t>
      </w:r>
      <w:r w:rsidRPr="00ED5477">
        <w:rPr>
          <w:rtl/>
        </w:rPr>
        <w:t xml:space="preserve"> مكاتب الملكية الفكرية والمنظمات الأخرى التي </w:t>
      </w:r>
      <w:r>
        <w:rPr>
          <w:rFonts w:hint="cs"/>
          <w:rtl/>
        </w:rPr>
        <w:t xml:space="preserve">تقوم بإعداد </w:t>
      </w:r>
      <w:r w:rsidRPr="00ED5477">
        <w:rPr>
          <w:rtl/>
        </w:rPr>
        <w:t>أو تعديل بيانات الملكية الفكرية كموارد</w:t>
      </w:r>
      <w:r w:rsidR="002E040B">
        <w:rPr>
          <w:rFonts w:hint="cs"/>
          <w:rtl/>
        </w:rPr>
        <w:t xml:space="preserve"> نسق</w:t>
      </w:r>
      <w:r w:rsidRPr="00ED5477">
        <w:rPr>
          <w:rtl/>
        </w:rPr>
        <w:t xml:space="preserve"> </w:t>
      </w:r>
      <w:r w:rsidRPr="00ED5477">
        <w:t>JSON</w:t>
      </w:r>
      <w:r w:rsidR="009D0A0D">
        <w:rPr>
          <w:rtl/>
        </w:rPr>
        <w:t>.</w:t>
      </w:r>
      <w:r w:rsidRPr="00ED5477">
        <w:rPr>
          <w:rtl/>
        </w:rPr>
        <w:t xml:space="preserve"> </w:t>
      </w:r>
      <w:r>
        <w:rPr>
          <w:rFonts w:hint="cs"/>
          <w:rtl/>
        </w:rPr>
        <w:t>والالتزام ب</w:t>
      </w:r>
      <w:r w:rsidRPr="00ED5477">
        <w:rPr>
          <w:rtl/>
        </w:rPr>
        <w:t xml:space="preserve">هذا المعيار </w:t>
      </w:r>
      <w:r>
        <w:rPr>
          <w:rFonts w:hint="cs"/>
          <w:rtl/>
        </w:rPr>
        <w:t xml:space="preserve">واجب عند </w:t>
      </w:r>
      <w:r w:rsidRPr="00ED5477">
        <w:rPr>
          <w:rtl/>
        </w:rPr>
        <w:t>تبادل البيانات بين مكاتب الملكية الفكرية باستخدام</w:t>
      </w:r>
      <w:r>
        <w:rPr>
          <w:rFonts w:hint="cs"/>
          <w:rtl/>
        </w:rPr>
        <w:t xml:space="preserve"> </w:t>
      </w:r>
      <w:r w:rsidR="006F405B">
        <w:rPr>
          <w:rFonts w:hint="cs"/>
          <w:rtl/>
        </w:rPr>
        <w:t xml:space="preserve">موارد </w:t>
      </w:r>
      <w:r w:rsidRPr="00ED5477">
        <w:t>JSON</w:t>
      </w:r>
      <w:r w:rsidR="006F405B">
        <w:rPr>
          <w:rtl/>
        </w:rPr>
        <w:t xml:space="preserve"> </w:t>
      </w:r>
      <w:r w:rsidR="006F405B">
        <w:rPr>
          <w:rFonts w:hint="cs"/>
          <w:rtl/>
        </w:rPr>
        <w:t xml:space="preserve">مثل </w:t>
      </w:r>
      <w:r w:rsidR="002557B6">
        <w:rPr>
          <w:rFonts w:hint="cs"/>
          <w:rtl/>
        </w:rPr>
        <w:t>ال</w:t>
      </w:r>
      <w:r w:rsidR="002557B6" w:rsidRPr="002557B6">
        <w:rPr>
          <w:rtl/>
        </w:rPr>
        <w:t xml:space="preserve">مخططات </w:t>
      </w:r>
      <w:r w:rsidR="002557B6">
        <w:rPr>
          <w:rFonts w:hint="cs"/>
          <w:rtl/>
        </w:rPr>
        <w:t>وال</w:t>
      </w:r>
      <w:r w:rsidR="002557B6" w:rsidRPr="002557B6">
        <w:rPr>
          <w:rtl/>
        </w:rPr>
        <w:t xml:space="preserve">حالات </w:t>
      </w:r>
      <w:r w:rsidR="002557B6">
        <w:rPr>
          <w:rFonts w:hint="cs"/>
          <w:rtl/>
        </w:rPr>
        <w:t>وال</w:t>
      </w:r>
      <w:r w:rsidR="002557B6" w:rsidRPr="002557B6">
        <w:rPr>
          <w:rtl/>
        </w:rPr>
        <w:t>رسائل</w:t>
      </w:r>
      <w:r w:rsidR="002557B6" w:rsidRPr="002557B6">
        <w:rPr>
          <w:rFonts w:hint="cs"/>
          <w:rtl/>
        </w:rPr>
        <w:t xml:space="preserve"> </w:t>
      </w:r>
      <w:r w:rsidR="002557B6">
        <w:rPr>
          <w:rFonts w:hint="cs"/>
          <w:rtl/>
        </w:rPr>
        <w:t>وال</w:t>
      </w:r>
      <w:r w:rsidR="002557B6">
        <w:rPr>
          <w:rtl/>
        </w:rPr>
        <w:t>حمول</w:t>
      </w:r>
      <w:r w:rsidR="002557B6">
        <w:rPr>
          <w:rFonts w:hint="cs"/>
          <w:rtl/>
        </w:rPr>
        <w:t>ات</w:t>
      </w:r>
      <w:r w:rsidRPr="00ED5477">
        <w:rPr>
          <w:rtl/>
        </w:rPr>
        <w:t xml:space="preserve"> </w:t>
      </w:r>
      <w:r w:rsidR="002557B6">
        <w:rPr>
          <w:rFonts w:hint="cs"/>
          <w:rtl/>
        </w:rPr>
        <w:t>ل</w:t>
      </w:r>
      <w:r w:rsidR="002E040B" w:rsidRPr="00ED5477">
        <w:rPr>
          <w:rtl/>
        </w:rPr>
        <w:t>واجهات برمجة التطبيقات</w:t>
      </w:r>
      <w:r w:rsidRPr="00ED5477">
        <w:rPr>
          <w:rtl/>
        </w:rPr>
        <w:t xml:space="preserve">. </w:t>
      </w:r>
    </w:p>
    <w:p w14:paraId="630E1670" w14:textId="5E446E6B" w:rsidR="001076FC" w:rsidRPr="00ED5477" w:rsidRDefault="001076FC" w:rsidP="00DA722A">
      <w:pPr>
        <w:pStyle w:val="ONUMA"/>
        <w:rPr>
          <w:rtl/>
        </w:rPr>
      </w:pPr>
      <w:r>
        <w:rPr>
          <w:rFonts w:hint="cs"/>
          <w:rtl/>
        </w:rPr>
        <w:t xml:space="preserve">وتأتي هيكلة المعيار </w:t>
      </w:r>
      <w:r w:rsidRPr="00ED5477">
        <w:rPr>
          <w:rtl/>
        </w:rPr>
        <w:t xml:space="preserve">المقترح على النحو التالي: </w:t>
      </w:r>
    </w:p>
    <w:p w14:paraId="2E7FB150" w14:textId="25337D27" w:rsidR="001076FC" w:rsidRPr="00ED5477" w:rsidRDefault="001076FC" w:rsidP="001076FC">
      <w:pPr>
        <w:pStyle w:val="ListParagraph"/>
        <w:numPr>
          <w:ilvl w:val="0"/>
          <w:numId w:val="11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2"/>
          <w:rtl/>
        </w:rPr>
        <w:t>متن نصّ المعيار</w:t>
      </w: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تعريف قواعد التصميم العام</w:t>
      </w:r>
      <w:r>
        <w:rPr>
          <w:rFonts w:asciiTheme="minorHAnsi" w:hAnsiTheme="minorHAnsi" w:cstheme="minorHAnsi" w:hint="cs"/>
          <w:sz w:val="24"/>
          <w:szCs w:val="22"/>
          <w:rtl/>
        </w:rPr>
        <w:t>ة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وقواعد تصميم وإنشاء </w:t>
      </w:r>
      <w:r w:rsidRPr="00ED5477">
        <w:rPr>
          <w:rFonts w:asciiTheme="minorHAnsi" w:hAnsiTheme="minorHAnsi" w:cstheme="minorHAnsi"/>
          <w:sz w:val="24"/>
          <w:szCs w:val="22"/>
          <w:rtl/>
        </w:rPr>
        <w:t>مخطط</w:t>
      </w:r>
      <w:r>
        <w:rPr>
          <w:rFonts w:asciiTheme="minorHAnsi" w:hAnsiTheme="minorHAnsi" w:cstheme="minorHAnsi" w:hint="cs"/>
          <w:sz w:val="24"/>
          <w:szCs w:val="22"/>
          <w:rtl/>
        </w:rPr>
        <w:t>ات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نسق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و</w:t>
      </w:r>
      <w:r>
        <w:rPr>
          <w:rFonts w:asciiTheme="minorHAnsi" w:hAnsiTheme="minorHAnsi" w:cstheme="minorHAnsi" w:hint="cs"/>
          <w:sz w:val="24"/>
          <w:szCs w:val="22"/>
          <w:rtl/>
        </w:rPr>
        <w:t>قواعد تصميم معرّ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>ِ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فات ونماذج 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>هذه ال</w:t>
      </w:r>
      <w:r>
        <w:rPr>
          <w:rFonts w:asciiTheme="minorHAnsi" w:hAnsiTheme="minorHAnsi" w:cstheme="minorHAnsi" w:hint="cs"/>
          <w:sz w:val="24"/>
          <w:szCs w:val="22"/>
          <w:rtl/>
        </w:rPr>
        <w:t>مخططات</w:t>
      </w:r>
      <w:r w:rsidRPr="00ED5477">
        <w:rPr>
          <w:rFonts w:asciiTheme="minorHAnsi" w:hAnsiTheme="minorHAnsi" w:cstheme="minorHAnsi"/>
          <w:sz w:val="24"/>
          <w:szCs w:val="22"/>
          <w:rtl/>
        </w:rPr>
        <w:t>؛</w:t>
      </w:r>
    </w:p>
    <w:p w14:paraId="73C20FBE" w14:textId="09E8423B" w:rsidR="001076FC" w:rsidRPr="00ED5477" w:rsidRDefault="001076FC" w:rsidP="001076FC">
      <w:pPr>
        <w:pStyle w:val="ListParagraph"/>
        <w:numPr>
          <w:ilvl w:val="0"/>
          <w:numId w:val="11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lastRenderedPageBreak/>
        <w:t xml:space="preserve">المرفق </w:t>
      </w:r>
      <w:r>
        <w:rPr>
          <w:rFonts w:asciiTheme="minorHAnsi" w:hAnsiTheme="minorHAnsi" w:cstheme="minorHAnsi" w:hint="cs"/>
          <w:b/>
          <w:bCs/>
          <w:sz w:val="24"/>
          <w:szCs w:val="22"/>
          <w:rtl/>
        </w:rPr>
        <w:t>الأول</w:t>
      </w: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قواعد تحويل </w:t>
      </w:r>
      <w:r>
        <w:rPr>
          <w:rFonts w:asciiTheme="minorHAnsi" w:hAnsiTheme="minorHAnsi" w:cstheme="minorHAnsi" w:hint="cs"/>
          <w:sz w:val="24"/>
          <w:szCs w:val="22"/>
          <w:rtl/>
        </w:rPr>
        <w:t>مخططات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نسق </w:t>
      </w:r>
      <w:r w:rsidRPr="00ED5477">
        <w:rPr>
          <w:rFonts w:asciiTheme="minorHAnsi" w:hAnsiTheme="minorHAnsi" w:cstheme="minorHAnsi"/>
          <w:sz w:val="24"/>
          <w:szCs w:val="22"/>
        </w:rPr>
        <w:t>XML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 xml:space="preserve"> حسب</w:t>
      </w:r>
      <w:r w:rsidRPr="00ED5477">
        <w:rPr>
          <w:rFonts w:asciiTheme="minorHAnsi" w:hAnsiTheme="minorHAnsi" w:cstheme="minorHAnsi"/>
          <w:sz w:val="24"/>
          <w:szCs w:val="22"/>
        </w:rPr>
        <w:t xml:space="preserve"> </w:t>
      </w:r>
      <w:r w:rsidR="002E040B">
        <w:rPr>
          <w:rFonts w:asciiTheme="minorHAnsi" w:hAnsiTheme="minorHAnsi" w:cstheme="minorHAnsi" w:hint="cs"/>
          <w:sz w:val="24"/>
          <w:szCs w:val="22"/>
          <w:rtl/>
        </w:rPr>
        <w:t>ال</w:t>
      </w:r>
      <w:r w:rsidRPr="00D5083C">
        <w:rPr>
          <w:rFonts w:asciiTheme="minorHAnsi" w:hAnsiTheme="minorHAnsi"/>
          <w:sz w:val="24"/>
          <w:szCs w:val="22"/>
          <w:rtl/>
        </w:rPr>
        <w:t xml:space="preserve">معيار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 w:rsidRPr="00D5083C">
        <w:rPr>
          <w:rFonts w:asciiTheme="minorHAnsi" w:hAnsiTheme="minorHAnsi"/>
          <w:sz w:val="24"/>
          <w:szCs w:val="22"/>
          <w:rtl/>
        </w:rPr>
        <w:t xml:space="preserve"> إلى مخطط</w:t>
      </w:r>
      <w:r>
        <w:rPr>
          <w:rFonts w:asciiTheme="minorHAnsi" w:hAnsiTheme="minorHAnsi" w:hint="cs"/>
          <w:sz w:val="24"/>
          <w:szCs w:val="22"/>
          <w:rtl/>
        </w:rPr>
        <w:t>ات</w:t>
      </w:r>
      <w:r w:rsidRPr="00D5083C">
        <w:rPr>
          <w:rFonts w:asciiTheme="minorHAnsi" w:hAnsiTheme="minorHAnsi"/>
          <w:sz w:val="24"/>
          <w:szCs w:val="22"/>
          <w:rtl/>
        </w:rPr>
        <w:t xml:space="preserve"> نسق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>
        <w:rPr>
          <w:rFonts w:asciiTheme="minorHAnsi" w:hAnsiTheme="minorHAnsi" w:cstheme="minorHAnsi" w:hint="cs"/>
          <w:sz w:val="24"/>
          <w:szCs w:val="22"/>
          <w:rtl/>
        </w:rPr>
        <w:t>. وي</w:t>
      </w:r>
      <w:r w:rsidRPr="00ED5477">
        <w:rPr>
          <w:rFonts w:asciiTheme="minorHAnsi" w:hAnsiTheme="minorHAnsi" w:cstheme="minorHAnsi"/>
          <w:sz w:val="24"/>
          <w:szCs w:val="22"/>
          <w:rtl/>
        </w:rPr>
        <w:t>حتوي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المرفق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على الملحق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المسمى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"أداة تحويل </w:t>
      </w:r>
      <w:r>
        <w:rPr>
          <w:rFonts w:asciiTheme="minorHAnsi" w:hAnsiTheme="minorHAnsi" w:cstheme="minorHAnsi" w:hint="cs"/>
          <w:sz w:val="24"/>
          <w:szCs w:val="22"/>
          <w:rtl/>
        </w:rPr>
        <w:t>مخططات</w:t>
      </w:r>
      <w:r w:rsidRPr="00ED5477">
        <w:rPr>
          <w:rFonts w:asciiTheme="minorHAnsi" w:hAnsiTheme="minorHAnsi" w:cstheme="minorHAnsi"/>
          <w:sz w:val="24"/>
          <w:szCs w:val="22"/>
        </w:rPr>
        <w:t xml:space="preserve"> XML </w:t>
      </w:r>
      <w:r w:rsidR="002E040B">
        <w:rPr>
          <w:rFonts w:asciiTheme="minorHAnsi" w:hAnsiTheme="minorHAnsi" w:hint="cs"/>
          <w:sz w:val="24"/>
          <w:szCs w:val="22"/>
          <w:rtl/>
        </w:rPr>
        <w:t xml:space="preserve">حسب </w:t>
      </w:r>
      <w:r w:rsidRPr="00D5083C">
        <w:rPr>
          <w:rFonts w:asciiTheme="minorHAnsi" w:hAnsiTheme="minorHAnsi"/>
          <w:sz w:val="24"/>
          <w:szCs w:val="22"/>
          <w:rtl/>
        </w:rPr>
        <w:t xml:space="preserve">معيار الويبو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 w:rsidRPr="00D5083C">
        <w:rPr>
          <w:rFonts w:asciiTheme="minorHAnsi" w:hAnsiTheme="minorHAnsi"/>
          <w:sz w:val="24"/>
          <w:szCs w:val="22"/>
          <w:rtl/>
        </w:rPr>
        <w:t xml:space="preserve"> إلى مخطط</w:t>
      </w:r>
      <w:r>
        <w:rPr>
          <w:rFonts w:asciiTheme="minorHAnsi" w:hAnsiTheme="minorHAnsi" w:hint="cs"/>
          <w:sz w:val="24"/>
          <w:szCs w:val="22"/>
          <w:rtl/>
        </w:rPr>
        <w:t>ات</w:t>
      </w:r>
      <w:r w:rsidRPr="00D5083C">
        <w:rPr>
          <w:rFonts w:asciiTheme="minorHAnsi" w:hAnsiTheme="minorHAnsi"/>
          <w:sz w:val="24"/>
          <w:szCs w:val="22"/>
          <w:rtl/>
        </w:rPr>
        <w:t xml:space="preserve"> نسق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"؛ </w:t>
      </w:r>
    </w:p>
    <w:p w14:paraId="76E2E960" w14:textId="26044604" w:rsidR="001076FC" w:rsidRPr="00ED5477" w:rsidRDefault="001076FC" w:rsidP="001076FC">
      <w:pPr>
        <w:pStyle w:val="ListParagraph"/>
        <w:numPr>
          <w:ilvl w:val="0"/>
          <w:numId w:val="11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المرفق الثاني: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7A2A2C" w:rsidRPr="00ED5477">
        <w:rPr>
          <w:rFonts w:asciiTheme="minorHAnsi" w:hAnsiTheme="minorHAnsi" w:cstheme="minorHAnsi"/>
          <w:sz w:val="24"/>
          <w:szCs w:val="22"/>
          <w:rtl/>
        </w:rPr>
        <w:t>الإصدار 5.0</w:t>
      </w:r>
      <w:r w:rsidR="007A2A2C">
        <w:rPr>
          <w:rFonts w:asciiTheme="minorHAnsi" w:hAnsiTheme="minorHAnsi" w:cstheme="minorHAnsi" w:hint="cs"/>
          <w:sz w:val="24"/>
          <w:szCs w:val="22"/>
          <w:rtl/>
        </w:rPr>
        <w:t xml:space="preserve"> ل</w:t>
      </w:r>
      <w:r w:rsidRPr="00D5083C">
        <w:rPr>
          <w:rFonts w:asciiTheme="minorHAnsi" w:hAnsiTheme="minorHAnsi"/>
          <w:sz w:val="24"/>
          <w:szCs w:val="22"/>
          <w:rtl/>
        </w:rPr>
        <w:t>مخطط</w:t>
      </w:r>
      <w:r>
        <w:rPr>
          <w:rFonts w:asciiTheme="minorHAnsi" w:hAnsiTheme="minorHAnsi" w:hint="cs"/>
          <w:sz w:val="24"/>
          <w:szCs w:val="22"/>
          <w:rtl/>
        </w:rPr>
        <w:t>ات</w:t>
      </w:r>
      <w:r w:rsidRPr="00D5083C">
        <w:rPr>
          <w:rFonts w:asciiTheme="minorHAnsi" w:hAnsiTheme="minorHAnsi"/>
          <w:sz w:val="24"/>
          <w:szCs w:val="22"/>
          <w:rtl/>
        </w:rPr>
        <w:t xml:space="preserve"> نسق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التي تحولت من </w:t>
      </w:r>
      <w:r>
        <w:rPr>
          <w:rFonts w:asciiTheme="minorHAnsi" w:hAnsiTheme="minorHAnsi" w:cstheme="minorHAnsi" w:hint="cs"/>
          <w:sz w:val="24"/>
          <w:szCs w:val="22"/>
          <w:rtl/>
        </w:rPr>
        <w:t>مخططات</w:t>
      </w:r>
      <w:r w:rsidRPr="00ED5477">
        <w:rPr>
          <w:rFonts w:asciiTheme="minorHAnsi" w:hAnsiTheme="minorHAnsi" w:cstheme="minorHAnsi"/>
          <w:sz w:val="24"/>
          <w:szCs w:val="22"/>
        </w:rPr>
        <w:t xml:space="preserve"> XML </w:t>
      </w:r>
      <w:r w:rsidR="002E040B">
        <w:rPr>
          <w:rFonts w:asciiTheme="minorHAnsi" w:hAnsiTheme="minorHAnsi" w:hint="cs"/>
          <w:sz w:val="24"/>
          <w:szCs w:val="22"/>
          <w:rtl/>
        </w:rPr>
        <w:t xml:space="preserve">حسب </w:t>
      </w:r>
      <w:r w:rsidRPr="00D5083C">
        <w:rPr>
          <w:rFonts w:asciiTheme="minorHAnsi" w:hAnsiTheme="minorHAnsi"/>
          <w:sz w:val="24"/>
          <w:szCs w:val="22"/>
          <w:rtl/>
        </w:rPr>
        <w:t xml:space="preserve">معيار الويبو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؛ </w:t>
      </w:r>
    </w:p>
    <w:p w14:paraId="7A2003BA" w14:textId="4A837FEA" w:rsidR="001076FC" w:rsidRPr="00ED5477" w:rsidRDefault="001076FC" w:rsidP="002557B6">
      <w:pPr>
        <w:pStyle w:val="ListParagraph"/>
        <w:numPr>
          <w:ilvl w:val="0"/>
          <w:numId w:val="11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المرفق الثالث: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2557B6" w:rsidRPr="002557B6">
        <w:rPr>
          <w:rFonts w:asciiTheme="minorHAnsi" w:hAnsiTheme="minorHAnsi"/>
          <w:sz w:val="24"/>
          <w:szCs w:val="22"/>
          <w:rtl/>
        </w:rPr>
        <w:t>أمثلة</w:t>
      </w:r>
      <w:r w:rsidR="002557B6" w:rsidRPr="002557B6">
        <w:rPr>
          <w:rtl/>
        </w:rPr>
        <w:t xml:space="preserve"> </w:t>
      </w:r>
      <w:r w:rsidR="002557B6" w:rsidRPr="002557B6">
        <w:rPr>
          <w:rFonts w:asciiTheme="minorHAnsi" w:hAnsiTheme="minorHAnsi"/>
          <w:sz w:val="24"/>
          <w:szCs w:val="22"/>
          <w:rtl/>
        </w:rPr>
        <w:t xml:space="preserve">حالات </w:t>
      </w:r>
      <w:r w:rsidR="002557B6" w:rsidRPr="002557B6">
        <w:rPr>
          <w:rFonts w:asciiTheme="minorHAnsi" w:hAnsiTheme="minorHAnsi" w:cstheme="minorHAnsi"/>
          <w:sz w:val="24"/>
          <w:szCs w:val="22"/>
        </w:rPr>
        <w:t>JSON</w:t>
      </w:r>
      <w:r w:rsidR="002557B6" w:rsidRPr="002557B6">
        <w:rPr>
          <w:rFonts w:asciiTheme="minorHAnsi" w:hAnsiTheme="minorHAnsi"/>
          <w:sz w:val="24"/>
          <w:szCs w:val="22"/>
          <w:rtl/>
        </w:rPr>
        <w:t xml:space="preserve"> المقابلة ل</w:t>
      </w:r>
      <w:r w:rsidR="002557B6">
        <w:rPr>
          <w:rFonts w:asciiTheme="minorHAnsi" w:hAnsiTheme="minorHAnsi" w:hint="cs"/>
          <w:sz w:val="24"/>
          <w:szCs w:val="22"/>
          <w:rtl/>
        </w:rPr>
        <w:t>أ</w:t>
      </w:r>
      <w:r w:rsidR="002557B6" w:rsidRPr="002557B6">
        <w:rPr>
          <w:rFonts w:asciiTheme="minorHAnsi" w:hAnsiTheme="minorHAnsi"/>
          <w:sz w:val="24"/>
          <w:szCs w:val="22"/>
          <w:rtl/>
        </w:rPr>
        <w:t>مثل</w:t>
      </w:r>
      <w:r w:rsidR="002557B6">
        <w:rPr>
          <w:rFonts w:asciiTheme="minorHAnsi" w:hAnsiTheme="minorHAnsi" w:hint="cs"/>
          <w:sz w:val="24"/>
          <w:szCs w:val="22"/>
          <w:rtl/>
        </w:rPr>
        <w:t xml:space="preserve">ة حالات </w:t>
      </w:r>
      <w:r w:rsidR="002557B6" w:rsidRPr="002557B6">
        <w:rPr>
          <w:rFonts w:asciiTheme="minorHAnsi" w:hAnsiTheme="minorHAnsi" w:cstheme="minorHAnsi"/>
          <w:sz w:val="24"/>
          <w:szCs w:val="22"/>
        </w:rPr>
        <w:t>XML</w:t>
      </w:r>
      <w:r w:rsidR="002557B6" w:rsidRPr="002557B6">
        <w:rPr>
          <w:rFonts w:asciiTheme="minorHAnsi" w:hAnsiTheme="minorHAnsi"/>
          <w:sz w:val="24"/>
          <w:szCs w:val="22"/>
          <w:rtl/>
        </w:rPr>
        <w:t xml:space="preserve"> الواردة في الم</w:t>
      </w:r>
      <w:r w:rsidR="002557B6">
        <w:rPr>
          <w:rFonts w:asciiTheme="minorHAnsi" w:hAnsiTheme="minorHAnsi" w:hint="cs"/>
          <w:sz w:val="24"/>
          <w:szCs w:val="22"/>
          <w:rtl/>
        </w:rPr>
        <w:t>رف</w:t>
      </w:r>
      <w:r w:rsidR="002557B6" w:rsidRPr="002557B6">
        <w:rPr>
          <w:rFonts w:asciiTheme="minorHAnsi" w:hAnsiTheme="minorHAnsi"/>
          <w:sz w:val="24"/>
          <w:szCs w:val="22"/>
          <w:rtl/>
        </w:rPr>
        <w:t xml:space="preserve">ق السابع </w:t>
      </w:r>
      <w:r w:rsidR="002557B6">
        <w:rPr>
          <w:rFonts w:asciiTheme="minorHAnsi" w:hAnsiTheme="minorHAnsi" w:hint="cs"/>
          <w:sz w:val="24"/>
          <w:szCs w:val="22"/>
          <w:rtl/>
        </w:rPr>
        <w:t xml:space="preserve">لمعيار الويبو </w:t>
      </w:r>
      <w:r w:rsidR="002557B6" w:rsidRPr="002557B6">
        <w:rPr>
          <w:rFonts w:asciiTheme="minorHAnsi" w:hAnsiTheme="minorHAnsi" w:cstheme="minorHAnsi"/>
          <w:sz w:val="24"/>
          <w:szCs w:val="22"/>
        </w:rPr>
        <w:t>ST.96</w:t>
      </w:r>
      <w:r w:rsidR="002557B6" w:rsidRPr="002557B6">
        <w:rPr>
          <w:rFonts w:asciiTheme="minorHAnsi" w:hAnsiTheme="minorHAnsi"/>
          <w:sz w:val="24"/>
          <w:szCs w:val="22"/>
          <w:rtl/>
        </w:rPr>
        <w:t>؛</w:t>
      </w:r>
    </w:p>
    <w:p w14:paraId="393C0084" w14:textId="29D11EDB" w:rsidR="001076FC" w:rsidRPr="00ED5477" w:rsidRDefault="001076FC" w:rsidP="009D0A0D">
      <w:pPr>
        <w:pStyle w:val="ListParagraph"/>
        <w:numPr>
          <w:ilvl w:val="0"/>
          <w:numId w:val="11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المرفق الرابع: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المختصرات والاختصارات 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حسب </w:t>
      </w:r>
      <w:r w:rsidRPr="00D5083C">
        <w:rPr>
          <w:rFonts w:asciiTheme="minorHAnsi" w:hAnsiTheme="minorHAnsi"/>
          <w:sz w:val="24"/>
          <w:szCs w:val="22"/>
          <w:rtl/>
        </w:rPr>
        <w:t xml:space="preserve">معيار الويبو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 w:rsidRPr="00ED5477">
        <w:rPr>
          <w:rFonts w:asciiTheme="minorHAnsi" w:hAnsiTheme="minorHAnsi" w:cstheme="minorHAnsi"/>
          <w:sz w:val="24"/>
          <w:szCs w:val="22"/>
          <w:rtl/>
        </w:rPr>
        <w:t>؛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</w:p>
    <w:p w14:paraId="4DEC8ADD" w14:textId="53BE9892" w:rsidR="001076FC" w:rsidRPr="00ED5477" w:rsidRDefault="001076FC" w:rsidP="001076FC">
      <w:pPr>
        <w:pStyle w:val="ListParagraph"/>
        <w:numPr>
          <w:ilvl w:val="0"/>
          <w:numId w:val="11"/>
        </w:numPr>
        <w:bidi/>
        <w:spacing w:after="24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b/>
          <w:bCs/>
          <w:sz w:val="24"/>
          <w:szCs w:val="22"/>
          <w:rtl/>
        </w:rPr>
        <w:t>المرفق الخامس: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14283">
        <w:rPr>
          <w:rFonts w:asciiTheme="minorHAnsi" w:hAnsiTheme="minorHAnsi"/>
          <w:sz w:val="24"/>
          <w:szCs w:val="22"/>
          <w:rtl/>
        </w:rPr>
        <w:t xml:space="preserve">المصطلحات التمثيلية </w:t>
      </w:r>
      <w:r w:rsidR="007A2A2C">
        <w:rPr>
          <w:rFonts w:asciiTheme="minorHAnsi" w:hAnsiTheme="minorHAnsi" w:hint="cs"/>
          <w:sz w:val="24"/>
          <w:szCs w:val="22"/>
          <w:rtl/>
        </w:rPr>
        <w:t xml:space="preserve">التي </w:t>
      </w:r>
      <w:r w:rsidRPr="00ED5477">
        <w:rPr>
          <w:rFonts w:asciiTheme="minorHAnsi" w:hAnsiTheme="minorHAnsi" w:cstheme="minorHAnsi"/>
          <w:sz w:val="24"/>
          <w:szCs w:val="22"/>
          <w:rtl/>
        </w:rPr>
        <w:t>تستند إلى</w:t>
      </w:r>
      <w:r w:rsidRPr="00E14283">
        <w:rPr>
          <w:rFonts w:asciiTheme="minorHAnsi" w:hAnsiTheme="minorHAnsi"/>
          <w:sz w:val="24"/>
          <w:szCs w:val="22"/>
          <w:rtl/>
        </w:rPr>
        <w:t xml:space="preserve"> </w:t>
      </w:r>
      <w:r w:rsidRPr="00D5083C">
        <w:rPr>
          <w:rFonts w:asciiTheme="minorHAnsi" w:hAnsiTheme="minorHAnsi"/>
          <w:sz w:val="24"/>
          <w:szCs w:val="22"/>
          <w:rtl/>
        </w:rPr>
        <w:t xml:space="preserve">معيار الويبو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>
        <w:rPr>
          <w:rFonts w:asciiTheme="minorHAnsi" w:hAnsiTheme="minorHAnsi" w:cstheme="minorHAnsi" w:hint="cs"/>
          <w:sz w:val="24"/>
          <w:szCs w:val="22"/>
          <w:rtl/>
        </w:rPr>
        <w:t>.</w:t>
      </w:r>
    </w:p>
    <w:p w14:paraId="069821FF" w14:textId="7B82FCFE" w:rsidR="001076FC" w:rsidRPr="00ED5477" w:rsidDel="00290F22" w:rsidRDefault="001076FC" w:rsidP="00DA722A">
      <w:pPr>
        <w:pStyle w:val="ONUMA"/>
        <w:rPr>
          <w:rtl/>
        </w:rPr>
      </w:pPr>
      <w:r w:rsidRPr="00ED5477">
        <w:rPr>
          <w:rtl/>
        </w:rPr>
        <w:t>ويقترح المكتب الدولي الاسم التالي ل</w:t>
      </w:r>
      <w:r>
        <w:rPr>
          <w:rFonts w:hint="cs"/>
          <w:rtl/>
        </w:rPr>
        <w:t>ل</w:t>
      </w:r>
      <w:r w:rsidRPr="00ED5477">
        <w:rPr>
          <w:rtl/>
        </w:rPr>
        <w:t>معيار الجديد</w:t>
      </w:r>
      <w:r>
        <w:rPr>
          <w:rFonts w:hint="cs"/>
          <w:rtl/>
        </w:rPr>
        <w:t xml:space="preserve"> ل</w:t>
      </w:r>
      <w:r w:rsidRPr="00ED5477">
        <w:rPr>
          <w:rtl/>
        </w:rPr>
        <w:t>لويبو:</w:t>
      </w:r>
    </w:p>
    <w:p w14:paraId="155CE1B8" w14:textId="77777777" w:rsidR="001076FC" w:rsidRPr="00ED5477" w:rsidRDefault="001076FC" w:rsidP="001076FC">
      <w:pPr>
        <w:spacing w:after="220"/>
        <w:ind w:left="567"/>
        <w:rPr>
          <w:rFonts w:asciiTheme="minorHAnsi" w:hAnsiTheme="minorHAnsi" w:cstheme="minorHAnsi"/>
          <w:sz w:val="24"/>
          <w:rtl/>
        </w:rPr>
      </w:pPr>
      <w:r w:rsidRPr="00ED5477">
        <w:rPr>
          <w:rFonts w:asciiTheme="minorHAnsi" w:hAnsiTheme="minorHAnsi" w:cstheme="minorHAnsi"/>
          <w:sz w:val="24"/>
          <w:rtl/>
        </w:rPr>
        <w:t>"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معيار الويبو </w:t>
      </w:r>
      <w:r w:rsidRPr="00ED5477">
        <w:rPr>
          <w:rFonts w:asciiTheme="minorHAnsi" w:hAnsiTheme="minorHAnsi" w:cstheme="minorHAnsi"/>
          <w:i/>
          <w:iCs/>
          <w:sz w:val="24"/>
        </w:rPr>
        <w:t>ST.97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- </w:t>
      </w:r>
      <w:r>
        <w:rPr>
          <w:rFonts w:asciiTheme="minorHAnsi" w:hAnsiTheme="minorHAnsi" w:cstheme="minorHAnsi" w:hint="cs"/>
          <w:i/>
          <w:iCs/>
          <w:sz w:val="24"/>
          <w:rtl/>
        </w:rPr>
        <w:t>ت</w:t>
      </w:r>
      <w:r w:rsidRPr="00E14283">
        <w:rPr>
          <w:rFonts w:asciiTheme="minorHAnsi" w:hAnsiTheme="minorHAnsi"/>
          <w:i/>
          <w:iCs/>
          <w:sz w:val="24"/>
          <w:rtl/>
        </w:rPr>
        <w:t xml:space="preserve">وصية لمعالجة بيانات الملكية الفكرية ونقلها باستخدام </w:t>
      </w:r>
      <w:r w:rsidRPr="00ED5477">
        <w:rPr>
          <w:rFonts w:asciiTheme="minorHAnsi" w:hAnsiTheme="minorHAnsi" w:cstheme="minorHAnsi"/>
          <w:sz w:val="24"/>
          <w:rtl/>
        </w:rPr>
        <w:t>نسق ترقيم عناصر جافاسكريبت</w:t>
      </w:r>
      <w:r>
        <w:rPr>
          <w:rFonts w:asciiTheme="minorHAnsi" w:hAnsiTheme="minorHAnsi" w:cstheme="minorHAnsi" w:hint="cs"/>
          <w:sz w:val="24"/>
          <w:rtl/>
        </w:rPr>
        <w:t xml:space="preserve"> (</w:t>
      </w:r>
      <w:r w:rsidRPr="00E14283">
        <w:rPr>
          <w:rFonts w:asciiTheme="minorHAnsi" w:hAnsiTheme="minorHAnsi" w:cstheme="minorHAnsi"/>
          <w:i/>
          <w:iCs/>
          <w:sz w:val="24"/>
        </w:rPr>
        <w:t>JSON</w:t>
      </w:r>
      <w:r>
        <w:rPr>
          <w:rFonts w:asciiTheme="minorHAnsi" w:hAnsiTheme="minorHAnsi" w:cstheme="minorHAnsi" w:hint="cs"/>
          <w:sz w:val="24"/>
          <w:rtl/>
        </w:rPr>
        <w:t>)</w:t>
      </w:r>
      <w:r>
        <w:rPr>
          <w:rFonts w:asciiTheme="minorHAnsi" w:hAnsiTheme="minorHAnsi" w:cstheme="minorHAnsi" w:hint="cs"/>
          <w:i/>
          <w:iCs/>
          <w:sz w:val="24"/>
          <w:rtl/>
        </w:rPr>
        <w:t>"</w:t>
      </w:r>
    </w:p>
    <w:p w14:paraId="274C1E85" w14:textId="6DAF78C9" w:rsidR="001076FC" w:rsidRPr="00ED5477" w:rsidRDefault="001076FC" w:rsidP="00DA722A">
      <w:pPr>
        <w:pStyle w:val="ONUMA"/>
        <w:rPr>
          <w:rtl/>
        </w:rPr>
      </w:pPr>
      <w:r>
        <w:rPr>
          <w:rFonts w:hint="cs"/>
          <w:rtl/>
        </w:rPr>
        <w:t xml:space="preserve">ويجدر باللجنة </w:t>
      </w:r>
      <w:r w:rsidR="005B5719">
        <w:rPr>
          <w:rFonts w:hint="cs"/>
          <w:rtl/>
        </w:rPr>
        <w:t xml:space="preserve">الانتباه </w:t>
      </w:r>
      <w:r>
        <w:rPr>
          <w:rFonts w:hint="cs"/>
          <w:rtl/>
        </w:rPr>
        <w:t xml:space="preserve">إلى </w:t>
      </w:r>
      <w:r w:rsidRPr="00ED5477">
        <w:rPr>
          <w:rtl/>
        </w:rPr>
        <w:t xml:space="preserve">أن هذا المعيار المقترح </w:t>
      </w:r>
      <w:r>
        <w:rPr>
          <w:rFonts w:hint="cs"/>
          <w:rtl/>
        </w:rPr>
        <w:t>لا يتطرق إلى المسائل المتعلقة بهندسة ا</w:t>
      </w:r>
      <w:r w:rsidRPr="00ED5477">
        <w:rPr>
          <w:rtl/>
        </w:rPr>
        <w:t>لبرمجيات</w:t>
      </w:r>
      <w:r>
        <w:rPr>
          <w:rFonts w:hint="cs"/>
          <w:rtl/>
        </w:rPr>
        <w:t xml:space="preserve"> ولغات البرمجة. ويرد المعي</w:t>
      </w:r>
      <w:r w:rsidRPr="00ED5477">
        <w:rPr>
          <w:rtl/>
        </w:rPr>
        <w:t xml:space="preserve">ار المقترح </w:t>
      </w:r>
      <w:r>
        <w:rPr>
          <w:rFonts w:hint="cs"/>
          <w:rtl/>
        </w:rPr>
        <w:t>و</w:t>
      </w:r>
      <w:r w:rsidRPr="00ED5477">
        <w:rPr>
          <w:rtl/>
        </w:rPr>
        <w:t>جميع المرفقات المعرفة أعلاه</w:t>
      </w:r>
      <w:r>
        <w:rPr>
          <w:rFonts w:hint="cs"/>
          <w:rtl/>
        </w:rPr>
        <w:t xml:space="preserve"> كملحق</w:t>
      </w:r>
      <w:r w:rsidRPr="00ED5477">
        <w:rPr>
          <w:rtl/>
        </w:rPr>
        <w:t xml:space="preserve"> </w:t>
      </w:r>
      <w:r>
        <w:rPr>
          <w:rFonts w:hint="cs"/>
          <w:rtl/>
        </w:rPr>
        <w:t>ل</w:t>
      </w:r>
      <w:r w:rsidRPr="00ED5477">
        <w:rPr>
          <w:rtl/>
        </w:rPr>
        <w:t xml:space="preserve">هذه الوثيقة. </w:t>
      </w:r>
    </w:p>
    <w:p w14:paraId="2E3BA384" w14:textId="77777777" w:rsidR="001076FC" w:rsidRPr="009D0A0D" w:rsidRDefault="001076FC" w:rsidP="00C11CDF">
      <w:pPr>
        <w:pStyle w:val="Heading2"/>
        <w:rPr>
          <w:rFonts w:asciiTheme="minorHAnsi" w:hAnsiTheme="minorHAnsi" w:cstheme="minorHAnsi"/>
          <w:b/>
          <w:bCs w:val="0"/>
          <w:i/>
          <w:iCs w:val="0"/>
          <w:sz w:val="22"/>
          <w:szCs w:val="22"/>
          <w:u w:val="single"/>
          <w:rtl/>
        </w:rPr>
      </w:pPr>
      <w:r w:rsidRPr="009D0A0D">
        <w:rPr>
          <w:rFonts w:asciiTheme="minorHAnsi" w:hAnsiTheme="minorHAnsi" w:cstheme="minorHAnsi" w:hint="cs"/>
          <w:b/>
          <w:bCs w:val="0"/>
          <w:i/>
          <w:iCs w:val="0"/>
          <w:sz w:val="22"/>
          <w:szCs w:val="22"/>
          <w:u w:val="single"/>
          <w:rtl/>
        </w:rPr>
        <w:t>التطورات</w:t>
      </w:r>
      <w:r w:rsidRPr="009D0A0D">
        <w:rPr>
          <w:rFonts w:asciiTheme="minorHAnsi" w:hAnsiTheme="minorHAnsi" w:cstheme="minorHAnsi"/>
          <w:b/>
          <w:bCs w:val="0"/>
          <w:i/>
          <w:iCs w:val="0"/>
          <w:sz w:val="22"/>
          <w:szCs w:val="22"/>
          <w:u w:val="single"/>
          <w:rtl/>
        </w:rPr>
        <w:t xml:space="preserve"> المستقبلية </w:t>
      </w:r>
    </w:p>
    <w:p w14:paraId="40FCD891" w14:textId="6F6AD1AB" w:rsidR="001076FC" w:rsidRPr="00ED5477" w:rsidRDefault="001076FC" w:rsidP="00DA722A">
      <w:pPr>
        <w:pStyle w:val="ONUMA"/>
        <w:rPr>
          <w:rtl/>
        </w:rPr>
      </w:pPr>
      <w:r>
        <w:rPr>
          <w:rFonts w:hint="cs"/>
          <w:rtl/>
        </w:rPr>
        <w:t>أثناء</w:t>
      </w:r>
      <w:r w:rsidRPr="00ED5477">
        <w:rPr>
          <w:rtl/>
        </w:rPr>
        <w:t xml:space="preserve"> إعداد معيار</w:t>
      </w:r>
      <w:r w:rsidR="005B5719">
        <w:rPr>
          <w:rFonts w:hint="cs"/>
          <w:rtl/>
        </w:rPr>
        <w:t xml:space="preserve"> نسق</w:t>
      </w:r>
      <w:r w:rsidRPr="00ED5477">
        <w:rPr>
          <w:rtl/>
        </w:rPr>
        <w:t xml:space="preserve"> </w:t>
      </w:r>
      <w:r w:rsidRPr="00D5083C">
        <w:t>JSON</w:t>
      </w:r>
      <w:r w:rsidRPr="00ED5477">
        <w:rPr>
          <w:rtl/>
        </w:rPr>
        <w:t xml:space="preserve"> المقترح، </w:t>
      </w:r>
      <w:r>
        <w:rPr>
          <w:rFonts w:hint="cs"/>
          <w:rtl/>
        </w:rPr>
        <w:t>وضعت</w:t>
      </w:r>
      <w:r w:rsidRPr="00ED5477">
        <w:rPr>
          <w:rtl/>
        </w:rPr>
        <w:t xml:space="preserve"> فرقة العمل </w:t>
      </w:r>
      <w:r w:rsidRPr="00ED5477">
        <w:t>XML4IP</w:t>
      </w:r>
      <w:r w:rsidRPr="00ED5477">
        <w:rPr>
          <w:rtl/>
        </w:rPr>
        <w:t xml:space="preserve"> </w:t>
      </w:r>
      <w:r>
        <w:rPr>
          <w:rFonts w:hint="cs"/>
          <w:rtl/>
        </w:rPr>
        <w:t>الإصبع على العديد من المشاكل التي قامت بحلّها.</w:t>
      </w:r>
      <w:r w:rsidRPr="00ED5477">
        <w:rPr>
          <w:rtl/>
        </w:rPr>
        <w:t xml:space="preserve"> </w:t>
      </w:r>
      <w:r>
        <w:rPr>
          <w:rFonts w:hint="cs"/>
          <w:rtl/>
        </w:rPr>
        <w:t>ولكن، ل</w:t>
      </w:r>
      <w:r w:rsidRPr="00ED5477">
        <w:rPr>
          <w:rtl/>
        </w:rPr>
        <w:t xml:space="preserve">ا تزال هناك </w:t>
      </w:r>
      <w:r>
        <w:rPr>
          <w:rFonts w:hint="cs"/>
          <w:rtl/>
        </w:rPr>
        <w:t xml:space="preserve">مشاكل أخرى </w:t>
      </w:r>
      <w:r w:rsidR="005B5719">
        <w:rPr>
          <w:rFonts w:hint="cs"/>
          <w:rtl/>
        </w:rPr>
        <w:t>عالقة</w:t>
      </w:r>
      <w:r w:rsidRPr="00ED5477">
        <w:rPr>
          <w:rtl/>
        </w:rPr>
        <w:t xml:space="preserve"> </w:t>
      </w:r>
      <w:r>
        <w:rPr>
          <w:rFonts w:hint="cs"/>
          <w:rtl/>
        </w:rPr>
        <w:t>و</w:t>
      </w:r>
      <w:r w:rsidRPr="00ED5477">
        <w:rPr>
          <w:rtl/>
        </w:rPr>
        <w:t xml:space="preserve">تغييرات ضرورية </w:t>
      </w:r>
      <w:r>
        <w:rPr>
          <w:rFonts w:hint="cs"/>
          <w:rtl/>
        </w:rPr>
        <w:t>يجب إدخالها لمواكبة</w:t>
      </w:r>
      <w:r w:rsidRPr="00ED5477">
        <w:rPr>
          <w:rtl/>
        </w:rPr>
        <w:t xml:space="preserve"> تطو</w:t>
      </w:r>
      <w:r w:rsidR="005B5719">
        <w:rPr>
          <w:rFonts w:hint="cs"/>
          <w:rtl/>
        </w:rPr>
        <w:t>ّ</w:t>
      </w:r>
      <w:r w:rsidRPr="00ED5477">
        <w:rPr>
          <w:rtl/>
        </w:rPr>
        <w:t>ر مواصفات مخطط</w:t>
      </w:r>
      <w:r>
        <w:rPr>
          <w:rFonts w:hint="cs"/>
          <w:rtl/>
        </w:rPr>
        <w:t xml:space="preserve"> نسق</w:t>
      </w:r>
      <w:r w:rsidRPr="00ED5477">
        <w:rPr>
          <w:rtl/>
        </w:rPr>
        <w:t xml:space="preserve"> </w:t>
      </w:r>
      <w:r w:rsidRPr="00D5083C">
        <w:t>JSON</w:t>
      </w:r>
      <w:r w:rsidRPr="00ED5477">
        <w:rPr>
          <w:rtl/>
        </w:rPr>
        <w:t xml:space="preserve"> </w:t>
      </w:r>
      <w:r w:rsidR="005B5719">
        <w:rPr>
          <w:rFonts w:hint="cs"/>
          <w:rtl/>
        </w:rPr>
        <w:t>المستمر</w:t>
      </w:r>
      <w:r>
        <w:rPr>
          <w:rFonts w:hint="cs"/>
          <w:rtl/>
        </w:rPr>
        <w:t>. ومن هذه التغييرات</w:t>
      </w:r>
      <w:r w:rsidR="005B5719">
        <w:rPr>
          <w:rFonts w:hint="cs"/>
          <w:rtl/>
        </w:rPr>
        <w:t xml:space="preserve"> نذكر</w:t>
      </w:r>
      <w:r>
        <w:rPr>
          <w:rFonts w:hint="cs"/>
          <w:rtl/>
        </w:rPr>
        <w:t>:</w:t>
      </w:r>
    </w:p>
    <w:p w14:paraId="3F0D15CE" w14:textId="159FFE11" w:rsidR="001076FC" w:rsidRPr="00ED5477" w:rsidRDefault="001076FC" w:rsidP="001076FC">
      <w:pPr>
        <w:pStyle w:val="ListParagraph"/>
        <w:numPr>
          <w:ilvl w:val="0"/>
          <w:numId w:val="13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تبسيط هيكل </w:t>
      </w:r>
      <w:r w:rsidRPr="00D5083C">
        <w:rPr>
          <w:rFonts w:asciiTheme="minorHAnsi" w:hAnsiTheme="minorHAnsi"/>
          <w:sz w:val="24"/>
          <w:szCs w:val="22"/>
          <w:rtl/>
        </w:rPr>
        <w:t>مخطط</w:t>
      </w:r>
      <w:r>
        <w:rPr>
          <w:rFonts w:asciiTheme="minorHAnsi" w:hAnsiTheme="minorHAnsi" w:hint="cs"/>
          <w:sz w:val="24"/>
          <w:szCs w:val="22"/>
          <w:rtl/>
        </w:rPr>
        <w:t>ات</w:t>
      </w:r>
      <w:r w:rsidRPr="00D5083C">
        <w:rPr>
          <w:rFonts w:asciiTheme="minorHAnsi" w:hAnsiTheme="minorHAnsi"/>
          <w:sz w:val="24"/>
          <w:szCs w:val="22"/>
          <w:rtl/>
        </w:rPr>
        <w:t xml:space="preserve"> نسق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  <w:r>
        <w:rPr>
          <w:rFonts w:asciiTheme="minorHAnsi" w:hAnsiTheme="minorHAnsi" w:cstheme="minorHAnsi" w:hint="cs"/>
          <w:sz w:val="24"/>
          <w:szCs w:val="22"/>
          <w:rtl/>
        </w:rPr>
        <w:t>ل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>ي</w:t>
      </w:r>
      <w:r>
        <w:rPr>
          <w:rFonts w:asciiTheme="minorHAnsi" w:hAnsiTheme="minorHAnsi" w:cstheme="minorHAnsi" w:hint="cs"/>
          <w:sz w:val="24"/>
          <w:szCs w:val="22"/>
          <w:rtl/>
        </w:rPr>
        <w:t>تماشى مع ال</w:t>
      </w:r>
      <w:r w:rsidRPr="00ED5477">
        <w:rPr>
          <w:rFonts w:asciiTheme="minorHAnsi" w:hAnsiTheme="minorHAnsi" w:cstheme="minorHAnsi"/>
          <w:sz w:val="24"/>
          <w:szCs w:val="22"/>
          <w:rtl/>
        </w:rPr>
        <w:t>ممارس</w:t>
      </w:r>
      <w:r>
        <w:rPr>
          <w:rFonts w:asciiTheme="minorHAnsi" w:hAnsiTheme="minorHAnsi" w:cstheme="minorHAnsi" w:hint="cs"/>
          <w:sz w:val="24"/>
          <w:szCs w:val="22"/>
          <w:rtl/>
        </w:rPr>
        <w:t>ات المتبعة في القطاع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، 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وذلك 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على سبيل المثال عن طريق إزالة </w:t>
      </w:r>
      <w:r>
        <w:rPr>
          <w:rFonts w:asciiTheme="minorHAnsi" w:hAnsiTheme="minorHAnsi" w:cstheme="minorHAnsi" w:hint="cs"/>
          <w:sz w:val="24"/>
          <w:szCs w:val="22"/>
          <w:rtl/>
        </w:rPr>
        <w:t>تداخل البيانات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غير الضروري في </w:t>
      </w:r>
      <w:r>
        <w:rPr>
          <w:rFonts w:asciiTheme="minorHAnsi" w:hAnsiTheme="minorHAnsi" w:cstheme="minorHAnsi" w:hint="cs"/>
          <w:sz w:val="24"/>
          <w:szCs w:val="22"/>
          <w:rtl/>
        </w:rPr>
        <w:t>ال</w:t>
      </w:r>
      <w:r w:rsidRPr="00ED5477">
        <w:rPr>
          <w:rFonts w:asciiTheme="minorHAnsi" w:hAnsiTheme="minorHAnsi" w:cstheme="minorHAnsi"/>
          <w:sz w:val="24"/>
          <w:szCs w:val="22"/>
          <w:rtl/>
        </w:rPr>
        <w:t>مخطط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ات، والذي ظهر نتيجة لعمليّة 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التحول من </w:t>
      </w:r>
      <w:r>
        <w:rPr>
          <w:rFonts w:asciiTheme="minorHAnsi" w:hAnsiTheme="minorHAnsi" w:cstheme="minorHAnsi" w:hint="cs"/>
          <w:sz w:val="24"/>
          <w:szCs w:val="22"/>
          <w:rtl/>
        </w:rPr>
        <w:t>مخططات</w:t>
      </w:r>
      <w:r w:rsidRPr="00ED5477">
        <w:rPr>
          <w:rFonts w:asciiTheme="minorHAnsi" w:hAnsiTheme="minorHAnsi" w:cstheme="minorHAnsi"/>
          <w:sz w:val="24"/>
          <w:szCs w:val="22"/>
        </w:rPr>
        <w:t xml:space="preserve"> XML </w:t>
      </w:r>
      <w:r w:rsidRPr="00D5083C">
        <w:rPr>
          <w:rFonts w:asciiTheme="minorHAnsi" w:hAnsiTheme="minorHAnsi"/>
          <w:sz w:val="24"/>
          <w:szCs w:val="22"/>
          <w:rtl/>
        </w:rPr>
        <w:t xml:space="preserve">لمعيار الويبو </w:t>
      </w:r>
      <w:r w:rsidRPr="00D5083C">
        <w:rPr>
          <w:rFonts w:asciiTheme="minorHAnsi" w:hAnsiTheme="minorHAnsi" w:cstheme="minorHAnsi"/>
          <w:sz w:val="24"/>
          <w:szCs w:val="22"/>
        </w:rPr>
        <w:t>ST.96</w:t>
      </w:r>
      <w:r w:rsidRPr="00ED5477">
        <w:rPr>
          <w:rFonts w:asciiTheme="minorHAnsi" w:hAnsiTheme="minorHAnsi" w:cstheme="minorHAnsi"/>
          <w:sz w:val="24"/>
          <w:szCs w:val="22"/>
          <w:rtl/>
        </w:rPr>
        <w:t>؛</w:t>
      </w:r>
    </w:p>
    <w:p w14:paraId="740A6596" w14:textId="18A18CFF" w:rsidR="001076FC" w:rsidRPr="00ED5477" w:rsidRDefault="001076FC" w:rsidP="001076FC">
      <w:pPr>
        <w:pStyle w:val="ListParagraph"/>
        <w:numPr>
          <w:ilvl w:val="0"/>
          <w:numId w:val="13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>تحسين تصميم البيانات من أجل تحقيق قدر أكبر من الدقة في التحقق من صح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>تها</w:t>
      </w:r>
      <w:r w:rsidRPr="00ED5477">
        <w:rPr>
          <w:rFonts w:asciiTheme="minorHAnsi" w:hAnsiTheme="minorHAnsi" w:cstheme="minorHAnsi"/>
          <w:sz w:val="24"/>
          <w:szCs w:val="22"/>
          <w:rtl/>
        </w:rPr>
        <w:t>، وهو ما سيتطلب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 xml:space="preserve"> تكليف خبراء في المجال ب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إجراء 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>تحاليل</w:t>
      </w:r>
      <w:r w:rsidRPr="00ED5477">
        <w:rPr>
          <w:rFonts w:asciiTheme="minorHAnsi" w:hAnsiTheme="minorHAnsi" w:cstheme="minorHAnsi"/>
          <w:sz w:val="24"/>
          <w:szCs w:val="22"/>
          <w:rtl/>
        </w:rPr>
        <w:t>؛</w:t>
      </w:r>
    </w:p>
    <w:p w14:paraId="4DE81EF5" w14:textId="3E1C17E0" w:rsidR="001076FC" w:rsidRPr="00ED5477" w:rsidRDefault="001076FC" w:rsidP="002557B6">
      <w:pPr>
        <w:pStyle w:val="ListParagraph"/>
        <w:numPr>
          <w:ilvl w:val="0"/>
          <w:numId w:val="13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sz w:val="24"/>
          <w:szCs w:val="22"/>
          <w:rtl/>
        </w:rPr>
        <w:t xml:space="preserve">تحديث 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مجموعة </w:t>
      </w:r>
      <w:r w:rsidRPr="00D5083C">
        <w:rPr>
          <w:rFonts w:asciiTheme="minorHAnsi" w:hAnsiTheme="minorHAnsi"/>
          <w:sz w:val="24"/>
          <w:szCs w:val="22"/>
          <w:rtl/>
        </w:rPr>
        <w:t>مخطط</w:t>
      </w:r>
      <w:r>
        <w:rPr>
          <w:rFonts w:asciiTheme="minorHAnsi" w:hAnsiTheme="minorHAnsi" w:hint="cs"/>
          <w:sz w:val="24"/>
          <w:szCs w:val="22"/>
          <w:rtl/>
        </w:rPr>
        <w:t>ات</w:t>
      </w:r>
      <w:r w:rsidRPr="00D5083C">
        <w:rPr>
          <w:rFonts w:asciiTheme="minorHAnsi" w:hAnsiTheme="minorHAnsi"/>
          <w:sz w:val="24"/>
          <w:szCs w:val="22"/>
          <w:rtl/>
        </w:rPr>
        <w:t xml:space="preserve"> نسق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  <w:rtl/>
        </w:rPr>
        <w:t>تمش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>ّ</w:t>
      </w:r>
      <w:r w:rsidRPr="00ED5477">
        <w:rPr>
          <w:rFonts w:asciiTheme="minorHAnsi" w:hAnsiTheme="minorHAnsi" w:cstheme="minorHAnsi"/>
          <w:sz w:val="24"/>
          <w:szCs w:val="22"/>
          <w:rtl/>
        </w:rPr>
        <w:t>يا مع التغييرات التي أ</w:t>
      </w:r>
      <w:r>
        <w:rPr>
          <w:rFonts w:asciiTheme="minorHAnsi" w:hAnsiTheme="minorHAnsi" w:cstheme="minorHAnsi" w:hint="cs"/>
          <w:sz w:val="24"/>
          <w:szCs w:val="22"/>
          <w:rtl/>
        </w:rPr>
        <w:t>ُ</w:t>
      </w:r>
      <w:r w:rsidRPr="00ED5477">
        <w:rPr>
          <w:rFonts w:asciiTheme="minorHAnsi" w:hAnsiTheme="minorHAnsi" w:cstheme="minorHAnsi"/>
          <w:sz w:val="24"/>
          <w:szCs w:val="22"/>
          <w:rtl/>
        </w:rPr>
        <w:t>دخلت على الإصدار 6.0 من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المعيار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ST.96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، </w:t>
      </w:r>
      <w:r>
        <w:rPr>
          <w:rFonts w:asciiTheme="minorHAnsi" w:hAnsiTheme="minorHAnsi" w:cstheme="minorHAnsi" w:hint="cs"/>
          <w:sz w:val="24"/>
          <w:szCs w:val="22"/>
          <w:rtl/>
        </w:rPr>
        <w:t>والذي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صدر في أكتوبر 2022؛</w:t>
      </w:r>
    </w:p>
    <w:p w14:paraId="5CF87365" w14:textId="578DFDC5" w:rsidR="001076FC" w:rsidRPr="00ED5477" w:rsidRDefault="001076FC" w:rsidP="009D0A0D">
      <w:pPr>
        <w:pStyle w:val="ListParagraph"/>
        <w:numPr>
          <w:ilvl w:val="0"/>
          <w:numId w:val="13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إضافة قواعد التحويل والأدوات ذات الصلة </w:t>
      </w:r>
      <w:r>
        <w:rPr>
          <w:rFonts w:asciiTheme="minorHAnsi" w:hAnsiTheme="minorHAnsi" w:cstheme="minorHAnsi" w:hint="cs"/>
          <w:sz w:val="24"/>
          <w:szCs w:val="22"/>
          <w:rtl/>
        </w:rPr>
        <w:t>لنماذج نسق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XML</w:t>
      </w:r>
      <w:r w:rsidR="002557B6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2557B6">
        <w:rPr>
          <w:rFonts w:asciiTheme="minorHAnsi" w:hAnsiTheme="minorHAnsi" w:cstheme="minorHAnsi" w:hint="cs"/>
          <w:sz w:val="24"/>
          <w:szCs w:val="22"/>
          <w:rtl/>
        </w:rPr>
        <w:t xml:space="preserve">إلى 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نسق </w:t>
      </w:r>
      <w:r w:rsidRPr="00ED5477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؛ </w:t>
      </w:r>
    </w:p>
    <w:p w14:paraId="426FD417" w14:textId="5C0D2C2F" w:rsidR="001076FC" w:rsidRPr="00ED5477" w:rsidRDefault="001076FC" w:rsidP="001076FC">
      <w:pPr>
        <w:pStyle w:val="ListParagraph"/>
        <w:numPr>
          <w:ilvl w:val="0"/>
          <w:numId w:val="13"/>
        </w:numPr>
        <w:bidi/>
        <w:spacing w:after="24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sz w:val="24"/>
          <w:szCs w:val="22"/>
          <w:rtl/>
        </w:rPr>
        <w:t>تنقيح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المعيار الجديد، إذا لزم الأمر، </w:t>
      </w:r>
      <w:r>
        <w:rPr>
          <w:rFonts w:asciiTheme="minorHAnsi" w:hAnsiTheme="minorHAnsi" w:cstheme="minorHAnsi" w:hint="cs"/>
          <w:sz w:val="24"/>
          <w:szCs w:val="22"/>
          <w:rtl/>
        </w:rPr>
        <w:t>لأخذ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أي تغييرات في مواصفات مخطط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نسق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D5083C">
        <w:rPr>
          <w:rFonts w:asciiTheme="minorHAnsi" w:hAnsiTheme="minorHAnsi" w:cstheme="minorHAnsi"/>
          <w:sz w:val="24"/>
          <w:szCs w:val="22"/>
        </w:rPr>
        <w:t>JSON</w:t>
      </w:r>
      <w:r w:rsidRPr="00ED5477">
        <w:rPr>
          <w:rFonts w:asciiTheme="minorHAnsi" w:hAnsiTheme="minorHAnsi" w:cstheme="minorHAnsi" w:hint="cs"/>
          <w:sz w:val="24"/>
          <w:szCs w:val="22"/>
          <w:rtl/>
        </w:rPr>
        <w:t xml:space="preserve"> </w:t>
      </w:r>
      <w:r>
        <w:rPr>
          <w:rFonts w:asciiTheme="minorHAnsi" w:hAnsiTheme="minorHAnsi" w:cstheme="minorHAnsi" w:hint="cs"/>
          <w:sz w:val="24"/>
          <w:szCs w:val="22"/>
          <w:rtl/>
        </w:rPr>
        <w:t>بعين الاعتبار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، </w:t>
      </w:r>
      <w:r>
        <w:rPr>
          <w:rFonts w:asciiTheme="minorHAnsi" w:hAnsiTheme="minorHAnsi" w:cstheme="minorHAnsi" w:hint="cs"/>
          <w:sz w:val="24"/>
          <w:szCs w:val="22"/>
          <w:rtl/>
        </w:rPr>
        <w:t>إما في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>
        <w:rPr>
          <w:rFonts w:asciiTheme="minorHAnsi" w:hAnsiTheme="minorHAnsi" w:cstheme="minorHAnsi" w:hint="cs"/>
          <w:sz w:val="24"/>
          <w:szCs w:val="22"/>
          <w:rtl/>
        </w:rPr>
        <w:t>مشروع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 xml:space="preserve"> المعيار الموالي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أو</w:t>
      </w:r>
      <w:r w:rsidR="005B5719">
        <w:rPr>
          <w:rFonts w:asciiTheme="minorHAnsi" w:hAnsiTheme="minorHAnsi" w:cstheme="minorHAnsi" w:hint="cs"/>
          <w:sz w:val="24"/>
          <w:szCs w:val="22"/>
          <w:rtl/>
        </w:rPr>
        <w:t xml:space="preserve"> في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الإصدار الرسمي.</w:t>
      </w:r>
    </w:p>
    <w:p w14:paraId="57284D7F" w14:textId="77777777" w:rsidR="001076FC" w:rsidRPr="00ED5477" w:rsidRDefault="001076FC" w:rsidP="001076FC">
      <w:pPr>
        <w:rPr>
          <w:rFonts w:asciiTheme="minorHAnsi" w:hAnsiTheme="minorHAnsi" w:cstheme="minorHAnsi"/>
          <w:sz w:val="24"/>
          <w:rtl/>
        </w:rPr>
      </w:pPr>
      <w:r w:rsidRPr="00ED5477">
        <w:rPr>
          <w:rFonts w:asciiTheme="minorHAnsi" w:hAnsiTheme="minorHAnsi" w:cstheme="minorHAnsi"/>
          <w:sz w:val="24"/>
          <w:rtl/>
        </w:rPr>
        <w:br w:type="page"/>
      </w:r>
    </w:p>
    <w:p w14:paraId="4031E47E" w14:textId="77777777" w:rsidR="001076FC" w:rsidRPr="009D0A0D" w:rsidRDefault="001076FC" w:rsidP="001076FC">
      <w:pPr>
        <w:pStyle w:val="Heading2"/>
        <w:rPr>
          <w:rFonts w:ascii="Calibri" w:hAnsi="Calibri"/>
          <w:b/>
          <w:bCs w:val="0"/>
          <w:iCs w:val="0"/>
          <w:sz w:val="22"/>
          <w:szCs w:val="22"/>
          <w:rtl/>
          <w:lang w:bidi="ar-MA"/>
        </w:rPr>
      </w:pPr>
      <w:r w:rsidRPr="009D0A0D">
        <w:rPr>
          <w:rFonts w:ascii="Calibri" w:hAnsi="Calibri"/>
          <w:b/>
          <w:bCs w:val="0"/>
          <w:iCs w:val="0"/>
          <w:sz w:val="22"/>
          <w:szCs w:val="22"/>
          <w:rtl/>
          <w:lang w:bidi="ar-MA"/>
        </w:rPr>
        <w:lastRenderedPageBreak/>
        <w:t>المهمة</w:t>
      </w:r>
      <w:r w:rsidRPr="009D0A0D">
        <w:rPr>
          <w:rFonts w:ascii="Calibri" w:hAnsi="Calibri" w:hint="cs"/>
          <w:b/>
          <w:bCs w:val="0"/>
          <w:iCs w:val="0"/>
          <w:sz w:val="22"/>
          <w:szCs w:val="22"/>
          <w:rtl/>
          <w:lang w:bidi="ar-MA"/>
        </w:rPr>
        <w:t xml:space="preserve"> المنقحة</w:t>
      </w:r>
      <w:r w:rsidRPr="009D0A0D">
        <w:rPr>
          <w:rFonts w:ascii="Calibri" w:hAnsi="Calibri"/>
          <w:b/>
          <w:bCs w:val="0"/>
          <w:iCs w:val="0"/>
          <w:sz w:val="22"/>
          <w:szCs w:val="22"/>
          <w:rtl/>
          <w:lang w:bidi="ar-MA"/>
        </w:rPr>
        <w:t xml:space="preserve"> رقم 64: </w:t>
      </w:r>
    </w:p>
    <w:p w14:paraId="55178A11" w14:textId="093D9192" w:rsidR="001076FC" w:rsidRPr="00ED5477" w:rsidRDefault="001076FC" w:rsidP="00DA722A">
      <w:pPr>
        <w:pStyle w:val="ONUMA"/>
        <w:rPr>
          <w:rtl/>
        </w:rPr>
      </w:pPr>
      <w:r w:rsidRPr="00ED5477">
        <w:rPr>
          <w:rtl/>
        </w:rPr>
        <w:t>بمجرد</w:t>
      </w:r>
      <w:r>
        <w:rPr>
          <w:rFonts w:hint="cs"/>
          <w:rtl/>
        </w:rPr>
        <w:t xml:space="preserve"> أن تعتمد لجنة المعايير</w:t>
      </w:r>
      <w:r w:rsidRPr="00ED5477">
        <w:rPr>
          <w:rtl/>
        </w:rPr>
        <w:t xml:space="preserve"> المعيار الجديد المقترح بشأن </w:t>
      </w:r>
      <w:r>
        <w:rPr>
          <w:rFonts w:hint="cs"/>
          <w:rtl/>
        </w:rPr>
        <w:t>نسق</w:t>
      </w:r>
      <w:r w:rsidRPr="00ED5477">
        <w:rPr>
          <w:rtl/>
        </w:rPr>
        <w:t xml:space="preserve"> </w:t>
      </w:r>
      <w:r w:rsidRPr="00D5083C">
        <w:t>JSON</w:t>
      </w:r>
      <w:r w:rsidRPr="00ED5477">
        <w:rPr>
          <w:rtl/>
        </w:rPr>
        <w:t xml:space="preserve">، ينبغي اعتبار </w:t>
      </w:r>
      <w:r>
        <w:rPr>
          <w:rFonts w:hint="cs"/>
          <w:rtl/>
        </w:rPr>
        <w:t xml:space="preserve">أن </w:t>
      </w:r>
      <w:r w:rsidRPr="00ED5477">
        <w:rPr>
          <w:rtl/>
        </w:rPr>
        <w:t xml:space="preserve">المهمة رقم 64 مكتملة </w:t>
      </w:r>
      <w:r>
        <w:rPr>
          <w:rFonts w:hint="cs"/>
          <w:rtl/>
        </w:rPr>
        <w:t>وأن</w:t>
      </w:r>
      <w:r w:rsidRPr="00ED5477">
        <w:rPr>
          <w:rtl/>
        </w:rPr>
        <w:t xml:space="preserve"> فرقة العمل </w:t>
      </w:r>
      <w:r w:rsidRPr="00ED5477">
        <w:t>XML4IP</w:t>
      </w:r>
      <w:r w:rsidRPr="00ED5477">
        <w:rPr>
          <w:rtl/>
        </w:rPr>
        <w:t xml:space="preserve"> قد </w:t>
      </w:r>
      <w:r>
        <w:rPr>
          <w:rFonts w:hint="cs"/>
          <w:rtl/>
        </w:rPr>
        <w:t xml:space="preserve">أتمّت </w:t>
      </w:r>
      <w:r w:rsidR="002154A1">
        <w:rPr>
          <w:rFonts w:hint="cs"/>
          <w:rtl/>
        </w:rPr>
        <w:t>مهامّها</w:t>
      </w:r>
      <w:r>
        <w:rPr>
          <w:rFonts w:hint="cs"/>
          <w:rtl/>
        </w:rPr>
        <w:t xml:space="preserve"> بنجاح</w:t>
      </w:r>
      <w:r w:rsidR="009D0A0D">
        <w:rPr>
          <w:rtl/>
        </w:rPr>
        <w:t>.</w:t>
      </w:r>
      <w:r w:rsidRPr="00ED5477">
        <w:rPr>
          <w:rtl/>
        </w:rPr>
        <w:t xml:space="preserve"> غير أنه ينبغي، كما ذكر أعلاه، </w:t>
      </w:r>
      <w:r w:rsidR="002154A1">
        <w:rPr>
          <w:rFonts w:hint="cs"/>
          <w:rtl/>
        </w:rPr>
        <w:t>السهر على إدخال أيّ تعديلات مستقبلية</w:t>
      </w:r>
      <w:r w:rsidRPr="00ED5477">
        <w:rPr>
          <w:rtl/>
        </w:rPr>
        <w:t xml:space="preserve"> على هذا المعيار </w:t>
      </w:r>
      <w:r w:rsidR="002154A1">
        <w:rPr>
          <w:rFonts w:hint="cs"/>
          <w:rtl/>
        </w:rPr>
        <w:t>عند الحاجة</w:t>
      </w:r>
      <w:r w:rsidR="009D0A0D">
        <w:rPr>
          <w:rtl/>
        </w:rPr>
        <w:t>.</w:t>
      </w:r>
      <w:r w:rsidRPr="00ED5477">
        <w:rPr>
          <w:rtl/>
        </w:rPr>
        <w:t xml:space="preserve"> وفي هذا الصدد، ي</w:t>
      </w:r>
      <w:r w:rsidR="002154A1">
        <w:rPr>
          <w:rFonts w:hint="cs"/>
          <w:rtl/>
        </w:rPr>
        <w:t>ُ</w:t>
      </w:r>
      <w:r w:rsidRPr="00ED5477">
        <w:rPr>
          <w:rtl/>
        </w:rPr>
        <w:t xml:space="preserve">قترح تنقيح وصف المهمة رقم 64 على النحو التالي: </w:t>
      </w:r>
    </w:p>
    <w:p w14:paraId="03189548" w14:textId="77777777" w:rsidR="001076FC" w:rsidRPr="000C7C78" w:rsidRDefault="001076FC" w:rsidP="001076FC">
      <w:pPr>
        <w:ind w:left="567" w:firstLine="3"/>
        <w:jc w:val="center"/>
        <w:rPr>
          <w:rFonts w:asciiTheme="minorHAnsi" w:hAnsiTheme="minorHAnsi" w:cstheme="minorHAnsi"/>
          <w:i/>
          <w:iCs/>
          <w:sz w:val="24"/>
          <w:rtl/>
        </w:rPr>
      </w:pPr>
      <w:r w:rsidRPr="000C7C78">
        <w:rPr>
          <w:rFonts w:asciiTheme="minorHAnsi" w:hAnsiTheme="minorHAnsi" w:cstheme="minorHAnsi" w:hint="cs"/>
          <w:i/>
          <w:iCs/>
          <w:sz w:val="24"/>
          <w:rtl/>
        </w:rPr>
        <w:t xml:space="preserve">"السهر على إدخال أي </w:t>
      </w:r>
      <w:r w:rsidRPr="000C7C78">
        <w:rPr>
          <w:rFonts w:asciiTheme="minorHAnsi" w:hAnsiTheme="minorHAnsi" w:cstheme="minorHAnsi"/>
          <w:i/>
          <w:iCs/>
          <w:sz w:val="24"/>
          <w:rtl/>
        </w:rPr>
        <w:t xml:space="preserve">مراجعات </w:t>
      </w:r>
      <w:r w:rsidRPr="000C7C78">
        <w:rPr>
          <w:rFonts w:asciiTheme="minorHAnsi" w:hAnsiTheme="minorHAnsi" w:cstheme="minorHAnsi" w:hint="cs"/>
          <w:i/>
          <w:iCs/>
          <w:sz w:val="24"/>
          <w:rtl/>
        </w:rPr>
        <w:t>أ</w:t>
      </w:r>
      <w:r w:rsidRPr="000C7C78">
        <w:rPr>
          <w:rFonts w:asciiTheme="minorHAnsi" w:hAnsiTheme="minorHAnsi" w:cstheme="minorHAnsi"/>
          <w:i/>
          <w:iCs/>
          <w:sz w:val="24"/>
          <w:rtl/>
        </w:rPr>
        <w:t>و</w:t>
      </w:r>
      <w:r w:rsidRPr="000C7C78">
        <w:rPr>
          <w:rFonts w:asciiTheme="minorHAnsi" w:hAnsiTheme="minorHAnsi" w:cstheme="minorHAnsi" w:hint="cs"/>
          <w:i/>
          <w:iCs/>
          <w:sz w:val="24"/>
          <w:rtl/>
        </w:rPr>
        <w:t xml:space="preserve"> </w:t>
      </w:r>
      <w:r w:rsidRPr="000C7C78">
        <w:rPr>
          <w:rFonts w:asciiTheme="minorHAnsi" w:hAnsiTheme="minorHAnsi" w:cstheme="minorHAnsi"/>
          <w:i/>
          <w:iCs/>
          <w:sz w:val="24"/>
          <w:rtl/>
        </w:rPr>
        <w:t xml:space="preserve">تحديثات ضرورية </w:t>
      </w:r>
      <w:r w:rsidRPr="000C7C78">
        <w:rPr>
          <w:rFonts w:asciiTheme="minorHAnsi" w:hAnsiTheme="minorHAnsi" w:cstheme="minorHAnsi" w:hint="cs"/>
          <w:i/>
          <w:iCs/>
          <w:sz w:val="24"/>
          <w:rtl/>
        </w:rPr>
        <w:t xml:space="preserve">على </w:t>
      </w:r>
      <w:r w:rsidRPr="000C7C78">
        <w:rPr>
          <w:rFonts w:asciiTheme="minorHAnsi" w:hAnsiTheme="minorHAnsi" w:cstheme="minorHAnsi"/>
          <w:i/>
          <w:iCs/>
          <w:sz w:val="24"/>
          <w:rtl/>
        </w:rPr>
        <w:t xml:space="preserve">معيار الويبو </w:t>
      </w:r>
      <w:r w:rsidRPr="000C7C78">
        <w:rPr>
          <w:rFonts w:asciiTheme="minorHAnsi" w:hAnsiTheme="minorHAnsi" w:cstheme="minorHAnsi"/>
          <w:i/>
          <w:iCs/>
          <w:sz w:val="24"/>
        </w:rPr>
        <w:t>ST.97</w:t>
      </w:r>
      <w:r w:rsidRPr="000C7C78">
        <w:rPr>
          <w:rFonts w:asciiTheme="minorHAnsi" w:hAnsiTheme="minorHAnsi" w:cstheme="minorHAnsi" w:hint="cs"/>
          <w:i/>
          <w:iCs/>
          <w:sz w:val="24"/>
          <w:rtl/>
        </w:rPr>
        <w:t>"</w:t>
      </w:r>
    </w:p>
    <w:p w14:paraId="61239C3C" w14:textId="6968896B" w:rsidR="001076FC" w:rsidRPr="009D0A0D" w:rsidRDefault="002154A1" w:rsidP="001076FC">
      <w:pPr>
        <w:pStyle w:val="Heading2"/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</w:pPr>
      <w:r w:rsidRPr="009D0A0D">
        <w:rPr>
          <w:rFonts w:ascii="Calibri" w:hAnsi="Calibri" w:hint="cs"/>
          <w:b/>
          <w:bCs w:val="0"/>
          <w:iCs w:val="0"/>
          <w:sz w:val="24"/>
          <w:szCs w:val="24"/>
          <w:rtl/>
          <w:lang w:bidi="ar-MA"/>
        </w:rPr>
        <w:t>التحديث المستمرّ ل</w:t>
      </w:r>
      <w:r w:rsidR="001076FC" w:rsidRPr="009D0A0D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>لمعيار الجديد للويبو</w:t>
      </w:r>
    </w:p>
    <w:p w14:paraId="2E2D82AA" w14:textId="5CBEEC32" w:rsidR="001076FC" w:rsidRDefault="002154A1" w:rsidP="00C429DA">
      <w:pPr>
        <w:pStyle w:val="ONUMA"/>
        <w:rPr>
          <w:rtl/>
        </w:rPr>
      </w:pPr>
      <w:r>
        <w:rPr>
          <w:rFonts w:hint="cs"/>
          <w:rtl/>
        </w:rPr>
        <w:t xml:space="preserve">وبالرغم من أن </w:t>
      </w:r>
      <w:r w:rsidR="001076FC" w:rsidRPr="00ED5477">
        <w:rPr>
          <w:rtl/>
        </w:rPr>
        <w:t xml:space="preserve">فرقة العمل </w:t>
      </w:r>
      <w:r w:rsidR="001076FC" w:rsidRPr="00ED5477">
        <w:t>XML4IP</w:t>
      </w:r>
      <w:r w:rsidR="001076FC" w:rsidRPr="00ED5477">
        <w:rPr>
          <w:rtl/>
        </w:rPr>
        <w:t xml:space="preserve"> </w:t>
      </w:r>
      <w:r>
        <w:rPr>
          <w:rFonts w:hint="cs"/>
          <w:rtl/>
        </w:rPr>
        <w:t xml:space="preserve">قد نجحت </w:t>
      </w:r>
      <w:r w:rsidR="001076FC" w:rsidRPr="00ED5477">
        <w:rPr>
          <w:rtl/>
        </w:rPr>
        <w:t xml:space="preserve">في </w:t>
      </w:r>
      <w:r>
        <w:rPr>
          <w:rFonts w:hint="cs"/>
          <w:rtl/>
        </w:rPr>
        <w:t>إتمام</w:t>
      </w:r>
      <w:r w:rsidR="001076FC" w:rsidRPr="00ED5477">
        <w:rPr>
          <w:rtl/>
        </w:rPr>
        <w:t xml:space="preserve"> المهمة رقم 64 وإنتاج هذه النسخة الأولى من </w:t>
      </w:r>
      <w:r w:rsidR="001076FC">
        <w:rPr>
          <w:rFonts w:hint="cs"/>
          <w:rtl/>
        </w:rPr>
        <w:t>ا</w:t>
      </w:r>
      <w:r w:rsidR="001076FC" w:rsidRPr="00ED5477">
        <w:rPr>
          <w:rtl/>
        </w:rPr>
        <w:t xml:space="preserve">لمعيار الجديد للويبو بشأن نسق </w:t>
      </w:r>
      <w:r w:rsidR="001076FC" w:rsidRPr="00D5083C">
        <w:t>JSON</w:t>
      </w:r>
      <w:r w:rsidR="001076FC" w:rsidRPr="00ED5477">
        <w:rPr>
          <w:rtl/>
        </w:rPr>
        <w:t xml:space="preserve"> </w:t>
      </w:r>
      <w:r>
        <w:rPr>
          <w:rFonts w:hint="cs"/>
          <w:rtl/>
        </w:rPr>
        <w:t>استنادا</w:t>
      </w:r>
      <w:r w:rsidR="001076FC" w:rsidRPr="00ED5477">
        <w:rPr>
          <w:rtl/>
        </w:rPr>
        <w:t xml:space="preserve"> إلى </w:t>
      </w:r>
      <w:r w:rsidR="001076FC" w:rsidRPr="00D5083C">
        <w:rPr>
          <w:rtl/>
        </w:rPr>
        <w:t xml:space="preserve">معيار الويبو </w:t>
      </w:r>
      <w:r w:rsidR="001076FC" w:rsidRPr="00D5083C">
        <w:t>ST.96</w:t>
      </w:r>
      <w:r w:rsidR="001076FC" w:rsidRPr="00ED5477">
        <w:rPr>
          <w:rtl/>
        </w:rPr>
        <w:t xml:space="preserve"> بشأن </w:t>
      </w:r>
      <w:r w:rsidR="001076FC">
        <w:rPr>
          <w:rFonts w:hint="cs"/>
          <w:rtl/>
        </w:rPr>
        <w:t>نسق</w:t>
      </w:r>
      <w:r w:rsidR="001076FC" w:rsidRPr="00ED5477">
        <w:rPr>
          <w:rtl/>
        </w:rPr>
        <w:t xml:space="preserve"> </w:t>
      </w:r>
      <w:r w:rsidR="001076FC" w:rsidRPr="00ED5477">
        <w:t>XML</w:t>
      </w:r>
      <w:r w:rsidR="001076FC" w:rsidRPr="00ED5477">
        <w:rPr>
          <w:rtl/>
        </w:rPr>
        <w:t>، يقترح المكتب الدولي تكليف</w:t>
      </w:r>
      <w:r>
        <w:rPr>
          <w:rFonts w:hint="cs"/>
          <w:rtl/>
        </w:rPr>
        <w:t>َ</w:t>
      </w:r>
      <w:r w:rsidR="001076FC" w:rsidRPr="00ED5477">
        <w:rPr>
          <w:rtl/>
        </w:rPr>
        <w:t xml:space="preserve"> </w:t>
      </w:r>
      <w:r w:rsidR="001076FC" w:rsidRPr="005F0B83">
        <w:rPr>
          <w:rtl/>
        </w:rPr>
        <w:t>فرقة العمل المعنية بواجهة التطبيقات البرمجية</w:t>
      </w:r>
      <w:r w:rsidR="001076FC" w:rsidRPr="00ED5477">
        <w:rPr>
          <w:rtl/>
        </w:rPr>
        <w:t xml:space="preserve"> ب</w:t>
      </w:r>
      <w:r w:rsidR="001076FC">
        <w:rPr>
          <w:rFonts w:hint="cs"/>
          <w:rtl/>
        </w:rPr>
        <w:t>ال</w:t>
      </w:r>
      <w:r w:rsidR="001076FC" w:rsidRPr="00ED5477">
        <w:rPr>
          <w:rtl/>
        </w:rPr>
        <w:t xml:space="preserve">مهمة </w:t>
      </w:r>
      <w:r w:rsidR="001076FC">
        <w:rPr>
          <w:rFonts w:hint="cs"/>
          <w:rtl/>
        </w:rPr>
        <w:t>ال</w:t>
      </w:r>
      <w:r w:rsidR="001076FC" w:rsidRPr="00ED5477">
        <w:rPr>
          <w:rtl/>
        </w:rPr>
        <w:t xml:space="preserve">منقحة رقم 64، </w:t>
      </w:r>
      <w:r w:rsidR="001076FC">
        <w:rPr>
          <w:rFonts w:hint="cs"/>
          <w:rtl/>
        </w:rPr>
        <w:t xml:space="preserve">بما أنها </w:t>
      </w:r>
      <w:r>
        <w:rPr>
          <w:rFonts w:hint="cs"/>
          <w:rtl/>
        </w:rPr>
        <w:t>مكلّفة</w:t>
      </w:r>
      <w:r w:rsidR="001076FC">
        <w:rPr>
          <w:rFonts w:hint="cs"/>
          <w:rtl/>
        </w:rPr>
        <w:t xml:space="preserve"> كذلك ب</w:t>
      </w:r>
      <w:r w:rsidR="001076FC" w:rsidRPr="00ED5477">
        <w:rPr>
          <w:rtl/>
        </w:rPr>
        <w:t xml:space="preserve">معيار الويبو </w:t>
      </w:r>
      <w:r w:rsidR="001076FC" w:rsidRPr="00ED5477">
        <w:t>ST.90</w:t>
      </w:r>
      <w:r w:rsidR="001076FC" w:rsidRPr="00ED5477">
        <w:rPr>
          <w:rFonts w:hint="cs"/>
          <w:rtl/>
        </w:rPr>
        <w:t>.</w:t>
      </w:r>
      <w:r w:rsidR="001076FC" w:rsidRPr="00ED5477">
        <w:rPr>
          <w:rtl/>
        </w:rPr>
        <w:t xml:space="preserve"> </w:t>
      </w:r>
      <w:r w:rsidR="001076FC">
        <w:rPr>
          <w:rFonts w:hint="cs"/>
          <w:rtl/>
        </w:rPr>
        <w:t xml:space="preserve">ويرجع هذا إلى </w:t>
      </w:r>
      <w:r>
        <w:rPr>
          <w:rFonts w:hint="cs"/>
          <w:rtl/>
        </w:rPr>
        <w:t>حقيقة أن</w:t>
      </w:r>
      <w:r w:rsidR="001076FC">
        <w:rPr>
          <w:rFonts w:hint="cs"/>
          <w:rtl/>
        </w:rPr>
        <w:t xml:space="preserve"> نسق </w:t>
      </w:r>
      <w:bookmarkStart w:id="8" w:name="_Hlk115846745"/>
      <w:r w:rsidR="001076FC" w:rsidRPr="00D5083C">
        <w:t>JSON</w:t>
      </w:r>
      <w:r w:rsidR="001076FC" w:rsidRPr="00ED5477">
        <w:rPr>
          <w:rtl/>
        </w:rPr>
        <w:t xml:space="preserve"> </w:t>
      </w:r>
      <w:bookmarkEnd w:id="8"/>
      <w:r w:rsidR="001076FC">
        <w:rPr>
          <w:rFonts w:hint="cs"/>
          <w:rtl/>
        </w:rPr>
        <w:t>يستخدم</w:t>
      </w:r>
      <w:r>
        <w:rPr>
          <w:rFonts w:hint="cs"/>
          <w:rtl/>
        </w:rPr>
        <w:t xml:space="preserve"> كثيرا</w:t>
      </w:r>
      <w:r w:rsidR="001076FC">
        <w:rPr>
          <w:rFonts w:hint="cs"/>
          <w:rtl/>
        </w:rPr>
        <w:t xml:space="preserve"> كحمولة على </w:t>
      </w:r>
      <w:r w:rsidR="001076FC" w:rsidRPr="005F0B83">
        <w:rPr>
          <w:rtl/>
        </w:rPr>
        <w:t>واجهة التطبيقات</w:t>
      </w:r>
      <w:r>
        <w:rPr>
          <w:rFonts w:hint="cs"/>
          <w:rtl/>
        </w:rPr>
        <w:t xml:space="preserve"> </w:t>
      </w:r>
      <w:r w:rsidRPr="005F0B83">
        <w:rPr>
          <w:rtl/>
        </w:rPr>
        <w:t>البرمجية</w:t>
      </w:r>
      <w:r w:rsidR="00C429DA">
        <w:rPr>
          <w:rFonts w:hint="cs"/>
          <w:rtl/>
        </w:rPr>
        <w:t xml:space="preserve"> </w:t>
      </w:r>
      <w:r w:rsidR="00C429DA" w:rsidRPr="00C429DA">
        <w:rPr>
          <w:rtl/>
        </w:rPr>
        <w:t xml:space="preserve">لخدمة </w:t>
      </w:r>
      <w:r w:rsidR="00C429DA" w:rsidRPr="00C429DA">
        <w:t>RESTful</w:t>
      </w:r>
      <w:r w:rsidR="001076FC" w:rsidRPr="00ED5477">
        <w:rPr>
          <w:rtl/>
        </w:rPr>
        <w:t xml:space="preserve">. </w:t>
      </w:r>
    </w:p>
    <w:p w14:paraId="22FA8E93" w14:textId="73C04894" w:rsidR="001076FC" w:rsidRPr="005F0B83" w:rsidRDefault="001076FC" w:rsidP="00DA722A">
      <w:pPr>
        <w:pStyle w:val="ONUMA"/>
        <w:rPr>
          <w:rtl/>
        </w:rPr>
      </w:pPr>
      <w:r>
        <w:rPr>
          <w:rFonts w:hint="cs"/>
          <w:rtl/>
        </w:rPr>
        <w:t>ونظرا ل</w:t>
      </w:r>
      <w:r w:rsidR="002154A1">
        <w:rPr>
          <w:rFonts w:hint="cs"/>
          <w:rtl/>
        </w:rPr>
        <w:t>ضرورة ا</w:t>
      </w:r>
      <w:r>
        <w:rPr>
          <w:rFonts w:hint="cs"/>
          <w:rtl/>
        </w:rPr>
        <w:t xml:space="preserve">لمراجعة والتحديث المتواصلين </w:t>
      </w:r>
      <w:r w:rsidRPr="00D5083C">
        <w:rPr>
          <w:rtl/>
        </w:rPr>
        <w:t xml:space="preserve">لمعيار الويبو </w:t>
      </w:r>
      <w:r w:rsidRPr="00D5083C">
        <w:t>ST.96</w:t>
      </w:r>
      <w:r>
        <w:rPr>
          <w:rFonts w:hint="cs"/>
          <w:rtl/>
        </w:rPr>
        <w:t>، وضعت لجنة المعايير إجراء</w:t>
      </w:r>
      <w:r w:rsidR="008E5093">
        <w:rPr>
          <w:rFonts w:hint="cs"/>
          <w:rtl/>
        </w:rPr>
        <w:t>ً</w:t>
      </w:r>
      <w:r>
        <w:rPr>
          <w:rFonts w:hint="cs"/>
          <w:rtl/>
        </w:rPr>
        <w:t xml:space="preserve"> "</w:t>
      </w:r>
      <w:r w:rsidRPr="005F0B83">
        <w:rPr>
          <w:rtl/>
        </w:rPr>
        <w:t>سريع المسار</w:t>
      </w:r>
      <w:r w:rsidR="008E5093">
        <w:rPr>
          <w:rFonts w:hint="cs"/>
          <w:rtl/>
        </w:rPr>
        <w:t>ِ</w:t>
      </w:r>
      <w:r>
        <w:rPr>
          <w:rFonts w:hint="cs"/>
          <w:rtl/>
        </w:rPr>
        <w:t>"</w:t>
      </w:r>
      <w:r w:rsidR="002154A1">
        <w:rPr>
          <w:rFonts w:hint="cs"/>
          <w:rtl/>
        </w:rPr>
        <w:t xml:space="preserve"> </w:t>
      </w:r>
      <w:r w:rsidR="008E5093">
        <w:rPr>
          <w:rFonts w:hint="cs"/>
          <w:rtl/>
        </w:rPr>
        <w:t xml:space="preserve">تطبّقه </w:t>
      </w:r>
      <w:r w:rsidR="008E5093" w:rsidRPr="00ED5477">
        <w:rPr>
          <w:rtl/>
        </w:rPr>
        <w:t xml:space="preserve">فرقة العمل </w:t>
      </w:r>
      <w:r w:rsidR="008E5093" w:rsidRPr="00ED5477">
        <w:t>XML4IP</w:t>
      </w:r>
      <w:r w:rsidR="002154A1">
        <w:rPr>
          <w:rFonts w:hint="cs"/>
          <w:rtl/>
        </w:rPr>
        <w:t xml:space="preserve"> </w:t>
      </w:r>
      <w:r w:rsidR="008E5093">
        <w:rPr>
          <w:rFonts w:hint="cs"/>
          <w:rtl/>
        </w:rPr>
        <w:t>عند</w:t>
      </w:r>
      <w:r>
        <w:rPr>
          <w:rFonts w:hint="cs"/>
          <w:rtl/>
        </w:rPr>
        <w:t xml:space="preserve"> دراسة و/أو اعتماد المعايير</w:t>
      </w:r>
      <w:r w:rsidR="009D0A0D">
        <w:rPr>
          <w:rtl/>
        </w:rPr>
        <w:t xml:space="preserve">. </w:t>
      </w:r>
      <w:r w:rsidRPr="005F0B83">
        <w:rPr>
          <w:rtl/>
        </w:rPr>
        <w:t xml:space="preserve">وبما أنه من المتوقع تنقيح </w:t>
      </w:r>
      <w:r w:rsidRPr="00ED5477">
        <w:rPr>
          <w:rtl/>
        </w:rPr>
        <w:t xml:space="preserve">المعيار الجديد المقترح بشأن </w:t>
      </w:r>
      <w:r>
        <w:rPr>
          <w:rFonts w:hint="cs"/>
          <w:rtl/>
        </w:rPr>
        <w:t>نسق</w:t>
      </w:r>
      <w:r w:rsidRPr="00ED5477">
        <w:rPr>
          <w:rtl/>
        </w:rPr>
        <w:t xml:space="preserve"> </w:t>
      </w:r>
      <w:r w:rsidRPr="00D5083C">
        <w:t>JSON</w:t>
      </w:r>
      <w:r w:rsidRPr="005F0B83">
        <w:rPr>
          <w:rtl/>
        </w:rPr>
        <w:t xml:space="preserve"> </w:t>
      </w:r>
      <w:r w:rsidR="008E5093">
        <w:rPr>
          <w:rFonts w:hint="cs"/>
          <w:rtl/>
        </w:rPr>
        <w:t>و</w:t>
      </w:r>
      <w:r w:rsidR="008E5093" w:rsidRPr="00D5083C">
        <w:rPr>
          <w:rtl/>
        </w:rPr>
        <w:t xml:space="preserve">معيار الويبو </w:t>
      </w:r>
      <w:r w:rsidR="008E5093" w:rsidRPr="00D5083C">
        <w:t>ST.96</w:t>
      </w:r>
      <w:r w:rsidR="008E5093" w:rsidRPr="00ED5477">
        <w:rPr>
          <w:rtl/>
        </w:rPr>
        <w:t xml:space="preserve"> </w:t>
      </w:r>
      <w:r w:rsidRPr="005F0B83">
        <w:rPr>
          <w:rtl/>
        </w:rPr>
        <w:t xml:space="preserve">باستمرار وتطور </w:t>
      </w:r>
      <w:hyperlink r:id="rId13" w:history="1">
        <w:r w:rsidRPr="005F0B83">
          <w:rPr>
            <w:rStyle w:val="Hyperlink"/>
            <w:rFonts w:asciiTheme="minorHAnsi" w:hAnsiTheme="minorHAnsi" w:cstheme="minorHAnsi"/>
            <w:sz w:val="24"/>
            <w:rtl/>
          </w:rPr>
          <w:t>مواصفات مخطط</w:t>
        </w:r>
        <w:r>
          <w:rPr>
            <w:rStyle w:val="Hyperlink"/>
            <w:rFonts w:asciiTheme="minorHAnsi" w:hAnsiTheme="minorHAnsi" w:cstheme="minorHAnsi"/>
            <w:sz w:val="24"/>
          </w:rPr>
          <w:t xml:space="preserve"> </w:t>
        </w:r>
        <w:r>
          <w:rPr>
            <w:rStyle w:val="Hyperlink"/>
            <w:rFonts w:asciiTheme="minorHAnsi" w:hAnsiTheme="minorHAnsi" w:cstheme="minorHAnsi" w:hint="cs"/>
            <w:sz w:val="24"/>
            <w:rtl/>
          </w:rPr>
          <w:t xml:space="preserve">نسق </w:t>
        </w:r>
        <w:r w:rsidRPr="00CC1E63">
          <w:rPr>
            <w:rStyle w:val="Hyperlink"/>
            <w:rFonts w:asciiTheme="minorHAnsi" w:hAnsiTheme="minorHAnsi" w:cstheme="minorHAnsi"/>
            <w:sz w:val="24"/>
          </w:rPr>
          <w:t>JSON</w:t>
        </w:r>
      </w:hyperlink>
      <w:r w:rsidRPr="005F0B83">
        <w:rPr>
          <w:rtl/>
        </w:rPr>
        <w:t xml:space="preserve">، </w:t>
      </w:r>
      <w:r>
        <w:rPr>
          <w:rFonts w:hint="cs"/>
          <w:rtl/>
        </w:rPr>
        <w:t>اقت</w:t>
      </w:r>
      <w:r w:rsidR="008E509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E5093">
        <w:rPr>
          <w:rFonts w:hint="cs"/>
          <w:rtl/>
        </w:rPr>
        <w:t>ِ</w:t>
      </w:r>
      <w:r>
        <w:rPr>
          <w:rFonts w:hint="cs"/>
          <w:rtl/>
        </w:rPr>
        <w:t xml:space="preserve">ح </w:t>
      </w:r>
      <w:r w:rsidRPr="005F0B83">
        <w:rPr>
          <w:rtl/>
        </w:rPr>
        <w:t xml:space="preserve">وضع إجراء آخر "سريع المسار" </w:t>
      </w:r>
      <w:r>
        <w:rPr>
          <w:rFonts w:hint="cs"/>
          <w:rtl/>
        </w:rPr>
        <w:t xml:space="preserve">لدراسة التعديلات على </w:t>
      </w:r>
      <w:r w:rsidRPr="00ED5477">
        <w:rPr>
          <w:rtl/>
        </w:rPr>
        <w:t xml:space="preserve">المعيار الجديد بشأن </w:t>
      </w:r>
      <w:r>
        <w:rPr>
          <w:rFonts w:hint="cs"/>
          <w:rtl/>
        </w:rPr>
        <w:t>نسق</w:t>
      </w:r>
      <w:r w:rsidRPr="00ED5477">
        <w:rPr>
          <w:rtl/>
        </w:rPr>
        <w:t xml:space="preserve"> </w:t>
      </w:r>
      <w:r w:rsidRPr="00D5083C">
        <w:t>JSON</w:t>
      </w:r>
      <w:r w:rsidRPr="005F0B83">
        <w:rPr>
          <w:rtl/>
        </w:rPr>
        <w:t xml:space="preserve"> و/أو اعتماده</w:t>
      </w:r>
      <w:r>
        <w:rPr>
          <w:rFonts w:hint="cs"/>
          <w:rtl/>
        </w:rPr>
        <w:t>ا</w:t>
      </w:r>
      <w:r w:rsidRPr="005F0B83">
        <w:rPr>
          <w:rtl/>
        </w:rPr>
        <w:t xml:space="preserve"> على النحو التالي:</w:t>
      </w:r>
    </w:p>
    <w:p w14:paraId="013C5694" w14:textId="470FFB0B" w:rsidR="001076FC" w:rsidRPr="00ED5477" w:rsidRDefault="001076FC" w:rsidP="008E5093">
      <w:pPr>
        <w:pStyle w:val="BodyText"/>
        <w:numPr>
          <w:ilvl w:val="0"/>
          <w:numId w:val="14"/>
        </w:numPr>
        <w:spacing w:after="120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 xml:space="preserve">ينبغي تقديم أي اقتراح لمراجعة معيار الويبو </w:t>
      </w:r>
      <w:r w:rsidRPr="00ED5477">
        <w:rPr>
          <w:rFonts w:asciiTheme="minorHAnsi" w:hAnsiTheme="minorHAnsi" w:cstheme="minorHAnsi"/>
          <w:sz w:val="24"/>
        </w:rPr>
        <w:t>ST.97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>
        <w:rPr>
          <w:rFonts w:asciiTheme="minorHAnsi" w:hAnsiTheme="minorHAnsi" w:cstheme="minorHAnsi" w:hint="cs"/>
          <w:sz w:val="24"/>
          <w:rtl/>
        </w:rPr>
        <w:t xml:space="preserve">إلى الأمانة مباشرة أو مرورا بها ليصل بين يدي </w:t>
      </w:r>
      <w:r w:rsidRPr="00ED5477">
        <w:rPr>
          <w:rFonts w:asciiTheme="minorHAnsi" w:hAnsiTheme="minorHAnsi" w:cstheme="minorHAnsi"/>
          <w:sz w:val="24"/>
          <w:rtl/>
        </w:rPr>
        <w:t xml:space="preserve">فرقة العمل </w:t>
      </w:r>
      <w:r w:rsidRPr="00ED5477">
        <w:rPr>
          <w:rFonts w:asciiTheme="minorHAnsi" w:hAnsiTheme="minorHAnsi" w:cstheme="minorHAnsi"/>
          <w:sz w:val="24"/>
        </w:rPr>
        <w:t>XML4IP</w:t>
      </w:r>
      <w:r w:rsidRPr="00ED5477">
        <w:rPr>
          <w:rFonts w:asciiTheme="minorHAnsi" w:hAnsiTheme="minorHAnsi" w:cstheme="minorHAnsi"/>
          <w:sz w:val="24"/>
          <w:rtl/>
        </w:rPr>
        <w:t xml:space="preserve"> لتنظر فيه وتوافق عليه؛</w:t>
      </w:r>
    </w:p>
    <w:p w14:paraId="02D20F96" w14:textId="4ED9ECB8" w:rsidR="001076FC" w:rsidRDefault="008E5093" w:rsidP="008E5093">
      <w:pPr>
        <w:pStyle w:val="BodyText"/>
        <w:numPr>
          <w:ilvl w:val="0"/>
          <w:numId w:val="14"/>
        </w:numPr>
        <w:spacing w:after="120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>وس</w:t>
      </w:r>
      <w:r w:rsidR="001076FC">
        <w:rPr>
          <w:rFonts w:asciiTheme="minorHAnsi" w:hAnsiTheme="minorHAnsi" w:cstheme="minorHAnsi" w:hint="cs"/>
          <w:sz w:val="24"/>
          <w:rtl/>
        </w:rPr>
        <w:t>تتمتع</w:t>
      </w:r>
      <w:r w:rsidR="001076FC" w:rsidRPr="00ED5477">
        <w:rPr>
          <w:rFonts w:asciiTheme="minorHAnsi" w:hAnsiTheme="minorHAnsi" w:cstheme="minorHAnsi"/>
          <w:sz w:val="24"/>
          <w:rtl/>
        </w:rPr>
        <w:t xml:space="preserve"> فرقة العمل </w:t>
      </w:r>
      <w:r w:rsidR="001076FC" w:rsidRPr="00ED5477">
        <w:rPr>
          <w:rFonts w:asciiTheme="minorHAnsi" w:hAnsiTheme="minorHAnsi" w:cstheme="minorHAnsi"/>
          <w:sz w:val="24"/>
        </w:rPr>
        <w:t>XML4IP</w:t>
      </w:r>
      <w:r w:rsidR="001076FC" w:rsidRPr="00ED5477">
        <w:rPr>
          <w:rFonts w:asciiTheme="minorHAnsi" w:hAnsiTheme="minorHAnsi" w:cstheme="minorHAnsi"/>
          <w:sz w:val="24"/>
          <w:rtl/>
        </w:rPr>
        <w:t xml:space="preserve"> </w:t>
      </w:r>
      <w:r w:rsidR="001076FC">
        <w:rPr>
          <w:rFonts w:asciiTheme="minorHAnsi" w:hAnsiTheme="minorHAnsi" w:cstheme="minorHAnsi" w:hint="cs"/>
          <w:sz w:val="24"/>
          <w:rtl/>
        </w:rPr>
        <w:t xml:space="preserve">بتخويل مؤقت يمكنها من </w:t>
      </w:r>
      <w:r w:rsidR="001076FC" w:rsidRPr="00ED5477">
        <w:rPr>
          <w:rFonts w:asciiTheme="minorHAnsi" w:hAnsiTheme="minorHAnsi" w:cstheme="minorHAnsi"/>
          <w:sz w:val="24"/>
          <w:rtl/>
        </w:rPr>
        <w:t xml:space="preserve">اعتماد مراجعات </w:t>
      </w:r>
      <w:r w:rsidR="001076FC">
        <w:rPr>
          <w:rFonts w:asciiTheme="minorHAnsi" w:hAnsiTheme="minorHAnsi" w:cstheme="minorHAnsi" w:hint="cs"/>
          <w:sz w:val="24"/>
          <w:rtl/>
        </w:rPr>
        <w:t>هذا ال</w:t>
      </w:r>
      <w:r w:rsidR="001076FC" w:rsidRPr="00ED5477">
        <w:rPr>
          <w:rFonts w:asciiTheme="minorHAnsi" w:hAnsiTheme="minorHAnsi" w:cstheme="minorHAnsi"/>
          <w:sz w:val="24"/>
          <w:rtl/>
        </w:rPr>
        <w:t>معيار؛</w:t>
      </w:r>
    </w:p>
    <w:p w14:paraId="4FAC9A3A" w14:textId="23CCC5B6" w:rsidR="001076FC" w:rsidRPr="00ED5477" w:rsidRDefault="001076FC" w:rsidP="009D0A0D">
      <w:pPr>
        <w:pStyle w:val="BodyText"/>
        <w:numPr>
          <w:ilvl w:val="0"/>
          <w:numId w:val="14"/>
        </w:numPr>
        <w:spacing w:after="120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>وإن لم يحظ</w:t>
      </w:r>
      <w:r w:rsidR="008E5093">
        <w:rPr>
          <w:rFonts w:asciiTheme="minorHAnsi" w:hAnsiTheme="minorHAnsi" w:cstheme="minorHAnsi" w:hint="cs"/>
          <w:sz w:val="24"/>
          <w:rtl/>
        </w:rPr>
        <w:t>َ</w:t>
      </w:r>
      <w:r>
        <w:rPr>
          <w:rFonts w:asciiTheme="minorHAnsi" w:hAnsiTheme="minorHAnsi" w:cstheme="minorHAnsi" w:hint="cs"/>
          <w:sz w:val="24"/>
          <w:rtl/>
        </w:rPr>
        <w:t xml:space="preserve"> اقتراح</w:t>
      </w:r>
      <w:r w:rsidR="008E5093">
        <w:rPr>
          <w:rFonts w:asciiTheme="minorHAnsi" w:hAnsiTheme="minorHAnsi" w:cstheme="minorHAnsi" w:hint="cs"/>
          <w:sz w:val="24"/>
          <w:rtl/>
        </w:rPr>
        <w:t>ٌ</w:t>
      </w:r>
      <w:r>
        <w:rPr>
          <w:rFonts w:asciiTheme="minorHAnsi" w:hAnsiTheme="minorHAnsi" w:cstheme="minorHAnsi" w:hint="cs"/>
          <w:sz w:val="24"/>
          <w:rtl/>
        </w:rPr>
        <w:t xml:space="preserve"> ما لتعديل المعيار بالإجماع من قبل أعضاء فرقة العمل المُعيّ</w:t>
      </w:r>
      <w:r w:rsidR="008E5093">
        <w:rPr>
          <w:rFonts w:asciiTheme="minorHAnsi" w:hAnsiTheme="minorHAnsi" w:cstheme="minorHAnsi" w:hint="cs"/>
          <w:sz w:val="24"/>
          <w:rtl/>
        </w:rPr>
        <w:t>َ</w:t>
      </w:r>
      <w:r>
        <w:rPr>
          <w:rFonts w:asciiTheme="minorHAnsi" w:hAnsiTheme="minorHAnsi" w:cstheme="minorHAnsi" w:hint="cs"/>
          <w:sz w:val="24"/>
          <w:rtl/>
        </w:rPr>
        <w:t xml:space="preserve">نين، فسيُطرح حينها أمام لجنة المعايير لدراسته؛ </w:t>
      </w:r>
    </w:p>
    <w:p w14:paraId="2BA572E8" w14:textId="43A28E6E" w:rsidR="001076FC" w:rsidRPr="00ED5477" w:rsidRDefault="001076FC" w:rsidP="008E5093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  <w:rtl/>
        </w:rPr>
      </w:pPr>
      <w:r w:rsidRPr="00ED5477">
        <w:rPr>
          <w:rFonts w:asciiTheme="minorHAnsi" w:hAnsiTheme="minorHAnsi" w:cstheme="minorHAnsi"/>
          <w:sz w:val="24"/>
          <w:rtl/>
        </w:rPr>
        <w:t>وسي</w:t>
      </w:r>
      <w:r w:rsidR="008E5093">
        <w:rPr>
          <w:rFonts w:asciiTheme="minorHAnsi" w:hAnsiTheme="minorHAnsi" w:cstheme="minorHAnsi" w:hint="cs"/>
          <w:sz w:val="24"/>
          <w:rtl/>
        </w:rPr>
        <w:t>ُ</w:t>
      </w:r>
      <w:r w:rsidRPr="00ED5477">
        <w:rPr>
          <w:rFonts w:asciiTheme="minorHAnsi" w:hAnsiTheme="minorHAnsi" w:cstheme="minorHAnsi"/>
          <w:sz w:val="24"/>
          <w:rtl/>
        </w:rPr>
        <w:t>خطر المشرف على فرقة العمل اللجنة بأية مراجعة للمعيار تعتمدها فرقة العمل في الدورة المقبلة للجنة.</w:t>
      </w:r>
    </w:p>
    <w:p w14:paraId="0535F29F" w14:textId="77777777" w:rsidR="001076FC" w:rsidRPr="009D0A0D" w:rsidRDefault="001076FC" w:rsidP="001076FC">
      <w:pPr>
        <w:pStyle w:val="Heading2"/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</w:pPr>
      <w:r w:rsidRPr="009D0A0D">
        <w:rPr>
          <w:rFonts w:ascii="Calibri" w:hAnsi="Calibri" w:hint="cs"/>
          <w:b/>
          <w:bCs w:val="0"/>
          <w:iCs w:val="0"/>
          <w:sz w:val="24"/>
          <w:szCs w:val="24"/>
          <w:rtl/>
          <w:lang w:bidi="ar-MA"/>
        </w:rPr>
        <w:t>ال</w:t>
      </w:r>
      <w:r w:rsidRPr="009D0A0D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 xml:space="preserve">تعديلات </w:t>
      </w:r>
      <w:r w:rsidRPr="009D0A0D">
        <w:rPr>
          <w:rFonts w:ascii="Calibri" w:hAnsi="Calibri" w:hint="cs"/>
          <w:b/>
          <w:bCs w:val="0"/>
          <w:iCs w:val="0"/>
          <w:sz w:val="24"/>
          <w:szCs w:val="24"/>
          <w:rtl/>
          <w:lang w:bidi="ar-MA"/>
        </w:rPr>
        <w:t>ال</w:t>
      </w:r>
      <w:r w:rsidRPr="009D0A0D">
        <w:rPr>
          <w:rFonts w:ascii="Calibri" w:hAnsi="Calibri"/>
          <w:b/>
          <w:bCs w:val="0"/>
          <w:iCs w:val="0"/>
          <w:sz w:val="24"/>
          <w:szCs w:val="24"/>
          <w:rtl/>
          <w:lang w:bidi="ar-MA"/>
        </w:rPr>
        <w:t xml:space="preserve">تحريرية على معيار الويبو </w:t>
      </w:r>
      <w:r w:rsidRPr="009D0A0D">
        <w:rPr>
          <w:rFonts w:ascii="Calibri" w:hAnsi="Calibri"/>
          <w:iCs w:val="0"/>
          <w:sz w:val="24"/>
          <w:szCs w:val="24"/>
          <w:lang w:bidi="ar-MA"/>
        </w:rPr>
        <w:t>ST.90</w:t>
      </w:r>
    </w:p>
    <w:p w14:paraId="01A9640E" w14:textId="2FAFAB66" w:rsidR="001076FC" w:rsidRPr="00ED5477" w:rsidRDefault="001076FC" w:rsidP="00DA722A">
      <w:pPr>
        <w:pStyle w:val="ONUMA"/>
        <w:rPr>
          <w:rFonts w:cstheme="minorHAnsi"/>
          <w:rtl/>
        </w:rPr>
      </w:pPr>
      <w:r w:rsidRPr="00E43E7E">
        <w:rPr>
          <w:rtl/>
        </w:rPr>
        <w:t>بما أن فرقة العمل المعنية بواجهة التطبيقات البرمجية لم تقدّ</w:t>
      </w:r>
      <w:r w:rsidR="008E5093">
        <w:rPr>
          <w:rFonts w:hint="cs"/>
          <w:rtl/>
        </w:rPr>
        <w:t>ِ</w:t>
      </w:r>
      <w:r w:rsidRPr="00E43E7E">
        <w:rPr>
          <w:rtl/>
        </w:rPr>
        <w:t xml:space="preserve">م أي وثيقة خلال هذه الدورة، أشار المكتب الدولي إلى عدة تعديلات تحريرية يجب إدخالها على المعيار </w:t>
      </w:r>
      <w:r w:rsidRPr="00E43E7E">
        <w:rPr>
          <w:rFonts w:cstheme="minorHAnsi"/>
        </w:rPr>
        <w:t>ST.90</w:t>
      </w:r>
      <w:r w:rsidRPr="00E43E7E">
        <w:rPr>
          <w:rtl/>
        </w:rPr>
        <w:t xml:space="preserve"> في حال اعتماد المعيار </w:t>
      </w:r>
      <w:r w:rsidRPr="00E43E7E">
        <w:rPr>
          <w:rFonts w:cstheme="minorHAnsi"/>
        </w:rPr>
        <w:t>ST.97</w:t>
      </w:r>
      <w:r w:rsidRPr="00E43E7E">
        <w:rPr>
          <w:rtl/>
        </w:rPr>
        <w:t xml:space="preserve"> المقترح.</w:t>
      </w:r>
      <w:r w:rsidR="009D0A0D">
        <w:rPr>
          <w:rFonts w:cstheme="minorHAnsi"/>
          <w:rtl/>
        </w:rPr>
        <w:t xml:space="preserve"> </w:t>
      </w:r>
      <w:r w:rsidRPr="00E43E7E">
        <w:rPr>
          <w:rtl/>
        </w:rPr>
        <w:t>وتشمل هذه التعديلات التحريرية التي اقترحتها اللجنة ما يلي:</w:t>
      </w:r>
    </w:p>
    <w:p w14:paraId="5A701998" w14:textId="77777777" w:rsidR="001076FC" w:rsidRPr="00ED5477" w:rsidRDefault="001076FC" w:rsidP="001076FC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إضافة إشارة إلى معيار الويبو الجديد </w:t>
      </w:r>
      <w:r w:rsidRPr="00ED5477">
        <w:rPr>
          <w:rFonts w:asciiTheme="minorHAnsi" w:hAnsiTheme="minorHAnsi" w:cstheme="minorHAnsi"/>
          <w:sz w:val="24"/>
          <w:szCs w:val="22"/>
        </w:rPr>
        <w:t>ST.97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إلى قسم المراجع؛</w:t>
      </w:r>
    </w:p>
    <w:p w14:paraId="1992B204" w14:textId="10F39880" w:rsidR="001076FC" w:rsidRPr="00ED5477" w:rsidRDefault="001076FC" w:rsidP="001076FC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 w:rsidRPr="00ED5477">
        <w:rPr>
          <w:rFonts w:asciiTheme="minorHAnsi" w:hAnsiTheme="minorHAnsi" w:cstheme="minorHAnsi"/>
          <w:sz w:val="24"/>
          <w:szCs w:val="22"/>
          <w:rtl/>
        </w:rPr>
        <w:t xml:space="preserve">تعديل الفقرة 33 من معيار الويبو </w:t>
      </w:r>
      <w:r w:rsidRPr="00ED5477">
        <w:rPr>
          <w:rFonts w:asciiTheme="minorHAnsi" w:hAnsiTheme="minorHAnsi" w:cstheme="minorHAnsi"/>
          <w:sz w:val="24"/>
          <w:szCs w:val="22"/>
        </w:rPr>
        <w:t>ST.90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>للإشارة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إلى المعيار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szCs w:val="22"/>
        </w:rPr>
        <w:t>ST.97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 xml:space="preserve">، وذلك </w:t>
      </w:r>
      <w:r w:rsidRPr="00ED5477">
        <w:rPr>
          <w:rFonts w:asciiTheme="minorHAnsi" w:hAnsiTheme="minorHAnsi" w:cstheme="minorHAnsi"/>
          <w:sz w:val="24"/>
          <w:szCs w:val="22"/>
          <w:rtl/>
        </w:rPr>
        <w:t>بإضافة العبارة</w:t>
      </w:r>
      <w:r>
        <w:rPr>
          <w:rFonts w:asciiTheme="minorHAnsi" w:hAnsiTheme="minorHAnsi" w:cstheme="minorHAnsi" w:hint="cs"/>
          <w:sz w:val="24"/>
          <w:szCs w:val="22"/>
          <w:rtl/>
        </w:rPr>
        <w:t xml:space="preserve"> المُسط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>َّ</w:t>
      </w:r>
      <w:r>
        <w:rPr>
          <w:rFonts w:asciiTheme="minorHAnsi" w:hAnsiTheme="minorHAnsi" w:cstheme="minorHAnsi" w:hint="cs"/>
          <w:sz w:val="24"/>
          <w:szCs w:val="22"/>
          <w:rtl/>
        </w:rPr>
        <w:t>رة أدناه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بحيث يصبح نص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>ّ</w:t>
      </w:r>
      <w:r w:rsidRPr="00ED5477">
        <w:rPr>
          <w:rFonts w:asciiTheme="minorHAnsi" w:hAnsiTheme="minorHAnsi" w:cstheme="minorHAnsi"/>
          <w:sz w:val="24"/>
          <w:szCs w:val="22"/>
          <w:rtl/>
        </w:rPr>
        <w:t xml:space="preserve"> الفقرة كما يلي: </w:t>
      </w:r>
    </w:p>
    <w:p w14:paraId="2BC40192" w14:textId="5CA7C103" w:rsidR="001076FC" w:rsidRPr="00ED5477" w:rsidRDefault="001076FC" w:rsidP="009D0A0D">
      <w:pPr>
        <w:spacing w:after="240"/>
        <w:ind w:left="1134"/>
        <w:rPr>
          <w:rFonts w:asciiTheme="minorHAnsi" w:hAnsiTheme="minorHAnsi" w:cstheme="minorHAnsi"/>
          <w:sz w:val="24"/>
          <w:rtl/>
        </w:rPr>
      </w:pPr>
      <w:r w:rsidRPr="00ED5477">
        <w:rPr>
          <w:rFonts w:asciiTheme="minorHAnsi" w:hAnsiTheme="minorHAnsi" w:cstheme="minorHAnsi"/>
          <w:sz w:val="24"/>
          <w:rtl/>
        </w:rPr>
        <w:t xml:space="preserve">"يجب أن </w:t>
      </w:r>
      <w:r>
        <w:rPr>
          <w:rFonts w:asciiTheme="minorHAnsi" w:hAnsiTheme="minorHAnsi" w:cstheme="minorHAnsi" w:hint="cs"/>
          <w:sz w:val="24"/>
          <w:rtl/>
        </w:rPr>
        <w:t xml:space="preserve">تُوائِم </w:t>
      </w:r>
      <w:r w:rsidRPr="00ED5477">
        <w:rPr>
          <w:rFonts w:asciiTheme="minorHAnsi" w:hAnsiTheme="minorHAnsi" w:cstheme="minorHAnsi"/>
          <w:sz w:val="24"/>
          <w:rtl/>
        </w:rPr>
        <w:t>واجهات برمجة التطبيقات طلبات واستجابات</w:t>
      </w:r>
      <w:r>
        <w:rPr>
          <w:rFonts w:asciiTheme="minorHAnsi" w:hAnsiTheme="minorHAnsi" w:cstheme="minorHAnsi" w:hint="cs"/>
          <w:sz w:val="24"/>
          <w:rtl/>
        </w:rPr>
        <w:t xml:space="preserve"> </w:t>
      </w:r>
      <w:r w:rsidR="008E5093">
        <w:rPr>
          <w:rFonts w:asciiTheme="minorHAnsi" w:hAnsiTheme="minorHAnsi" w:cstheme="minorHAnsi" w:hint="cs"/>
          <w:sz w:val="24"/>
          <w:rtl/>
        </w:rPr>
        <w:t>نسق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 w:rsidRPr="00ED5477">
        <w:rPr>
          <w:rFonts w:asciiTheme="minorHAnsi" w:hAnsiTheme="minorHAnsi" w:cstheme="minorHAnsi"/>
          <w:sz w:val="24"/>
        </w:rPr>
        <w:t>XML</w:t>
      </w:r>
      <w:r w:rsidRPr="00ED5477">
        <w:rPr>
          <w:rFonts w:asciiTheme="minorHAnsi" w:hAnsiTheme="minorHAnsi" w:cstheme="minorHAnsi"/>
          <w:sz w:val="24"/>
          <w:rtl/>
        </w:rPr>
        <w:t xml:space="preserve"> و</w:t>
      </w:r>
      <w:r w:rsidR="008E5093">
        <w:rPr>
          <w:rFonts w:asciiTheme="minorHAnsi" w:hAnsiTheme="minorHAnsi" w:cstheme="minorHAnsi" w:hint="cs"/>
          <w:sz w:val="24"/>
          <w:rtl/>
        </w:rPr>
        <w:t xml:space="preserve">نسق </w:t>
      </w:r>
      <w:r w:rsidRPr="00ED5477">
        <w:rPr>
          <w:rFonts w:asciiTheme="minorHAnsi" w:hAnsiTheme="minorHAnsi" w:cstheme="minorHAnsi"/>
          <w:sz w:val="24"/>
        </w:rPr>
        <w:t>JSON</w:t>
      </w:r>
      <w:r w:rsidRPr="00ED5477">
        <w:rPr>
          <w:rFonts w:asciiTheme="minorHAnsi" w:hAnsiTheme="minorHAnsi" w:cstheme="minorHAnsi"/>
          <w:sz w:val="24"/>
          <w:rtl/>
        </w:rPr>
        <w:t xml:space="preserve">. </w:t>
      </w:r>
      <w:r>
        <w:rPr>
          <w:rFonts w:asciiTheme="minorHAnsi" w:hAnsiTheme="minorHAnsi" w:cstheme="minorHAnsi" w:hint="cs"/>
          <w:sz w:val="24"/>
          <w:rtl/>
        </w:rPr>
        <w:t>وبالنسبة لنسق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 w:rsidRPr="00ED5477">
        <w:rPr>
          <w:rFonts w:asciiTheme="minorHAnsi" w:hAnsiTheme="minorHAnsi" w:cstheme="minorHAnsi"/>
          <w:sz w:val="24"/>
        </w:rPr>
        <w:t>XML</w:t>
      </w:r>
      <w:r w:rsidRPr="00ED5477">
        <w:rPr>
          <w:rFonts w:asciiTheme="minorHAnsi" w:hAnsiTheme="minorHAnsi" w:cstheme="minorHAnsi"/>
          <w:sz w:val="24"/>
          <w:rtl/>
        </w:rPr>
        <w:t xml:space="preserve">، يجب أن </w:t>
      </w:r>
      <w:r>
        <w:rPr>
          <w:rFonts w:asciiTheme="minorHAnsi" w:hAnsiTheme="minorHAnsi" w:cstheme="minorHAnsi" w:hint="cs"/>
          <w:sz w:val="24"/>
          <w:rtl/>
        </w:rPr>
        <w:t>تتوافق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>
        <w:rPr>
          <w:rFonts w:asciiTheme="minorHAnsi" w:hAnsiTheme="minorHAnsi" w:cstheme="minorHAnsi" w:hint="cs"/>
          <w:sz w:val="24"/>
          <w:rtl/>
        </w:rPr>
        <w:t>الاستجابات</w:t>
      </w:r>
      <w:r w:rsidRPr="00ED5477">
        <w:rPr>
          <w:rFonts w:asciiTheme="minorHAnsi" w:hAnsiTheme="minorHAnsi" w:cstheme="minorHAnsi"/>
          <w:sz w:val="24"/>
          <w:rtl/>
        </w:rPr>
        <w:t xml:space="preserve"> مع معايير الويبو </w:t>
      </w:r>
      <w:r>
        <w:rPr>
          <w:rFonts w:asciiTheme="minorHAnsi" w:hAnsiTheme="minorHAnsi" w:cstheme="minorHAnsi" w:hint="cs"/>
          <w:sz w:val="24"/>
          <w:rtl/>
        </w:rPr>
        <w:t xml:space="preserve">بشأن </w:t>
      </w:r>
      <w:r w:rsidR="008E5093">
        <w:rPr>
          <w:rFonts w:asciiTheme="minorHAnsi" w:hAnsiTheme="minorHAnsi" w:cstheme="minorHAnsi" w:hint="cs"/>
          <w:sz w:val="24"/>
          <w:rtl/>
        </w:rPr>
        <w:t>ال</w:t>
      </w:r>
      <w:r>
        <w:rPr>
          <w:rFonts w:asciiTheme="minorHAnsi" w:hAnsiTheme="minorHAnsi" w:cstheme="minorHAnsi" w:hint="cs"/>
          <w:sz w:val="24"/>
          <w:rtl/>
        </w:rPr>
        <w:t xml:space="preserve">نسق </w:t>
      </w:r>
      <w:r w:rsidR="008E5093">
        <w:rPr>
          <w:rFonts w:asciiTheme="minorHAnsi" w:hAnsiTheme="minorHAnsi" w:cstheme="minorHAnsi" w:hint="cs"/>
          <w:sz w:val="24"/>
          <w:rtl/>
        </w:rPr>
        <w:t>المذكور</w:t>
      </w:r>
      <w:r>
        <w:rPr>
          <w:rFonts w:asciiTheme="minorHAnsi" w:hAnsiTheme="minorHAnsi" w:cstheme="minorHAnsi" w:hint="cs"/>
          <w:sz w:val="24"/>
          <w:rtl/>
        </w:rPr>
        <w:t>، مثل المعيار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 w:rsidRPr="00ED5477">
        <w:rPr>
          <w:rFonts w:asciiTheme="minorHAnsi" w:hAnsiTheme="minorHAnsi" w:cstheme="minorHAnsi"/>
          <w:sz w:val="24"/>
        </w:rPr>
        <w:t>ST.96</w:t>
      </w:r>
      <w:r>
        <w:rPr>
          <w:rFonts w:asciiTheme="minorHAnsi" w:hAnsiTheme="minorHAnsi" w:cstheme="minorHAnsi" w:hint="cs"/>
          <w:sz w:val="24"/>
          <w:rtl/>
        </w:rPr>
        <w:t>.</w:t>
      </w:r>
      <w:r w:rsidRPr="00ED5477">
        <w:rPr>
          <w:rFonts w:asciiTheme="minorHAnsi" w:hAnsiTheme="minorHAnsi" w:cstheme="minorHAnsi"/>
          <w:sz w:val="24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u w:val="single"/>
          <w:rtl/>
        </w:rPr>
        <w:t>و</w:t>
      </w:r>
      <w:r>
        <w:rPr>
          <w:rFonts w:asciiTheme="minorHAnsi" w:hAnsiTheme="minorHAnsi" w:cstheme="minorHAnsi" w:hint="cs"/>
          <w:sz w:val="24"/>
          <w:u w:val="single"/>
          <w:rtl/>
        </w:rPr>
        <w:t xml:space="preserve">أما استجابات نسق </w:t>
      </w:r>
      <w:r w:rsidRPr="00ED5477">
        <w:rPr>
          <w:rFonts w:asciiTheme="minorHAnsi" w:hAnsiTheme="minorHAnsi" w:cstheme="minorHAnsi"/>
          <w:sz w:val="24"/>
          <w:u w:val="single"/>
        </w:rPr>
        <w:t>JSON</w:t>
      </w:r>
      <w:r w:rsidRPr="00ED5477">
        <w:rPr>
          <w:rFonts w:asciiTheme="minorHAnsi" w:hAnsiTheme="minorHAnsi" w:cstheme="minorHAnsi"/>
          <w:sz w:val="24"/>
          <w:u w:val="single"/>
          <w:rtl/>
        </w:rPr>
        <w:t xml:space="preserve">، </w:t>
      </w:r>
      <w:r>
        <w:rPr>
          <w:rFonts w:asciiTheme="minorHAnsi" w:hAnsiTheme="minorHAnsi" w:cstheme="minorHAnsi" w:hint="cs"/>
          <w:sz w:val="24"/>
          <w:u w:val="single"/>
          <w:rtl/>
        </w:rPr>
        <w:t>ف</w:t>
      </w:r>
      <w:r w:rsidRPr="00ED5477">
        <w:rPr>
          <w:rFonts w:asciiTheme="minorHAnsi" w:hAnsiTheme="minorHAnsi" w:cstheme="minorHAnsi"/>
          <w:sz w:val="24"/>
          <w:u w:val="single"/>
          <w:rtl/>
        </w:rPr>
        <w:t>يجب أن تكون متوافقة مع معيار الويبو</w:t>
      </w:r>
      <w:r>
        <w:rPr>
          <w:rFonts w:asciiTheme="minorHAnsi" w:hAnsiTheme="minorHAnsi" w:cstheme="minorHAnsi" w:hint="cs"/>
          <w:sz w:val="24"/>
          <w:u w:val="single"/>
          <w:rtl/>
        </w:rPr>
        <w:t xml:space="preserve"> </w:t>
      </w:r>
      <w:r w:rsidRPr="00ED5477">
        <w:rPr>
          <w:rFonts w:asciiTheme="minorHAnsi" w:hAnsiTheme="minorHAnsi" w:cstheme="minorHAnsi"/>
          <w:sz w:val="24"/>
          <w:u w:val="single"/>
        </w:rPr>
        <w:t>ST.97</w:t>
      </w:r>
      <w:r>
        <w:rPr>
          <w:rFonts w:asciiTheme="minorHAnsi" w:hAnsiTheme="minorHAnsi" w:cstheme="minorHAnsi" w:hint="cs"/>
          <w:sz w:val="24"/>
          <w:u w:val="single"/>
          <w:rtl/>
        </w:rPr>
        <w:t>.</w:t>
      </w:r>
      <w:r w:rsidRPr="00ED5477">
        <w:rPr>
          <w:rFonts w:asciiTheme="minorHAnsi" w:hAnsiTheme="minorHAnsi" w:cstheme="minorHAnsi"/>
          <w:sz w:val="24"/>
        </w:rPr>
        <w:t xml:space="preserve"> </w:t>
      </w:r>
      <w:r w:rsidRPr="00ED5477">
        <w:rPr>
          <w:rFonts w:asciiTheme="minorHAnsi" w:hAnsiTheme="minorHAnsi" w:cstheme="minorHAnsi"/>
          <w:sz w:val="24"/>
          <w:rtl/>
        </w:rPr>
        <w:t xml:space="preserve">ولابد من استخدام تخطيط متسق بين هذين </w:t>
      </w:r>
      <w:r>
        <w:rPr>
          <w:rFonts w:asciiTheme="minorHAnsi" w:hAnsiTheme="minorHAnsi" w:cstheme="minorHAnsi" w:hint="cs"/>
          <w:sz w:val="24"/>
          <w:rtl/>
        </w:rPr>
        <w:t>النسقين</w:t>
      </w:r>
      <w:r w:rsidRPr="00ED5477">
        <w:rPr>
          <w:rFonts w:asciiTheme="minorHAnsi" w:hAnsiTheme="minorHAnsi" w:cstheme="minorHAnsi"/>
          <w:sz w:val="24"/>
          <w:rtl/>
        </w:rPr>
        <w:t xml:space="preserve">". </w:t>
      </w:r>
    </w:p>
    <w:p w14:paraId="197D07C5" w14:textId="58509BA1" w:rsidR="001076FC" w:rsidRPr="00ED5477" w:rsidRDefault="009D0A0D" w:rsidP="001076FC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rFonts w:asciiTheme="minorHAnsi" w:hAnsiTheme="minorHAnsi" w:cstheme="minorHAnsi"/>
          <w:sz w:val="24"/>
          <w:szCs w:val="22"/>
          <w:rtl/>
        </w:rPr>
      </w:pPr>
      <w:r>
        <w:rPr>
          <w:rFonts w:asciiTheme="minorHAnsi" w:hAnsiTheme="minorHAnsi" w:cstheme="minorHAnsi" w:hint="cs"/>
          <w:sz w:val="24"/>
          <w:szCs w:val="22"/>
          <w:rtl/>
        </w:rPr>
        <w:t>و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>إزالة الحاشية 7</w:t>
      </w:r>
      <w:r w:rsidR="001076FC">
        <w:rPr>
          <w:rFonts w:asciiTheme="minorHAnsi" w:hAnsiTheme="minorHAnsi" w:cstheme="minorHAnsi" w:hint="cs"/>
          <w:sz w:val="24"/>
          <w:szCs w:val="22"/>
          <w:rtl/>
        </w:rPr>
        <w:t xml:space="preserve"> الموجودة حاليا تحت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الفقرة 33 من المعيار </w:t>
      </w:r>
      <w:r w:rsidR="001076FC" w:rsidRPr="00ED5477">
        <w:rPr>
          <w:rFonts w:asciiTheme="minorHAnsi" w:hAnsiTheme="minorHAnsi" w:cstheme="minorHAnsi"/>
          <w:sz w:val="24"/>
          <w:szCs w:val="22"/>
        </w:rPr>
        <w:t>ST.90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>و</w:t>
      </w:r>
      <w:r w:rsidR="001076FC">
        <w:rPr>
          <w:rFonts w:asciiTheme="minorHAnsi" w:hAnsiTheme="minorHAnsi" w:cstheme="minorHAnsi" w:hint="cs"/>
          <w:sz w:val="24"/>
          <w:szCs w:val="22"/>
          <w:rtl/>
        </w:rPr>
        <w:t>الواردة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أدناه</w:t>
      </w:r>
      <w:r w:rsidR="008E5093">
        <w:rPr>
          <w:rFonts w:asciiTheme="minorHAnsi" w:hAnsiTheme="minorHAnsi" w:cstheme="minorHAnsi" w:hint="cs"/>
          <w:sz w:val="24"/>
          <w:szCs w:val="22"/>
          <w:rtl/>
        </w:rPr>
        <w:t>:</w:t>
      </w:r>
      <w:r w:rsidR="001076FC" w:rsidRPr="00ED5477">
        <w:rPr>
          <w:rFonts w:asciiTheme="minorHAnsi" w:hAnsiTheme="minorHAnsi" w:cstheme="minorHAnsi"/>
          <w:sz w:val="24"/>
          <w:szCs w:val="22"/>
          <w:rtl/>
        </w:rPr>
        <w:t xml:space="preserve"> </w:t>
      </w:r>
    </w:p>
    <w:p w14:paraId="6C9FE036" w14:textId="32AD487B" w:rsidR="001076FC" w:rsidRPr="00ED5477" w:rsidRDefault="001076FC" w:rsidP="00EF3F5B">
      <w:pPr>
        <w:spacing w:after="240"/>
        <w:ind w:left="1134"/>
        <w:rPr>
          <w:rFonts w:asciiTheme="minorHAnsi" w:hAnsiTheme="minorHAnsi" w:cstheme="minorHAnsi"/>
          <w:i/>
          <w:sz w:val="24"/>
          <w:rtl/>
          <w:lang w:bidi="ar-EG"/>
        </w:rPr>
      </w:pPr>
      <w:r w:rsidRPr="00ED5477">
        <w:rPr>
          <w:rFonts w:asciiTheme="minorHAnsi" w:hAnsiTheme="minorHAnsi" w:cstheme="minorHAnsi"/>
          <w:i/>
          <w:iCs/>
          <w:sz w:val="24"/>
          <w:rtl/>
        </w:rPr>
        <w:t>"</w:t>
      </w:r>
      <w:r>
        <w:rPr>
          <w:rFonts w:asciiTheme="minorHAnsi" w:hAnsiTheme="minorHAnsi" w:cstheme="minorHAnsi" w:hint="cs"/>
          <w:i/>
          <w:iCs/>
          <w:sz w:val="24"/>
          <w:rtl/>
        </w:rPr>
        <w:t>تُناق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ِ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ش 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فرقة العمل </w:t>
      </w:r>
      <w:r w:rsidRPr="00ED5477">
        <w:rPr>
          <w:rFonts w:asciiTheme="minorHAnsi" w:hAnsiTheme="minorHAnsi" w:cstheme="minorHAnsi"/>
          <w:i/>
          <w:iCs/>
          <w:sz w:val="24"/>
        </w:rPr>
        <w:t>XML4IP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>
        <w:rPr>
          <w:rFonts w:asciiTheme="minorHAnsi" w:hAnsiTheme="minorHAnsi" w:cstheme="minorHAnsi" w:hint="cs"/>
          <w:i/>
          <w:iCs/>
          <w:sz w:val="24"/>
          <w:rtl/>
        </w:rPr>
        <w:t>حاليا مواصفات ومخططات نسق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 w:rsidRPr="00D5083C">
        <w:rPr>
          <w:rFonts w:asciiTheme="minorHAnsi" w:hAnsiTheme="minorHAnsi" w:cstheme="minorHAnsi"/>
          <w:sz w:val="24"/>
        </w:rPr>
        <w:t>JSON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>
        <w:rPr>
          <w:rFonts w:asciiTheme="minorHAnsi" w:hAnsiTheme="minorHAnsi" w:cstheme="minorHAnsi" w:hint="cs"/>
          <w:i/>
          <w:iCs/>
          <w:sz w:val="24"/>
          <w:rtl/>
        </w:rPr>
        <w:t>استنادا إلى المعيار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 w:rsidRPr="00ED5477">
        <w:rPr>
          <w:rFonts w:asciiTheme="minorHAnsi" w:hAnsiTheme="minorHAnsi" w:cstheme="minorHAnsi"/>
          <w:i/>
          <w:iCs/>
          <w:sz w:val="24"/>
        </w:rPr>
        <w:t>ST.96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بهدف عرضها على 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لجنة المعايير في دورتها الثامنة التي ستنعقد في 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نوفمبر 2020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لتنظُر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فيها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 و/أو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تعتمدَها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كمعيار جديد للويبو.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 xml:space="preserve">وإلى حين ذلك، </w:t>
      </w:r>
      <w:r w:rsidRPr="00ED5477">
        <w:rPr>
          <w:rFonts w:asciiTheme="minorHAnsi" w:hAnsiTheme="minorHAnsi" w:cstheme="minorHAnsi"/>
          <w:i/>
          <w:iCs/>
          <w:sz w:val="24"/>
          <w:rtl/>
        </w:rPr>
        <w:t>يوصي هذا المعيار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 باعتماد اتفاقية </w:t>
      </w:r>
      <w:r w:rsidRPr="003D545D">
        <w:rPr>
          <w:i/>
        </w:rPr>
        <w:t>BadgerFish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نظرًا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لب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ساطتها </w:t>
      </w:r>
      <w:r>
        <w:rPr>
          <w:rFonts w:asciiTheme="minorHAnsi" w:hAnsiTheme="minorHAnsi" w:cstheme="minorHAnsi" w:hint="cs"/>
          <w:i/>
          <w:iCs/>
          <w:sz w:val="24"/>
          <w:rtl/>
        </w:rPr>
        <w:t>وذلك إلى حين إتاحة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مخطط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 xml:space="preserve"> نسق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 </w:t>
      </w:r>
      <w:r w:rsidRPr="008A0C79">
        <w:rPr>
          <w:rFonts w:asciiTheme="minorHAnsi" w:hAnsiTheme="minorHAnsi" w:cstheme="minorHAnsi"/>
          <w:i/>
          <w:iCs/>
          <w:sz w:val="24"/>
        </w:rPr>
        <w:t>JSON</w:t>
      </w:r>
      <w:r w:rsidRPr="00ED5477">
        <w:rPr>
          <w:rFonts w:asciiTheme="minorHAnsi" w:hAnsiTheme="minorHAnsi" w:cstheme="minorHAnsi"/>
          <w:i/>
          <w:iCs/>
          <w:sz w:val="24"/>
          <w:rtl/>
        </w:rPr>
        <w:t xml:space="preserve">. </w:t>
      </w:r>
      <w:r w:rsidR="008E5093">
        <w:rPr>
          <w:rFonts w:asciiTheme="minorHAnsi" w:hAnsiTheme="minorHAnsi" w:cstheme="minorHAnsi" w:hint="cs"/>
          <w:i/>
          <w:iCs/>
          <w:sz w:val="24"/>
          <w:rtl/>
        </w:rPr>
        <w:t>و</w:t>
      </w:r>
      <w:r w:rsidRPr="00ED5477">
        <w:rPr>
          <w:rFonts w:asciiTheme="minorHAnsi" w:hAnsiTheme="minorHAnsi" w:cstheme="minorHAnsi"/>
          <w:i/>
          <w:iCs/>
          <w:sz w:val="24"/>
          <w:rtl/>
        </w:rPr>
        <w:t>تشير</w:t>
      </w:r>
      <w:r>
        <w:rPr>
          <w:rFonts w:asciiTheme="minorHAnsi" w:hAnsiTheme="minorHAnsi" w:cstheme="minorHAnsi" w:hint="cs"/>
          <w:i/>
          <w:iCs/>
          <w:sz w:val="24"/>
          <w:rtl/>
        </w:rPr>
        <w:t xml:space="preserve"> بعض مكاتب الملكية الفكرية من قبيل </w:t>
      </w:r>
      <w:r w:rsidRPr="008A0C79">
        <w:rPr>
          <w:rFonts w:asciiTheme="minorHAnsi" w:hAnsiTheme="minorHAnsi"/>
          <w:i/>
          <w:iCs/>
          <w:sz w:val="24"/>
          <w:rtl/>
        </w:rPr>
        <w:t>المكتب الأوروبي للبراءات</w:t>
      </w:r>
      <w:r w:rsidR="008E5093">
        <w:rPr>
          <w:rFonts w:asciiTheme="minorHAnsi" w:hAnsiTheme="minorHAnsi" w:hint="cs"/>
          <w:i/>
          <w:iCs/>
          <w:sz w:val="24"/>
          <w:rtl/>
        </w:rPr>
        <w:t xml:space="preserve"> إلى ذلك أيضا:</w:t>
      </w:r>
      <w:r w:rsidR="00EF3F5B" w:rsidRPr="00EF3F5B">
        <w:t xml:space="preserve"> </w:t>
      </w:r>
      <w:hyperlink r:id="rId14" w:history="1">
        <w:r w:rsidR="00EF3F5B" w:rsidRPr="00DD71D0">
          <w:rPr>
            <w:rStyle w:val="Hyperlink"/>
          </w:rPr>
          <w:t>http://www.epo.org/searching-for-patents/data/web-services/ops.html</w:t>
        </w:r>
      </w:hyperlink>
      <w:r w:rsidR="00EF3F5B">
        <w:rPr>
          <w:rFonts w:hint="cs"/>
          <w:rtl/>
          <w:lang w:bidi="ar-EG"/>
        </w:rPr>
        <w:t xml:space="preserve"> ."</w:t>
      </w:r>
    </w:p>
    <w:p w14:paraId="4C697B0A" w14:textId="056CA4DF" w:rsidR="001076FC" w:rsidRPr="00ED5477" w:rsidRDefault="001076FC" w:rsidP="00EF3F5B">
      <w:pPr>
        <w:pStyle w:val="ONUMA"/>
        <w:keepNext/>
        <w:rPr>
          <w:rtl/>
        </w:rPr>
      </w:pPr>
      <w:r>
        <w:rPr>
          <w:rFonts w:hint="cs"/>
          <w:rtl/>
        </w:rPr>
        <w:lastRenderedPageBreak/>
        <w:t>وليست قائمة</w:t>
      </w:r>
      <w:r w:rsidRPr="00ED5477">
        <w:rPr>
          <w:rtl/>
        </w:rPr>
        <w:t xml:space="preserve"> التعديلات التحريرية المقترحة في الفقرة 18 أعلاه </w:t>
      </w:r>
      <w:r>
        <w:rPr>
          <w:rFonts w:hint="cs"/>
          <w:rtl/>
        </w:rPr>
        <w:t>نهائية</w:t>
      </w:r>
      <w:r w:rsidR="009D0A0D">
        <w:rPr>
          <w:rtl/>
        </w:rPr>
        <w:t>.</w:t>
      </w:r>
      <w:r w:rsidRPr="00ED5477">
        <w:rPr>
          <w:rtl/>
        </w:rPr>
        <w:t xml:space="preserve"> ولذلك ي</w:t>
      </w:r>
      <w:r>
        <w:rPr>
          <w:rFonts w:hint="cs"/>
          <w:rtl/>
        </w:rPr>
        <w:t>ُ</w:t>
      </w:r>
      <w:r w:rsidRPr="00ED5477">
        <w:rPr>
          <w:rtl/>
        </w:rPr>
        <w:t xml:space="preserve">قترح </w:t>
      </w:r>
      <w:r>
        <w:rPr>
          <w:rFonts w:hint="cs"/>
          <w:rtl/>
        </w:rPr>
        <w:t>ب</w:t>
      </w:r>
      <w:r w:rsidRPr="00ED5477">
        <w:rPr>
          <w:rtl/>
        </w:rPr>
        <w:t>أن ت</w:t>
      </w:r>
      <w:r>
        <w:rPr>
          <w:rFonts w:hint="cs"/>
          <w:rtl/>
        </w:rPr>
        <w:t>ُ</w:t>
      </w:r>
      <w:r w:rsidRPr="00ED5477">
        <w:rPr>
          <w:rtl/>
        </w:rPr>
        <w:t>دخل الأمانة العامة التعديلات التحريرية اللازمة، حسب الاقتضاء، قبل إعادة نشر النسخة الجديدة المنقحة من</w:t>
      </w:r>
      <w:r>
        <w:rPr>
          <w:rFonts w:hint="cs"/>
          <w:rtl/>
        </w:rPr>
        <w:t xml:space="preserve"> معيار</w:t>
      </w:r>
      <w:r w:rsidRPr="00ED5477">
        <w:rPr>
          <w:rtl/>
        </w:rPr>
        <w:t xml:space="preserve"> الويبو </w:t>
      </w:r>
      <w:r w:rsidRPr="00ED5477">
        <w:t>ST.90</w:t>
      </w:r>
      <w:r w:rsidRPr="00ED5477">
        <w:rPr>
          <w:rFonts w:hint="cs"/>
          <w:rtl/>
        </w:rPr>
        <w:t>.</w:t>
      </w:r>
      <w:r w:rsidRPr="00ED5477">
        <w:rPr>
          <w:rtl/>
        </w:rPr>
        <w:t xml:space="preserve"> </w:t>
      </w:r>
    </w:p>
    <w:p w14:paraId="05A21F8E" w14:textId="77777777" w:rsidR="001076FC" w:rsidRPr="009D0A0D" w:rsidRDefault="001076FC" w:rsidP="009D0A0D">
      <w:pPr>
        <w:pStyle w:val="ONUMA"/>
        <w:keepNext/>
        <w:keepLines/>
        <w:ind w:left="5665"/>
        <w:rPr>
          <w:rFonts w:asciiTheme="minorHAnsi" w:hAnsiTheme="minorHAnsi" w:cstheme="minorHAnsi"/>
          <w:i/>
          <w:iCs/>
          <w:sz w:val="24"/>
          <w:rtl/>
        </w:rPr>
      </w:pPr>
      <w:r w:rsidRPr="009D0A0D">
        <w:rPr>
          <w:rFonts w:asciiTheme="minorHAnsi" w:hAnsiTheme="minorHAnsi" w:cstheme="minorHAnsi"/>
          <w:i/>
          <w:iCs/>
          <w:sz w:val="24"/>
          <w:rtl/>
        </w:rPr>
        <w:t xml:space="preserve">إن لجنة المعايير مدعوّة إلى ما يلي: </w:t>
      </w:r>
    </w:p>
    <w:p w14:paraId="37A133CC" w14:textId="0C09F628" w:rsidR="001076FC" w:rsidRPr="009D0A0D" w:rsidRDefault="001076FC" w:rsidP="009D0A0D">
      <w:pPr>
        <w:pStyle w:val="ListParagraph"/>
        <w:keepNext/>
        <w:keepLines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65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الاطلاع على فحوى 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هذه الوثيقة و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مضمون 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م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ُ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رفق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ها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(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المشروع النهائي لمعيار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 نسق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/>
          <w:i/>
          <w:iCs/>
          <w:sz w:val="24"/>
          <w:szCs w:val="22"/>
        </w:rPr>
        <w:t>JSON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)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؛</w:t>
      </w:r>
    </w:p>
    <w:p w14:paraId="3E4CEF34" w14:textId="4086F106" w:rsidR="001076FC" w:rsidRPr="009D0A0D" w:rsidRDefault="001076FC" w:rsidP="001076FC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دراسة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اسم المعيار المقترح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ل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معيار الويبو </w:t>
      </w:r>
      <w:r w:rsidRPr="009D0A0D">
        <w:rPr>
          <w:rFonts w:asciiTheme="minorHAnsi" w:hAnsiTheme="minorHAnsi" w:cstheme="minorHAnsi"/>
          <w:i/>
          <w:iCs/>
          <w:sz w:val="24"/>
          <w:szCs w:val="22"/>
        </w:rPr>
        <w:t>ST.97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–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"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ت</w:t>
      </w:r>
      <w:r w:rsidRPr="009D0A0D">
        <w:rPr>
          <w:rFonts w:asciiTheme="minorHAnsi" w:hAnsiTheme="minorHAnsi"/>
          <w:i/>
          <w:iCs/>
          <w:sz w:val="24"/>
          <w:szCs w:val="22"/>
          <w:rtl/>
        </w:rPr>
        <w:t xml:space="preserve">وصية لمعالجة بيانات الملكية الفكرية ونقلها باستخدام 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نسق ترقيم عناصر جافاسكريبت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 (</w:t>
      </w:r>
      <w:r w:rsidRPr="009D0A0D">
        <w:rPr>
          <w:rFonts w:asciiTheme="minorHAnsi" w:hAnsiTheme="minorHAnsi" w:cstheme="minorHAnsi"/>
          <w:i/>
          <w:iCs/>
          <w:sz w:val="24"/>
          <w:szCs w:val="22"/>
        </w:rPr>
        <w:t>JSON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)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" والموافقة عليه، 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كما هو مبيّن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في الفقرة 12؛</w:t>
      </w:r>
    </w:p>
    <w:p w14:paraId="28816C6B" w14:textId="2940F998" w:rsidR="001076FC" w:rsidRPr="009D0A0D" w:rsidRDefault="001076FC" w:rsidP="001076FC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دراسة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المعيار الجديد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 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للويبو </w:t>
      </w:r>
      <w:r w:rsidRPr="009D0A0D">
        <w:rPr>
          <w:rFonts w:asciiTheme="minorHAnsi" w:hAnsiTheme="minorHAnsi" w:cstheme="minorHAnsi"/>
          <w:i/>
          <w:iCs/>
          <w:sz w:val="24"/>
          <w:szCs w:val="22"/>
        </w:rPr>
        <w:t>ST.97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واعتماده على النحو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الوارد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في مرفق هذه الوثيقة؛ </w:t>
      </w:r>
    </w:p>
    <w:p w14:paraId="08290623" w14:textId="77777777" w:rsidR="001076FC" w:rsidRPr="009D0A0D" w:rsidRDefault="001076FC" w:rsidP="001076FC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النظر في 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التعديلات المقترحة على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وصف المهمة رقم 64 والموافقة عليه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، على النحو 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الوارد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في الفقرة 15؛ </w:t>
      </w:r>
    </w:p>
    <w:p w14:paraId="28DD2836" w14:textId="77777777" w:rsidR="001076FC" w:rsidRPr="009D0A0D" w:rsidRDefault="001076FC" w:rsidP="001076FC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hint="cs"/>
          <w:i/>
          <w:iCs/>
          <w:sz w:val="24"/>
          <w:szCs w:val="22"/>
          <w:rtl/>
        </w:rPr>
        <w:t xml:space="preserve">تكليف </w:t>
      </w:r>
      <w:r w:rsidRPr="009D0A0D">
        <w:rPr>
          <w:rFonts w:asciiTheme="minorHAnsi" w:hAnsiTheme="minorHAnsi"/>
          <w:i/>
          <w:iCs/>
          <w:sz w:val="24"/>
          <w:szCs w:val="22"/>
          <w:rtl/>
        </w:rPr>
        <w:t xml:space="preserve">فرقة العمل المعنية بواجهة التطبيقات </w:t>
      </w:r>
      <w:r w:rsidRPr="009D0A0D">
        <w:rPr>
          <w:rFonts w:asciiTheme="minorHAnsi" w:hAnsiTheme="minorHAnsi" w:hint="cs"/>
          <w:i/>
          <w:iCs/>
          <w:sz w:val="24"/>
          <w:szCs w:val="22"/>
          <w:rtl/>
        </w:rPr>
        <w:t xml:space="preserve">البرمجية 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بالمهمة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المنقحة رقم 64، على النحو المبين في الفقرة 16؛ </w:t>
      </w:r>
    </w:p>
    <w:p w14:paraId="475C5BA2" w14:textId="186FB3C7" w:rsidR="001076FC" w:rsidRPr="009D0A0D" w:rsidRDefault="001076FC" w:rsidP="000745EE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النظر في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</w:t>
      </w:r>
      <w:r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إجراء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سريع المسار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لتنقيح معيار الويبو </w:t>
      </w:r>
      <w:r w:rsidRPr="009D0A0D">
        <w:rPr>
          <w:rFonts w:asciiTheme="minorHAnsi" w:hAnsiTheme="minorHAnsi" w:cstheme="minorHAnsi"/>
          <w:i/>
          <w:iCs/>
          <w:sz w:val="24"/>
          <w:szCs w:val="22"/>
        </w:rPr>
        <w:t>ST.97</w:t>
      </w:r>
      <w:r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والموافقة عليه، على النحو المبين في الفقرة 17؛ </w:t>
      </w:r>
    </w:p>
    <w:p w14:paraId="3D3442A6" w14:textId="6BE1C540" w:rsidR="001076FC" w:rsidRPr="009D0A0D" w:rsidRDefault="000745EE" w:rsidP="000745EE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bidi/>
        <w:spacing w:after="220"/>
        <w:ind w:left="5630" w:right="490" w:firstLine="662"/>
        <w:contextualSpacing w:val="0"/>
        <w:rPr>
          <w:rFonts w:asciiTheme="minorHAnsi" w:hAnsiTheme="minorHAnsi" w:cstheme="minorHAnsi"/>
          <w:i/>
          <w:iCs/>
          <w:sz w:val="24"/>
          <w:szCs w:val="22"/>
          <w:rtl/>
        </w:rPr>
      </w:pPr>
      <w:r>
        <w:rPr>
          <w:rFonts w:asciiTheme="minorHAnsi" w:hAnsiTheme="minorHAnsi" w:cstheme="minorHAnsi" w:hint="cs"/>
          <w:i/>
          <w:iCs/>
          <w:sz w:val="24"/>
          <w:szCs w:val="22"/>
          <w:rtl/>
        </w:rPr>
        <w:t>و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الموافقة على تعديل معيار الويبو 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</w:rPr>
        <w:t>ST.90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ليُشير 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إلى المعيار المعتمد 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</w:rPr>
        <w:t>ST.97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،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وتوجيه </w:t>
      </w:r>
      <w:r w:rsidR="00285E8E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طلب إلى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الأمانة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ب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إدخال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تعديلات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تحريرية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ضرورية 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>ال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أخرى ونشر</w:t>
      </w:r>
      <w:r w:rsidR="001076FC" w:rsidRPr="009D0A0D">
        <w:rPr>
          <w:rFonts w:asciiTheme="minorHAnsi" w:hAnsiTheme="minorHAnsi" w:cstheme="minorHAnsi" w:hint="cs"/>
          <w:i/>
          <w:iCs/>
          <w:sz w:val="24"/>
          <w:szCs w:val="22"/>
          <w:rtl/>
        </w:rPr>
        <w:t xml:space="preserve"> النسخة المنقحة من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 xml:space="preserve"> المعيار 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</w:rPr>
        <w:t>ST.90</w:t>
      </w:r>
      <w:r w:rsidR="001076FC" w:rsidRPr="009D0A0D">
        <w:rPr>
          <w:rFonts w:asciiTheme="minorHAnsi" w:hAnsiTheme="minorHAnsi" w:cstheme="minorHAnsi"/>
          <w:i/>
          <w:iCs/>
          <w:sz w:val="24"/>
          <w:szCs w:val="22"/>
          <w:rtl/>
        </w:rPr>
        <w:t>، على النحو المبين في الفقرتين 18 و19.</w:t>
      </w:r>
    </w:p>
    <w:p w14:paraId="18EDAA42" w14:textId="77777777" w:rsidR="001076FC" w:rsidRPr="00ED5477" w:rsidRDefault="001076FC" w:rsidP="001076FC">
      <w:pPr>
        <w:pStyle w:val="Endofdocument"/>
        <w:ind w:left="553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0A9522E" w14:textId="02F41033" w:rsidR="001076FC" w:rsidRPr="00EF3F5B" w:rsidRDefault="00285E8E" w:rsidP="00EF3F5B">
      <w:pPr>
        <w:pStyle w:val="Endofdocument"/>
        <w:bidi/>
        <w:ind w:left="5530"/>
        <w:rPr>
          <w:rFonts w:asciiTheme="minorHAnsi" w:hAnsiTheme="minorHAnsi" w:cstheme="minorHAnsi"/>
          <w:sz w:val="22"/>
          <w:szCs w:val="22"/>
          <w:rtl/>
          <w:lang w:bidi="ar-EG"/>
        </w:rPr>
      </w:pPr>
      <w:r w:rsidRPr="00EF3F5B">
        <w:rPr>
          <w:rFonts w:asciiTheme="minorHAnsi" w:hAnsiTheme="minorHAnsi" w:cstheme="minorHAnsi"/>
          <w:sz w:val="22"/>
          <w:szCs w:val="22"/>
          <w:rtl/>
        </w:rPr>
        <w:t>[</w:t>
      </w:r>
      <w:r w:rsidR="00EF3F5B" w:rsidRPr="00EF3F5B">
        <w:rPr>
          <w:rFonts w:asciiTheme="minorHAnsi" w:hAnsiTheme="minorHAnsi" w:cstheme="minorHAnsi" w:hint="cs"/>
          <w:sz w:val="22"/>
          <w:szCs w:val="22"/>
          <w:rtl/>
        </w:rPr>
        <w:t xml:space="preserve">يلي ذلك </w:t>
      </w:r>
      <w:r w:rsidRPr="00EF3F5B">
        <w:rPr>
          <w:rFonts w:asciiTheme="minorHAnsi" w:hAnsiTheme="minorHAnsi" w:cstheme="minorHAnsi" w:hint="cs"/>
          <w:sz w:val="22"/>
          <w:szCs w:val="22"/>
          <w:rtl/>
        </w:rPr>
        <w:t>المرف</w:t>
      </w:r>
      <w:r w:rsidRPr="00EF3F5B">
        <w:rPr>
          <w:rFonts w:asciiTheme="minorHAnsi" w:hAnsiTheme="minorHAnsi" w:cstheme="minorHAnsi" w:hint="eastAsia"/>
          <w:sz w:val="22"/>
          <w:szCs w:val="22"/>
          <w:rtl/>
        </w:rPr>
        <w:t>ق</w:t>
      </w:r>
      <w:r w:rsidRPr="00EF3F5B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="00EF3F5B" w:rsidRPr="00EF3F5B">
        <w:rPr>
          <w:rFonts w:asciiTheme="minorHAnsi" w:hAnsiTheme="minorHAnsi" w:cstheme="minorHAnsi"/>
          <w:sz w:val="22"/>
          <w:szCs w:val="22"/>
        </w:rPr>
        <w:t>)</w:t>
      </w:r>
      <w:r w:rsidRPr="00EF3F5B">
        <w:rPr>
          <w:rFonts w:cs="Calibri"/>
          <w:sz w:val="22"/>
          <w:szCs w:val="22"/>
          <w:rtl/>
        </w:rPr>
        <w:t>مشروع</w:t>
      </w:r>
      <w:r w:rsidRPr="00EF3F5B">
        <w:rPr>
          <w:rFonts w:cs="Calibri" w:hint="cs"/>
          <w:sz w:val="22"/>
          <w:szCs w:val="22"/>
          <w:rtl/>
        </w:rPr>
        <w:t xml:space="preserve"> </w:t>
      </w:r>
      <w:r w:rsidRPr="00EF3F5B">
        <w:rPr>
          <w:rFonts w:cs="Calibri"/>
          <w:sz w:val="22"/>
          <w:szCs w:val="22"/>
          <w:rtl/>
        </w:rPr>
        <w:t>معيار</w:t>
      </w:r>
      <w:r w:rsidRPr="00EF3F5B">
        <w:rPr>
          <w:rFonts w:cs="Calibri" w:hint="cs"/>
          <w:sz w:val="22"/>
          <w:szCs w:val="22"/>
          <w:rtl/>
        </w:rPr>
        <w:t xml:space="preserve"> نسق</w:t>
      </w:r>
      <w:r w:rsidRPr="00EF3F5B">
        <w:rPr>
          <w:rFonts w:cs="Calibri"/>
          <w:sz w:val="22"/>
          <w:szCs w:val="22"/>
          <w:rtl/>
        </w:rPr>
        <w:t xml:space="preserve"> </w:t>
      </w:r>
      <w:r w:rsidRPr="00EF3F5B">
        <w:rPr>
          <w:rFonts w:cs="Calibri"/>
          <w:sz w:val="22"/>
          <w:szCs w:val="22"/>
        </w:rPr>
        <w:t>JSON</w:t>
      </w:r>
      <w:r w:rsidR="00EF3F5B" w:rsidRPr="00EF3F5B">
        <w:rPr>
          <w:rFonts w:cs="Calibri" w:hint="cs"/>
          <w:sz w:val="22"/>
          <w:szCs w:val="22"/>
          <w:rtl/>
        </w:rPr>
        <w:t>)</w:t>
      </w:r>
      <w:r w:rsidR="001076FC" w:rsidRPr="00EF3F5B">
        <w:rPr>
          <w:rFonts w:asciiTheme="minorHAnsi" w:hAnsiTheme="minorHAnsi" w:cstheme="minorHAnsi" w:hint="cs"/>
          <w:sz w:val="22"/>
          <w:szCs w:val="22"/>
          <w:rtl/>
        </w:rPr>
        <w:t>]</w:t>
      </w:r>
    </w:p>
    <w:p w14:paraId="2F2440D8" w14:textId="77777777" w:rsidR="009B0855" w:rsidRPr="000745EE" w:rsidRDefault="009B0855" w:rsidP="00D60B2C">
      <w:pPr>
        <w:pStyle w:val="BodyText"/>
        <w:rPr>
          <w:i/>
          <w:iCs/>
        </w:rPr>
      </w:pPr>
    </w:p>
    <w:p w14:paraId="1CD86C2C" w14:textId="77777777" w:rsidR="00FE5D75" w:rsidRDefault="00FE5D75" w:rsidP="00FE5D75">
      <w:pPr>
        <w:pStyle w:val="BodyText"/>
      </w:pPr>
    </w:p>
    <w:p w14:paraId="35BAA0D3" w14:textId="77777777" w:rsidR="00FE5D75" w:rsidRDefault="00FE5D75" w:rsidP="00FE5D75">
      <w:pPr>
        <w:pStyle w:val="BodyText"/>
      </w:pPr>
    </w:p>
    <w:sectPr w:rsidR="00FE5D75" w:rsidSect="00CC3E2D">
      <w:headerReference w:type="defaul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CD6E0" w14:textId="77777777" w:rsidR="004C75BD" w:rsidRDefault="004C75BD">
      <w:r>
        <w:separator/>
      </w:r>
    </w:p>
  </w:endnote>
  <w:endnote w:type="continuationSeparator" w:id="0">
    <w:p w14:paraId="2EE6755C" w14:textId="77777777" w:rsidR="004C75BD" w:rsidRDefault="004C75BD" w:rsidP="003B38C1">
      <w:r>
        <w:separator/>
      </w:r>
    </w:p>
    <w:p w14:paraId="5A31125A" w14:textId="77777777" w:rsidR="004C75BD" w:rsidRPr="003B38C1" w:rsidRDefault="004C75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6FA09C" w14:textId="77777777" w:rsidR="004C75BD" w:rsidRPr="003B38C1" w:rsidRDefault="004C75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739D" w14:textId="77777777" w:rsidR="004C75BD" w:rsidRDefault="004C75BD">
      <w:r>
        <w:separator/>
      </w:r>
    </w:p>
  </w:footnote>
  <w:footnote w:type="continuationSeparator" w:id="0">
    <w:p w14:paraId="1AF4A0AC" w14:textId="77777777" w:rsidR="004C75BD" w:rsidRDefault="004C75BD" w:rsidP="008B60B2">
      <w:r>
        <w:separator/>
      </w:r>
    </w:p>
    <w:p w14:paraId="35C4AB7F" w14:textId="77777777" w:rsidR="004C75BD" w:rsidRPr="00ED77FB" w:rsidRDefault="004C75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C2D770" w14:textId="77777777" w:rsidR="004C75BD" w:rsidRPr="00ED77FB" w:rsidRDefault="004C75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BEFA7" w14:textId="0A3D61DE" w:rsidR="00D07C78" w:rsidRPr="006F405B" w:rsidRDefault="00FE5D75" w:rsidP="00DA722A">
    <w:pPr>
      <w:bidi w:val="0"/>
      <w:rPr>
        <w:rFonts w:asciiTheme="minorBidi" w:hAnsiTheme="minorBidi" w:cstheme="minorBidi"/>
        <w:caps/>
      </w:rPr>
    </w:pPr>
    <w:r w:rsidRPr="006F405B">
      <w:rPr>
        <w:rFonts w:asciiTheme="minorBidi" w:hAnsiTheme="minorBidi" w:cstheme="minorBidi"/>
        <w:caps/>
      </w:rPr>
      <w:t>CWS</w:t>
    </w:r>
    <w:r w:rsidR="00250149" w:rsidRPr="006F405B">
      <w:rPr>
        <w:rFonts w:asciiTheme="minorBidi" w:hAnsiTheme="minorBidi" w:cstheme="minorBidi"/>
        <w:caps/>
      </w:rPr>
      <w:t>/</w:t>
    </w:r>
    <w:r w:rsidR="00E32E8D" w:rsidRPr="006F405B">
      <w:rPr>
        <w:rFonts w:asciiTheme="minorBidi" w:hAnsiTheme="minorBidi" w:cstheme="minorBidi"/>
        <w:caps/>
      </w:rPr>
      <w:t>10</w:t>
    </w:r>
    <w:r w:rsidR="00250149" w:rsidRPr="006F405B">
      <w:rPr>
        <w:rFonts w:asciiTheme="minorBidi" w:hAnsiTheme="minorBidi" w:cstheme="minorBidi"/>
        <w:caps/>
      </w:rPr>
      <w:t>/</w:t>
    </w:r>
    <w:r w:rsidR="00DA722A" w:rsidRPr="006F405B">
      <w:rPr>
        <w:rFonts w:asciiTheme="minorBidi" w:hAnsiTheme="minorBidi" w:cstheme="minorBidi"/>
        <w:caps/>
      </w:rPr>
      <w:t>6</w:t>
    </w:r>
    <w:r w:rsidR="006F405B" w:rsidRPr="006F405B">
      <w:rPr>
        <w:rFonts w:asciiTheme="minorBidi" w:hAnsiTheme="minorBidi" w:cstheme="minorBidi"/>
        <w:caps/>
      </w:rPr>
      <w:t xml:space="preserve"> </w:t>
    </w:r>
    <w:r w:rsidR="006F405B" w:rsidRPr="001F4FB0">
      <w:t>Rev</w:t>
    </w:r>
    <w:r w:rsidR="006F405B">
      <w:t>.</w:t>
    </w:r>
  </w:p>
  <w:p w14:paraId="751585B9" w14:textId="7AEBD9BB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709E9">
      <w:rPr>
        <w:noProof/>
      </w:rPr>
      <w:t>5</w:t>
    </w:r>
    <w:r>
      <w:fldChar w:fldCharType="end"/>
    </w:r>
  </w:p>
  <w:p w14:paraId="55B802EA" w14:textId="77777777" w:rsidR="00D07C78" w:rsidRDefault="00D07C78" w:rsidP="00210D5F">
    <w:pPr>
      <w:bidi w:val="0"/>
    </w:pPr>
  </w:p>
  <w:p w14:paraId="0F54BCD4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F3F8D"/>
    <w:multiLevelType w:val="hybridMultilevel"/>
    <w:tmpl w:val="E3A0F5A0"/>
    <w:lvl w:ilvl="0" w:tplc="DACC4A3E">
      <w:start w:val="1"/>
      <w:numFmt w:val="arabicAbjad"/>
      <w:lvlText w:val="(%1)"/>
      <w:lvlJc w:val="left"/>
      <w:pPr>
        <w:ind w:left="6706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4" w:hanging="360"/>
      </w:pPr>
    </w:lvl>
    <w:lvl w:ilvl="2" w:tplc="0409001B" w:tentative="1">
      <w:start w:val="1"/>
      <w:numFmt w:val="lowerRoman"/>
      <w:lvlText w:val="%3."/>
      <w:lvlJc w:val="right"/>
      <w:pPr>
        <w:ind w:left="7954" w:hanging="180"/>
      </w:pPr>
    </w:lvl>
    <w:lvl w:ilvl="3" w:tplc="0409000F" w:tentative="1">
      <w:start w:val="1"/>
      <w:numFmt w:val="decimal"/>
      <w:lvlText w:val="%4."/>
      <w:lvlJc w:val="left"/>
      <w:pPr>
        <w:ind w:left="8674" w:hanging="360"/>
      </w:pPr>
    </w:lvl>
    <w:lvl w:ilvl="4" w:tplc="04090019" w:tentative="1">
      <w:start w:val="1"/>
      <w:numFmt w:val="lowerLetter"/>
      <w:lvlText w:val="%5."/>
      <w:lvlJc w:val="left"/>
      <w:pPr>
        <w:ind w:left="9394" w:hanging="360"/>
      </w:pPr>
    </w:lvl>
    <w:lvl w:ilvl="5" w:tplc="0409001B" w:tentative="1">
      <w:start w:val="1"/>
      <w:numFmt w:val="lowerRoman"/>
      <w:lvlText w:val="%6."/>
      <w:lvlJc w:val="right"/>
      <w:pPr>
        <w:ind w:left="10114" w:hanging="180"/>
      </w:pPr>
    </w:lvl>
    <w:lvl w:ilvl="6" w:tplc="0409000F" w:tentative="1">
      <w:start w:val="1"/>
      <w:numFmt w:val="decimal"/>
      <w:lvlText w:val="%7."/>
      <w:lvlJc w:val="left"/>
      <w:pPr>
        <w:ind w:left="10834" w:hanging="360"/>
      </w:pPr>
    </w:lvl>
    <w:lvl w:ilvl="7" w:tplc="04090019" w:tentative="1">
      <w:start w:val="1"/>
      <w:numFmt w:val="lowerLetter"/>
      <w:lvlText w:val="%8."/>
      <w:lvlJc w:val="left"/>
      <w:pPr>
        <w:ind w:left="11554" w:hanging="360"/>
      </w:pPr>
    </w:lvl>
    <w:lvl w:ilvl="8" w:tplc="0409001B" w:tentative="1">
      <w:start w:val="1"/>
      <w:numFmt w:val="lowerRoman"/>
      <w:lvlText w:val="%9."/>
      <w:lvlJc w:val="right"/>
      <w:pPr>
        <w:ind w:left="12274" w:hanging="180"/>
      </w:pPr>
    </w:lvl>
  </w:abstractNum>
  <w:abstractNum w:abstractNumId="5" w15:restartNumberingAfterBreak="0">
    <w:nsid w:val="22D16CD9"/>
    <w:multiLevelType w:val="hybridMultilevel"/>
    <w:tmpl w:val="2AE27C74"/>
    <w:lvl w:ilvl="0" w:tplc="DACC4A3E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4341"/>
    <w:multiLevelType w:val="hybridMultilevel"/>
    <w:tmpl w:val="CDCCB22E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8" w15:restartNumberingAfterBreak="0">
    <w:nsid w:val="3D662B45"/>
    <w:multiLevelType w:val="hybridMultilevel"/>
    <w:tmpl w:val="470865D0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4CDB"/>
    <w:multiLevelType w:val="hybridMultilevel"/>
    <w:tmpl w:val="491E844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0061B"/>
    <w:multiLevelType w:val="multilevel"/>
    <w:tmpl w:val="91E20FA4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61B076CE"/>
    <w:multiLevelType w:val="hybridMultilevel"/>
    <w:tmpl w:val="00A05B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15"/>
    <w:rsid w:val="00043CAA"/>
    <w:rsid w:val="00056816"/>
    <w:rsid w:val="000745EE"/>
    <w:rsid w:val="00075432"/>
    <w:rsid w:val="000968ED"/>
    <w:rsid w:val="000A3D97"/>
    <w:rsid w:val="000F5E56"/>
    <w:rsid w:val="001076FC"/>
    <w:rsid w:val="001362EE"/>
    <w:rsid w:val="001406E1"/>
    <w:rsid w:val="00155D8A"/>
    <w:rsid w:val="001613E7"/>
    <w:rsid w:val="001647D5"/>
    <w:rsid w:val="00167832"/>
    <w:rsid w:val="001709E9"/>
    <w:rsid w:val="001832A6"/>
    <w:rsid w:val="0019592A"/>
    <w:rsid w:val="001D4107"/>
    <w:rsid w:val="001E4503"/>
    <w:rsid w:val="00203D24"/>
    <w:rsid w:val="00210D5F"/>
    <w:rsid w:val="0021217E"/>
    <w:rsid w:val="002154A1"/>
    <w:rsid w:val="002326AB"/>
    <w:rsid w:val="00243430"/>
    <w:rsid w:val="00250149"/>
    <w:rsid w:val="00255703"/>
    <w:rsid w:val="002557B6"/>
    <w:rsid w:val="002634C4"/>
    <w:rsid w:val="00285E8E"/>
    <w:rsid w:val="002928D3"/>
    <w:rsid w:val="002E040B"/>
    <w:rsid w:val="002F1FE6"/>
    <w:rsid w:val="002F4E68"/>
    <w:rsid w:val="00312F7F"/>
    <w:rsid w:val="00321316"/>
    <w:rsid w:val="003446A1"/>
    <w:rsid w:val="00361450"/>
    <w:rsid w:val="003673CF"/>
    <w:rsid w:val="003763C2"/>
    <w:rsid w:val="003845C1"/>
    <w:rsid w:val="003A6F89"/>
    <w:rsid w:val="003B355C"/>
    <w:rsid w:val="003B38C1"/>
    <w:rsid w:val="003C34E9"/>
    <w:rsid w:val="00423E3E"/>
    <w:rsid w:val="00427AF4"/>
    <w:rsid w:val="0045246E"/>
    <w:rsid w:val="004647DA"/>
    <w:rsid w:val="00474062"/>
    <w:rsid w:val="00477D6B"/>
    <w:rsid w:val="004A2FEB"/>
    <w:rsid w:val="004C75BD"/>
    <w:rsid w:val="005019FF"/>
    <w:rsid w:val="0053057A"/>
    <w:rsid w:val="00556076"/>
    <w:rsid w:val="00560A29"/>
    <w:rsid w:val="005B5719"/>
    <w:rsid w:val="005C6649"/>
    <w:rsid w:val="005E7B89"/>
    <w:rsid w:val="00605827"/>
    <w:rsid w:val="00646050"/>
    <w:rsid w:val="006713CA"/>
    <w:rsid w:val="00676C5C"/>
    <w:rsid w:val="006B5C12"/>
    <w:rsid w:val="006F405B"/>
    <w:rsid w:val="006F51C1"/>
    <w:rsid w:val="006F641A"/>
    <w:rsid w:val="00720EFD"/>
    <w:rsid w:val="007854AF"/>
    <w:rsid w:val="00793A7C"/>
    <w:rsid w:val="0079552E"/>
    <w:rsid w:val="007A2A2C"/>
    <w:rsid w:val="007A398A"/>
    <w:rsid w:val="007C4902"/>
    <w:rsid w:val="007D1613"/>
    <w:rsid w:val="007E4C0E"/>
    <w:rsid w:val="008A134B"/>
    <w:rsid w:val="008B2CC1"/>
    <w:rsid w:val="008B60B2"/>
    <w:rsid w:val="008E5093"/>
    <w:rsid w:val="0090731E"/>
    <w:rsid w:val="00916EE2"/>
    <w:rsid w:val="00931EB5"/>
    <w:rsid w:val="00941900"/>
    <w:rsid w:val="00966A22"/>
    <w:rsid w:val="0096722F"/>
    <w:rsid w:val="00980843"/>
    <w:rsid w:val="009B0855"/>
    <w:rsid w:val="009D0A0D"/>
    <w:rsid w:val="009E1721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11CDF"/>
    <w:rsid w:val="00C429DA"/>
    <w:rsid w:val="00C5068F"/>
    <w:rsid w:val="00C86D74"/>
    <w:rsid w:val="00CB3DBA"/>
    <w:rsid w:val="00CC3E2D"/>
    <w:rsid w:val="00CD04F1"/>
    <w:rsid w:val="00CE19F8"/>
    <w:rsid w:val="00CF681A"/>
    <w:rsid w:val="00D07C78"/>
    <w:rsid w:val="00D360D7"/>
    <w:rsid w:val="00D45252"/>
    <w:rsid w:val="00D60B2C"/>
    <w:rsid w:val="00D67EAE"/>
    <w:rsid w:val="00D71B4D"/>
    <w:rsid w:val="00D90B96"/>
    <w:rsid w:val="00D93D55"/>
    <w:rsid w:val="00DA722A"/>
    <w:rsid w:val="00DD7B7F"/>
    <w:rsid w:val="00E15015"/>
    <w:rsid w:val="00E30C15"/>
    <w:rsid w:val="00E319DF"/>
    <w:rsid w:val="00E32E8D"/>
    <w:rsid w:val="00E335FE"/>
    <w:rsid w:val="00E66CC5"/>
    <w:rsid w:val="00EA7D6E"/>
    <w:rsid w:val="00EB2F76"/>
    <w:rsid w:val="00EB6ADB"/>
    <w:rsid w:val="00EC4E49"/>
    <w:rsid w:val="00ED77FB"/>
    <w:rsid w:val="00EE45FA"/>
    <w:rsid w:val="00EF3F5B"/>
    <w:rsid w:val="00F043DE"/>
    <w:rsid w:val="00F66152"/>
    <w:rsid w:val="00F76CB4"/>
    <w:rsid w:val="00F9165B"/>
    <w:rsid w:val="00FC482F"/>
    <w:rsid w:val="00FD6502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F68EF"/>
  <w15:docId w15:val="{157B52AF-2D36-4034-8A48-6E301BDC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uiPriority w:val="99"/>
    <w:unhideWhenUsed/>
    <w:rsid w:val="001076FC"/>
    <w:rPr>
      <w:color w:val="0000FF"/>
      <w:u w:val="single"/>
    </w:rPr>
  </w:style>
  <w:style w:type="paragraph" w:customStyle="1" w:styleId="Endofdocument">
    <w:name w:val="End of document"/>
    <w:basedOn w:val="Normal"/>
    <w:rsid w:val="001076FC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076FC"/>
    <w:pPr>
      <w:bidi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son-schema.org/specific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son-schema.org/specification-link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po.org/searching-for-patents/data/web-services/op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a-\Google%20Drive\1-work\_WIPO\job-12\CWS_1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094F-DAD5-4660-A840-D30F0603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CWS_10_AR</Template>
  <TotalTime>58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CWS/10/6 (Arabic)</vt:lpstr>
    </vt:vector>
  </TitlesOfParts>
  <Company>WIPO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CWS/10/6 (Arabic)</dc:title>
  <dc:creator>WIPO</dc:creator>
  <cp:keywords>FOR OFFICIAL USE ONLY</cp:keywords>
  <cp:lastModifiedBy>ALAKHRAS Basel</cp:lastModifiedBy>
  <cp:revision>13</cp:revision>
  <cp:lastPrinted>2022-11-11T11:24:00Z</cp:lastPrinted>
  <dcterms:created xsi:type="dcterms:W3CDTF">2022-10-05T10:29:00Z</dcterms:created>
  <dcterms:modified xsi:type="dcterms:W3CDTF">2022-11-11T11:24:00Z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