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4DC835C1" w14:textId="77777777" w:rsidR="00592BE8" w:rsidRPr="00592BE8" w:rsidRDefault="00592BE8" w:rsidP="00592BE8">
      <w:pPr>
        <w:pBdr>
          <w:bottom w:val="single" w:sz="4" w:space="10" w:color="auto"/>
        </w:pBdr>
        <w:spacing w:after="120"/>
        <w:rPr>
          <w:b/>
          <w:bCs/>
          <w:sz w:val="32"/>
          <w:szCs w:val="32"/>
          <w:lang w:bidi="ar-SA"/>
        </w:rPr>
      </w:pPr>
      <w:r w:rsidRPr="00592BE8">
        <w:rPr>
          <w:b/>
          <w:bCs/>
          <w:noProof/>
          <w:sz w:val="32"/>
          <w:szCs w:val="32"/>
          <w:lang w:eastAsia="en-US" w:bidi="ar-SA"/>
        </w:rPr>
        <mc:AlternateContent>
          <mc:Choice Requires="wpg">
            <w:drawing>
              <wp:inline distT="0" distB="0" distL="0" distR="0" wp14:anchorId="67989788" wp14:editId="63FA3753">
                <wp:extent cx="2777259" cy="1333500"/>
                <wp:effectExtent l="0" t="0" r="4445" b="0"/>
                <wp:docPr id="1"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3" name="Picture 3"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51A3B529"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">
                  <v:imagedata r:id="rId10" o:title="شعار المنظمة العالمية للملكية الفكرية (الويبو)"/>
                </v:shape>
                <v:shape id="Picture 3"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">
                  <v:imagedata r:id="rId11" o:title="عربية"/>
                </v:shape>
                <w10:anchorlock/>
              </v:group>
            </w:pict>
          </mc:Fallback>
        </mc:AlternateContent>
      </w:r>
    </w:p>
    <w:p w14:paraId="14C3090E" w14:textId="77777777" w:rsidR="00592BE8" w:rsidRPr="00592BE8" w:rsidRDefault="00592BE8" w:rsidP="00592BE8">
      <w:pPr>
        <w:rPr>
          <w:rFonts w:ascii="Arial Black" w:hAnsi="Arial Black"/>
          <w:caps/>
          <w:sz w:val="15"/>
          <w:szCs w:val="15"/>
          <w:lang w:bidi="ar-SA"/>
        </w:rPr>
      </w:pPr>
      <w:r w:rsidRPr="00592BE8">
        <w:rPr>
          <w:rFonts w:ascii="Arial Black" w:hAnsi="Arial Black"/>
          <w:caps/>
          <w:sz w:val="15"/>
          <w:szCs w:val="15"/>
          <w:lang w:bidi="ar-SA"/>
        </w:rPr>
        <w:t>CWS/10/4</w:t>
      </w:r>
    </w:p>
    <w:p w14:paraId="193F0CB2" w14:textId="77777777" w:rsidR="00592BE8" w:rsidRPr="00592BE8" w:rsidRDefault="00592BE8" w:rsidP="00592BE8">
      <w:pPr>
        <w:bidi/>
        <w:jc w:val="right"/>
        <w:rPr>
          <w:b/>
          <w:bCs/>
          <w:caps/>
          <w:sz w:val="15"/>
          <w:szCs w:val="15"/>
          <w:lang w:bidi="ar-SA"/>
        </w:rPr>
      </w:pPr>
      <w:r w:rsidRPr="00592BE8">
        <w:rPr>
          <w:rFonts w:hint="cs"/>
          <w:b/>
          <w:bCs/>
          <w:caps/>
          <w:sz w:val="15"/>
          <w:szCs w:val="15"/>
          <w:rtl/>
          <w:lang w:bidi="ar-SA"/>
        </w:rPr>
        <w:t>الأصل: بالإنكليزية</w:t>
      </w:r>
    </w:p>
    <w:p w14:paraId="22D6BB65" w14:textId="77777777" w:rsidR="00592BE8" w:rsidRPr="00592BE8" w:rsidRDefault="00592BE8" w:rsidP="00592BE8">
      <w:pPr>
        <w:bidi/>
        <w:spacing w:after="1200"/>
        <w:jc w:val="right"/>
        <w:rPr>
          <w:b/>
          <w:bCs/>
          <w:caps/>
          <w:sz w:val="15"/>
          <w:szCs w:val="15"/>
          <w:lang w:bidi="ar-SA"/>
        </w:rPr>
      </w:pPr>
      <w:r w:rsidRPr="00592BE8">
        <w:rPr>
          <w:rFonts w:hint="cs"/>
          <w:b/>
          <w:bCs/>
          <w:caps/>
          <w:sz w:val="15"/>
          <w:szCs w:val="15"/>
          <w:rtl/>
          <w:lang w:bidi="ar-SA"/>
        </w:rPr>
        <w:t>التاريخ: 7 سبتمبر 2022</w:t>
      </w:r>
    </w:p>
    <w:p w14:paraId="22DFC40C" w14:textId="77777777" w:rsidR="00592BE8" w:rsidRPr="00592BE8" w:rsidRDefault="00592BE8" w:rsidP="00592BE8">
      <w:pPr>
        <w:keepNext/>
        <w:bidi/>
        <w:spacing w:after="480"/>
        <w:outlineLvl w:val="0"/>
        <w:rPr>
          <w:b/>
          <w:bCs/>
          <w:caps/>
          <w:kern w:val="32"/>
          <w:sz w:val="32"/>
          <w:szCs w:val="32"/>
          <w:lang w:bidi="ar-SA"/>
        </w:rPr>
      </w:pPr>
      <w:r w:rsidRPr="00592BE8">
        <w:rPr>
          <w:rFonts w:hint="cs"/>
          <w:b/>
          <w:bCs/>
          <w:caps/>
          <w:kern w:val="32"/>
          <w:sz w:val="32"/>
          <w:szCs w:val="32"/>
          <w:rtl/>
          <w:lang w:bidi="ar-SA"/>
        </w:rPr>
        <w:t>اللجنة المعنية بمعايير الويبو</w:t>
      </w:r>
    </w:p>
    <w:p w14:paraId="7D70B63B" w14:textId="77777777" w:rsidR="00592BE8" w:rsidRPr="00592BE8" w:rsidRDefault="00592BE8" w:rsidP="00592BE8">
      <w:pPr>
        <w:bidi/>
        <w:outlineLvl w:val="1"/>
        <w:rPr>
          <w:rFonts w:ascii="Arial Bold" w:hAnsi="Arial Bold" w:hint="eastAsia"/>
          <w:b/>
          <w:bCs/>
          <w:sz w:val="24"/>
          <w:szCs w:val="24"/>
          <w:lang w:bidi="ar-SA"/>
        </w:rPr>
      </w:pPr>
      <w:r w:rsidRPr="00592BE8">
        <w:rPr>
          <w:rFonts w:ascii="Arial Bold" w:hAnsi="Arial Bold" w:hint="cs"/>
          <w:b/>
          <w:bCs/>
          <w:sz w:val="24"/>
          <w:szCs w:val="24"/>
          <w:rtl/>
          <w:lang w:bidi="ar-SA"/>
        </w:rPr>
        <w:t>الدورة العاشرة</w:t>
      </w:r>
    </w:p>
    <w:p w14:paraId="680BE646" w14:textId="77777777" w:rsidR="00592BE8" w:rsidRPr="00592BE8" w:rsidRDefault="00592BE8" w:rsidP="00592BE8">
      <w:pPr>
        <w:bidi/>
        <w:spacing w:after="720"/>
        <w:outlineLvl w:val="1"/>
        <w:rPr>
          <w:rFonts w:ascii="Arial Bold" w:hAnsi="Arial Bold" w:hint="eastAsia"/>
          <w:b/>
          <w:bCs/>
          <w:sz w:val="24"/>
          <w:szCs w:val="24"/>
          <w:lang w:bidi="ar-SA"/>
        </w:rPr>
      </w:pPr>
      <w:r w:rsidRPr="00592BE8">
        <w:rPr>
          <w:rFonts w:ascii="Arial Bold" w:hAnsi="Arial Bold" w:hint="cs"/>
          <w:b/>
          <w:bCs/>
          <w:sz w:val="24"/>
          <w:szCs w:val="24"/>
          <w:rtl/>
          <w:lang w:bidi="ar-SA"/>
        </w:rPr>
        <w:t>جنيف، من 21 إلى 25 نوفمبر 2022</w:t>
      </w:r>
    </w:p>
    <w:p w14:paraId="2B8DFA8D" w14:textId="77777777" w:rsidR="00592BE8" w:rsidRPr="00592BE8" w:rsidRDefault="00592BE8" w:rsidP="00592BE8">
      <w:pPr>
        <w:bidi/>
        <w:spacing w:after="360"/>
        <w:outlineLvl w:val="0"/>
        <w:rPr>
          <w:caps/>
          <w:sz w:val="28"/>
          <w:szCs w:val="28"/>
          <w:rtl/>
          <w:lang w:bidi="ar-SA"/>
        </w:rPr>
      </w:pPr>
      <w:bookmarkStart w:id="1" w:name="TitleOfDoc"/>
      <w:bookmarkEnd w:id="1"/>
      <w:r w:rsidRPr="00592BE8">
        <w:rPr>
          <w:caps/>
          <w:sz w:val="28"/>
          <w:szCs w:val="28"/>
          <w:rtl/>
          <w:lang w:bidi="ar-SA"/>
        </w:rPr>
        <w:t xml:space="preserve">مراجعة معيار الويبو </w:t>
      </w:r>
      <w:r w:rsidRPr="00592BE8">
        <w:rPr>
          <w:caps/>
          <w:sz w:val="28"/>
          <w:szCs w:val="28"/>
          <w:lang w:bidi="ar-SA"/>
        </w:rPr>
        <w:t>ST.3</w:t>
      </w:r>
    </w:p>
    <w:p w14:paraId="00D1B504" w14:textId="77777777" w:rsidR="00592BE8" w:rsidRPr="00592BE8" w:rsidRDefault="00592BE8" w:rsidP="00592BE8">
      <w:pPr>
        <w:bidi/>
        <w:spacing w:after="1040"/>
        <w:rPr>
          <w:i/>
          <w:iCs/>
          <w:szCs w:val="22"/>
          <w:rtl/>
          <w:lang w:bidi="ar-SA"/>
        </w:rPr>
      </w:pPr>
      <w:r w:rsidRPr="00592BE8">
        <w:rPr>
          <w:rFonts w:hint="cs"/>
          <w:i/>
          <w:iCs/>
          <w:szCs w:val="22"/>
          <w:rtl/>
          <w:lang w:bidi="ar-SA"/>
        </w:rPr>
        <w:t>وثيقة من إعداد المكتب الدولي</w:t>
      </w:r>
    </w:p>
    <w:p w14:paraId="09629DAA" w14:textId="77777777" w:rsidR="00222696" w:rsidRPr="00592BE8" w:rsidRDefault="00222696" w:rsidP="00592BE8">
      <w:pPr>
        <w:pStyle w:val="Heading2"/>
        <w:bidi/>
        <w:spacing w:before="0"/>
        <w:rPr>
          <w:rFonts w:eastAsia="Malgun Gothic"/>
          <w:bCs w:val="0"/>
          <w:iCs w:val="0"/>
          <w:caps w:val="0"/>
          <w:szCs w:val="22"/>
          <w:rtl/>
        </w:rPr>
      </w:pPr>
      <w:bookmarkStart w:id="2" w:name="Code"/>
      <w:bookmarkStart w:id="3" w:name="Prepared"/>
      <w:bookmarkEnd w:id="2"/>
      <w:bookmarkEnd w:id="3"/>
      <w:r w:rsidRPr="00592BE8">
        <w:rPr>
          <w:rFonts w:hint="cs"/>
          <w:bCs w:val="0"/>
          <w:iCs w:val="0"/>
          <w:caps w:val="0"/>
          <w:szCs w:val="22"/>
          <w:rtl/>
        </w:rPr>
        <w:t>معلومات أساسية</w:t>
      </w:r>
    </w:p>
    <w:p w14:paraId="3A57D7CC" w14:textId="52A3CC14" w:rsidR="00222696" w:rsidRPr="00592BE8" w:rsidRDefault="00222696" w:rsidP="00592BE8">
      <w:pPr>
        <w:pStyle w:val="ONUME"/>
        <w:numPr>
          <w:ilvl w:val="0"/>
          <w:numId w:val="18"/>
        </w:numPr>
        <w:bidi/>
        <w:rPr>
          <w:rFonts w:eastAsia="Batang"/>
          <w:szCs w:val="22"/>
          <w:rtl/>
        </w:rPr>
      </w:pPr>
      <w:r w:rsidRPr="00592BE8">
        <w:rPr>
          <w:rFonts w:hint="cs"/>
          <w:szCs w:val="22"/>
          <w:rtl/>
        </w:rPr>
        <w:t xml:space="preserve">وافقت اللجنة المعنية بمعايير الويبو (لجنة المعايير)، في دورتها السابعة التي عُقدت في عام 2019، على اقتراح بشأن إجراءات مبسطة لمراجعة معيار الويبو </w:t>
      </w:r>
      <w:r w:rsidRPr="00592BE8">
        <w:rPr>
          <w:szCs w:val="22"/>
        </w:rPr>
        <w:t>ST.3</w:t>
      </w:r>
      <w:r w:rsidRPr="00592BE8">
        <w:rPr>
          <w:rFonts w:hint="cs"/>
          <w:szCs w:val="22"/>
          <w:rtl/>
        </w:rPr>
        <w:t>.</w:t>
      </w:r>
      <w:r w:rsidR="00592BE8">
        <w:rPr>
          <w:rFonts w:hint="cs"/>
          <w:szCs w:val="22"/>
          <w:rtl/>
        </w:rPr>
        <w:t xml:space="preserve"> </w:t>
      </w:r>
      <w:r w:rsidRPr="00592BE8">
        <w:rPr>
          <w:rFonts w:hint="cs"/>
          <w:szCs w:val="22"/>
          <w:rtl/>
        </w:rPr>
        <w:t xml:space="preserve">ووافقت لجنة المعايير أيضاً على تغيير مصدر الأسماء القصيرة الواردة في المعيار </w:t>
      </w:r>
      <w:r w:rsidRPr="00592BE8">
        <w:rPr>
          <w:szCs w:val="22"/>
        </w:rPr>
        <w:t>ST.3</w:t>
      </w:r>
      <w:r w:rsidRPr="00592BE8">
        <w:rPr>
          <w:rFonts w:hint="cs"/>
          <w:szCs w:val="22"/>
          <w:rtl/>
        </w:rPr>
        <w:t xml:space="preserve"> من المعيار </w:t>
      </w:r>
      <w:r w:rsidRPr="00592BE8">
        <w:rPr>
          <w:szCs w:val="22"/>
        </w:rPr>
        <w:t>ISO-3166</w:t>
      </w:r>
      <w:r w:rsidRPr="00592BE8">
        <w:rPr>
          <w:rFonts w:hint="cs"/>
          <w:szCs w:val="22"/>
          <w:rtl/>
        </w:rPr>
        <w:t xml:space="preserve"> إلى قاعدة مصطلحات الأمم المتحدة (</w:t>
      </w:r>
      <w:r w:rsidRPr="00592BE8">
        <w:rPr>
          <w:szCs w:val="22"/>
        </w:rPr>
        <w:t>UNTERM</w:t>
      </w:r>
      <w:r w:rsidRPr="00592BE8">
        <w:rPr>
          <w:rFonts w:hint="cs"/>
          <w:szCs w:val="22"/>
          <w:rtl/>
        </w:rPr>
        <w:t>) وإضافة الحاشية 14 بشأن استخدام الرموز المكونة من حرفين "</w:t>
      </w:r>
      <w:r w:rsidRPr="00592BE8">
        <w:rPr>
          <w:szCs w:val="22"/>
        </w:rPr>
        <w:t>EM</w:t>
      </w:r>
      <w:r w:rsidRPr="00592BE8">
        <w:rPr>
          <w:rFonts w:hint="cs"/>
          <w:szCs w:val="22"/>
          <w:rtl/>
        </w:rPr>
        <w:t>" و"</w:t>
      </w:r>
      <w:r w:rsidRPr="00592BE8">
        <w:rPr>
          <w:szCs w:val="22"/>
        </w:rPr>
        <w:t>EP</w:t>
      </w:r>
      <w:r w:rsidRPr="00592BE8">
        <w:rPr>
          <w:rFonts w:hint="cs"/>
          <w:szCs w:val="22"/>
          <w:rtl/>
        </w:rPr>
        <w:t>" و"</w:t>
      </w:r>
      <w:r w:rsidRPr="00592BE8">
        <w:rPr>
          <w:szCs w:val="22"/>
        </w:rPr>
        <w:t>EU</w:t>
      </w:r>
      <w:r w:rsidRPr="00592BE8">
        <w:rPr>
          <w:rFonts w:hint="cs"/>
          <w:szCs w:val="22"/>
          <w:rtl/>
        </w:rPr>
        <w:t>" و"</w:t>
      </w:r>
      <w:r w:rsidRPr="00592BE8">
        <w:rPr>
          <w:szCs w:val="22"/>
        </w:rPr>
        <w:t>QZ</w:t>
      </w:r>
      <w:r w:rsidRPr="00592BE8">
        <w:rPr>
          <w:rFonts w:hint="cs"/>
          <w:szCs w:val="22"/>
          <w:rtl/>
        </w:rPr>
        <w:t xml:space="preserve">" في معيار الويبو </w:t>
      </w:r>
      <w:r w:rsidRPr="00592BE8">
        <w:rPr>
          <w:szCs w:val="22"/>
        </w:rPr>
        <w:t>ST.3</w:t>
      </w:r>
      <w:r w:rsidRPr="00592BE8">
        <w:rPr>
          <w:rFonts w:hint="cs"/>
          <w:szCs w:val="22"/>
          <w:rtl/>
        </w:rPr>
        <w:t>.</w:t>
      </w:r>
      <w:r w:rsidR="00592BE8">
        <w:rPr>
          <w:rFonts w:hint="cs"/>
          <w:szCs w:val="22"/>
          <w:rtl/>
        </w:rPr>
        <w:t xml:space="preserve"> </w:t>
      </w:r>
      <w:r w:rsidRPr="00592BE8">
        <w:rPr>
          <w:rFonts w:hint="cs"/>
          <w:szCs w:val="22"/>
          <w:rtl/>
        </w:rPr>
        <w:t xml:space="preserve">(انظر الفقرات 14 إلى 18 من الوثيقة </w:t>
      </w:r>
      <w:r w:rsidRPr="00592BE8">
        <w:rPr>
          <w:szCs w:val="22"/>
        </w:rPr>
        <w:t>CWS/7/29</w:t>
      </w:r>
      <w:r w:rsidRPr="0054328D">
        <w:rPr>
          <w:szCs w:val="22"/>
          <w:rtl/>
        </w:rPr>
        <w:t>.)</w:t>
      </w:r>
    </w:p>
    <w:p w14:paraId="42DCD3EC" w14:textId="1F2DFBF8" w:rsidR="00210E8F" w:rsidRPr="00592BE8" w:rsidRDefault="00210E8F" w:rsidP="00592BE8">
      <w:pPr>
        <w:pStyle w:val="Heading2"/>
        <w:bidi/>
        <w:rPr>
          <w:bCs w:val="0"/>
          <w:iCs w:val="0"/>
          <w:szCs w:val="22"/>
          <w:rtl/>
        </w:rPr>
      </w:pPr>
      <w:r w:rsidRPr="00592BE8">
        <w:rPr>
          <w:rFonts w:hint="cs"/>
          <w:bCs w:val="0"/>
          <w:iCs w:val="0"/>
          <w:szCs w:val="22"/>
          <w:rtl/>
        </w:rPr>
        <w:t>المراجعة</w:t>
      </w:r>
    </w:p>
    <w:p w14:paraId="6E3B2C77" w14:textId="23C3B2B9" w:rsidR="00FB524D" w:rsidRPr="00592BE8" w:rsidRDefault="00FB524D" w:rsidP="00592BE8">
      <w:pPr>
        <w:pStyle w:val="ONUME"/>
        <w:numPr>
          <w:ilvl w:val="0"/>
          <w:numId w:val="18"/>
        </w:numPr>
        <w:bidi/>
        <w:rPr>
          <w:rFonts w:eastAsia="Batang"/>
          <w:szCs w:val="22"/>
          <w:rtl/>
        </w:rPr>
      </w:pPr>
      <w:r w:rsidRPr="00592BE8">
        <w:rPr>
          <w:rFonts w:hint="cs"/>
          <w:szCs w:val="22"/>
          <w:rtl/>
        </w:rPr>
        <w:t xml:space="preserve">أرسلت الأمانة التعميم رقم </w:t>
      </w:r>
      <w:r w:rsidRPr="00592BE8">
        <w:rPr>
          <w:szCs w:val="22"/>
        </w:rPr>
        <w:t>C.CWS 161</w:t>
      </w:r>
      <w:r w:rsidRPr="00592BE8">
        <w:rPr>
          <w:rFonts w:hint="cs"/>
          <w:szCs w:val="22"/>
          <w:rtl/>
        </w:rPr>
        <w:t xml:space="preserve"> في يونيو 2022 لإخطار مكاتب الملكية الفكرية بتغيير اسم الجمهورية التركية باللغة الإنكليزية من "</w:t>
      </w:r>
      <w:r w:rsidRPr="00592BE8">
        <w:rPr>
          <w:szCs w:val="22"/>
        </w:rPr>
        <w:t>Republic of Turkey</w:t>
      </w:r>
      <w:r w:rsidRPr="00592BE8">
        <w:rPr>
          <w:rFonts w:hint="cs"/>
          <w:szCs w:val="22"/>
          <w:rtl/>
        </w:rPr>
        <w:t>" إلى "</w:t>
      </w:r>
      <w:r w:rsidRPr="00592BE8">
        <w:rPr>
          <w:szCs w:val="22"/>
        </w:rPr>
        <w:t>Republic of Türkiye</w:t>
      </w:r>
      <w:r w:rsidRPr="00592BE8">
        <w:rPr>
          <w:rFonts w:hint="cs"/>
          <w:szCs w:val="22"/>
          <w:rtl/>
        </w:rPr>
        <w:t xml:space="preserve">" في المعيار </w:t>
      </w:r>
      <w:r w:rsidRPr="00592BE8">
        <w:rPr>
          <w:szCs w:val="22"/>
        </w:rPr>
        <w:t>ST.3</w:t>
      </w:r>
      <w:r w:rsidRPr="00592BE8">
        <w:rPr>
          <w:rFonts w:hint="cs"/>
          <w:szCs w:val="22"/>
          <w:rtl/>
        </w:rPr>
        <w:t xml:space="preserve"> بناءً على الرسالة الرسمية التي تلقتها الأمم المتحدة، وبتحديث اسم البلد في قاعدة مصطلحات الأمم المتحدة (</w:t>
      </w:r>
      <w:r w:rsidRPr="00592BE8">
        <w:rPr>
          <w:szCs w:val="22"/>
        </w:rPr>
        <w:t>UNTERM</w:t>
      </w:r>
      <w:r w:rsidRPr="00592BE8">
        <w:rPr>
          <w:rFonts w:hint="cs"/>
          <w:szCs w:val="22"/>
          <w:rtl/>
        </w:rPr>
        <w:t>).</w:t>
      </w:r>
      <w:r w:rsidR="00592BE8">
        <w:rPr>
          <w:rFonts w:hint="cs"/>
          <w:szCs w:val="22"/>
          <w:rtl/>
        </w:rPr>
        <w:t xml:space="preserve"> </w:t>
      </w:r>
      <w:r w:rsidRPr="00592BE8">
        <w:rPr>
          <w:rFonts w:hint="cs"/>
          <w:szCs w:val="22"/>
          <w:rtl/>
        </w:rPr>
        <w:t xml:space="preserve">ونُشر معيار الويبو </w:t>
      </w:r>
      <w:r w:rsidRPr="00592BE8">
        <w:rPr>
          <w:szCs w:val="22"/>
        </w:rPr>
        <w:t>ST.3</w:t>
      </w:r>
      <w:r w:rsidRPr="00592BE8">
        <w:rPr>
          <w:rFonts w:hint="cs"/>
          <w:szCs w:val="22"/>
          <w:rtl/>
        </w:rPr>
        <w:t xml:space="preserve"> على الموقع الإلكتروني للويبو.</w:t>
      </w:r>
    </w:p>
    <w:p w14:paraId="7ED0D61B" w14:textId="183F00D3" w:rsidR="00222696" w:rsidRPr="00592BE8" w:rsidRDefault="00D76EBB" w:rsidP="00592BE8">
      <w:pPr>
        <w:pStyle w:val="ONUME"/>
        <w:numPr>
          <w:ilvl w:val="0"/>
          <w:numId w:val="18"/>
        </w:numPr>
        <w:bidi/>
        <w:rPr>
          <w:rFonts w:eastAsia="Batang"/>
          <w:szCs w:val="22"/>
          <w:rtl/>
        </w:rPr>
      </w:pPr>
      <w:r w:rsidRPr="00592BE8">
        <w:rPr>
          <w:rFonts w:hint="cs"/>
          <w:szCs w:val="22"/>
          <w:rtl/>
        </w:rPr>
        <w:t xml:space="preserve">وعقب القرار الذي اعتمدته لجنة المعايير في دورتها التاسعة بتغيير عبارة "الملكية الصناعية" إلى "الملكية الفكرية" في دليل الويبو، أعدت الأمانة نسخة مراجَعة من معيار الويبو </w:t>
      </w:r>
      <w:r w:rsidRPr="00592BE8">
        <w:rPr>
          <w:szCs w:val="22"/>
        </w:rPr>
        <w:t>ST.3</w:t>
      </w:r>
      <w:r w:rsidRPr="00592BE8">
        <w:rPr>
          <w:rFonts w:hint="cs"/>
          <w:szCs w:val="22"/>
          <w:rtl/>
        </w:rPr>
        <w:t xml:space="preserve"> لتطبيق التغيير نفسه.</w:t>
      </w:r>
      <w:r w:rsidR="00592BE8">
        <w:rPr>
          <w:rFonts w:hint="cs"/>
          <w:szCs w:val="22"/>
          <w:rtl/>
        </w:rPr>
        <w:t xml:space="preserve"> </w:t>
      </w:r>
      <w:r w:rsidRPr="00592BE8">
        <w:rPr>
          <w:rFonts w:hint="cs"/>
          <w:szCs w:val="22"/>
          <w:rtl/>
        </w:rPr>
        <w:t xml:space="preserve">وإلى جانب تغيير كلمة "الصناعية" إلى "الفكرية"، يضيف التحديث رمزين من حرفين لمكتبين من مكاتب الملكية الفكرية يقدِّمان خدمات في مجال الملكية الفكرية ولكن ليس الملكية الصناعية (أي حق المؤلف) في نطاق تغطية معيار الويبو </w:t>
      </w:r>
      <w:r w:rsidRPr="00592BE8">
        <w:rPr>
          <w:szCs w:val="22"/>
        </w:rPr>
        <w:t>ST.3</w:t>
      </w:r>
      <w:r w:rsidRPr="00592BE8">
        <w:rPr>
          <w:rFonts w:hint="cs"/>
          <w:szCs w:val="22"/>
          <w:rtl/>
        </w:rPr>
        <w:t>: والمكتبان هما مكتبا جزر مارشال ونيوي.</w:t>
      </w:r>
      <w:r w:rsidR="00592BE8">
        <w:rPr>
          <w:rFonts w:hint="cs"/>
          <w:szCs w:val="22"/>
          <w:rtl/>
        </w:rPr>
        <w:t xml:space="preserve"> </w:t>
      </w:r>
      <w:r w:rsidRPr="00592BE8">
        <w:rPr>
          <w:rFonts w:hint="cs"/>
          <w:szCs w:val="22"/>
          <w:rtl/>
        </w:rPr>
        <w:t>واستناداً إلى مدخلات من نظامَي لاهاي ومدريد، حُدِّث نص الحاشية 4 بشأن استخدام الرمزين "</w:t>
      </w:r>
      <w:r w:rsidRPr="00592BE8">
        <w:rPr>
          <w:szCs w:val="22"/>
        </w:rPr>
        <w:t>IB</w:t>
      </w:r>
      <w:r w:rsidRPr="00592BE8">
        <w:rPr>
          <w:rFonts w:hint="cs"/>
          <w:szCs w:val="22"/>
          <w:rtl/>
        </w:rPr>
        <w:t>" و"</w:t>
      </w:r>
      <w:r w:rsidRPr="00592BE8">
        <w:rPr>
          <w:szCs w:val="22"/>
        </w:rPr>
        <w:t>WO</w:t>
      </w:r>
      <w:r w:rsidRPr="00592BE8">
        <w:rPr>
          <w:rFonts w:hint="cs"/>
          <w:szCs w:val="22"/>
          <w:rtl/>
        </w:rPr>
        <w:t>" لتوضيح الاستخدام المقصود منهما داخل هذين</w:t>
      </w:r>
      <w:r w:rsidR="0054328D">
        <w:rPr>
          <w:rFonts w:hint="eastAsia"/>
          <w:szCs w:val="22"/>
          <w:rtl/>
        </w:rPr>
        <w:t> </w:t>
      </w:r>
      <w:r w:rsidRPr="00592BE8">
        <w:rPr>
          <w:rFonts w:hint="cs"/>
          <w:szCs w:val="22"/>
          <w:rtl/>
        </w:rPr>
        <w:t>النظامين.</w:t>
      </w:r>
    </w:p>
    <w:p w14:paraId="4520C437" w14:textId="5E653C71" w:rsidR="00222696" w:rsidRPr="00592BE8" w:rsidRDefault="00B83DA6" w:rsidP="00592BE8">
      <w:pPr>
        <w:bidi/>
        <w:rPr>
          <w:rFonts w:eastAsia="Batang"/>
          <w:szCs w:val="22"/>
          <w:rtl/>
        </w:rPr>
      </w:pPr>
      <w:r w:rsidRPr="00592BE8">
        <w:rPr>
          <w:rFonts w:hint="cs"/>
          <w:szCs w:val="22"/>
          <w:rtl/>
        </w:rPr>
        <w:br w:type="page"/>
      </w:r>
    </w:p>
    <w:p w14:paraId="4A572ECE" w14:textId="77777777" w:rsidR="00222696" w:rsidRPr="007375DC" w:rsidRDefault="00222696" w:rsidP="00592BE8">
      <w:pPr>
        <w:pStyle w:val="ONUME"/>
        <w:numPr>
          <w:ilvl w:val="0"/>
          <w:numId w:val="18"/>
        </w:numPr>
        <w:tabs>
          <w:tab w:val="num" w:pos="6101"/>
        </w:tabs>
        <w:bidi/>
        <w:spacing w:after="120"/>
        <w:ind w:left="5530"/>
        <w:rPr>
          <w:rStyle w:val="H3-DecisionChar"/>
          <w:iCs/>
          <w:sz w:val="22"/>
          <w:szCs w:val="22"/>
          <w:rtl/>
        </w:rPr>
      </w:pPr>
      <w:r w:rsidRPr="007375DC">
        <w:rPr>
          <w:rStyle w:val="H3-DecisionChar"/>
          <w:rFonts w:hint="cs"/>
          <w:iCs/>
          <w:sz w:val="22"/>
          <w:szCs w:val="22"/>
          <w:rtl/>
        </w:rPr>
        <w:lastRenderedPageBreak/>
        <w:t>إن لجنة المعايير مدعوة إلى القيام بما يلي:</w:t>
      </w:r>
    </w:p>
    <w:p w14:paraId="0DAB7BB7" w14:textId="59DF56C3" w:rsidR="00222696" w:rsidRPr="00592BE8" w:rsidRDefault="00222696" w:rsidP="0054328D">
      <w:pPr>
        <w:pStyle w:val="BodyText"/>
        <w:numPr>
          <w:ilvl w:val="1"/>
          <w:numId w:val="20"/>
        </w:numPr>
        <w:tabs>
          <w:tab w:val="left" w:pos="6101"/>
          <w:tab w:val="left" w:pos="6668"/>
        </w:tabs>
        <w:bidi/>
        <w:ind w:left="6094" w:firstLine="0"/>
        <w:rPr>
          <w:i/>
          <w:iCs/>
          <w:szCs w:val="22"/>
          <w:rtl/>
        </w:rPr>
      </w:pPr>
      <w:r w:rsidRPr="00592BE8">
        <w:rPr>
          <w:rFonts w:hint="cs"/>
          <w:i/>
          <w:iCs/>
          <w:szCs w:val="22"/>
          <w:rtl/>
        </w:rPr>
        <w:t>الإحاطة علماً بمضمون هذه الوثيقة؛</w:t>
      </w:r>
    </w:p>
    <w:p w14:paraId="06B5DE05" w14:textId="333070EB" w:rsidR="00222696" w:rsidRPr="00592BE8" w:rsidRDefault="00222696" w:rsidP="0054328D">
      <w:pPr>
        <w:pStyle w:val="BodyText"/>
        <w:numPr>
          <w:ilvl w:val="1"/>
          <w:numId w:val="20"/>
        </w:numPr>
        <w:tabs>
          <w:tab w:val="left" w:pos="6101"/>
          <w:tab w:val="left" w:pos="6668"/>
        </w:tabs>
        <w:bidi/>
        <w:ind w:left="6094" w:firstLine="0"/>
        <w:rPr>
          <w:i/>
          <w:iCs/>
          <w:szCs w:val="22"/>
          <w:rtl/>
        </w:rPr>
      </w:pPr>
      <w:r w:rsidRPr="00592BE8">
        <w:rPr>
          <w:rFonts w:hint="cs"/>
          <w:i/>
          <w:iCs/>
          <w:szCs w:val="22"/>
          <w:rtl/>
        </w:rPr>
        <w:tab/>
        <w:t xml:space="preserve">والنظر في المراجعة المقترحة لمعيار الويبو </w:t>
      </w:r>
      <w:r w:rsidRPr="00592BE8">
        <w:rPr>
          <w:i/>
          <w:iCs/>
          <w:szCs w:val="22"/>
        </w:rPr>
        <w:t>ST.3</w:t>
      </w:r>
      <w:r w:rsidRPr="00592BE8">
        <w:rPr>
          <w:rFonts w:hint="cs"/>
          <w:i/>
          <w:iCs/>
          <w:szCs w:val="22"/>
          <w:rtl/>
        </w:rPr>
        <w:t xml:space="preserve"> والموافقة عليها، بالصيغة الواردة في مرفق هذه الوثيقة والموصوفة في الفقرة 3 من هذه الوثيقة.</w:t>
      </w:r>
    </w:p>
    <w:p w14:paraId="0A1324AF" w14:textId="77777777" w:rsidR="00222696" w:rsidRPr="00592BE8" w:rsidRDefault="00222696" w:rsidP="00592BE8">
      <w:pPr>
        <w:pStyle w:val="BodyText"/>
        <w:tabs>
          <w:tab w:val="left" w:pos="6050"/>
          <w:tab w:val="left" w:pos="6600"/>
        </w:tabs>
        <w:bidi/>
        <w:spacing w:after="0"/>
        <w:ind w:left="5954"/>
        <w:rPr>
          <w:szCs w:val="22"/>
        </w:rPr>
      </w:pPr>
    </w:p>
    <w:p w14:paraId="1B731043" w14:textId="77777777" w:rsidR="00222696" w:rsidRPr="00592BE8" w:rsidRDefault="00222696" w:rsidP="00592BE8">
      <w:pPr>
        <w:pStyle w:val="BodyText"/>
        <w:tabs>
          <w:tab w:val="left" w:pos="6050"/>
          <w:tab w:val="left" w:pos="6600"/>
        </w:tabs>
        <w:bidi/>
        <w:spacing w:after="0"/>
        <w:ind w:left="5954"/>
        <w:rPr>
          <w:szCs w:val="22"/>
        </w:rPr>
      </w:pPr>
    </w:p>
    <w:p w14:paraId="2843A725" w14:textId="7C64AC1D" w:rsidR="00222696" w:rsidRPr="00592BE8" w:rsidRDefault="00222696" w:rsidP="0054328D">
      <w:pPr>
        <w:pStyle w:val="Endofdocument-Annex"/>
        <w:bidi/>
        <w:ind w:left="5528"/>
        <w:rPr>
          <w:szCs w:val="22"/>
          <w:rtl/>
        </w:rPr>
      </w:pPr>
      <w:r w:rsidRPr="00592BE8">
        <w:rPr>
          <w:rFonts w:hint="cs"/>
          <w:szCs w:val="22"/>
          <w:rtl/>
        </w:rPr>
        <w:t>[يلي ذلك المرفق]</w:t>
      </w:r>
    </w:p>
    <w:p w14:paraId="3A3B9ACF" w14:textId="3DC62958" w:rsidR="00913A36" w:rsidRPr="00592BE8" w:rsidRDefault="00913A36" w:rsidP="00592BE8">
      <w:pPr>
        <w:bidi/>
        <w:rPr>
          <w:szCs w:val="22"/>
        </w:rPr>
      </w:pPr>
    </w:p>
    <w:sectPr w:rsidR="00913A36" w:rsidRPr="00592BE8" w:rsidSect="002E585B">
      <w:headerReference w:type="default" r:id="rId12"/>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4B4753" w14:textId="77777777" w:rsidR="008D2CCD" w:rsidRDefault="008D2CCD">
      <w:r>
        <w:separator/>
      </w:r>
    </w:p>
  </w:endnote>
  <w:endnote w:type="continuationSeparator" w:id="0">
    <w:p w14:paraId="2A0EA253" w14:textId="77777777" w:rsidR="008D2CCD" w:rsidRDefault="008D2CCD" w:rsidP="003B38C1">
      <w:r>
        <w:separator/>
      </w:r>
    </w:p>
    <w:p w14:paraId="0E76233F" w14:textId="77777777" w:rsidR="008D2CCD" w:rsidRPr="003B38C1" w:rsidRDefault="008D2CCD" w:rsidP="003B38C1">
      <w:pPr>
        <w:spacing w:after="60"/>
        <w:rPr>
          <w:sz w:val="17"/>
        </w:rPr>
      </w:pPr>
      <w:r>
        <w:rPr>
          <w:sz w:val="17"/>
        </w:rPr>
        <w:t>[Endnote continued from previous page]</w:t>
      </w:r>
    </w:p>
  </w:endnote>
  <w:endnote w:type="continuationNotice" w:id="1">
    <w:p w14:paraId="6AEB3265" w14:textId="77777777" w:rsidR="008D2CCD" w:rsidRPr="003B38C1" w:rsidRDefault="008D2CCD"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Bold">
    <w:panose1 w:val="020B0704020202020204"/>
    <w:charset w:val="00"/>
    <w:family w:val="roman"/>
    <w:notTrueType/>
    <w:pitch w:val="default"/>
  </w:font>
  <w:font w:name="Malgun Gothic">
    <w:altName w:val="맑은 고딕"/>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Dotum">
    <w:altName w:val="돋움"/>
    <w:panose1 w:val="020B0600000101010101"/>
    <w:charset w:val="81"/>
    <w:family w:val="swiss"/>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045240" w14:textId="77777777" w:rsidR="008D2CCD" w:rsidRDefault="008D2CCD">
      <w:r>
        <w:separator/>
      </w:r>
    </w:p>
  </w:footnote>
  <w:footnote w:type="continuationSeparator" w:id="0">
    <w:p w14:paraId="095DFFE5" w14:textId="77777777" w:rsidR="008D2CCD" w:rsidRDefault="008D2CCD" w:rsidP="008B60B2">
      <w:r>
        <w:separator/>
      </w:r>
    </w:p>
    <w:p w14:paraId="762E9981" w14:textId="77777777" w:rsidR="008D2CCD" w:rsidRPr="00ED77FB" w:rsidRDefault="008D2CCD" w:rsidP="008B60B2">
      <w:pPr>
        <w:spacing w:after="60"/>
        <w:rPr>
          <w:sz w:val="17"/>
          <w:szCs w:val="17"/>
        </w:rPr>
      </w:pPr>
      <w:r w:rsidRPr="00ED77FB">
        <w:rPr>
          <w:sz w:val="17"/>
          <w:szCs w:val="17"/>
        </w:rPr>
        <w:t>[Footnote continued from previous page]</w:t>
      </w:r>
    </w:p>
  </w:footnote>
  <w:footnote w:type="continuationNotice" w:id="1">
    <w:p w14:paraId="17D843E1" w14:textId="77777777" w:rsidR="008D2CCD" w:rsidRPr="00ED77FB" w:rsidRDefault="008D2CCD"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555F13" w14:textId="6523E8E0" w:rsidR="0054328D" w:rsidRPr="0054328D" w:rsidRDefault="0054328D" w:rsidP="0054328D">
    <w:pPr>
      <w:rPr>
        <w:caps/>
        <w:szCs w:val="22"/>
        <w:lang w:val="en-GB" w:bidi="ar-SA"/>
      </w:rPr>
    </w:pPr>
    <w:r w:rsidRPr="0054328D">
      <w:rPr>
        <w:caps/>
        <w:szCs w:val="22"/>
        <w:lang w:bidi="ar-SA"/>
      </w:rPr>
      <w:t>CWS/10/</w:t>
    </w:r>
    <w:r w:rsidRPr="0054328D">
      <w:rPr>
        <w:caps/>
        <w:szCs w:val="22"/>
        <w:lang w:val="en-GB" w:bidi="ar-SA"/>
      </w:rPr>
      <w:t>4</w:t>
    </w:r>
  </w:p>
  <w:p w14:paraId="632D1153" w14:textId="3196C8B4" w:rsidR="0054328D" w:rsidRPr="0054328D" w:rsidRDefault="0054328D" w:rsidP="0054328D">
    <w:pPr>
      <w:rPr>
        <w:szCs w:val="22"/>
        <w:lang w:bidi="ar-SA"/>
      </w:rPr>
    </w:pPr>
    <w:r w:rsidRPr="0054328D">
      <w:rPr>
        <w:szCs w:val="22"/>
        <w:lang w:bidi="ar-SA"/>
      </w:rPr>
      <w:fldChar w:fldCharType="begin"/>
    </w:r>
    <w:r w:rsidRPr="0054328D">
      <w:rPr>
        <w:szCs w:val="22"/>
        <w:lang w:bidi="ar-SA"/>
      </w:rPr>
      <w:instrText xml:space="preserve"> PAGE  \* MERGEFORMAT </w:instrText>
    </w:r>
    <w:r w:rsidRPr="0054328D">
      <w:rPr>
        <w:szCs w:val="22"/>
        <w:lang w:bidi="ar-SA"/>
      </w:rPr>
      <w:fldChar w:fldCharType="separate"/>
    </w:r>
    <w:r w:rsidR="007F165C">
      <w:rPr>
        <w:noProof/>
        <w:szCs w:val="22"/>
        <w:lang w:bidi="ar-SA"/>
      </w:rPr>
      <w:t>2</w:t>
    </w:r>
    <w:r w:rsidRPr="0054328D">
      <w:rPr>
        <w:szCs w:val="22"/>
        <w:lang w:bidi="ar-SA"/>
      </w:rPr>
      <w:fldChar w:fldCharType="end"/>
    </w:r>
  </w:p>
  <w:p w14:paraId="52FE8A8C" w14:textId="77777777" w:rsidR="0054328D" w:rsidRPr="0054328D" w:rsidRDefault="0054328D" w:rsidP="0054328D">
    <w:pPr>
      <w:rPr>
        <w:szCs w:val="22"/>
        <w:lang w:bidi="ar-SA"/>
      </w:rPr>
    </w:pPr>
  </w:p>
  <w:p w14:paraId="0A15FE32" w14:textId="77777777" w:rsidR="0054328D" w:rsidRPr="0054328D" w:rsidRDefault="0054328D" w:rsidP="0054328D">
    <w:pPr>
      <w:rPr>
        <w:szCs w:val="22"/>
        <w:lang w:bidi="ar-SA"/>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4D542E3"/>
    <w:multiLevelType w:val="multilevel"/>
    <w:tmpl w:val="9D8EC73E"/>
    <w:lvl w:ilvl="0">
      <w:start w:val="1"/>
      <w:numFmt w:val="decimal"/>
      <w:lvlRestart w:val="0"/>
      <w:lvlText w:val="%1."/>
      <w:lvlJc w:val="left"/>
      <w:pPr>
        <w:tabs>
          <w:tab w:val="num" w:pos="567"/>
        </w:tabs>
        <w:ind w:left="0" w:firstLine="0"/>
      </w:pPr>
    </w:lvl>
    <w:lvl w:ilvl="1">
      <w:start w:val="1"/>
      <w:numFmt w:val="lowerLetter"/>
      <w:lvlText w:val="(%2)"/>
      <w:lvlJc w:val="left"/>
      <w:pPr>
        <w:tabs>
          <w:tab w:val="num" w:pos="6663"/>
        </w:tabs>
        <w:ind w:left="6096" w:firstLine="0"/>
      </w:pPr>
      <w:rPr>
        <w:i/>
      </w:r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7" w15:restartNumberingAfterBreak="0">
    <w:nsid w:val="5F812A0A"/>
    <w:multiLevelType w:val="hybridMultilevel"/>
    <w:tmpl w:val="56D4629E"/>
    <w:lvl w:ilvl="0" w:tplc="E1D8A5F4">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631432CF"/>
    <w:multiLevelType w:val="hybridMultilevel"/>
    <w:tmpl w:val="DA241584"/>
    <w:lvl w:ilvl="0" w:tplc="5DD413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DCE55B3"/>
    <w:multiLevelType w:val="hybridMultilevel"/>
    <w:tmpl w:val="EB90A07A"/>
    <w:lvl w:ilvl="0" w:tplc="89B0BFC8">
      <w:start w:val="1"/>
      <w:numFmt w:val="lowerLetter"/>
      <w:lvlText w:val="(%1)."/>
      <w:lvlJc w:val="left"/>
      <w:pPr>
        <w:ind w:left="6816" w:hanging="360"/>
      </w:pPr>
      <w:rPr>
        <w:rFonts w:hint="default"/>
        <w:b w:val="0"/>
        <w:i/>
      </w:rPr>
    </w:lvl>
    <w:lvl w:ilvl="1" w:tplc="C3B6CA14">
      <w:start w:val="1"/>
      <w:numFmt w:val="arabicAbjad"/>
      <w:lvlText w:val="(%2)"/>
      <w:lvlJc w:val="left"/>
      <w:pPr>
        <w:ind w:left="599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00C5F56"/>
    <w:multiLevelType w:val="hybridMultilevel"/>
    <w:tmpl w:val="3DF2D4FA"/>
    <w:lvl w:ilvl="0" w:tplc="3FF2AFAC">
      <w:start w:val="1"/>
      <w:numFmt w:val="bullet"/>
      <w:lvlText w:val="−"/>
      <w:lvlJc w:val="left"/>
      <w:pPr>
        <w:ind w:left="720" w:hanging="360"/>
      </w:pPr>
      <w:rPr>
        <w:rFonts w:ascii="Times New Roman" w:eastAsia="DejaVu Sans" w:hAnsi="Times New Roman" w:cs="Times New Roman" w:hint="default"/>
        <w:b w:val="0"/>
        <w:color w:val="auto"/>
        <w:sz w:val="22"/>
        <w:szCs w:val="22"/>
        <w:lang w:val="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10"/>
  </w:num>
  <w:num w:numId="8">
    <w:abstractNumId w:val="8"/>
  </w:num>
  <w:num w:numId="9">
    <w:abstractNumId w:val="3"/>
  </w:num>
  <w:num w:numId="10">
    <w:abstractNumId w:val="3"/>
  </w:num>
  <w:num w:numId="11">
    <w:abstractNumId w:val="3"/>
  </w:num>
  <w:num w:numId="12">
    <w:abstractNumId w:val="3"/>
  </w:num>
  <w:num w:numId="13">
    <w:abstractNumId w:val="3"/>
  </w:num>
  <w:num w:numId="14">
    <w:abstractNumId w:val="3"/>
  </w:num>
  <w:num w:numId="15">
    <w:abstractNumId w:val="3"/>
  </w:num>
  <w:num w:numId="16">
    <w:abstractNumId w:val="3"/>
  </w:num>
  <w:num w:numId="17">
    <w:abstractNumId w:val="3"/>
  </w:num>
  <w:num w:numId="18">
    <w:abstractNumId w:val="6"/>
  </w:num>
  <w:num w:numId="19">
    <w:abstractNumId w:val="7"/>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585B"/>
    <w:rsid w:val="000325B4"/>
    <w:rsid w:val="00043CAA"/>
    <w:rsid w:val="00056816"/>
    <w:rsid w:val="00075432"/>
    <w:rsid w:val="000968ED"/>
    <w:rsid w:val="000A3D97"/>
    <w:rsid w:val="000D0970"/>
    <w:rsid w:val="000F5E56"/>
    <w:rsid w:val="00110B70"/>
    <w:rsid w:val="001362EE"/>
    <w:rsid w:val="00137848"/>
    <w:rsid w:val="00137FDA"/>
    <w:rsid w:val="00160104"/>
    <w:rsid w:val="001647D5"/>
    <w:rsid w:val="001832A6"/>
    <w:rsid w:val="00184266"/>
    <w:rsid w:val="001C2D44"/>
    <w:rsid w:val="001D4107"/>
    <w:rsid w:val="00203D24"/>
    <w:rsid w:val="00210E8F"/>
    <w:rsid w:val="0021217E"/>
    <w:rsid w:val="00222696"/>
    <w:rsid w:val="00222C84"/>
    <w:rsid w:val="002326AB"/>
    <w:rsid w:val="00242FC5"/>
    <w:rsid w:val="00243430"/>
    <w:rsid w:val="002634C4"/>
    <w:rsid w:val="00274288"/>
    <w:rsid w:val="00276878"/>
    <w:rsid w:val="00280C7A"/>
    <w:rsid w:val="002928D3"/>
    <w:rsid w:val="002C7E88"/>
    <w:rsid w:val="002D61B0"/>
    <w:rsid w:val="002E585B"/>
    <w:rsid w:val="002F1FE6"/>
    <w:rsid w:val="002F4E68"/>
    <w:rsid w:val="00312F7F"/>
    <w:rsid w:val="00337D78"/>
    <w:rsid w:val="00354376"/>
    <w:rsid w:val="00356D35"/>
    <w:rsid w:val="00361450"/>
    <w:rsid w:val="003673CF"/>
    <w:rsid w:val="003726AC"/>
    <w:rsid w:val="003845C1"/>
    <w:rsid w:val="00396200"/>
    <w:rsid w:val="003A6F89"/>
    <w:rsid w:val="003B339D"/>
    <w:rsid w:val="003B38C1"/>
    <w:rsid w:val="003C34E9"/>
    <w:rsid w:val="003D5977"/>
    <w:rsid w:val="004167C6"/>
    <w:rsid w:val="0041768C"/>
    <w:rsid w:val="00423E3E"/>
    <w:rsid w:val="00427AF4"/>
    <w:rsid w:val="00434EDA"/>
    <w:rsid w:val="0044175F"/>
    <w:rsid w:val="004647DA"/>
    <w:rsid w:val="00474062"/>
    <w:rsid w:val="00477D6B"/>
    <w:rsid w:val="00491DA7"/>
    <w:rsid w:val="004A79D9"/>
    <w:rsid w:val="004F4293"/>
    <w:rsid w:val="005019FF"/>
    <w:rsid w:val="00511202"/>
    <w:rsid w:val="0053057A"/>
    <w:rsid w:val="005419F8"/>
    <w:rsid w:val="0054328D"/>
    <w:rsid w:val="0054680A"/>
    <w:rsid w:val="00556076"/>
    <w:rsid w:val="00560A29"/>
    <w:rsid w:val="00591EFA"/>
    <w:rsid w:val="00592BE8"/>
    <w:rsid w:val="005943E2"/>
    <w:rsid w:val="005C6649"/>
    <w:rsid w:val="005D3685"/>
    <w:rsid w:val="005D752F"/>
    <w:rsid w:val="005E6C0F"/>
    <w:rsid w:val="00605827"/>
    <w:rsid w:val="006063B6"/>
    <w:rsid w:val="00646050"/>
    <w:rsid w:val="006547ED"/>
    <w:rsid w:val="006713CA"/>
    <w:rsid w:val="00673C52"/>
    <w:rsid w:val="00676C5C"/>
    <w:rsid w:val="006C6644"/>
    <w:rsid w:val="0071123D"/>
    <w:rsid w:val="00720EFD"/>
    <w:rsid w:val="007375DC"/>
    <w:rsid w:val="00745732"/>
    <w:rsid w:val="0076525D"/>
    <w:rsid w:val="007854AF"/>
    <w:rsid w:val="00787A1A"/>
    <w:rsid w:val="00793A7C"/>
    <w:rsid w:val="007A398A"/>
    <w:rsid w:val="007B3CC2"/>
    <w:rsid w:val="007B5A88"/>
    <w:rsid w:val="007D1613"/>
    <w:rsid w:val="007E33AF"/>
    <w:rsid w:val="007E4C0E"/>
    <w:rsid w:val="007F165C"/>
    <w:rsid w:val="008356C0"/>
    <w:rsid w:val="00846CF6"/>
    <w:rsid w:val="008610AC"/>
    <w:rsid w:val="008A134B"/>
    <w:rsid w:val="008B2CC1"/>
    <w:rsid w:val="008B60B2"/>
    <w:rsid w:val="008D2CCD"/>
    <w:rsid w:val="008D7F91"/>
    <w:rsid w:val="008F61E7"/>
    <w:rsid w:val="0090731E"/>
    <w:rsid w:val="00913A36"/>
    <w:rsid w:val="00916EE2"/>
    <w:rsid w:val="009311C4"/>
    <w:rsid w:val="00966A22"/>
    <w:rsid w:val="0096722F"/>
    <w:rsid w:val="00980843"/>
    <w:rsid w:val="009D286E"/>
    <w:rsid w:val="009E2791"/>
    <w:rsid w:val="009E3F6F"/>
    <w:rsid w:val="009F499F"/>
    <w:rsid w:val="00A37342"/>
    <w:rsid w:val="00A42DAF"/>
    <w:rsid w:val="00A45BD8"/>
    <w:rsid w:val="00A51952"/>
    <w:rsid w:val="00A54493"/>
    <w:rsid w:val="00A718CE"/>
    <w:rsid w:val="00A869B7"/>
    <w:rsid w:val="00A90F0A"/>
    <w:rsid w:val="00AA6F7F"/>
    <w:rsid w:val="00AB049D"/>
    <w:rsid w:val="00AC205C"/>
    <w:rsid w:val="00AC279B"/>
    <w:rsid w:val="00AC341B"/>
    <w:rsid w:val="00AC4CEC"/>
    <w:rsid w:val="00AE34D6"/>
    <w:rsid w:val="00AE7643"/>
    <w:rsid w:val="00AF0A6B"/>
    <w:rsid w:val="00AF178B"/>
    <w:rsid w:val="00B05A69"/>
    <w:rsid w:val="00B355B6"/>
    <w:rsid w:val="00B415AD"/>
    <w:rsid w:val="00B63CCD"/>
    <w:rsid w:val="00B75281"/>
    <w:rsid w:val="00B80108"/>
    <w:rsid w:val="00B83DA6"/>
    <w:rsid w:val="00B92F1F"/>
    <w:rsid w:val="00B941D5"/>
    <w:rsid w:val="00B9734B"/>
    <w:rsid w:val="00BA30E2"/>
    <w:rsid w:val="00C04C1A"/>
    <w:rsid w:val="00C11BFE"/>
    <w:rsid w:val="00C5068F"/>
    <w:rsid w:val="00C57F29"/>
    <w:rsid w:val="00C86D74"/>
    <w:rsid w:val="00CB6496"/>
    <w:rsid w:val="00CB6FD1"/>
    <w:rsid w:val="00CD04F1"/>
    <w:rsid w:val="00CE1BC8"/>
    <w:rsid w:val="00CE77DF"/>
    <w:rsid w:val="00CF2B2B"/>
    <w:rsid w:val="00CF6577"/>
    <w:rsid w:val="00CF681A"/>
    <w:rsid w:val="00D05A1A"/>
    <w:rsid w:val="00D07C78"/>
    <w:rsid w:val="00D45252"/>
    <w:rsid w:val="00D50BA6"/>
    <w:rsid w:val="00D53CBA"/>
    <w:rsid w:val="00D61BB3"/>
    <w:rsid w:val="00D71B4D"/>
    <w:rsid w:val="00D747B4"/>
    <w:rsid w:val="00D76EBB"/>
    <w:rsid w:val="00D93D55"/>
    <w:rsid w:val="00DD7B7F"/>
    <w:rsid w:val="00DF3E80"/>
    <w:rsid w:val="00E15015"/>
    <w:rsid w:val="00E32249"/>
    <w:rsid w:val="00E335FE"/>
    <w:rsid w:val="00E42FB8"/>
    <w:rsid w:val="00E45755"/>
    <w:rsid w:val="00E55A68"/>
    <w:rsid w:val="00EA6E55"/>
    <w:rsid w:val="00EA7D6E"/>
    <w:rsid w:val="00EB0274"/>
    <w:rsid w:val="00EB2F76"/>
    <w:rsid w:val="00EC4E49"/>
    <w:rsid w:val="00ED77FB"/>
    <w:rsid w:val="00EE45FA"/>
    <w:rsid w:val="00F043DE"/>
    <w:rsid w:val="00F66152"/>
    <w:rsid w:val="00F9165B"/>
    <w:rsid w:val="00FB524D"/>
    <w:rsid w:val="00FC482F"/>
  </w:rsids>
  <m:mathPr>
    <m:mathFont m:val="Cambria Math"/>
    <m:brkBin m:val="before"/>
    <m:brkBinSub m:val="--"/>
    <m:smallFrac m:val="0"/>
    <m:dispDef/>
    <m:lMargin m:val="0"/>
    <m:rMargin m:val="0"/>
    <m:defJc m:val="centerGroup"/>
    <m:wrapIndent m:val="1440"/>
    <m:intLim m:val="subSup"/>
    <m:naryLim m:val="undOvr"/>
  </m:mathPr>
  <w:themeFontLang w:val="fr-CH"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6FC50B"/>
  <w15:docId w15:val="{B21D8A31-F63A-409F-8420-1F0C04D19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Calibri"/>
        <w:lang w:val="fr-CH" w:eastAsia="fr-CH" w:bidi="ar-EG"/>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F76"/>
    <w:rPr>
      <w:rFonts w:ascii="Arial" w:eastAsia="SimSun" w:hAnsi="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CF6577"/>
    <w:pPr>
      <w:numPr>
        <w:numId w:val="6"/>
      </w:numPr>
      <w:spacing w:line="360" w:lineRule="auto"/>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uiPriority w:val="99"/>
    <w:unhideWhenUsed/>
    <w:rsid w:val="002E585B"/>
    <w:rPr>
      <w:color w:val="0000FF"/>
      <w:u w:val="single"/>
    </w:rPr>
  </w:style>
  <w:style w:type="character" w:customStyle="1" w:styleId="Heading2Char">
    <w:name w:val="Heading 2 Char"/>
    <w:basedOn w:val="DefaultParagraphFont"/>
    <w:link w:val="Heading2"/>
    <w:rsid w:val="002E585B"/>
    <w:rPr>
      <w:rFonts w:ascii="Arial" w:eastAsia="SimSun" w:hAnsi="Arial" w:cs="Calibri"/>
      <w:bCs/>
      <w:iCs/>
      <w:caps/>
      <w:sz w:val="22"/>
      <w:szCs w:val="28"/>
      <w:lang w:val="en-US" w:eastAsia="zh-CN"/>
    </w:rPr>
  </w:style>
  <w:style w:type="paragraph" w:customStyle="1" w:styleId="Endofdocument">
    <w:name w:val="End of document"/>
    <w:basedOn w:val="Normal"/>
    <w:rsid w:val="002E585B"/>
    <w:pPr>
      <w:spacing w:line="260" w:lineRule="atLeast"/>
      <w:ind w:left="5534"/>
    </w:pPr>
    <w:rPr>
      <w:rFonts w:eastAsia="Times New Roman" w:cs="Times New Roman"/>
      <w:sz w:val="20"/>
      <w:lang w:eastAsia="en-US"/>
    </w:rPr>
  </w:style>
  <w:style w:type="character" w:customStyle="1" w:styleId="BodyTextChar">
    <w:name w:val="Body Text Char"/>
    <w:basedOn w:val="DefaultParagraphFont"/>
    <w:link w:val="BodyText"/>
    <w:rsid w:val="002E585B"/>
    <w:rPr>
      <w:rFonts w:ascii="Arial" w:eastAsia="SimSun" w:hAnsi="Arial" w:cs="Calibri"/>
      <w:sz w:val="22"/>
      <w:lang w:val="en-US" w:eastAsia="zh-CN"/>
    </w:rPr>
  </w:style>
  <w:style w:type="paragraph" w:styleId="BalloonText">
    <w:name w:val="Balloon Text"/>
    <w:basedOn w:val="Normal"/>
    <w:link w:val="BalloonTextChar"/>
    <w:semiHidden/>
    <w:unhideWhenUsed/>
    <w:rsid w:val="0054680A"/>
    <w:rPr>
      <w:rFonts w:ascii="Segoe UI" w:hAnsi="Segoe UI"/>
      <w:sz w:val="18"/>
      <w:szCs w:val="18"/>
    </w:rPr>
  </w:style>
  <w:style w:type="character" w:customStyle="1" w:styleId="BalloonTextChar">
    <w:name w:val="Balloon Text Char"/>
    <w:basedOn w:val="DefaultParagraphFont"/>
    <w:link w:val="BalloonText"/>
    <w:semiHidden/>
    <w:rsid w:val="0054680A"/>
    <w:rPr>
      <w:rFonts w:ascii="Segoe UI" w:eastAsia="SimSun" w:hAnsi="Segoe UI" w:cs="Calibri"/>
      <w:sz w:val="18"/>
      <w:szCs w:val="18"/>
      <w:lang w:val="en-US" w:eastAsia="zh-CN"/>
    </w:rPr>
  </w:style>
  <w:style w:type="character" w:styleId="CommentReference">
    <w:name w:val="annotation reference"/>
    <w:basedOn w:val="DefaultParagraphFont"/>
    <w:semiHidden/>
    <w:unhideWhenUsed/>
    <w:rsid w:val="00222C84"/>
    <w:rPr>
      <w:sz w:val="16"/>
      <w:szCs w:val="16"/>
    </w:rPr>
  </w:style>
  <w:style w:type="paragraph" w:styleId="CommentSubject">
    <w:name w:val="annotation subject"/>
    <w:basedOn w:val="CommentText"/>
    <w:next w:val="CommentText"/>
    <w:link w:val="CommentSubjectChar"/>
    <w:semiHidden/>
    <w:unhideWhenUsed/>
    <w:rsid w:val="00222C84"/>
    <w:rPr>
      <w:b/>
      <w:bCs/>
      <w:sz w:val="20"/>
    </w:rPr>
  </w:style>
  <w:style w:type="character" w:customStyle="1" w:styleId="CommentTextChar">
    <w:name w:val="Comment Text Char"/>
    <w:basedOn w:val="DefaultParagraphFont"/>
    <w:link w:val="CommentText"/>
    <w:semiHidden/>
    <w:rsid w:val="00222C84"/>
    <w:rPr>
      <w:rFonts w:ascii="Arial" w:eastAsia="SimSun" w:hAnsi="Arial" w:cs="Calibri"/>
      <w:sz w:val="18"/>
      <w:lang w:val="en-US" w:eastAsia="zh-CN"/>
    </w:rPr>
  </w:style>
  <w:style w:type="character" w:customStyle="1" w:styleId="CommentSubjectChar">
    <w:name w:val="Comment Subject Char"/>
    <w:basedOn w:val="CommentTextChar"/>
    <w:link w:val="CommentSubject"/>
    <w:semiHidden/>
    <w:rsid w:val="00222C84"/>
    <w:rPr>
      <w:rFonts w:ascii="Arial" w:eastAsia="SimSun" w:hAnsi="Arial" w:cs="Calibri"/>
      <w:b/>
      <w:bCs/>
      <w:sz w:val="18"/>
      <w:lang w:val="en-US" w:eastAsia="zh-CN"/>
    </w:rPr>
  </w:style>
  <w:style w:type="character" w:customStyle="1" w:styleId="ONUMEChar">
    <w:name w:val="ONUM E Char"/>
    <w:link w:val="ONUME"/>
    <w:rsid w:val="00222696"/>
    <w:rPr>
      <w:rFonts w:ascii="Arial" w:eastAsia="SimSun" w:hAnsi="Arial" w:cs="Calibri"/>
      <w:sz w:val="22"/>
      <w:lang w:val="en-US" w:eastAsia="zh-CN"/>
    </w:rPr>
  </w:style>
  <w:style w:type="paragraph" w:customStyle="1" w:styleId="H3-Decision">
    <w:name w:val="H3-Decision"/>
    <w:basedOn w:val="Heading3"/>
    <w:link w:val="H3-DecisionChar"/>
    <w:rsid w:val="00222696"/>
    <w:pPr>
      <w:spacing w:before="0" w:after="240"/>
      <w:ind w:left="4536"/>
    </w:pPr>
    <w:rPr>
      <w:rFonts w:ascii="Times New Roman" w:eastAsia="Times New Roman" w:hAnsi="Times New Roman"/>
      <w:bCs w:val="0"/>
      <w:i/>
      <w:sz w:val="24"/>
      <w:szCs w:val="24"/>
      <w:u w:val="none"/>
    </w:rPr>
  </w:style>
  <w:style w:type="character" w:customStyle="1" w:styleId="H3-DecisionChar">
    <w:name w:val="H3-Decision Char"/>
    <w:link w:val="H3-Decision"/>
    <w:rsid w:val="00222696"/>
    <w:rPr>
      <w:i/>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Calibri"/>
      </a:majorFont>
      <a:minorFont>
        <a:latin typeface="Calibri"/>
        <a:ea typeface=""/>
        <a:cs typeface="Calibr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62F11A-A93C-4D30-8973-DD572C3483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298</Words>
  <Characters>1548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CWS/10/4 (Arabic)</vt:lpstr>
    </vt:vector>
  </TitlesOfParts>
  <Company>WIPO</Company>
  <LinksUpToDate>false</LinksUpToDate>
  <CharactersWithSpaces>1843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CWS/10/4 (Arabic)</dc:title>
  <dc:subject>مراجعة معيار الويبو ST.3</dc:subject>
  <dc:creator>WIPO</dc:creator>
  <cp:keywords>FOR OFFICIAL USE ONLY</cp:keywords>
  <cp:lastModifiedBy>YOUSSEF Randa</cp:lastModifiedBy>
  <cp:revision>2</cp:revision>
  <cp:lastPrinted>2011-02-15T11:56:00Z</cp:lastPrinted>
  <dcterms:created xsi:type="dcterms:W3CDTF">2022-09-14T09:09:00Z</dcterms:created>
  <dcterms:modified xsi:type="dcterms:W3CDTF">2022-09-14T09:09:00Z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c484d82a-96d3-481d-b7d9-df17d23f4bd7</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ies>
</file>