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53DB1" w14:textId="77777777" w:rsidR="00FF7D7B" w:rsidRPr="007E4257" w:rsidRDefault="00FF7D7B" w:rsidP="00FF7D7B">
      <w:pPr>
        <w:jc w:val="right"/>
        <w:rPr>
          <w:rFonts w:ascii="Arial Black" w:hAnsi="Arial Black"/>
          <w:caps/>
          <w:sz w:val="15"/>
        </w:rPr>
      </w:pPr>
      <w:r w:rsidRPr="00BE6655">
        <w:rPr>
          <w:rFonts w:cs="Times New Roman"/>
          <w:noProof/>
        </w:rPr>
        <w:drawing>
          <wp:inline distT="0" distB="0" distL="0" distR="0" wp14:anchorId="44E97020" wp14:editId="4A7F67F9">
            <wp:extent cx="3102650" cy="1333676"/>
            <wp:effectExtent l="0" t="0" r="2540" b="0"/>
            <wp:docPr id="2" name="Picture 2"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2D2C8578" w14:textId="6165A495" w:rsidR="00FF7D7B" w:rsidRPr="007E4257" w:rsidRDefault="00FF7D7B" w:rsidP="00FF7D7B">
      <w:pPr>
        <w:pBdr>
          <w:top w:val="single" w:sz="4" w:space="10" w:color="auto"/>
        </w:pBdr>
        <w:wordWrap w:val="0"/>
        <w:spacing w:before="120"/>
        <w:jc w:val="right"/>
        <w:rPr>
          <w:rFonts w:ascii="Arial Black" w:hAnsi="Arial Black"/>
          <w:b/>
          <w:caps/>
          <w:sz w:val="15"/>
        </w:rPr>
      </w:pPr>
      <w:r>
        <w:rPr>
          <w:rFonts w:ascii="Arial Black" w:hAnsi="Arial Black" w:hint="eastAsia"/>
          <w:b/>
          <w:caps/>
          <w:sz w:val="15"/>
        </w:rPr>
        <w:t>scc</w:t>
      </w:r>
      <w:r>
        <w:rPr>
          <w:rFonts w:ascii="Arial Black" w:hAnsi="Arial Black"/>
          <w:b/>
          <w:caps/>
          <w:sz w:val="15"/>
        </w:rPr>
        <w:t>r/4</w:t>
      </w:r>
      <w:r>
        <w:rPr>
          <w:rFonts w:ascii="Arial Black" w:hAnsi="Arial Black" w:hint="eastAsia"/>
          <w:b/>
          <w:caps/>
          <w:sz w:val="15"/>
        </w:rPr>
        <w:t>9</w:t>
      </w:r>
      <w:r w:rsidRPr="003F0AF1">
        <w:rPr>
          <w:rFonts w:ascii="Arial Black" w:hAnsi="Arial Black"/>
          <w:b/>
          <w:caps/>
          <w:sz w:val="15"/>
        </w:rPr>
        <w:t>/</w:t>
      </w:r>
      <w:bookmarkStart w:id="0" w:name="Code"/>
      <w:r>
        <w:rPr>
          <w:rFonts w:ascii="Arial Black" w:hAnsi="Arial Black" w:hint="eastAsia"/>
          <w:b/>
          <w:caps/>
          <w:sz w:val="15"/>
        </w:rPr>
        <w:t>5</w:t>
      </w:r>
    </w:p>
    <w:bookmarkEnd w:id="0"/>
    <w:p w14:paraId="20092217" w14:textId="77777777" w:rsidR="00FF7D7B" w:rsidRPr="007E4257" w:rsidRDefault="00FF7D7B" w:rsidP="00FF7D7B">
      <w:pPr>
        <w:jc w:val="right"/>
        <w:rPr>
          <w:rFonts w:ascii="Arial Black" w:hAnsi="Arial Black"/>
          <w:b/>
          <w:caps/>
          <w:sz w:val="15"/>
          <w:szCs w:val="15"/>
        </w:rPr>
      </w:pPr>
      <w:r w:rsidRPr="007E4257">
        <w:rPr>
          <w:rFonts w:eastAsia="SimHei" w:hint="eastAsia"/>
          <w:b/>
          <w:sz w:val="15"/>
          <w:szCs w:val="15"/>
        </w:rPr>
        <w:t>原文</w:t>
      </w:r>
      <w:r w:rsidRPr="007E4257">
        <w:rPr>
          <w:rFonts w:eastAsia="SimHei" w:hint="eastAsia"/>
          <w:b/>
          <w:sz w:val="15"/>
          <w:szCs w:val="15"/>
          <w:lang w:val="pt-BR"/>
        </w:rPr>
        <w:t>：</w:t>
      </w:r>
      <w:bookmarkStart w:id="1" w:name="Original"/>
      <w:r>
        <w:rPr>
          <w:rFonts w:eastAsia="SimHei" w:hint="eastAsia"/>
          <w:b/>
          <w:sz w:val="15"/>
          <w:szCs w:val="15"/>
          <w:lang w:val="pt-BR"/>
        </w:rPr>
        <w:t>英</w:t>
      </w:r>
      <w:r w:rsidRPr="007E4257">
        <w:rPr>
          <w:rFonts w:eastAsia="SimHei" w:hint="eastAsia"/>
          <w:b/>
          <w:sz w:val="15"/>
          <w:szCs w:val="15"/>
        </w:rPr>
        <w:t>文</w:t>
      </w:r>
      <w:bookmarkEnd w:id="1"/>
    </w:p>
    <w:p w14:paraId="196D8980" w14:textId="56E46CD8" w:rsidR="00FF7D7B" w:rsidRPr="007E4257" w:rsidRDefault="00FF7D7B" w:rsidP="00FF7D7B">
      <w:pPr>
        <w:spacing w:line="1680" w:lineRule="auto"/>
        <w:jc w:val="right"/>
        <w:rPr>
          <w:rFonts w:ascii="SimHei" w:eastAsia="SimHei" w:hAnsi="Arial Black"/>
          <w:b/>
          <w:caps/>
          <w:sz w:val="15"/>
          <w:szCs w:val="15"/>
        </w:rPr>
      </w:pPr>
      <w:r w:rsidRPr="007E4257">
        <w:rPr>
          <w:rFonts w:ascii="SimHei" w:eastAsia="SimHei" w:hint="eastAsia"/>
          <w:b/>
          <w:sz w:val="15"/>
          <w:szCs w:val="15"/>
        </w:rPr>
        <w:t>日期</w:t>
      </w:r>
      <w:r w:rsidRPr="007E4257">
        <w:rPr>
          <w:rFonts w:ascii="SimHei" w:eastAsia="SimHei" w:hAnsi="SimSun" w:hint="eastAsia"/>
          <w:b/>
          <w:sz w:val="15"/>
          <w:szCs w:val="15"/>
          <w:lang w:val="pt-BR"/>
        </w:rPr>
        <w:t>：</w:t>
      </w:r>
      <w:bookmarkStart w:id="2" w:name="Date"/>
      <w:r w:rsidRPr="007E4257">
        <w:rPr>
          <w:rFonts w:ascii="Arial Black" w:eastAsia="SimHei" w:hAnsi="Arial Black"/>
          <w:b/>
          <w:sz w:val="15"/>
          <w:szCs w:val="15"/>
          <w:lang w:val="pt-BR"/>
        </w:rPr>
        <w:t>20</w:t>
      </w:r>
      <w:r w:rsidRPr="007E4257">
        <w:rPr>
          <w:rFonts w:ascii="Arial Black" w:eastAsia="SimHei" w:hAnsi="Arial Black" w:hint="eastAsia"/>
          <w:b/>
          <w:sz w:val="15"/>
          <w:szCs w:val="15"/>
          <w:lang w:val="pt-BR"/>
        </w:rPr>
        <w:t>2</w:t>
      </w:r>
      <w:r>
        <w:rPr>
          <w:rFonts w:ascii="Arial Black" w:eastAsia="SimHei" w:hAnsi="Arial Black" w:hint="eastAsia"/>
          <w:b/>
          <w:sz w:val="15"/>
          <w:szCs w:val="15"/>
          <w:lang w:val="pt-BR"/>
        </w:rPr>
        <w:t>6</w:t>
      </w:r>
      <w:r w:rsidRPr="007E4257">
        <w:rPr>
          <w:rFonts w:ascii="SimHei" w:eastAsia="SimHei" w:hAnsi="Times New Roman" w:hint="eastAsia"/>
          <w:b/>
          <w:sz w:val="15"/>
          <w:szCs w:val="15"/>
        </w:rPr>
        <w:t>年</w:t>
      </w:r>
      <w:r>
        <w:rPr>
          <w:rFonts w:ascii="Arial Black" w:eastAsia="SimHei" w:hAnsi="Arial Black" w:hint="eastAsia"/>
          <w:b/>
          <w:sz w:val="15"/>
          <w:szCs w:val="15"/>
          <w:lang w:val="pt-BR"/>
        </w:rPr>
        <w:t>10</w:t>
      </w:r>
      <w:r w:rsidRPr="007E4257">
        <w:rPr>
          <w:rFonts w:ascii="SimHei" w:eastAsia="SimHei" w:hAnsi="Times New Roman" w:hint="eastAsia"/>
          <w:b/>
          <w:sz w:val="15"/>
          <w:szCs w:val="15"/>
        </w:rPr>
        <w:t>月</w:t>
      </w:r>
      <w:r>
        <w:rPr>
          <w:rFonts w:ascii="Arial Black" w:eastAsia="SimHei" w:hAnsi="Arial Black" w:hint="eastAsia"/>
          <w:b/>
          <w:sz w:val="15"/>
          <w:szCs w:val="15"/>
          <w:lang w:val="pt-BR"/>
        </w:rPr>
        <w:t>13</w:t>
      </w:r>
      <w:r w:rsidRPr="007E4257">
        <w:rPr>
          <w:rFonts w:ascii="SimHei" w:eastAsia="SimHei" w:hAnsi="Times New Roman" w:hint="eastAsia"/>
          <w:b/>
          <w:sz w:val="15"/>
          <w:szCs w:val="15"/>
        </w:rPr>
        <w:t>日</w:t>
      </w:r>
      <w:bookmarkEnd w:id="2"/>
    </w:p>
    <w:p w14:paraId="1A40AF5F" w14:textId="77777777" w:rsidR="00FF7D7B" w:rsidRPr="007E4257" w:rsidRDefault="00FF7D7B" w:rsidP="00FF7D7B">
      <w:pPr>
        <w:spacing w:after="600"/>
        <w:rPr>
          <w:rFonts w:ascii="SimHei" w:eastAsia="SimHei"/>
          <w:sz w:val="28"/>
          <w:szCs w:val="28"/>
        </w:rPr>
      </w:pPr>
      <w:r w:rsidRPr="003C0CD0">
        <w:rPr>
          <w:rFonts w:ascii="SimHei" w:eastAsia="SimHei" w:hint="eastAsia"/>
          <w:sz w:val="28"/>
          <w:szCs w:val="28"/>
        </w:rPr>
        <w:t>版权及相关权常设委员会</w:t>
      </w:r>
    </w:p>
    <w:p w14:paraId="3E948802" w14:textId="77777777" w:rsidR="00FF7D7B" w:rsidRPr="007E4257" w:rsidRDefault="00FF7D7B" w:rsidP="00FF7D7B">
      <w:pPr>
        <w:spacing w:after="720"/>
        <w:textAlignment w:val="bottom"/>
        <w:rPr>
          <w:rFonts w:ascii="KaiTi" w:eastAsia="KaiTi" w:hAnsi="KaiTi"/>
          <w:b/>
          <w:sz w:val="24"/>
          <w:szCs w:val="24"/>
        </w:rPr>
      </w:pPr>
      <w:r w:rsidRPr="007E4257">
        <w:rPr>
          <w:rFonts w:ascii="KaiTi" w:eastAsia="KaiTi" w:hint="eastAsia"/>
          <w:b/>
          <w:sz w:val="24"/>
          <w:szCs w:val="24"/>
        </w:rPr>
        <w:t>第</w:t>
      </w:r>
      <w:r>
        <w:rPr>
          <w:rFonts w:ascii="KaiTi" w:eastAsia="KaiTi" w:hint="eastAsia"/>
          <w:b/>
          <w:sz w:val="24"/>
          <w:szCs w:val="24"/>
        </w:rPr>
        <w:t>四十九</w:t>
      </w:r>
      <w:r w:rsidRPr="007E4257">
        <w:rPr>
          <w:rFonts w:ascii="KaiTi" w:eastAsia="KaiTi" w:hint="eastAsia"/>
          <w:b/>
          <w:sz w:val="24"/>
          <w:szCs w:val="24"/>
        </w:rPr>
        <w:t>届会</w:t>
      </w:r>
      <w:r w:rsidRPr="00131407">
        <w:rPr>
          <w:rFonts w:ascii="KaiTi" w:eastAsia="KaiTi" w:hint="eastAsia"/>
          <w:b/>
          <w:sz w:val="24"/>
          <w:szCs w:val="21"/>
        </w:rPr>
        <w:t>议</w:t>
      </w:r>
      <w:r w:rsidRPr="007E4257">
        <w:rPr>
          <w:rFonts w:ascii="KaiTi" w:eastAsia="KaiTi"/>
          <w:b/>
          <w:sz w:val="24"/>
          <w:szCs w:val="24"/>
        </w:rPr>
        <w:br/>
      </w:r>
      <w:r w:rsidRPr="007E4257">
        <w:rPr>
          <w:rFonts w:ascii="KaiTi" w:eastAsia="KaiTi" w:hAnsi="KaiTi" w:hint="eastAsia"/>
          <w:sz w:val="24"/>
          <w:szCs w:val="24"/>
        </w:rPr>
        <w:t>20</w:t>
      </w:r>
      <w:r>
        <w:rPr>
          <w:rFonts w:ascii="KaiTi" w:eastAsia="KaiTi" w:hAnsi="KaiTi" w:hint="eastAsia"/>
          <w:sz w:val="24"/>
          <w:szCs w:val="24"/>
        </w:rPr>
        <w:t>26</w:t>
      </w:r>
      <w:r w:rsidRPr="007E4257">
        <w:rPr>
          <w:rFonts w:ascii="KaiTi" w:eastAsia="KaiTi" w:hAnsi="KaiTi" w:hint="eastAsia"/>
          <w:b/>
          <w:sz w:val="24"/>
          <w:szCs w:val="24"/>
        </w:rPr>
        <w:t>年</w:t>
      </w:r>
      <w:r>
        <w:rPr>
          <w:rFonts w:ascii="KaiTi" w:eastAsia="KaiTi" w:hAnsi="KaiTi" w:hint="eastAsia"/>
          <w:sz w:val="24"/>
          <w:szCs w:val="24"/>
        </w:rPr>
        <w:t>11</w:t>
      </w:r>
      <w:r w:rsidRPr="007E4257">
        <w:rPr>
          <w:rFonts w:ascii="KaiTi" w:eastAsia="KaiTi" w:hAnsi="KaiTi" w:hint="eastAsia"/>
          <w:b/>
          <w:sz w:val="24"/>
          <w:szCs w:val="24"/>
        </w:rPr>
        <w:t>月</w:t>
      </w:r>
      <w:r>
        <w:rPr>
          <w:rFonts w:ascii="KaiTi" w:eastAsia="KaiTi" w:hAnsi="KaiTi" w:hint="eastAsia"/>
          <w:sz w:val="24"/>
          <w:szCs w:val="24"/>
        </w:rPr>
        <w:t>30</w:t>
      </w:r>
      <w:r w:rsidRPr="007E4257">
        <w:rPr>
          <w:rFonts w:ascii="KaiTi" w:eastAsia="KaiTi" w:hAnsi="KaiTi" w:hint="eastAsia"/>
          <w:b/>
          <w:sz w:val="24"/>
          <w:szCs w:val="24"/>
        </w:rPr>
        <w:t>日</w:t>
      </w:r>
      <w:r>
        <w:rPr>
          <w:rFonts w:ascii="KaiTi" w:eastAsia="KaiTi" w:hAnsi="KaiTi" w:hint="eastAsia"/>
          <w:b/>
          <w:sz w:val="24"/>
          <w:szCs w:val="24"/>
        </w:rPr>
        <w:t>至</w:t>
      </w:r>
      <w:r>
        <w:rPr>
          <w:rFonts w:ascii="KaiTi" w:eastAsia="KaiTi" w:hAnsi="KaiTi" w:hint="eastAsia"/>
          <w:sz w:val="24"/>
          <w:szCs w:val="24"/>
        </w:rPr>
        <w:t>12</w:t>
      </w:r>
      <w:r w:rsidRPr="007E4257">
        <w:rPr>
          <w:rFonts w:ascii="KaiTi" w:eastAsia="KaiTi" w:hAnsi="KaiTi" w:hint="eastAsia"/>
          <w:b/>
          <w:sz w:val="24"/>
          <w:szCs w:val="24"/>
        </w:rPr>
        <w:t>月</w:t>
      </w:r>
      <w:r>
        <w:rPr>
          <w:rFonts w:ascii="KaiTi" w:eastAsia="KaiTi" w:hAnsi="KaiTi" w:hint="eastAsia"/>
          <w:sz w:val="24"/>
          <w:szCs w:val="24"/>
        </w:rPr>
        <w:t>4</w:t>
      </w:r>
      <w:r w:rsidRPr="007E4257">
        <w:rPr>
          <w:rFonts w:ascii="KaiTi" w:eastAsia="KaiTi" w:hAnsi="KaiTi" w:hint="eastAsia"/>
          <w:b/>
          <w:sz w:val="24"/>
          <w:szCs w:val="24"/>
        </w:rPr>
        <w:t>日，日内瓦</w:t>
      </w:r>
    </w:p>
    <w:p w14:paraId="63328CEA" w14:textId="5657B013" w:rsidR="00FF7D7B" w:rsidRPr="007E4257" w:rsidRDefault="00FF7D7B" w:rsidP="00FF7D7B">
      <w:pPr>
        <w:spacing w:after="360"/>
        <w:rPr>
          <w:rFonts w:ascii="KaiTi" w:eastAsia="KaiTi" w:hAnsi="KaiTi" w:cs="Times New Roman"/>
          <w:sz w:val="24"/>
          <w:szCs w:val="32"/>
        </w:rPr>
      </w:pPr>
      <w:bookmarkStart w:id="3" w:name="TitleOfDoc"/>
      <w:r w:rsidRPr="00FF7D7B">
        <w:rPr>
          <w:rFonts w:ascii="KaiTi" w:eastAsia="KaiTi" w:hAnsi="KaiTi" w:cs="Times New Roman"/>
          <w:sz w:val="24"/>
          <w:szCs w:val="32"/>
        </w:rPr>
        <w:t>重点关注为保存目的、为其他残疾人和为教育目的</w:t>
      </w:r>
      <w:r>
        <w:rPr>
          <w:rFonts w:ascii="KaiTi" w:eastAsia="KaiTi" w:hAnsi="KaiTi" w:cs="Times New Roman"/>
          <w:sz w:val="24"/>
          <w:szCs w:val="32"/>
        </w:rPr>
        <w:br/>
      </w:r>
      <w:r w:rsidRPr="00FF7D7B">
        <w:rPr>
          <w:rFonts w:ascii="KaiTi" w:eastAsia="KaiTi" w:hAnsi="KaiTi" w:cs="Times New Roman"/>
          <w:sz w:val="24"/>
          <w:szCs w:val="32"/>
        </w:rPr>
        <w:t>而设的限制与例外</w:t>
      </w:r>
      <w:r>
        <w:rPr>
          <w:rFonts w:ascii="KaiTi" w:eastAsia="KaiTi" w:hAnsi="KaiTi" w:cs="Times New Roman" w:hint="eastAsia"/>
          <w:sz w:val="24"/>
          <w:szCs w:val="32"/>
        </w:rPr>
        <w:t>的</w:t>
      </w:r>
      <w:r w:rsidRPr="00FF7D7B">
        <w:rPr>
          <w:rFonts w:ascii="KaiTi" w:eastAsia="KaiTi" w:hAnsi="KaiTi" w:cs="Times New Roman"/>
          <w:sz w:val="24"/>
          <w:szCs w:val="32"/>
        </w:rPr>
        <w:t>非正式文件</w:t>
      </w:r>
    </w:p>
    <w:p w14:paraId="2554E532" w14:textId="49E5B574" w:rsidR="00FF7D7B" w:rsidRPr="001A0C58" w:rsidRDefault="00FF7D7B" w:rsidP="00FF7D7B">
      <w:pPr>
        <w:spacing w:after="960"/>
        <w:rPr>
          <w:rFonts w:ascii="KaiTi" w:eastAsia="KaiTi" w:hAnsi="STKaiti" w:cs="Times New Roman"/>
          <w:szCs w:val="24"/>
        </w:rPr>
      </w:pPr>
      <w:bookmarkStart w:id="4" w:name="Prepared"/>
      <w:bookmarkEnd w:id="3"/>
      <w:r>
        <w:rPr>
          <w:rFonts w:ascii="KaiTi" w:eastAsia="KaiTi" w:hAnsi="STKaiti" w:cs="Times New Roman" w:hint="eastAsia"/>
          <w:szCs w:val="24"/>
        </w:rPr>
        <w:t>SCCR主席的提案</w:t>
      </w:r>
    </w:p>
    <w:bookmarkEnd w:id="4"/>
    <w:p w14:paraId="4AD90BC4" w14:textId="77777777" w:rsidR="00FF7D7B" w:rsidRPr="00651B7B" w:rsidRDefault="00FF7D7B">
      <w:pPr>
        <w:rPr>
          <w:rFonts w:ascii="SimSun" w:hAnsi="SimSun"/>
          <w:i/>
          <w:iCs/>
        </w:rPr>
      </w:pPr>
      <w:r w:rsidRPr="00651B7B">
        <w:rPr>
          <w:rFonts w:ascii="SimSun" w:hAnsi="SimSun"/>
          <w:i/>
          <w:iCs/>
        </w:rPr>
        <w:br w:type="page"/>
      </w:r>
    </w:p>
    <w:p w14:paraId="750AC879" w14:textId="24FFEECA" w:rsidR="00626061" w:rsidRPr="00626061" w:rsidRDefault="00B44737" w:rsidP="00626061">
      <w:pPr>
        <w:keepNext/>
        <w:spacing w:beforeLines="100" w:before="240" w:afterLines="50" w:after="120" w:line="340" w:lineRule="atLeast"/>
        <w:rPr>
          <w:rFonts w:ascii="KaiTi" w:eastAsia="KaiTi" w:hAnsi="KaiTi"/>
        </w:rPr>
      </w:pPr>
      <w:r w:rsidRPr="00626061">
        <w:rPr>
          <w:rFonts w:ascii="KaiTi" w:eastAsia="KaiTi" w:hAnsi="KaiTi"/>
        </w:rPr>
        <w:lastRenderedPageBreak/>
        <w:t>引</w:t>
      </w:r>
      <w:r w:rsidR="003C6D91">
        <w:rPr>
          <w:rFonts w:ascii="KaiTi" w:eastAsia="KaiTi" w:hAnsi="KaiTi" w:hint="eastAsia"/>
        </w:rPr>
        <w:t xml:space="preserve">　</w:t>
      </w:r>
      <w:r w:rsidRPr="00626061">
        <w:rPr>
          <w:rFonts w:ascii="KaiTi" w:eastAsia="KaiTi" w:hAnsi="KaiTi"/>
        </w:rPr>
        <w:t>言</w:t>
      </w:r>
    </w:p>
    <w:p w14:paraId="2845505E" w14:textId="152B749B" w:rsidR="00626061" w:rsidRDefault="00B44737" w:rsidP="00626061">
      <w:pPr>
        <w:pStyle w:val="ListParagraph"/>
        <w:overflowPunct w:val="0"/>
        <w:spacing w:before="0" w:afterLines="50" w:after="120" w:line="340" w:lineRule="atLeast"/>
        <w:ind w:left="0"/>
        <w:contextualSpacing w:val="0"/>
        <w:jc w:val="both"/>
        <w:rPr>
          <w:rFonts w:ascii="SimSun" w:eastAsia="SimSun" w:hAnsi="SimSun"/>
          <w:lang w:eastAsia="zh-CN"/>
        </w:rPr>
      </w:pPr>
      <w:r w:rsidRPr="00424454">
        <w:rPr>
          <w:rFonts w:ascii="SimSun" w:eastAsia="SimSun" w:hAnsi="SimSun" w:cs="Microsoft YaHei" w:hint="eastAsia"/>
          <w:lang w:eastAsia="zh-CN"/>
        </w:rPr>
        <w:t>本文件是根据主席在</w:t>
      </w:r>
      <w:r w:rsidRPr="00651B7B">
        <w:rPr>
          <w:rFonts w:ascii="SimSun" w:eastAsia="SimSun" w:hAnsi="SimSun"/>
          <w:lang w:eastAsia="zh-CN"/>
        </w:rPr>
        <w:t>2026</w:t>
      </w:r>
      <w:r w:rsidRPr="00424454">
        <w:rPr>
          <w:rFonts w:ascii="SimSun" w:eastAsia="SimSun" w:hAnsi="SimSun" w:cs="Microsoft YaHei" w:hint="eastAsia"/>
          <w:lang w:eastAsia="zh-CN"/>
        </w:rPr>
        <w:t>年</w:t>
      </w:r>
      <w:r w:rsidRPr="00651B7B">
        <w:rPr>
          <w:rFonts w:ascii="SimSun" w:eastAsia="SimSun" w:hAnsi="SimSun"/>
          <w:lang w:eastAsia="zh-CN"/>
        </w:rPr>
        <w:t>5</w:t>
      </w:r>
      <w:r w:rsidRPr="00424454">
        <w:rPr>
          <w:rFonts w:ascii="SimSun" w:eastAsia="SimSun" w:hAnsi="SimSun" w:cs="Microsoft YaHei" w:hint="eastAsia"/>
          <w:lang w:eastAsia="zh-CN"/>
        </w:rPr>
        <w:t>月举行的上届会议</w:t>
      </w:r>
      <w:r w:rsidRPr="00651B7B">
        <w:rPr>
          <w:rFonts w:ascii="SimSun" w:eastAsia="SimSun" w:hAnsi="SimSun"/>
          <w:lang w:eastAsia="zh-CN"/>
        </w:rPr>
        <w:t>SCCR/48</w:t>
      </w:r>
      <w:r w:rsidRPr="00424454">
        <w:rPr>
          <w:rFonts w:ascii="SimSun" w:eastAsia="SimSun" w:hAnsi="SimSun" w:cs="Microsoft YaHei" w:hint="eastAsia"/>
          <w:lang w:eastAsia="zh-CN"/>
        </w:rPr>
        <w:t>上所作的承诺起草的，即编拟一份非正式文件，以便利关于限制与例外的议程第</w:t>
      </w:r>
      <w:r w:rsidRPr="00651B7B">
        <w:rPr>
          <w:rFonts w:ascii="SimSun" w:eastAsia="SimSun" w:hAnsi="SimSun"/>
          <w:lang w:eastAsia="zh-CN"/>
        </w:rPr>
        <w:t>5</w:t>
      </w:r>
      <w:r w:rsidRPr="00424454">
        <w:rPr>
          <w:rFonts w:ascii="SimSun" w:eastAsia="SimSun" w:hAnsi="SimSun" w:cs="Microsoft YaHei" w:hint="eastAsia"/>
          <w:lang w:eastAsia="zh-CN"/>
        </w:rPr>
        <w:t>项和第</w:t>
      </w:r>
      <w:r w:rsidRPr="00651B7B">
        <w:rPr>
          <w:rFonts w:ascii="SimSun" w:eastAsia="SimSun" w:hAnsi="SimSun"/>
          <w:lang w:eastAsia="zh-CN"/>
        </w:rPr>
        <w:t>6</w:t>
      </w:r>
      <w:r w:rsidRPr="00424454">
        <w:rPr>
          <w:rFonts w:ascii="SimSun" w:eastAsia="SimSun" w:hAnsi="SimSun" w:cs="Microsoft YaHei" w:hint="eastAsia"/>
          <w:lang w:eastAsia="zh-CN"/>
        </w:rPr>
        <w:t>项下的实质性讨论。如</w:t>
      </w:r>
      <w:r w:rsidR="001769E9" w:rsidRPr="00424454">
        <w:rPr>
          <w:rFonts w:ascii="SimSun" w:eastAsia="SimSun" w:hAnsi="SimSun" w:cs="Microsoft YaHei" w:hint="eastAsia"/>
          <w:lang w:eastAsia="zh-CN"/>
        </w:rPr>
        <w:t>“</w:t>
      </w:r>
      <w:r w:rsidRPr="00424454">
        <w:rPr>
          <w:rFonts w:ascii="SimSun" w:eastAsia="SimSun" w:hAnsi="SimSun" w:cs="Microsoft YaHei" w:hint="eastAsia"/>
          <w:lang w:eastAsia="zh-CN"/>
        </w:rPr>
        <w:t>主席总结</w:t>
      </w:r>
      <w:r w:rsidR="001769E9" w:rsidRPr="00424454">
        <w:rPr>
          <w:rFonts w:ascii="SimSun" w:eastAsia="SimSun" w:hAnsi="SimSun" w:cs="Microsoft YaHei" w:hint="eastAsia"/>
          <w:lang w:eastAsia="zh-CN"/>
        </w:rPr>
        <w:t>”</w:t>
      </w:r>
      <w:r w:rsidRPr="00424454">
        <w:rPr>
          <w:rFonts w:ascii="SimSun" w:eastAsia="SimSun" w:hAnsi="SimSun" w:cs="Microsoft YaHei" w:hint="eastAsia"/>
          <w:lang w:eastAsia="zh-CN"/>
        </w:rPr>
        <w:t>（</w:t>
      </w:r>
      <w:hyperlink r:id="rId14" w:history="1">
        <w:r w:rsidRPr="00424454">
          <w:rPr>
            <w:rStyle w:val="Hyperlink"/>
            <w:rFonts w:ascii="SimSun" w:eastAsia="SimSun" w:hAnsi="SimSun" w:cs="Microsoft YaHei"/>
            <w:lang w:eastAsia="zh-CN"/>
          </w:rPr>
          <w:t>文件SCCR/48/SUMMARY</w:t>
        </w:r>
      </w:hyperlink>
      <w:r w:rsidRPr="00424454">
        <w:rPr>
          <w:rFonts w:ascii="SimSun" w:eastAsia="SimSun" w:hAnsi="SimSun" w:cs="Microsoft YaHei" w:hint="eastAsia"/>
          <w:lang w:eastAsia="zh-CN"/>
        </w:rPr>
        <w:t>）所述，非正式文件侧重于以下三个领域，即：</w:t>
      </w:r>
    </w:p>
    <w:p w14:paraId="7EBD59D9" w14:textId="39B9CEF5" w:rsidR="00483CD7" w:rsidRPr="00651B7B" w:rsidRDefault="00B44737" w:rsidP="00626061">
      <w:pPr>
        <w:pStyle w:val="ListParagraph"/>
        <w:numPr>
          <w:ilvl w:val="0"/>
          <w:numId w:val="10"/>
        </w:numPr>
        <w:spacing w:before="0" w:afterLines="50" w:after="120" w:line="340" w:lineRule="atLeast"/>
        <w:ind w:left="714" w:hanging="357"/>
        <w:jc w:val="both"/>
        <w:rPr>
          <w:rFonts w:ascii="SimSun" w:eastAsia="SimSun" w:hAnsi="SimSun"/>
          <w:lang w:eastAsia="zh-CN"/>
        </w:rPr>
      </w:pPr>
      <w:r w:rsidRPr="00424454">
        <w:rPr>
          <w:rFonts w:ascii="SimSun" w:eastAsia="SimSun" w:hAnsi="SimSun" w:cs="Microsoft YaHei" w:hint="eastAsia"/>
          <w:lang w:eastAsia="zh-CN"/>
        </w:rPr>
        <w:t>为保存目的而设的限制与例外；</w:t>
      </w:r>
    </w:p>
    <w:p w14:paraId="412CE520" w14:textId="50355590" w:rsidR="00483CD7" w:rsidRPr="00651B7B" w:rsidRDefault="00B44737" w:rsidP="00626061">
      <w:pPr>
        <w:pStyle w:val="ListParagraph"/>
        <w:numPr>
          <w:ilvl w:val="0"/>
          <w:numId w:val="10"/>
        </w:numPr>
        <w:spacing w:before="0" w:afterLines="50" w:after="120" w:line="340" w:lineRule="atLeast"/>
        <w:ind w:left="714" w:hanging="357"/>
        <w:jc w:val="both"/>
        <w:rPr>
          <w:rFonts w:ascii="SimSun" w:eastAsia="SimSun" w:hAnsi="SimSun"/>
          <w:lang w:eastAsia="zh-CN"/>
        </w:rPr>
      </w:pPr>
      <w:r w:rsidRPr="00424454">
        <w:rPr>
          <w:rFonts w:ascii="SimSun" w:eastAsia="SimSun" w:hAnsi="SimSun" w:cs="Microsoft YaHei" w:hint="eastAsia"/>
          <w:lang w:eastAsia="zh-CN"/>
        </w:rPr>
        <w:t>为其他残疾人而设的限制与例外；</w:t>
      </w:r>
    </w:p>
    <w:p w14:paraId="69E3AD44" w14:textId="77777777" w:rsidR="00626061" w:rsidRDefault="00B44737" w:rsidP="00626061">
      <w:pPr>
        <w:pStyle w:val="ListParagraph"/>
        <w:numPr>
          <w:ilvl w:val="0"/>
          <w:numId w:val="10"/>
        </w:numPr>
        <w:spacing w:before="0" w:afterLines="50" w:after="120" w:line="340" w:lineRule="atLeast"/>
        <w:ind w:left="714" w:hanging="357"/>
        <w:contextualSpacing w:val="0"/>
        <w:jc w:val="both"/>
        <w:rPr>
          <w:rFonts w:ascii="SimSun" w:eastAsia="SimSun" w:hAnsi="SimSun"/>
          <w:lang w:eastAsia="zh-CN"/>
        </w:rPr>
      </w:pPr>
      <w:r w:rsidRPr="00424454">
        <w:rPr>
          <w:rFonts w:ascii="SimSun" w:eastAsia="SimSun" w:hAnsi="SimSun" w:cs="Microsoft YaHei" w:hint="eastAsia"/>
          <w:lang w:eastAsia="zh-CN"/>
        </w:rPr>
        <w:t>为教育目的而设的限制与例外。</w:t>
      </w:r>
    </w:p>
    <w:p w14:paraId="2FE1CA58" w14:textId="29CFE48B" w:rsidR="00626061" w:rsidRDefault="00B44737" w:rsidP="001769E9">
      <w:pPr>
        <w:pStyle w:val="ListParagraph"/>
        <w:overflowPunct w:val="0"/>
        <w:spacing w:before="0" w:afterLines="50" w:after="120" w:line="340" w:lineRule="atLeast"/>
        <w:ind w:left="0"/>
        <w:contextualSpacing w:val="0"/>
        <w:jc w:val="both"/>
        <w:rPr>
          <w:rFonts w:ascii="SimSun" w:eastAsia="SimSun" w:hAnsi="SimSun"/>
          <w:lang w:eastAsia="zh-CN"/>
        </w:rPr>
      </w:pPr>
      <w:r w:rsidRPr="00651B7B">
        <w:rPr>
          <w:rFonts w:ascii="SimSun" w:eastAsia="SimSun" w:hAnsi="SimSun"/>
          <w:lang w:eastAsia="zh-CN"/>
        </w:rPr>
        <w:t>主席</w:t>
      </w:r>
      <w:r w:rsidRPr="00651B7B">
        <w:rPr>
          <w:rFonts w:ascii="SimSun" w:eastAsia="SimSun" w:hAnsi="SimSun" w:hint="eastAsia"/>
          <w:lang w:eastAsia="zh-CN"/>
        </w:rPr>
        <w:t>在</w:t>
      </w:r>
      <w:r w:rsidRPr="00651B7B">
        <w:rPr>
          <w:rFonts w:ascii="SimSun" w:eastAsia="SimSun" w:hAnsi="SimSun"/>
          <w:lang w:eastAsia="zh-CN"/>
        </w:rPr>
        <w:t>起草</w:t>
      </w:r>
      <w:r w:rsidRPr="00651B7B">
        <w:rPr>
          <w:rFonts w:ascii="SimSun" w:eastAsia="SimSun" w:hAnsi="SimSun" w:cs="Microsoft YaHei" w:hint="eastAsia"/>
          <w:lang w:eastAsia="zh-CN"/>
        </w:rPr>
        <w:t>本</w:t>
      </w:r>
      <w:r w:rsidRPr="00651B7B">
        <w:rPr>
          <w:rFonts w:ascii="SimSun" w:eastAsia="SimSun" w:hAnsi="SimSun"/>
          <w:lang w:eastAsia="zh-CN"/>
        </w:rPr>
        <w:t>非正式文件</w:t>
      </w:r>
      <w:r w:rsidRPr="00651B7B">
        <w:rPr>
          <w:rFonts w:ascii="SimSun" w:eastAsia="SimSun" w:hAnsi="SimSun" w:cs="Microsoft YaHei" w:hint="eastAsia"/>
          <w:lang w:eastAsia="zh-CN"/>
        </w:rPr>
        <w:t>时，</w:t>
      </w:r>
      <w:r w:rsidRPr="00651B7B">
        <w:rPr>
          <w:rFonts w:ascii="SimSun" w:eastAsia="SimSun" w:hAnsi="SimSun"/>
          <w:lang w:eastAsia="zh-CN"/>
        </w:rPr>
        <w:t>综合运用</w:t>
      </w:r>
      <w:r w:rsidRPr="00651B7B">
        <w:rPr>
          <w:rFonts w:ascii="SimSun" w:eastAsia="SimSun" w:hAnsi="SimSun" w:cs="Microsoft YaHei" w:hint="eastAsia"/>
          <w:lang w:eastAsia="zh-CN"/>
        </w:rPr>
        <w:t>了</w:t>
      </w:r>
      <w:r w:rsidRPr="00651B7B">
        <w:rPr>
          <w:rFonts w:ascii="SimSun" w:eastAsia="SimSun" w:hAnsi="SimSun"/>
          <w:lang w:eastAsia="zh-CN"/>
        </w:rPr>
        <w:t>2023年3月通过的</w:t>
      </w:r>
      <w:r w:rsidRPr="00651B7B">
        <w:rPr>
          <w:rFonts w:ascii="SimSun" w:eastAsia="SimSun" w:hAnsi="SimSun"/>
        </w:rPr>
        <w:fldChar w:fldCharType="begin"/>
      </w:r>
      <w:r w:rsidRPr="00651B7B">
        <w:rPr>
          <w:rFonts w:ascii="SimSun" w:eastAsia="SimSun" w:hAnsi="SimSun"/>
          <w:lang w:eastAsia="zh-CN"/>
        </w:rPr>
        <w:instrText>HYPERLINK "https://www.wipo.int/meetings/zh/doc_details.jsp?doc_id=603511"</w:instrText>
      </w:r>
      <w:r w:rsidR="00F4059F" w:rsidRPr="00651B7B">
        <w:rPr>
          <w:rFonts w:ascii="SimSun" w:eastAsia="SimSun" w:hAnsi="SimSun"/>
        </w:rPr>
      </w:r>
      <w:r w:rsidRPr="00651B7B">
        <w:rPr>
          <w:rFonts w:ascii="SimSun" w:eastAsia="SimSun" w:hAnsi="SimSun"/>
        </w:rPr>
        <w:fldChar w:fldCharType="separate"/>
      </w:r>
      <w:r w:rsidRPr="00651B7B">
        <w:rPr>
          <w:rFonts w:ascii="SimSun" w:eastAsia="SimSun" w:hAnsi="SimSun"/>
          <w:color w:val="0000FF" w:themeColor="hyperlink"/>
          <w:u w:val="single"/>
          <w:lang w:eastAsia="zh-CN"/>
        </w:rPr>
        <w:t>“</w:t>
      </w:r>
      <w:r w:rsidRPr="00651B7B">
        <w:rPr>
          <w:rFonts w:ascii="SimSun" w:eastAsia="SimSun" w:hAnsi="SimSun" w:cs="Microsoft YaHei" w:hint="eastAsia"/>
          <w:color w:val="0000FF" w:themeColor="hyperlink"/>
          <w:u w:val="single"/>
          <w:lang w:eastAsia="zh-CN"/>
        </w:rPr>
        <w:t>限制与例外工作计划</w:t>
      </w:r>
      <w:r w:rsidRPr="00651B7B">
        <w:rPr>
          <w:rFonts w:ascii="SimSun" w:eastAsia="SimSun" w:hAnsi="SimSun"/>
          <w:color w:val="0000FF" w:themeColor="hyperlink"/>
          <w:u w:val="single"/>
          <w:lang w:eastAsia="zh-CN"/>
        </w:rPr>
        <w:t>”</w:t>
      </w:r>
      <w:r w:rsidRPr="00651B7B">
        <w:rPr>
          <w:rFonts w:ascii="SimSun" w:eastAsia="SimSun" w:hAnsi="SimSun" w:cs="Microsoft YaHei" w:hint="eastAsia"/>
          <w:color w:val="0000FF" w:themeColor="hyperlink"/>
          <w:u w:val="single"/>
          <w:lang w:eastAsia="zh-CN"/>
        </w:rPr>
        <w:t>（</w:t>
      </w:r>
      <w:r w:rsidRPr="00651B7B">
        <w:rPr>
          <w:rFonts w:ascii="SimSun" w:eastAsia="SimSun" w:hAnsi="SimSun"/>
          <w:color w:val="0000FF" w:themeColor="hyperlink"/>
          <w:u w:val="single"/>
          <w:lang w:eastAsia="zh-CN"/>
        </w:rPr>
        <w:t>SCCR/43/8 Rev.</w:t>
      </w:r>
      <w:r w:rsidRPr="00651B7B">
        <w:rPr>
          <w:rFonts w:ascii="SimSun" w:eastAsia="SimSun" w:hAnsi="SimSun" w:cs="Microsoft YaHei" w:hint="eastAsia"/>
          <w:color w:val="0000FF" w:themeColor="hyperlink"/>
          <w:u w:val="single"/>
          <w:lang w:eastAsia="zh-CN"/>
        </w:rPr>
        <w:t>）</w:t>
      </w:r>
      <w:r w:rsidRPr="00651B7B">
        <w:rPr>
          <w:rFonts w:ascii="SimSun" w:eastAsia="SimSun" w:hAnsi="SimSun"/>
        </w:rPr>
        <w:fldChar w:fldCharType="end"/>
      </w:r>
      <w:r w:rsidRPr="00651B7B">
        <w:rPr>
          <w:rFonts w:ascii="SimSun" w:eastAsia="SimSun" w:hAnsi="SimSun"/>
          <w:lang w:eastAsia="zh-CN"/>
        </w:rPr>
        <w:t>、</w:t>
      </w:r>
      <w:r w:rsidRPr="00651B7B">
        <w:rPr>
          <w:rFonts w:ascii="SimSun" w:eastAsia="SimSun" w:hAnsi="SimSun"/>
        </w:rPr>
        <w:fldChar w:fldCharType="begin"/>
      </w:r>
      <w:r w:rsidRPr="00651B7B">
        <w:rPr>
          <w:rFonts w:ascii="SimSun" w:eastAsia="SimSun" w:hAnsi="SimSun"/>
          <w:lang w:eastAsia="zh-CN"/>
        </w:rPr>
        <w:instrText>HYPERLINK "https://www.wipo.int/meetings/zh/doc_details.jsp?doc_id=651312"</w:instrText>
      </w:r>
      <w:r w:rsidR="00F4059F" w:rsidRPr="00651B7B">
        <w:rPr>
          <w:rFonts w:ascii="SimSun" w:eastAsia="SimSun" w:hAnsi="SimSun"/>
        </w:rPr>
      </w:r>
      <w:r w:rsidRPr="00651B7B">
        <w:rPr>
          <w:rFonts w:ascii="SimSun" w:eastAsia="SimSun" w:hAnsi="SimSun"/>
        </w:rPr>
        <w:fldChar w:fldCharType="separate"/>
      </w:r>
      <w:r w:rsidRPr="00651B7B">
        <w:rPr>
          <w:rFonts w:ascii="SimSun" w:eastAsia="SimSun" w:hAnsi="SimSun"/>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关于例外与限制的提案</w:t>
      </w:r>
      <w:r w:rsidRPr="00651B7B">
        <w:rPr>
          <w:rFonts w:ascii="SimSun" w:eastAsia="SimSun" w:hAnsi="SimSun"/>
          <w:color w:val="0000FF" w:themeColor="hyperlink"/>
          <w:u w:val="single"/>
          <w:lang w:eastAsia="zh-CN"/>
        </w:rPr>
        <w:t>”</w:t>
      </w:r>
      <w:r w:rsidRPr="00651B7B">
        <w:rPr>
          <w:rFonts w:ascii="SimSun" w:eastAsia="SimSun" w:hAnsi="SimSun" w:cs="Microsoft YaHei" w:hint="eastAsia"/>
          <w:color w:val="0000FF" w:themeColor="hyperlink"/>
          <w:u w:val="single"/>
          <w:lang w:eastAsia="zh-CN"/>
        </w:rPr>
        <w:t>（文件</w:t>
      </w:r>
      <w:r w:rsidRPr="00651B7B">
        <w:rPr>
          <w:rFonts w:ascii="SimSun" w:eastAsia="SimSun" w:hAnsi="SimSun"/>
          <w:color w:val="0000FF" w:themeColor="hyperlink"/>
          <w:u w:val="single"/>
          <w:lang w:eastAsia="zh-CN"/>
        </w:rPr>
        <w:t>SCCR/47/5</w:t>
      </w:r>
      <w:r w:rsidRPr="00651B7B">
        <w:rPr>
          <w:rFonts w:ascii="SimSun" w:eastAsia="SimSun" w:hAnsi="SimSun" w:cs="Microsoft YaHei" w:hint="eastAsia"/>
          <w:color w:val="0000FF" w:themeColor="hyperlink"/>
          <w:u w:val="single"/>
          <w:lang w:eastAsia="zh-CN"/>
        </w:rPr>
        <w:t>）</w:t>
      </w:r>
      <w:r w:rsidRPr="00651B7B">
        <w:rPr>
          <w:rFonts w:ascii="SimSun" w:eastAsia="SimSun" w:hAnsi="SimSun"/>
        </w:rPr>
        <w:fldChar w:fldCharType="end"/>
      </w:r>
      <w:r w:rsidRPr="00651B7B">
        <w:rPr>
          <w:rFonts w:ascii="SimSun" w:eastAsia="SimSun" w:hAnsi="SimSun"/>
          <w:lang w:eastAsia="zh-CN"/>
        </w:rPr>
        <w:t>、</w:t>
      </w:r>
      <w:r w:rsidRPr="00651B7B">
        <w:rPr>
          <w:rFonts w:ascii="SimSun" w:eastAsia="SimSun" w:hAnsi="SimSun"/>
        </w:rPr>
        <w:fldChar w:fldCharType="begin"/>
      </w:r>
      <w:r w:rsidRPr="00651B7B">
        <w:rPr>
          <w:rFonts w:ascii="SimSun" w:eastAsia="SimSun" w:hAnsi="SimSun"/>
          <w:lang w:eastAsia="zh-CN"/>
        </w:rPr>
        <w:instrText>HYPERLINK "https://www.wipo.int/meetings/zh/doc_details.jsp?doc_id=652145"</w:instrText>
      </w:r>
      <w:r w:rsidR="00F4059F" w:rsidRPr="00651B7B">
        <w:rPr>
          <w:rFonts w:ascii="SimSun" w:eastAsia="SimSun" w:hAnsi="SimSun"/>
        </w:rPr>
      </w:r>
      <w:r w:rsidRPr="00651B7B">
        <w:rPr>
          <w:rFonts w:ascii="SimSun" w:eastAsia="SimSun" w:hAnsi="SimSun"/>
        </w:rPr>
        <w:fldChar w:fldCharType="separate"/>
      </w:r>
      <w:r w:rsidRPr="00651B7B">
        <w:rPr>
          <w:rFonts w:ascii="SimSun" w:eastAsia="SimSun" w:hAnsi="SimSun"/>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在制定一部或多部关于限制与例外的适当国际法律文书框架内的拟议案文</w:t>
      </w:r>
      <w:r w:rsidRPr="00651B7B">
        <w:rPr>
          <w:rFonts w:ascii="SimSun" w:eastAsia="SimSun" w:hAnsi="SimSun"/>
          <w:color w:val="0000FF" w:themeColor="hyperlink"/>
          <w:u w:val="single"/>
          <w:lang w:eastAsia="zh-CN"/>
        </w:rPr>
        <w:t>”</w:t>
      </w:r>
      <w:r w:rsidRPr="00651B7B">
        <w:rPr>
          <w:rFonts w:ascii="SimSun" w:eastAsia="SimSun" w:hAnsi="SimSun" w:cs="Microsoft YaHei" w:hint="eastAsia"/>
          <w:color w:val="0000FF" w:themeColor="hyperlink"/>
          <w:u w:val="single"/>
          <w:lang w:eastAsia="zh-CN"/>
        </w:rPr>
        <w:t>（文件</w:t>
      </w:r>
      <w:r w:rsidRPr="00651B7B">
        <w:rPr>
          <w:rFonts w:ascii="SimSun" w:eastAsia="SimSun" w:hAnsi="SimSun"/>
          <w:color w:val="0000FF" w:themeColor="hyperlink"/>
          <w:u w:val="single"/>
          <w:lang w:eastAsia="zh-CN"/>
        </w:rPr>
        <w:t>SCCR/47/8</w:t>
      </w:r>
      <w:r w:rsidRPr="00651B7B">
        <w:rPr>
          <w:rFonts w:ascii="SimSun" w:eastAsia="SimSun" w:hAnsi="SimSun" w:cs="Microsoft YaHei" w:hint="eastAsia"/>
          <w:color w:val="0000FF" w:themeColor="hyperlink"/>
          <w:u w:val="single"/>
          <w:lang w:eastAsia="zh-CN"/>
        </w:rPr>
        <w:t>）</w:t>
      </w:r>
      <w:r w:rsidRPr="00651B7B">
        <w:rPr>
          <w:rFonts w:ascii="SimSun" w:eastAsia="SimSun" w:hAnsi="SimSun"/>
        </w:rPr>
        <w:fldChar w:fldCharType="end"/>
      </w:r>
      <w:r w:rsidRPr="00651B7B">
        <w:rPr>
          <w:rFonts w:ascii="SimSun" w:eastAsia="SimSun" w:hAnsi="SimSun"/>
          <w:lang w:eastAsia="zh-CN"/>
        </w:rPr>
        <w:t>、</w:t>
      </w:r>
      <w:r w:rsidRPr="00651B7B">
        <w:rPr>
          <w:rFonts w:ascii="SimSun" w:eastAsia="SimSun" w:hAnsi="SimSun"/>
        </w:rPr>
        <w:fldChar w:fldCharType="begin"/>
      </w:r>
      <w:r w:rsidRPr="00651B7B">
        <w:rPr>
          <w:rFonts w:ascii="SimSun" w:eastAsia="SimSun" w:hAnsi="SimSun"/>
          <w:lang w:eastAsia="zh-CN"/>
        </w:rPr>
        <w:instrText>HYPERLINK "https://www.wipo.int/meetings/zh/doc_details.jsp?doc_id=652946"</w:instrText>
      </w:r>
      <w:r w:rsidR="00F4059F" w:rsidRPr="00651B7B">
        <w:rPr>
          <w:rFonts w:ascii="SimSun" w:eastAsia="SimSun" w:hAnsi="SimSun"/>
        </w:rPr>
      </w:r>
      <w:r w:rsidRPr="00651B7B">
        <w:rPr>
          <w:rFonts w:ascii="SimSun" w:eastAsia="SimSun" w:hAnsi="SimSun"/>
        </w:rPr>
        <w:fldChar w:fldCharType="separate"/>
      </w:r>
      <w:r w:rsidRPr="00651B7B">
        <w:rPr>
          <w:rFonts w:ascii="SimSun" w:eastAsia="SimSun" w:hAnsi="SimSun"/>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文件</w:t>
      </w:r>
      <w:r w:rsidRPr="00651B7B">
        <w:rPr>
          <w:rFonts w:ascii="SimSun" w:eastAsia="SimSun" w:hAnsi="SimSun"/>
          <w:iCs/>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教育、教学和研究机构例外与限制的目标与原则</w:t>
      </w:r>
      <w:r w:rsidRPr="00651B7B">
        <w:rPr>
          <w:rFonts w:ascii="SimSun" w:eastAsia="SimSun" w:hAnsi="SimSun"/>
          <w:iCs/>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w:t>
      </w:r>
      <w:r w:rsidRPr="00651B7B">
        <w:rPr>
          <w:rFonts w:ascii="SimSun" w:eastAsia="SimSun" w:hAnsi="SimSun"/>
          <w:iCs/>
          <w:color w:val="0000FF" w:themeColor="hyperlink"/>
          <w:u w:val="single"/>
          <w:lang w:eastAsia="zh-CN"/>
        </w:rPr>
        <w:t>SCCR/27/8</w:t>
      </w:r>
      <w:r w:rsidRPr="00651B7B">
        <w:rPr>
          <w:rFonts w:ascii="SimSun" w:eastAsia="SimSun" w:hAnsi="SimSun" w:cs="Microsoft YaHei" w:hint="eastAsia"/>
          <w:iCs/>
          <w:color w:val="0000FF" w:themeColor="hyperlink"/>
          <w:u w:val="single"/>
          <w:lang w:eastAsia="zh-CN"/>
        </w:rPr>
        <w:t>）更新版</w:t>
      </w:r>
      <w:r w:rsidRPr="00651B7B">
        <w:rPr>
          <w:rFonts w:ascii="SimSun" w:eastAsia="SimSun" w:hAnsi="SimSun"/>
          <w:color w:val="0000FF" w:themeColor="hyperlink"/>
          <w:u w:val="single"/>
          <w:lang w:eastAsia="zh-CN"/>
        </w:rPr>
        <w:t>”</w:t>
      </w:r>
      <w:r w:rsidRPr="00651B7B">
        <w:rPr>
          <w:rFonts w:ascii="SimSun" w:eastAsia="SimSun" w:hAnsi="SimSun" w:cs="Microsoft YaHei" w:hint="eastAsia"/>
          <w:color w:val="0000FF" w:themeColor="hyperlink"/>
          <w:u w:val="single"/>
          <w:lang w:eastAsia="zh-CN"/>
        </w:rPr>
        <w:t>（文件</w:t>
      </w:r>
      <w:r w:rsidRPr="00651B7B">
        <w:rPr>
          <w:rFonts w:ascii="SimSun" w:eastAsia="SimSun" w:hAnsi="SimSun"/>
          <w:color w:val="0000FF" w:themeColor="hyperlink"/>
          <w:u w:val="single"/>
          <w:lang w:eastAsia="zh-CN"/>
        </w:rPr>
        <w:t>SCCR/47/9</w:t>
      </w:r>
      <w:r w:rsidRPr="00651B7B">
        <w:rPr>
          <w:rFonts w:ascii="SimSun" w:eastAsia="SimSun" w:hAnsi="SimSun" w:cs="Microsoft YaHei" w:hint="eastAsia"/>
          <w:color w:val="0000FF" w:themeColor="hyperlink"/>
          <w:u w:val="single"/>
          <w:lang w:eastAsia="zh-CN"/>
        </w:rPr>
        <w:t>）</w:t>
      </w:r>
      <w:r w:rsidRPr="00651B7B">
        <w:rPr>
          <w:rFonts w:ascii="SimSun" w:eastAsia="SimSun" w:hAnsi="SimSun"/>
        </w:rPr>
        <w:fldChar w:fldCharType="end"/>
      </w:r>
      <w:r w:rsidRPr="00651B7B">
        <w:rPr>
          <w:rFonts w:ascii="SimSun" w:eastAsia="SimSun" w:hAnsi="SimSun"/>
          <w:lang w:eastAsia="zh-CN"/>
        </w:rPr>
        <w:t>和</w:t>
      </w:r>
      <w:r w:rsidRPr="00651B7B">
        <w:rPr>
          <w:rFonts w:ascii="SimSun" w:eastAsia="SimSun" w:hAnsi="SimSun"/>
        </w:rPr>
        <w:fldChar w:fldCharType="begin"/>
      </w:r>
      <w:r w:rsidRPr="00651B7B">
        <w:rPr>
          <w:rFonts w:ascii="SimSun" w:eastAsia="SimSun" w:hAnsi="SimSun"/>
          <w:lang w:eastAsia="zh-CN"/>
        </w:rPr>
        <w:instrText>HYPERLINK "https://www.wipo.int/meetings/zh/doc_details.jsp?doc_id=652947"</w:instrText>
      </w:r>
      <w:r w:rsidR="00F4059F" w:rsidRPr="00651B7B">
        <w:rPr>
          <w:rFonts w:ascii="SimSun" w:eastAsia="SimSun" w:hAnsi="SimSun"/>
        </w:rPr>
      </w:r>
      <w:r w:rsidRPr="00651B7B">
        <w:rPr>
          <w:rFonts w:ascii="SimSun" w:eastAsia="SimSun" w:hAnsi="SimSun"/>
        </w:rPr>
        <w:fldChar w:fldCharType="separate"/>
      </w:r>
      <w:r w:rsidRPr="00651B7B">
        <w:rPr>
          <w:rFonts w:ascii="SimSun" w:eastAsia="SimSun" w:hAnsi="SimSun"/>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文件</w:t>
      </w:r>
      <w:r w:rsidRPr="00651B7B">
        <w:rPr>
          <w:rFonts w:ascii="SimSun" w:eastAsia="SimSun" w:hAnsi="SimSun"/>
          <w:iCs/>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图书馆和档案馆例外与限制的目标与原则</w:t>
      </w:r>
      <w:r w:rsidRPr="00651B7B">
        <w:rPr>
          <w:rFonts w:ascii="SimSun" w:eastAsia="SimSun" w:hAnsi="SimSun"/>
          <w:iCs/>
          <w:color w:val="0000FF" w:themeColor="hyperlink"/>
          <w:u w:val="single"/>
          <w:lang w:eastAsia="zh-CN"/>
        </w:rPr>
        <w:t>’</w:t>
      </w:r>
      <w:r w:rsidRPr="00651B7B">
        <w:rPr>
          <w:rFonts w:ascii="SimSun" w:eastAsia="SimSun" w:hAnsi="SimSun" w:cs="Microsoft YaHei" w:hint="eastAsia"/>
          <w:iCs/>
          <w:color w:val="0000FF" w:themeColor="hyperlink"/>
          <w:u w:val="single"/>
          <w:lang w:eastAsia="zh-CN"/>
        </w:rPr>
        <w:t>（</w:t>
      </w:r>
      <w:r w:rsidRPr="00651B7B">
        <w:rPr>
          <w:rFonts w:ascii="SimSun" w:eastAsia="SimSun" w:hAnsi="SimSun"/>
          <w:iCs/>
          <w:color w:val="0000FF" w:themeColor="hyperlink"/>
          <w:u w:val="single"/>
          <w:lang w:eastAsia="zh-CN"/>
        </w:rPr>
        <w:t>SCCR/26/8</w:t>
      </w:r>
      <w:r w:rsidRPr="00651B7B">
        <w:rPr>
          <w:rFonts w:ascii="SimSun" w:eastAsia="SimSun" w:hAnsi="SimSun" w:cs="Microsoft YaHei" w:hint="eastAsia"/>
          <w:iCs/>
          <w:color w:val="0000FF" w:themeColor="hyperlink"/>
          <w:u w:val="single"/>
          <w:lang w:eastAsia="zh-CN"/>
        </w:rPr>
        <w:t>）更新版</w:t>
      </w:r>
      <w:r w:rsidRPr="00651B7B">
        <w:rPr>
          <w:rFonts w:ascii="SimSun" w:eastAsia="SimSun" w:hAnsi="SimSun"/>
          <w:color w:val="0000FF" w:themeColor="hyperlink"/>
          <w:u w:val="single"/>
          <w:lang w:eastAsia="zh-CN"/>
        </w:rPr>
        <w:t>”</w:t>
      </w:r>
      <w:r w:rsidRPr="00651B7B">
        <w:rPr>
          <w:rFonts w:ascii="SimSun" w:eastAsia="SimSun" w:hAnsi="SimSun" w:cs="Microsoft YaHei" w:hint="eastAsia"/>
          <w:color w:val="0000FF" w:themeColor="hyperlink"/>
          <w:u w:val="single"/>
          <w:lang w:eastAsia="zh-CN"/>
        </w:rPr>
        <w:t>（文件</w:t>
      </w:r>
      <w:r w:rsidRPr="00651B7B">
        <w:rPr>
          <w:rFonts w:ascii="SimSun" w:eastAsia="SimSun" w:hAnsi="SimSun"/>
          <w:color w:val="0000FF" w:themeColor="hyperlink"/>
          <w:u w:val="single"/>
          <w:lang w:eastAsia="zh-CN"/>
        </w:rPr>
        <w:t>SCCR/47/10</w:t>
      </w:r>
      <w:r w:rsidRPr="00651B7B">
        <w:rPr>
          <w:rFonts w:ascii="SimSun" w:eastAsia="SimSun" w:hAnsi="SimSun" w:cs="Microsoft YaHei" w:hint="eastAsia"/>
          <w:color w:val="0000FF" w:themeColor="hyperlink"/>
          <w:u w:val="single"/>
          <w:lang w:eastAsia="zh-CN"/>
        </w:rPr>
        <w:t>）</w:t>
      </w:r>
      <w:r w:rsidRPr="00651B7B">
        <w:rPr>
          <w:rFonts w:ascii="SimSun" w:eastAsia="SimSun" w:hAnsi="SimSun"/>
        </w:rPr>
        <w:fldChar w:fldCharType="end"/>
      </w:r>
      <w:r w:rsidRPr="00651B7B">
        <w:rPr>
          <w:rFonts w:ascii="SimSun" w:eastAsia="SimSun" w:hAnsi="SimSun"/>
          <w:lang w:eastAsia="zh-CN"/>
        </w:rPr>
        <w:t>。</w:t>
      </w:r>
    </w:p>
    <w:p w14:paraId="5D6AC4A4" w14:textId="5E7B00FD" w:rsidR="00483CD7" w:rsidRPr="00651B7B" w:rsidRDefault="004D6AB6" w:rsidP="00626061">
      <w:pPr>
        <w:pStyle w:val="ListParagraph"/>
        <w:overflowPunct w:val="0"/>
        <w:spacing w:before="0" w:afterLines="50" w:after="120" w:line="340" w:lineRule="atLeast"/>
        <w:ind w:left="0"/>
        <w:contextualSpacing w:val="0"/>
        <w:jc w:val="both"/>
        <w:rPr>
          <w:rFonts w:ascii="SimSun" w:eastAsia="SimSun" w:hAnsi="SimSun"/>
          <w:lang w:eastAsia="zh-CN"/>
        </w:rPr>
      </w:pPr>
      <w:r w:rsidRPr="00651B7B">
        <w:rPr>
          <w:rFonts w:ascii="SimSun" w:eastAsia="SimSun" w:hAnsi="SimSun"/>
          <w:lang w:eastAsia="zh-CN"/>
        </w:rPr>
        <w:t>本文件的目的是为委员会在SCCR/49上的实质性讨论提供便利。本文件不提倡任何特定类型的法律文书，</w:t>
      </w:r>
      <w:r w:rsidRPr="00651B7B">
        <w:rPr>
          <w:rFonts w:ascii="SimSun" w:eastAsia="SimSun" w:hAnsi="SimSun" w:hint="eastAsia"/>
          <w:lang w:eastAsia="zh-CN"/>
        </w:rPr>
        <w:t>也</w:t>
      </w:r>
      <w:r w:rsidRPr="00651B7B">
        <w:rPr>
          <w:rFonts w:ascii="SimSun" w:eastAsia="SimSun" w:hAnsi="SimSun"/>
          <w:lang w:eastAsia="zh-CN"/>
        </w:rPr>
        <w:t>不影响该进程成果的法律性质和形式。</w:t>
      </w:r>
    </w:p>
    <w:p w14:paraId="225D1ECB" w14:textId="77777777" w:rsidR="00175ED3" w:rsidRPr="00651B7B" w:rsidRDefault="00175ED3">
      <w:pPr>
        <w:rPr>
          <w:rFonts w:ascii="SimSun" w:hAnsi="SimSun"/>
          <w:b/>
          <w:bCs/>
        </w:rPr>
      </w:pPr>
      <w:r w:rsidRPr="00651B7B">
        <w:rPr>
          <w:rFonts w:ascii="SimSun" w:hAnsi="SimSun"/>
          <w:b/>
          <w:bCs/>
        </w:rPr>
        <w:br w:type="page"/>
      </w:r>
    </w:p>
    <w:p w14:paraId="50106500" w14:textId="09787DB3" w:rsidR="00626061" w:rsidRDefault="00AF3396" w:rsidP="00626061">
      <w:pPr>
        <w:keepNext/>
        <w:overflowPunct w:val="0"/>
        <w:spacing w:beforeLines="200" w:before="480" w:afterLines="50" w:after="120" w:line="340" w:lineRule="atLeast"/>
        <w:rPr>
          <w:rFonts w:ascii="SimSun" w:hAnsi="SimSun"/>
          <w:b/>
          <w:bCs/>
          <w:i/>
          <w:iCs/>
        </w:rPr>
      </w:pPr>
      <w:r>
        <w:rPr>
          <w:rFonts w:ascii="SimSun" w:hAnsi="SimSun" w:hint="eastAsia"/>
          <w:b/>
          <w:bCs/>
        </w:rPr>
        <w:lastRenderedPageBreak/>
        <w:t>定</w:t>
      </w:r>
      <w:r w:rsidR="003C6D91">
        <w:rPr>
          <w:rFonts w:ascii="SimSun" w:hAnsi="SimSun" w:hint="eastAsia"/>
          <w:b/>
          <w:bCs/>
        </w:rPr>
        <w:t xml:space="preserve">　</w:t>
      </w:r>
      <w:r>
        <w:rPr>
          <w:rFonts w:ascii="SimSun" w:hAnsi="SimSun" w:hint="eastAsia"/>
          <w:b/>
          <w:bCs/>
        </w:rPr>
        <w:t>义</w:t>
      </w:r>
    </w:p>
    <w:p w14:paraId="2CB166EC"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1.</w:t>
      </w:r>
      <w:r w:rsidR="00AF3396" w:rsidRPr="00EC084A">
        <w:rPr>
          <w:rFonts w:ascii="SimSun" w:hAnsi="SimSun"/>
        </w:rPr>
        <w:t>文化</w:t>
      </w:r>
      <w:r w:rsidR="00AF3396" w:rsidRPr="00424454">
        <w:rPr>
          <w:rFonts w:ascii="SimSun" w:hAnsi="SimSun" w:cs="Microsoft YaHei" w:hint="eastAsia"/>
        </w:rPr>
        <w:t>遗产</w:t>
      </w:r>
      <w:r w:rsidR="00AF3396" w:rsidRPr="00EC084A">
        <w:rPr>
          <w:rFonts w:ascii="SimSun" w:hAnsi="SimSun" w:cs="MS Mincho" w:hint="eastAsia"/>
        </w:rPr>
        <w:t>机构：</w:t>
      </w:r>
      <w:r w:rsidR="00AF3396" w:rsidRPr="00424454">
        <w:rPr>
          <w:rFonts w:ascii="SimSun" w:hAnsi="SimSun" w:cs="Microsoft YaHei" w:hint="eastAsia"/>
        </w:rPr>
        <w:t>图书馆</w:t>
      </w:r>
      <w:r w:rsidR="00AF3396" w:rsidRPr="00EC084A">
        <w:rPr>
          <w:rFonts w:ascii="SimSun" w:hAnsi="SimSun" w:cs="MS Mincho" w:hint="eastAsia"/>
        </w:rPr>
        <w:t>、档案</w:t>
      </w:r>
      <w:r w:rsidR="00AF3396" w:rsidRPr="00424454">
        <w:rPr>
          <w:rFonts w:ascii="SimSun" w:hAnsi="SimSun" w:cs="Microsoft YaHei" w:hint="eastAsia"/>
        </w:rPr>
        <w:t>馆</w:t>
      </w:r>
      <w:r w:rsidR="00AF3396" w:rsidRPr="00EC084A">
        <w:rPr>
          <w:rFonts w:ascii="SimSun" w:hAnsi="SimSun" w:cs="MS Mincho" w:hint="eastAsia"/>
        </w:rPr>
        <w:t>、博物</w:t>
      </w:r>
      <w:r w:rsidR="00AF3396" w:rsidRPr="00424454">
        <w:rPr>
          <w:rFonts w:ascii="SimSun" w:hAnsi="SimSun" w:cs="Microsoft YaHei" w:hint="eastAsia"/>
        </w:rPr>
        <w:t>馆</w:t>
      </w:r>
      <w:r w:rsidR="00AF3396" w:rsidRPr="00EC084A">
        <w:rPr>
          <w:rFonts w:ascii="SimSun" w:hAnsi="SimSun" w:cs="MS Mincho" w:hint="eastAsia"/>
        </w:rPr>
        <w:t>和其他履行同等</w:t>
      </w:r>
      <w:r w:rsidR="00AF3396" w:rsidRPr="00424454">
        <w:rPr>
          <w:rFonts w:ascii="SimSun" w:hAnsi="SimSun" w:cs="Microsoft YaHei" w:hint="eastAsia"/>
        </w:rPr>
        <w:t>职</w:t>
      </w:r>
      <w:r w:rsidR="00AF3396" w:rsidRPr="00EC084A">
        <w:rPr>
          <w:rFonts w:ascii="SimSun" w:hAnsi="SimSun" w:cs="MS Mincho" w:hint="eastAsia"/>
        </w:rPr>
        <w:t>能的非</w:t>
      </w:r>
      <w:r w:rsidR="00AF3396" w:rsidRPr="00424454">
        <w:rPr>
          <w:rFonts w:ascii="SimSun" w:hAnsi="SimSun" w:cs="Microsoft YaHei" w:hint="eastAsia"/>
        </w:rPr>
        <w:t>营</w:t>
      </w:r>
      <w:r w:rsidR="00AF3396" w:rsidRPr="00EC084A">
        <w:rPr>
          <w:rFonts w:ascii="SimSun" w:hAnsi="SimSun" w:cs="MS Mincho" w:hint="eastAsia"/>
        </w:rPr>
        <w:t>利</w:t>
      </w:r>
      <w:r w:rsidR="00AF3396" w:rsidRPr="00424454">
        <w:rPr>
          <w:rFonts w:ascii="SimSun" w:hAnsi="SimSun" w:cs="Microsoft YaHei" w:hint="eastAsia"/>
        </w:rPr>
        <w:t>实</w:t>
      </w:r>
      <w:r w:rsidR="00AF3396" w:rsidRPr="00EC084A">
        <w:rPr>
          <w:rFonts w:ascii="SimSun" w:hAnsi="SimSun" w:cs="MS Mincho" w:hint="eastAsia"/>
        </w:rPr>
        <w:t>体。</w:t>
      </w:r>
    </w:p>
    <w:p w14:paraId="49CD3396" w14:textId="77777777" w:rsidR="00626061" w:rsidRDefault="00483CD7" w:rsidP="004854E3">
      <w:pPr>
        <w:overflowPunct w:val="0"/>
        <w:spacing w:afterLines="50" w:after="120" w:line="340" w:lineRule="atLeast"/>
        <w:jc w:val="both"/>
        <w:rPr>
          <w:rFonts w:ascii="MS Mincho" w:hAnsi="MS Mincho" w:cs="MS Mincho"/>
        </w:rPr>
      </w:pPr>
      <w:r w:rsidRPr="00EC084A">
        <w:rPr>
          <w:rFonts w:ascii="SimSun" w:hAnsi="SimSun"/>
        </w:rPr>
        <w:t>2.</w:t>
      </w:r>
      <w:r w:rsidR="00AF3396" w:rsidRPr="00EC084A">
        <w:rPr>
          <w:rFonts w:ascii="SimSun" w:hAnsi="SimSun"/>
        </w:rPr>
        <w:t>教育机构：中小学、高校和其他</w:t>
      </w:r>
      <w:r w:rsidR="008C26C5" w:rsidRPr="00EC084A">
        <w:rPr>
          <w:rFonts w:ascii="SimSun" w:hAnsi="SimSun"/>
        </w:rPr>
        <w:t>推</w:t>
      </w:r>
      <w:r w:rsidR="008C26C5" w:rsidRPr="00424454">
        <w:rPr>
          <w:rFonts w:ascii="SimSun" w:hAnsi="SimSun" w:cs="Microsoft YaHei" w:hint="eastAsia"/>
        </w:rPr>
        <w:t>动</w:t>
      </w:r>
      <w:r w:rsidR="008C26C5" w:rsidRPr="00EC084A">
        <w:rPr>
          <w:rFonts w:ascii="SimSun" w:hAnsi="SimSun" w:cs="MS Mincho" w:hint="eastAsia"/>
        </w:rPr>
        <w:t>教育目的</w:t>
      </w:r>
      <w:r w:rsidR="008C26C5">
        <w:rPr>
          <w:rFonts w:ascii="SimSun" w:hAnsi="SimSun" w:cs="MS Mincho" w:hint="eastAsia"/>
        </w:rPr>
        <w:t>、</w:t>
      </w:r>
      <w:r w:rsidR="008C26C5">
        <w:rPr>
          <w:rFonts w:ascii="SimSun" w:hAnsi="SimSun" w:hint="eastAsia"/>
        </w:rPr>
        <w:t>性质类似的</w:t>
      </w:r>
      <w:r w:rsidR="00AF3396" w:rsidRPr="00424454">
        <w:rPr>
          <w:rFonts w:ascii="SimSun" w:hAnsi="SimSun" w:cs="Microsoft YaHei" w:hint="eastAsia"/>
        </w:rPr>
        <w:t>实</w:t>
      </w:r>
      <w:r w:rsidR="00AF3396" w:rsidRPr="00EC084A">
        <w:rPr>
          <w:rFonts w:ascii="SimSun" w:hAnsi="SimSun" w:cs="MS Mincho" w:hint="eastAsia"/>
        </w:rPr>
        <w:t>体。</w:t>
      </w:r>
    </w:p>
    <w:p w14:paraId="35DFDE62" w14:textId="77777777" w:rsidR="00626061" w:rsidRDefault="00483CD7" w:rsidP="004854E3">
      <w:pPr>
        <w:overflowPunct w:val="0"/>
        <w:spacing w:afterLines="50" w:after="120" w:line="340" w:lineRule="atLeast"/>
        <w:jc w:val="both"/>
        <w:rPr>
          <w:rFonts w:ascii="MS Mincho" w:hAnsi="MS Mincho" w:cs="MS Mincho"/>
        </w:rPr>
      </w:pPr>
      <w:r w:rsidRPr="00EC084A">
        <w:rPr>
          <w:rFonts w:ascii="SimSun" w:hAnsi="SimSun"/>
        </w:rPr>
        <w:t>3.</w:t>
      </w:r>
      <w:r w:rsidR="00AF3396" w:rsidRPr="00EC084A">
        <w:rPr>
          <w:rFonts w:ascii="SimSun" w:hAnsi="SimSun"/>
        </w:rPr>
        <w:t>残疾人</w:t>
      </w:r>
      <w:r w:rsidR="00AF3396" w:rsidRPr="00EC084A">
        <w:rPr>
          <w:rStyle w:val="FootnoteReference"/>
          <w:rFonts w:ascii="SimSun" w:hAnsi="SimSun"/>
        </w:rPr>
        <w:footnoteReference w:id="2"/>
      </w:r>
      <w:r w:rsidR="00AF3396" w:rsidRPr="00EC084A">
        <w:rPr>
          <w:rFonts w:ascii="SimSun" w:hAnsi="SimSun"/>
        </w:rPr>
        <w:t>：包括肢体、精神、智力或感官有</w:t>
      </w:r>
      <w:r w:rsidR="00AF3396" w:rsidRPr="00424454">
        <w:rPr>
          <w:rFonts w:ascii="SimSun" w:hAnsi="SimSun" w:cs="Microsoft YaHei" w:hint="eastAsia"/>
        </w:rPr>
        <w:t>长</w:t>
      </w:r>
      <w:r w:rsidR="00AF3396" w:rsidRPr="00EC084A">
        <w:rPr>
          <w:rFonts w:ascii="SimSun" w:hAnsi="SimSun" w:cs="MS Mincho" w:hint="eastAsia"/>
        </w:rPr>
        <w:t>期</w:t>
      </w:r>
      <w:r w:rsidR="00AF3396" w:rsidRPr="00424454">
        <w:rPr>
          <w:rFonts w:ascii="SimSun" w:hAnsi="SimSun" w:cs="Microsoft YaHei" w:hint="eastAsia"/>
        </w:rPr>
        <w:t>损伤</w:t>
      </w:r>
      <w:r w:rsidR="00AF3396" w:rsidRPr="00EC084A">
        <w:rPr>
          <w:rFonts w:ascii="SimSun" w:hAnsi="SimSun" w:cs="MS Mincho" w:hint="eastAsia"/>
        </w:rPr>
        <w:t>的人，</w:t>
      </w:r>
      <w:r w:rsidR="00AF3396" w:rsidRPr="00424454">
        <w:rPr>
          <w:rFonts w:ascii="SimSun" w:hAnsi="SimSun" w:cs="Microsoft YaHei" w:hint="eastAsia"/>
        </w:rPr>
        <w:t>这</w:t>
      </w:r>
      <w:r w:rsidR="00AF3396" w:rsidRPr="00EC084A">
        <w:rPr>
          <w:rFonts w:ascii="SimSun" w:hAnsi="SimSun" w:cs="MS Mincho" w:hint="eastAsia"/>
        </w:rPr>
        <w:t>些</w:t>
      </w:r>
      <w:r w:rsidR="00AF3396" w:rsidRPr="00424454">
        <w:rPr>
          <w:rFonts w:ascii="SimSun" w:hAnsi="SimSun" w:cs="Microsoft YaHei" w:hint="eastAsia"/>
        </w:rPr>
        <w:t>损伤</w:t>
      </w:r>
      <w:r w:rsidR="00AF3396" w:rsidRPr="00EC084A">
        <w:rPr>
          <w:rFonts w:ascii="SimSun" w:hAnsi="SimSun" w:cs="MS Mincho" w:hint="eastAsia"/>
        </w:rPr>
        <w:t>与各种障碍相互作用，可能阻碍残疾人在与他人平等的基</w:t>
      </w:r>
      <w:r w:rsidR="00AF3396" w:rsidRPr="00424454">
        <w:rPr>
          <w:rFonts w:ascii="SimSun" w:hAnsi="SimSun" w:cs="Microsoft YaHei" w:hint="eastAsia"/>
        </w:rPr>
        <w:t>础</w:t>
      </w:r>
      <w:r w:rsidR="00AF3396" w:rsidRPr="00EC084A">
        <w:rPr>
          <w:rFonts w:ascii="SimSun" w:hAnsi="SimSun" w:cs="MS Mincho" w:hint="eastAsia"/>
        </w:rPr>
        <w:t>上充分和切</w:t>
      </w:r>
      <w:r w:rsidR="00AF3396" w:rsidRPr="00424454">
        <w:rPr>
          <w:rFonts w:ascii="SimSun" w:hAnsi="SimSun" w:cs="Microsoft YaHei" w:hint="eastAsia"/>
        </w:rPr>
        <w:t>实</w:t>
      </w:r>
      <w:r w:rsidR="00AF3396" w:rsidRPr="00EC084A">
        <w:rPr>
          <w:rFonts w:ascii="SimSun" w:hAnsi="SimSun" w:cs="MS Mincho" w:hint="eastAsia"/>
        </w:rPr>
        <w:t>地参与社会。</w:t>
      </w:r>
    </w:p>
    <w:p w14:paraId="40B26D21" w14:textId="77777777" w:rsidR="00626061" w:rsidRDefault="00483CD7" w:rsidP="004854E3">
      <w:pPr>
        <w:overflowPunct w:val="0"/>
        <w:spacing w:afterLines="50" w:after="120" w:line="340" w:lineRule="atLeast"/>
        <w:jc w:val="both"/>
        <w:rPr>
          <w:rFonts w:ascii="MS Mincho" w:hAnsi="MS Mincho" w:cs="MS Mincho"/>
        </w:rPr>
      </w:pPr>
      <w:r w:rsidRPr="00EC084A">
        <w:rPr>
          <w:rFonts w:ascii="SimSun" w:hAnsi="SimSun"/>
        </w:rPr>
        <w:t>4.</w:t>
      </w:r>
      <w:r w:rsidR="00353F40" w:rsidRPr="00EC084A">
        <w:rPr>
          <w:rFonts w:ascii="SimSun" w:hAnsi="SimSun"/>
        </w:rPr>
        <w:t>保存：旨在</w:t>
      </w:r>
      <w:r w:rsidR="00353F40" w:rsidRPr="00424454">
        <w:rPr>
          <w:rFonts w:ascii="SimSun" w:hAnsi="SimSun" w:cs="Microsoft YaHei" w:hint="eastAsia"/>
        </w:rPr>
        <w:t>维护</w:t>
      </w:r>
      <w:r w:rsidR="00353F40" w:rsidRPr="00EC084A">
        <w:rPr>
          <w:rFonts w:ascii="SimSun" w:hAnsi="SimSun" w:cs="MS Mincho" w:hint="eastAsia"/>
        </w:rPr>
        <w:t>、</w:t>
      </w:r>
      <w:r w:rsidR="00353F40" w:rsidRPr="00424454">
        <w:rPr>
          <w:rFonts w:ascii="SimSun" w:hAnsi="SimSun" w:cs="Microsoft YaHei" w:hint="eastAsia"/>
        </w:rPr>
        <w:t>稳</w:t>
      </w:r>
      <w:r w:rsidR="00353F40" w:rsidRPr="00EC084A">
        <w:rPr>
          <w:rFonts w:ascii="SimSun" w:hAnsi="SimSun" w:cs="MS Mincho" w:hint="eastAsia"/>
        </w:rPr>
        <w:t>定、修复或迁移作品（无</w:t>
      </w:r>
      <w:r w:rsidR="00353F40" w:rsidRPr="00424454">
        <w:rPr>
          <w:rFonts w:ascii="SimSun" w:hAnsi="SimSun" w:cs="Microsoft YaHei" w:hint="eastAsia"/>
        </w:rPr>
        <w:t>论</w:t>
      </w:r>
      <w:r w:rsidR="00353F40" w:rsidRPr="00EC084A">
        <w:rPr>
          <w:rFonts w:ascii="SimSun" w:hAnsi="SimSun" w:cs="MS Mincho" w:hint="eastAsia"/>
        </w:rPr>
        <w:t>已</w:t>
      </w:r>
      <w:r w:rsidR="00A606E8" w:rsidRPr="00424454">
        <w:rPr>
          <w:rFonts w:ascii="SimSun" w:hAnsi="SimSun" w:cs="Microsoft YaHei" w:hint="eastAsia"/>
        </w:rPr>
        <w:t>发表还是未发表</w:t>
      </w:r>
      <w:r w:rsidR="00353F40" w:rsidRPr="00EC084A">
        <w:rPr>
          <w:rFonts w:ascii="SimSun" w:hAnsi="SimSun" w:cs="MS Mincho" w:hint="eastAsia"/>
        </w:rPr>
        <w:t>）以防止其</w:t>
      </w:r>
      <w:r w:rsidR="00353F40" w:rsidRPr="00424454">
        <w:rPr>
          <w:rFonts w:ascii="SimSun" w:hAnsi="SimSun" w:cs="Microsoft YaHei" w:hint="eastAsia"/>
        </w:rPr>
        <w:t>灭</w:t>
      </w:r>
      <w:r w:rsidR="00353F40" w:rsidRPr="00EC084A">
        <w:rPr>
          <w:rFonts w:ascii="SimSun" w:hAnsi="SimSun" w:cs="MS Mincho" w:hint="eastAsia"/>
        </w:rPr>
        <w:t>失或</w:t>
      </w:r>
      <w:r w:rsidR="00353F40" w:rsidRPr="00424454">
        <w:rPr>
          <w:rFonts w:ascii="SimSun" w:hAnsi="SimSun" w:cs="Microsoft YaHei" w:hint="eastAsia"/>
        </w:rPr>
        <w:t>损</w:t>
      </w:r>
      <w:r w:rsidR="00353F40" w:rsidRPr="00EC084A">
        <w:rPr>
          <w:rFonts w:ascii="SimSun" w:hAnsi="SimSun" w:cs="MS Mincho" w:hint="eastAsia"/>
        </w:rPr>
        <w:t>坏的活</w:t>
      </w:r>
      <w:r w:rsidR="00353F40" w:rsidRPr="00424454">
        <w:rPr>
          <w:rFonts w:ascii="SimSun" w:hAnsi="SimSun" w:cs="Microsoft YaHei" w:hint="eastAsia"/>
        </w:rPr>
        <w:t>动</w:t>
      </w:r>
      <w:r w:rsidR="00353F40" w:rsidRPr="00EC084A">
        <w:rPr>
          <w:rFonts w:ascii="SimSun" w:hAnsi="SimSun" w:cs="MS Mincho" w:hint="eastAsia"/>
        </w:rPr>
        <w:t>，包括模</w:t>
      </w:r>
      <w:r w:rsidR="00353F40" w:rsidRPr="00424454">
        <w:rPr>
          <w:rFonts w:ascii="SimSun" w:hAnsi="SimSun" w:cs="Microsoft YaHei" w:hint="eastAsia"/>
        </w:rPr>
        <w:t>拟</w:t>
      </w:r>
      <w:r w:rsidR="00353F40" w:rsidRPr="00EC084A">
        <w:rPr>
          <w:rFonts w:ascii="SimSun" w:hAnsi="SimSun" w:cs="MS Mincho" w:hint="eastAsia"/>
        </w:rPr>
        <w:t>格式向数字格式的</w:t>
      </w:r>
      <w:r w:rsidR="00353F40" w:rsidRPr="00424454">
        <w:rPr>
          <w:rFonts w:ascii="SimSun" w:hAnsi="SimSun" w:cs="Microsoft YaHei" w:hint="eastAsia"/>
        </w:rPr>
        <w:t>转换</w:t>
      </w:r>
      <w:r w:rsidR="00353F40" w:rsidRPr="00EC084A">
        <w:rPr>
          <w:rFonts w:ascii="SimSun" w:hAnsi="SimSun" w:cs="MS Mincho" w:hint="eastAsia"/>
        </w:rPr>
        <w:t>和向</w:t>
      </w:r>
      <w:r w:rsidR="00353F40" w:rsidRPr="00424454">
        <w:rPr>
          <w:rFonts w:ascii="SimSun" w:hAnsi="SimSun" w:cs="Microsoft YaHei" w:hint="eastAsia"/>
        </w:rPr>
        <w:t>稳</w:t>
      </w:r>
      <w:r w:rsidR="00353F40" w:rsidRPr="00EC084A">
        <w:rPr>
          <w:rFonts w:ascii="SimSun" w:hAnsi="SimSun" w:cs="MS Mincho" w:hint="eastAsia"/>
        </w:rPr>
        <w:t>定技</w:t>
      </w:r>
      <w:r w:rsidR="00353F40" w:rsidRPr="00424454">
        <w:rPr>
          <w:rFonts w:ascii="SimSun" w:hAnsi="SimSun" w:cs="Microsoft YaHei" w:hint="eastAsia"/>
        </w:rPr>
        <w:t>术</w:t>
      </w:r>
      <w:r w:rsidR="00353F40" w:rsidRPr="00EC084A">
        <w:rPr>
          <w:rFonts w:ascii="SimSun" w:hAnsi="SimSun" w:cs="MS Mincho" w:hint="eastAsia"/>
        </w:rPr>
        <w:t>格式的迁移。</w:t>
      </w:r>
    </w:p>
    <w:p w14:paraId="6B846B25"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5.</w:t>
      </w:r>
      <w:r w:rsidR="00353F40" w:rsidRPr="00424454">
        <w:rPr>
          <w:rFonts w:ascii="SimSun" w:hAnsi="SimSun" w:cs="Microsoft YaHei" w:hint="eastAsia"/>
        </w:rPr>
        <w:t>获</w:t>
      </w:r>
      <w:r w:rsidR="00353F40" w:rsidRPr="00EC084A">
        <w:rPr>
          <w:rFonts w:ascii="SimSun" w:hAnsi="SimSun" w:cs="MS Mincho" w:hint="eastAsia"/>
        </w:rPr>
        <w:t>取：</w:t>
      </w:r>
      <w:r w:rsidR="00353F40" w:rsidRPr="00424454">
        <w:rPr>
          <w:rFonts w:ascii="SimSun" w:hAnsi="SimSun" w:cs="Microsoft YaHei" w:hint="eastAsia"/>
        </w:rPr>
        <w:t>为</w:t>
      </w:r>
      <w:r w:rsidR="00353F40" w:rsidRPr="00EC084A">
        <w:rPr>
          <w:rFonts w:ascii="SimSun" w:hAnsi="SimSun" w:cs="MS Mincho" w:hint="eastAsia"/>
        </w:rPr>
        <w:t>私人学</w:t>
      </w:r>
      <w:r w:rsidR="00353F40" w:rsidRPr="00424454">
        <w:rPr>
          <w:rFonts w:ascii="SimSun" w:hAnsi="SimSun" w:cs="Microsoft YaHei" w:hint="eastAsia"/>
        </w:rPr>
        <w:t>习</w:t>
      </w:r>
      <w:r w:rsidR="00353F40" w:rsidRPr="00EC084A">
        <w:rPr>
          <w:rFonts w:ascii="SimSun" w:hAnsi="SimSun" w:cs="MS Mincho" w:hint="eastAsia"/>
        </w:rPr>
        <w:t>、文化欣</w:t>
      </w:r>
      <w:r w:rsidR="00353F40" w:rsidRPr="00424454">
        <w:rPr>
          <w:rFonts w:ascii="SimSun" w:hAnsi="SimSun" w:cs="Microsoft YaHei" w:hint="eastAsia"/>
        </w:rPr>
        <w:t>赏</w:t>
      </w:r>
      <w:r w:rsidR="00353F40" w:rsidRPr="00EC084A">
        <w:rPr>
          <w:rFonts w:ascii="SimSun" w:hAnsi="SimSun" w:cs="MS Mincho" w:hint="eastAsia"/>
        </w:rPr>
        <w:t>、教育目的而在</w:t>
      </w:r>
      <w:r w:rsidR="00353F40" w:rsidRPr="00424454">
        <w:rPr>
          <w:rFonts w:ascii="SimSun" w:hAnsi="SimSun" w:cs="Microsoft YaHei" w:hint="eastAsia"/>
        </w:rPr>
        <w:t>现场</w:t>
      </w:r>
      <w:r w:rsidR="00353F40" w:rsidRPr="00EC084A">
        <w:rPr>
          <w:rFonts w:ascii="SimSun" w:hAnsi="SimSun" w:cs="MS Mincho" w:hint="eastAsia"/>
        </w:rPr>
        <w:t>或</w:t>
      </w:r>
      <w:r w:rsidR="00353F40" w:rsidRPr="00424454">
        <w:rPr>
          <w:rFonts w:ascii="SimSun" w:hAnsi="SimSun" w:cs="Microsoft YaHei" w:hint="eastAsia"/>
        </w:rPr>
        <w:t>远</w:t>
      </w:r>
      <w:r w:rsidR="00353F40" w:rsidRPr="00EC084A">
        <w:rPr>
          <w:rFonts w:ascii="SimSun" w:hAnsi="SimSun" w:cs="MS Mincho" w:hint="eastAsia"/>
        </w:rPr>
        <w:t>程使用作品的可得性。</w:t>
      </w:r>
    </w:p>
    <w:p w14:paraId="343330FF" w14:textId="6E7AE5FC" w:rsidR="00626061" w:rsidRDefault="00353F40" w:rsidP="00626061">
      <w:pPr>
        <w:keepNext/>
        <w:overflowPunct w:val="0"/>
        <w:spacing w:beforeLines="200" w:before="480" w:afterLines="50" w:after="120" w:line="340" w:lineRule="atLeast"/>
        <w:rPr>
          <w:rFonts w:ascii="SimSun" w:hAnsi="SimSun"/>
          <w:b/>
          <w:bCs/>
        </w:rPr>
      </w:pPr>
      <w:r>
        <w:rPr>
          <w:rFonts w:ascii="SimSun" w:hAnsi="SimSun" w:hint="eastAsia"/>
          <w:b/>
          <w:bCs/>
        </w:rPr>
        <w:t>目</w:t>
      </w:r>
      <w:r w:rsidR="003C6D91">
        <w:rPr>
          <w:rFonts w:ascii="SimSun" w:hAnsi="SimSun" w:hint="eastAsia"/>
          <w:b/>
          <w:bCs/>
        </w:rPr>
        <w:t xml:space="preserve">　</w:t>
      </w:r>
      <w:r>
        <w:rPr>
          <w:rFonts w:ascii="SimSun" w:hAnsi="SimSun" w:hint="eastAsia"/>
          <w:b/>
          <w:bCs/>
        </w:rPr>
        <w:t>标</w:t>
      </w:r>
    </w:p>
    <w:p w14:paraId="27E33789"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1.</w:t>
      </w:r>
      <w:r w:rsidR="00910D4D" w:rsidRPr="00EC084A">
        <w:rPr>
          <w:rFonts w:ascii="SimSun" w:hAnsi="SimSun"/>
        </w:rPr>
        <w:t>鼓励成</w:t>
      </w:r>
      <w:r w:rsidR="00910D4D" w:rsidRPr="00424454">
        <w:rPr>
          <w:rFonts w:ascii="SimSun" w:hAnsi="SimSun" w:cs="Microsoft YaHei" w:hint="eastAsia"/>
        </w:rPr>
        <w:t>员</w:t>
      </w:r>
      <w:r w:rsidR="00910D4D" w:rsidRPr="00EC084A">
        <w:rPr>
          <w:rFonts w:ascii="SimSun" w:hAnsi="SimSun" w:cs="MS Mincho" w:hint="eastAsia"/>
        </w:rPr>
        <w:t>国在其国内法中</w:t>
      </w:r>
      <w:r w:rsidR="00910D4D" w:rsidRPr="00424454">
        <w:rPr>
          <w:rFonts w:ascii="SimSun" w:hAnsi="SimSun" w:cs="Microsoft YaHei" w:hint="eastAsia"/>
        </w:rPr>
        <w:t>规</w:t>
      </w:r>
      <w:r w:rsidR="00910D4D" w:rsidRPr="00EC084A">
        <w:rPr>
          <w:rFonts w:ascii="SimSun" w:hAnsi="SimSun" w:cs="MS Mincho" w:hint="eastAsia"/>
        </w:rPr>
        <w:t>定明确具体的限制和例外，以便：</w:t>
      </w:r>
    </w:p>
    <w:p w14:paraId="107B236B" w14:textId="2AEB81E7" w:rsidR="00483CD7" w:rsidRPr="00EC084A" w:rsidRDefault="00910D4D" w:rsidP="0003704F">
      <w:pPr>
        <w:pStyle w:val="ListParagraph"/>
        <w:numPr>
          <w:ilvl w:val="0"/>
          <w:numId w:val="7"/>
        </w:numPr>
        <w:overflowPunct w:val="0"/>
        <w:spacing w:before="0" w:afterLines="50" w:after="120" w:line="340" w:lineRule="atLeast"/>
        <w:ind w:left="567" w:hanging="357"/>
        <w:rPr>
          <w:rFonts w:ascii="SimSun" w:eastAsia="SimSun" w:hAnsi="SimSun" w:cs="Arial"/>
          <w:kern w:val="0"/>
          <w:lang w:eastAsia="zh-CN"/>
          <w14:ligatures w14:val="none"/>
        </w:rPr>
      </w:pPr>
      <w:r w:rsidRPr="00EC084A">
        <w:rPr>
          <w:rFonts w:ascii="SimSun" w:eastAsia="SimSun" w:hAnsi="SimSun" w:cs="Arial"/>
          <w:kern w:val="0"/>
          <w:lang w:eastAsia="zh-CN"/>
          <w14:ligatures w14:val="none"/>
        </w:rPr>
        <w:t>支持</w:t>
      </w:r>
      <w:r w:rsidRPr="00424454">
        <w:rPr>
          <w:rFonts w:ascii="SimSun" w:eastAsia="SimSun" w:hAnsi="SimSun" w:cs="Microsoft YaHei" w:hint="eastAsia"/>
          <w:kern w:val="0"/>
          <w:lang w:eastAsia="zh-CN"/>
          <w14:ligatures w14:val="none"/>
        </w:rPr>
        <w:t>图书馆</w:t>
      </w:r>
      <w:r w:rsidRPr="00EC084A">
        <w:rPr>
          <w:rFonts w:ascii="SimSun" w:eastAsia="SimSun" w:hAnsi="SimSun" w:cs="MS Mincho" w:hint="eastAsia"/>
          <w:kern w:val="0"/>
          <w:lang w:eastAsia="zh-CN"/>
          <w14:ligatures w14:val="none"/>
        </w:rPr>
        <w:t>、档案</w:t>
      </w:r>
      <w:r w:rsidRPr="00424454">
        <w:rPr>
          <w:rFonts w:ascii="SimSun" w:eastAsia="SimSun" w:hAnsi="SimSun" w:cs="Microsoft YaHei" w:hint="eastAsia"/>
          <w:kern w:val="0"/>
          <w:lang w:eastAsia="zh-CN"/>
          <w14:ligatures w14:val="none"/>
        </w:rPr>
        <w:t>馆</w:t>
      </w:r>
      <w:r w:rsidRPr="00EC084A">
        <w:rPr>
          <w:rFonts w:ascii="SimSun" w:eastAsia="SimSun" w:hAnsi="SimSun" w:cs="MS Mincho" w:hint="eastAsia"/>
          <w:kern w:val="0"/>
          <w:lang w:eastAsia="zh-CN"/>
          <w14:ligatures w14:val="none"/>
        </w:rPr>
        <w:t>、博物</w:t>
      </w:r>
      <w:r w:rsidRPr="00424454">
        <w:rPr>
          <w:rFonts w:ascii="SimSun" w:eastAsia="SimSun" w:hAnsi="SimSun" w:cs="Microsoft YaHei" w:hint="eastAsia"/>
          <w:kern w:val="0"/>
          <w:lang w:eastAsia="zh-CN"/>
          <w14:ligatures w14:val="none"/>
        </w:rPr>
        <w:t>馆</w:t>
      </w:r>
      <w:r w:rsidRPr="00EC084A">
        <w:rPr>
          <w:rFonts w:ascii="SimSun" w:eastAsia="SimSun" w:hAnsi="SimSun" w:cs="MS Mincho" w:hint="eastAsia"/>
          <w:kern w:val="0"/>
          <w:lang w:eastAsia="zh-CN"/>
          <w14:ligatures w14:val="none"/>
        </w:rPr>
        <w:t>及其他履行同等</w:t>
      </w:r>
      <w:r w:rsidRPr="00424454">
        <w:rPr>
          <w:rFonts w:ascii="SimSun" w:eastAsia="SimSun" w:hAnsi="SimSun" w:cs="Microsoft YaHei" w:hint="eastAsia"/>
          <w:kern w:val="0"/>
          <w:lang w:eastAsia="zh-CN"/>
          <w14:ligatures w14:val="none"/>
        </w:rPr>
        <w:t>职</w:t>
      </w:r>
      <w:r w:rsidRPr="00EC084A">
        <w:rPr>
          <w:rFonts w:ascii="SimSun" w:eastAsia="SimSun" w:hAnsi="SimSun" w:cs="MS Mincho" w:hint="eastAsia"/>
          <w:kern w:val="0"/>
          <w:lang w:eastAsia="zh-CN"/>
          <w14:ligatures w14:val="none"/>
        </w:rPr>
        <w:t>能的非</w:t>
      </w:r>
      <w:r w:rsidRPr="00424454">
        <w:rPr>
          <w:rFonts w:ascii="SimSun" w:eastAsia="SimSun" w:hAnsi="SimSun" w:cs="Microsoft YaHei" w:hint="eastAsia"/>
          <w:kern w:val="0"/>
          <w:lang w:eastAsia="zh-CN"/>
          <w14:ligatures w14:val="none"/>
        </w:rPr>
        <w:t>营</w:t>
      </w:r>
      <w:r w:rsidRPr="00EC084A">
        <w:rPr>
          <w:rFonts w:ascii="SimSun" w:eastAsia="SimSun" w:hAnsi="SimSun" w:cs="MS Mincho" w:hint="eastAsia"/>
          <w:kern w:val="0"/>
          <w:lang w:eastAsia="zh-CN"/>
          <w14:ligatures w14:val="none"/>
        </w:rPr>
        <w:t>利机构保存文化</w:t>
      </w:r>
      <w:r w:rsidRPr="00424454">
        <w:rPr>
          <w:rFonts w:ascii="SimSun" w:eastAsia="SimSun" w:hAnsi="SimSun" w:cs="Microsoft YaHei" w:hint="eastAsia"/>
          <w:kern w:val="0"/>
          <w:lang w:eastAsia="zh-CN"/>
          <w14:ligatures w14:val="none"/>
        </w:rPr>
        <w:t>遗产</w:t>
      </w:r>
      <w:r w:rsidRPr="00EC084A">
        <w:rPr>
          <w:rFonts w:ascii="SimSun" w:eastAsia="SimSun" w:hAnsi="SimSun" w:cs="MS Mincho" w:hint="eastAsia"/>
          <w:kern w:val="0"/>
          <w:lang w:eastAsia="zh-CN"/>
          <w14:ligatures w14:val="none"/>
        </w:rPr>
        <w:t>；</w:t>
      </w:r>
    </w:p>
    <w:p w14:paraId="5F0A6915" w14:textId="49284EA2" w:rsidR="00483CD7" w:rsidRPr="00EC084A" w:rsidRDefault="00B338EB" w:rsidP="0003704F">
      <w:pPr>
        <w:pStyle w:val="ListParagraph"/>
        <w:numPr>
          <w:ilvl w:val="0"/>
          <w:numId w:val="7"/>
        </w:numPr>
        <w:overflowPunct w:val="0"/>
        <w:spacing w:before="0" w:afterLines="50" w:after="120" w:line="340" w:lineRule="atLeast"/>
        <w:ind w:left="567" w:hanging="357"/>
        <w:rPr>
          <w:rFonts w:ascii="SimSun" w:eastAsia="SimSun" w:hAnsi="SimSun" w:cs="Arial"/>
          <w:kern w:val="0"/>
          <w:lang w:eastAsia="zh-CN"/>
          <w14:ligatures w14:val="none"/>
        </w:rPr>
      </w:pPr>
      <w:r w:rsidRPr="00EC084A">
        <w:rPr>
          <w:rFonts w:ascii="SimSun" w:eastAsia="SimSun" w:hAnsi="SimSun" w:cs="Arial"/>
          <w:kern w:val="0"/>
          <w:lang w:eastAsia="zh-CN"/>
          <w14:ligatures w14:val="none"/>
        </w:rPr>
        <w:t>促</w:t>
      </w:r>
      <w:r w:rsidRPr="00424454">
        <w:rPr>
          <w:rFonts w:ascii="SimSun" w:eastAsia="SimSun" w:hAnsi="SimSun" w:cs="Microsoft YaHei" w:hint="eastAsia"/>
          <w:kern w:val="0"/>
          <w:lang w:eastAsia="zh-CN"/>
          <w14:ligatures w14:val="none"/>
        </w:rPr>
        <w:t>进为</w:t>
      </w:r>
      <w:r w:rsidRPr="00EC084A">
        <w:rPr>
          <w:rFonts w:ascii="SimSun" w:eastAsia="SimSun" w:hAnsi="SimSun" w:cs="Arial"/>
          <w:kern w:val="0"/>
          <w:lang w:eastAsia="zh-CN"/>
          <w14:ligatures w14:val="none"/>
        </w:rPr>
        <w:t>教育目的</w:t>
      </w:r>
      <w:r w:rsidRPr="00424454">
        <w:rPr>
          <w:rFonts w:ascii="SimSun" w:eastAsia="SimSun" w:hAnsi="SimSun" w:cs="Microsoft YaHei" w:hint="eastAsia"/>
          <w:kern w:val="0"/>
          <w:lang w:eastAsia="zh-CN"/>
          <w14:ligatures w14:val="none"/>
        </w:rPr>
        <w:t>获</w:t>
      </w:r>
      <w:r w:rsidRPr="00EC084A">
        <w:rPr>
          <w:rFonts w:ascii="SimSun" w:eastAsia="SimSun" w:hAnsi="SimSun" w:cs="MS Mincho" w:hint="eastAsia"/>
          <w:kern w:val="0"/>
          <w:lang w:eastAsia="zh-CN"/>
          <w14:ligatures w14:val="none"/>
        </w:rPr>
        <w:t>取作品，包括通</w:t>
      </w:r>
      <w:r w:rsidRPr="00424454">
        <w:rPr>
          <w:rFonts w:ascii="SimSun" w:eastAsia="SimSun" w:hAnsi="SimSun" w:cs="Microsoft YaHei" w:hint="eastAsia"/>
          <w:kern w:val="0"/>
          <w:lang w:eastAsia="zh-CN"/>
          <w14:ligatures w14:val="none"/>
        </w:rPr>
        <w:t>过</w:t>
      </w:r>
      <w:r w:rsidRPr="00EC084A">
        <w:rPr>
          <w:rFonts w:ascii="SimSun" w:eastAsia="SimSun" w:hAnsi="SimSun" w:cs="MS Mincho" w:hint="eastAsia"/>
          <w:kern w:val="0"/>
          <w:lang w:eastAsia="zh-CN"/>
          <w14:ligatures w14:val="none"/>
        </w:rPr>
        <w:t>数字和在</w:t>
      </w:r>
      <w:r w:rsidRPr="00424454">
        <w:rPr>
          <w:rFonts w:ascii="SimSun" w:eastAsia="SimSun" w:hAnsi="SimSun" w:cs="Microsoft YaHei" w:hint="eastAsia"/>
          <w:kern w:val="0"/>
          <w:lang w:eastAsia="zh-CN"/>
          <w14:ligatures w14:val="none"/>
        </w:rPr>
        <w:t>线</w:t>
      </w:r>
      <w:r w:rsidRPr="00EC084A">
        <w:rPr>
          <w:rFonts w:ascii="SimSun" w:eastAsia="SimSun" w:hAnsi="SimSun" w:cs="MS Mincho" w:hint="eastAsia"/>
          <w:kern w:val="0"/>
          <w:lang w:eastAsia="zh-CN"/>
          <w14:ligatures w14:val="none"/>
        </w:rPr>
        <w:t>工具；</w:t>
      </w:r>
    </w:p>
    <w:p w14:paraId="2D6E20B9" w14:textId="5A993768" w:rsidR="00483CD7" w:rsidRPr="00EC084A" w:rsidRDefault="00A6504F" w:rsidP="00207B9E">
      <w:pPr>
        <w:pStyle w:val="ListParagraph"/>
        <w:numPr>
          <w:ilvl w:val="0"/>
          <w:numId w:val="7"/>
        </w:numPr>
        <w:overflowPunct w:val="0"/>
        <w:spacing w:before="0" w:afterLines="50" w:after="120" w:line="340" w:lineRule="atLeast"/>
        <w:ind w:left="567" w:hanging="357"/>
        <w:contextualSpacing w:val="0"/>
        <w:rPr>
          <w:rFonts w:ascii="SimSun" w:eastAsia="SimSun" w:hAnsi="SimSun" w:cs="Arial"/>
          <w:kern w:val="0"/>
          <w:lang w:eastAsia="zh-CN"/>
          <w14:ligatures w14:val="none"/>
        </w:rPr>
      </w:pPr>
      <w:r w:rsidRPr="00424454">
        <w:rPr>
          <w:rFonts w:ascii="SimSun" w:eastAsia="SimSun" w:hAnsi="SimSun" w:cs="Microsoft YaHei" w:hint="eastAsia"/>
          <w:lang w:eastAsia="zh-CN"/>
        </w:rPr>
        <w:t>便利</w:t>
      </w:r>
      <w:r w:rsidR="00B338EB" w:rsidRPr="00EC084A">
        <w:rPr>
          <w:rFonts w:ascii="SimSun" w:eastAsia="SimSun" w:hAnsi="SimSun" w:cs="MS Mincho" w:hint="eastAsia"/>
          <w:kern w:val="0"/>
          <w:lang w:eastAsia="zh-CN"/>
          <w14:ligatures w14:val="none"/>
        </w:rPr>
        <w:t>残疾人以无障碍格式</w:t>
      </w:r>
      <w:r w:rsidR="00B338EB" w:rsidRPr="00424454">
        <w:rPr>
          <w:rFonts w:ascii="SimSun" w:eastAsia="SimSun" w:hAnsi="SimSun" w:cs="Microsoft YaHei" w:hint="eastAsia"/>
          <w:kern w:val="0"/>
          <w:lang w:eastAsia="zh-CN"/>
          <w14:ligatures w14:val="none"/>
        </w:rPr>
        <w:t>获</w:t>
      </w:r>
      <w:r w:rsidR="00B338EB" w:rsidRPr="00EC084A">
        <w:rPr>
          <w:rFonts w:ascii="SimSun" w:eastAsia="SimSun" w:hAnsi="SimSun" w:cs="MS Mincho" w:hint="eastAsia"/>
          <w:kern w:val="0"/>
          <w:lang w:eastAsia="zh-CN"/>
          <w14:ligatures w14:val="none"/>
        </w:rPr>
        <w:t>取已</w:t>
      </w:r>
      <w:r w:rsidR="00B338EB" w:rsidRPr="00424454">
        <w:rPr>
          <w:rFonts w:ascii="SimSun" w:eastAsia="SimSun" w:hAnsi="SimSun" w:cs="Microsoft YaHei" w:hint="eastAsia"/>
          <w:kern w:val="0"/>
          <w:lang w:eastAsia="zh-CN"/>
          <w14:ligatures w14:val="none"/>
        </w:rPr>
        <w:t>发表</w:t>
      </w:r>
      <w:r w:rsidR="00B338EB" w:rsidRPr="00EC084A">
        <w:rPr>
          <w:rFonts w:ascii="SimSun" w:eastAsia="SimSun" w:hAnsi="SimSun" w:cs="MS Mincho" w:hint="eastAsia"/>
          <w:kern w:val="0"/>
          <w:lang w:eastAsia="zh-CN"/>
          <w14:ligatures w14:val="none"/>
        </w:rPr>
        <w:t>作品</w:t>
      </w:r>
      <w:r w:rsidR="00207B9E">
        <w:rPr>
          <w:rFonts w:ascii="SimSun" w:eastAsia="SimSun" w:hAnsi="SimSun" w:cs="MS Mincho" w:hint="eastAsia"/>
          <w:kern w:val="0"/>
          <w:lang w:eastAsia="zh-CN"/>
          <w14:ligatures w14:val="none"/>
        </w:rPr>
        <w:t>。</w:t>
      </w:r>
    </w:p>
    <w:p w14:paraId="6747B581"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2.</w:t>
      </w:r>
      <w:r w:rsidR="00B338EB">
        <w:rPr>
          <w:rFonts w:ascii="SimSun" w:hAnsi="SimSun" w:hint="eastAsia"/>
        </w:rPr>
        <w:t>确保此种</w:t>
      </w:r>
      <w:r w:rsidR="00B338EB" w:rsidRPr="00EC084A">
        <w:rPr>
          <w:rFonts w:ascii="SimSun" w:hAnsi="SimSun"/>
        </w:rPr>
        <w:t>限制与例外</w:t>
      </w:r>
      <w:r w:rsidR="00B338EB" w:rsidRPr="00424454">
        <w:rPr>
          <w:rFonts w:ascii="SimSun" w:hAnsi="SimSun" w:cs="Microsoft YaHei" w:hint="eastAsia"/>
        </w:rPr>
        <w:t>仅</w:t>
      </w:r>
      <w:r w:rsidR="00B338EB" w:rsidRPr="00EC084A">
        <w:rPr>
          <w:rFonts w:ascii="SimSun" w:hAnsi="SimSun" w:cs="MS Mincho" w:hint="eastAsia"/>
        </w:rPr>
        <w:t>在某些特殊情况下适用，</w:t>
      </w:r>
      <w:r w:rsidR="00B338EB" w:rsidRPr="00424454">
        <w:rPr>
          <w:rFonts w:ascii="SimSun" w:hAnsi="SimSun" w:cs="Microsoft YaHei" w:hint="eastAsia"/>
        </w:rPr>
        <w:t>这</w:t>
      </w:r>
      <w:r w:rsidR="00B338EB" w:rsidRPr="00EC084A">
        <w:rPr>
          <w:rFonts w:ascii="SimSun" w:hAnsi="SimSun" w:cs="MS Mincho" w:hint="eastAsia"/>
        </w:rPr>
        <w:t>些情况不与</w:t>
      </w:r>
      <w:r w:rsidR="00B338EB" w:rsidRPr="00EC084A">
        <w:rPr>
          <w:rFonts w:ascii="SimSun" w:hAnsi="SimSun"/>
        </w:rPr>
        <w:t>作品的正常利用相冲突，也不会以不合理的方式</w:t>
      </w:r>
      <w:r w:rsidR="00B338EB" w:rsidRPr="00424454">
        <w:rPr>
          <w:rFonts w:ascii="SimSun" w:hAnsi="SimSun" w:cs="Microsoft YaHei" w:hint="eastAsia"/>
        </w:rPr>
        <w:t>损</w:t>
      </w:r>
      <w:r w:rsidR="00B338EB" w:rsidRPr="00EC084A">
        <w:rPr>
          <w:rFonts w:ascii="SimSun" w:hAnsi="SimSun" w:cs="MS Mincho" w:hint="eastAsia"/>
        </w:rPr>
        <w:t>害</w:t>
      </w:r>
      <w:r w:rsidR="00B338EB" w:rsidRPr="00424454">
        <w:rPr>
          <w:rFonts w:ascii="SimSun" w:hAnsi="SimSun" w:cs="Microsoft YaHei" w:hint="eastAsia"/>
        </w:rPr>
        <w:t>权</w:t>
      </w:r>
      <w:r w:rsidR="00B338EB" w:rsidRPr="00EC084A">
        <w:rPr>
          <w:rFonts w:ascii="SimSun" w:hAnsi="SimSun" w:cs="MS Mincho" w:hint="eastAsia"/>
        </w:rPr>
        <w:t>利人的合法利益。</w:t>
      </w:r>
    </w:p>
    <w:p w14:paraId="651132F3" w14:textId="7BD5E9F5" w:rsidR="00626061" w:rsidRDefault="00B338EB" w:rsidP="00626061">
      <w:pPr>
        <w:keepNext/>
        <w:overflowPunct w:val="0"/>
        <w:spacing w:beforeLines="200" w:before="480" w:afterLines="50" w:after="120" w:line="340" w:lineRule="atLeast"/>
        <w:rPr>
          <w:rFonts w:ascii="SimSun" w:hAnsi="SimSun"/>
          <w:b/>
          <w:bCs/>
        </w:rPr>
      </w:pPr>
      <w:r>
        <w:rPr>
          <w:rFonts w:ascii="SimSun" w:hAnsi="SimSun" w:hint="eastAsia"/>
          <w:b/>
          <w:bCs/>
        </w:rPr>
        <w:t>原</w:t>
      </w:r>
      <w:r w:rsidR="003C6D91">
        <w:rPr>
          <w:rFonts w:ascii="SimSun" w:hAnsi="SimSun" w:hint="eastAsia"/>
          <w:b/>
          <w:bCs/>
        </w:rPr>
        <w:t xml:space="preserve">　</w:t>
      </w:r>
      <w:r>
        <w:rPr>
          <w:rFonts w:ascii="SimSun" w:hAnsi="SimSun" w:hint="eastAsia"/>
          <w:b/>
          <w:bCs/>
        </w:rPr>
        <w:t>则</w:t>
      </w:r>
    </w:p>
    <w:p w14:paraId="2B72AD48"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1.</w:t>
      </w:r>
      <w:r w:rsidR="00B338EB" w:rsidRPr="00424454">
        <w:rPr>
          <w:rFonts w:ascii="SimSun" w:hAnsi="SimSun" w:cs="Microsoft YaHei" w:hint="eastAsia"/>
        </w:rPr>
        <w:t>图书馆</w:t>
      </w:r>
      <w:r w:rsidR="00B338EB" w:rsidRPr="00EC084A">
        <w:rPr>
          <w:rFonts w:ascii="SimSun" w:hAnsi="SimSun" w:cs="MS Mincho" w:hint="eastAsia"/>
        </w:rPr>
        <w:t>、档案</w:t>
      </w:r>
      <w:r w:rsidR="00B338EB" w:rsidRPr="00424454">
        <w:rPr>
          <w:rFonts w:ascii="SimSun" w:hAnsi="SimSun" w:cs="Microsoft YaHei" w:hint="eastAsia"/>
        </w:rPr>
        <w:t>馆</w:t>
      </w:r>
      <w:r w:rsidR="00B338EB" w:rsidRPr="00EC084A">
        <w:rPr>
          <w:rFonts w:ascii="SimSun" w:hAnsi="SimSun" w:cs="MS Mincho" w:hint="eastAsia"/>
        </w:rPr>
        <w:t>、博物</w:t>
      </w:r>
      <w:r w:rsidR="00B338EB" w:rsidRPr="00424454">
        <w:rPr>
          <w:rFonts w:ascii="SimSun" w:hAnsi="SimSun" w:cs="Microsoft YaHei" w:hint="eastAsia"/>
        </w:rPr>
        <w:t>馆</w:t>
      </w:r>
      <w:r w:rsidR="00B338EB" w:rsidRPr="00EC084A">
        <w:rPr>
          <w:rFonts w:ascii="SimSun" w:hAnsi="SimSun" w:cs="MS Mincho" w:hint="eastAsia"/>
        </w:rPr>
        <w:t>等文化</w:t>
      </w:r>
      <w:r w:rsidR="00B338EB" w:rsidRPr="00424454">
        <w:rPr>
          <w:rFonts w:ascii="SimSun" w:hAnsi="SimSun" w:cs="Microsoft YaHei" w:hint="eastAsia"/>
        </w:rPr>
        <w:t>遗产</w:t>
      </w:r>
      <w:r w:rsidR="00B338EB" w:rsidRPr="00EC084A">
        <w:rPr>
          <w:rFonts w:ascii="SimSun" w:hAnsi="SimSun" w:cs="MS Mincho" w:hint="eastAsia"/>
        </w:rPr>
        <w:t>机构以及教育</w:t>
      </w:r>
      <w:r w:rsidR="00B338EB" w:rsidRPr="00EC084A">
        <w:rPr>
          <w:rFonts w:ascii="SimSun" w:hAnsi="SimSun"/>
        </w:rPr>
        <w:t>机构在</w:t>
      </w:r>
      <w:r w:rsidR="00B338EB" w:rsidRPr="00EC084A">
        <w:rPr>
          <w:rFonts w:ascii="SimSun" w:hAnsi="SimSun" w:cs="MS Mincho" w:hint="eastAsia"/>
        </w:rPr>
        <w:t>保存</w:t>
      </w:r>
      <w:r w:rsidR="00B87F10">
        <w:rPr>
          <w:rFonts w:ascii="SimSun" w:hAnsi="SimSun" w:cs="MS Mincho" w:hint="eastAsia"/>
        </w:rPr>
        <w:t>、</w:t>
      </w:r>
      <w:r w:rsidR="00B338EB" w:rsidRPr="00424454">
        <w:rPr>
          <w:rFonts w:ascii="SimSun" w:hAnsi="SimSun" w:cs="Microsoft YaHei" w:hint="eastAsia"/>
        </w:rPr>
        <w:t>获</w:t>
      </w:r>
      <w:r w:rsidR="00B338EB" w:rsidRPr="00EC084A">
        <w:rPr>
          <w:rFonts w:ascii="SimSun" w:hAnsi="SimSun" w:cs="MS Mincho" w:hint="eastAsia"/>
        </w:rPr>
        <w:t>取知</w:t>
      </w:r>
      <w:r w:rsidR="00B338EB" w:rsidRPr="00424454">
        <w:rPr>
          <w:rFonts w:ascii="SimSun" w:hAnsi="SimSun" w:cs="Microsoft YaHei" w:hint="eastAsia"/>
        </w:rPr>
        <w:t>识</w:t>
      </w:r>
      <w:r w:rsidR="00B338EB" w:rsidRPr="00EC084A">
        <w:rPr>
          <w:rFonts w:ascii="SimSun" w:hAnsi="SimSun" w:cs="MS Mincho" w:hint="eastAsia"/>
        </w:rPr>
        <w:t>、信息与</w:t>
      </w:r>
      <w:r w:rsidR="00A6504F">
        <w:rPr>
          <w:rFonts w:ascii="SimSun" w:hAnsi="SimSun" w:cs="MS Mincho" w:hint="eastAsia"/>
        </w:rPr>
        <w:t>各民族的</w:t>
      </w:r>
      <w:r w:rsidR="00B338EB" w:rsidRPr="00424454">
        <w:rPr>
          <w:rFonts w:ascii="SimSun" w:hAnsi="SimSun" w:cs="Microsoft YaHei" w:hint="eastAsia"/>
        </w:rPr>
        <w:t>记忆</w:t>
      </w:r>
      <w:r w:rsidR="00B87F10" w:rsidRPr="00424454">
        <w:rPr>
          <w:rFonts w:ascii="SimSun" w:hAnsi="SimSun" w:cs="Microsoft YaHei" w:hint="eastAsia"/>
        </w:rPr>
        <w:t>等</w:t>
      </w:r>
      <w:r w:rsidR="00B87F10" w:rsidRPr="00EC084A">
        <w:rPr>
          <w:rFonts w:ascii="SimSun" w:hAnsi="SimSun"/>
        </w:rPr>
        <w:t>方面</w:t>
      </w:r>
      <w:r w:rsidR="00B87F10" w:rsidRPr="00424454">
        <w:rPr>
          <w:rFonts w:ascii="SimSun" w:hAnsi="SimSun" w:cs="Microsoft YaHei" w:hint="eastAsia"/>
        </w:rPr>
        <w:t>发挥</w:t>
      </w:r>
      <w:r w:rsidR="00B87F10" w:rsidRPr="00EC084A">
        <w:rPr>
          <w:rFonts w:ascii="SimSun" w:hAnsi="SimSun" w:cs="MS Mincho" w:hint="eastAsia"/>
        </w:rPr>
        <w:t>着基</w:t>
      </w:r>
      <w:r w:rsidR="00B87F10" w:rsidRPr="00424454">
        <w:rPr>
          <w:rFonts w:ascii="SimSun" w:hAnsi="SimSun" w:cs="Microsoft YaHei" w:hint="eastAsia"/>
        </w:rPr>
        <w:t>础</w:t>
      </w:r>
      <w:r w:rsidR="00B87F10" w:rsidRPr="00EC084A">
        <w:rPr>
          <w:rFonts w:ascii="SimSun" w:hAnsi="SimSun" w:cs="MS Mincho" w:hint="eastAsia"/>
        </w:rPr>
        <w:t>性作用</w:t>
      </w:r>
      <w:r w:rsidR="00B87F10">
        <w:rPr>
          <w:rFonts w:ascii="SimSun" w:hAnsi="SimSun" w:cs="MS Mincho" w:hint="eastAsia"/>
        </w:rPr>
        <w:t>。</w:t>
      </w:r>
    </w:p>
    <w:p w14:paraId="4B4B9C03"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2.</w:t>
      </w:r>
      <w:r w:rsidR="00B87F10" w:rsidRPr="00EC084A">
        <w:rPr>
          <w:rFonts w:ascii="SimSun" w:hAnsi="SimSun"/>
        </w:rPr>
        <w:t>限制与例外是兼</w:t>
      </w:r>
      <w:r w:rsidR="00B87F10" w:rsidRPr="00424454">
        <w:rPr>
          <w:rFonts w:ascii="SimSun" w:hAnsi="SimSun" w:cs="Microsoft YaHei" w:hint="eastAsia"/>
        </w:rPr>
        <w:t>顾</w:t>
      </w:r>
      <w:r w:rsidR="00B87F10" w:rsidRPr="00EC084A">
        <w:rPr>
          <w:rFonts w:ascii="SimSun" w:hAnsi="SimSun" w:cs="MS Mincho" w:hint="eastAsia"/>
        </w:rPr>
        <w:t>各方利益的版</w:t>
      </w:r>
      <w:r w:rsidR="00B87F10" w:rsidRPr="00424454">
        <w:rPr>
          <w:rFonts w:ascii="SimSun" w:hAnsi="SimSun" w:cs="Microsoft YaHei" w:hint="eastAsia"/>
        </w:rPr>
        <w:t>权</w:t>
      </w:r>
      <w:r w:rsidR="00B87F10" w:rsidRPr="00EC084A">
        <w:rPr>
          <w:rFonts w:ascii="SimSun" w:hAnsi="SimSun" w:cs="MS Mincho" w:hint="eastAsia"/>
        </w:rPr>
        <w:t>制度</w:t>
      </w:r>
      <w:r w:rsidR="00A6504F" w:rsidRPr="00EC084A">
        <w:rPr>
          <w:rFonts w:ascii="SimSun" w:hAnsi="SimSun" w:cs="MS Mincho"/>
        </w:rPr>
        <w:t>不可或缺的</w:t>
      </w:r>
      <w:r w:rsidR="00A6504F">
        <w:rPr>
          <w:rFonts w:ascii="SimSun" w:hAnsi="SimSun" w:cs="MS Mincho" w:hint="eastAsia"/>
        </w:rPr>
        <w:t>一部分，</w:t>
      </w:r>
      <w:r w:rsidR="00A6504F" w:rsidRPr="00A6504F">
        <w:rPr>
          <w:rFonts w:ascii="SimSun" w:hAnsi="SimSun" w:cs="MS Mincho"/>
        </w:rPr>
        <w:t>应有助于</w:t>
      </w:r>
      <w:r w:rsidR="00A6504F">
        <w:rPr>
          <w:rFonts w:ascii="SimSun" w:hAnsi="SimSun" w:cs="MS Mincho" w:hint="eastAsia"/>
        </w:rPr>
        <w:t>高质量的保存</w:t>
      </w:r>
      <w:r w:rsidR="00A6504F" w:rsidRPr="00A6504F">
        <w:rPr>
          <w:rFonts w:ascii="SimSun" w:hAnsi="SimSun" w:cs="MS Mincho"/>
        </w:rPr>
        <w:t>、获取</w:t>
      </w:r>
      <w:r w:rsidR="00A6504F">
        <w:rPr>
          <w:rFonts w:ascii="SimSun" w:hAnsi="SimSun" w:cs="MS Mincho" w:hint="eastAsia"/>
        </w:rPr>
        <w:t>和</w:t>
      </w:r>
      <w:r w:rsidR="00A6504F" w:rsidRPr="00A6504F">
        <w:rPr>
          <w:rFonts w:ascii="SimSun" w:hAnsi="SimSun" w:cs="MS Mincho"/>
        </w:rPr>
        <w:t>教育。</w:t>
      </w:r>
    </w:p>
    <w:p w14:paraId="7B5A04A0" w14:textId="696E65FD" w:rsidR="00483CD7" w:rsidRPr="00651B7B" w:rsidRDefault="00483CD7" w:rsidP="004854E3">
      <w:pPr>
        <w:overflowPunct w:val="0"/>
        <w:spacing w:afterLines="50" w:after="120" w:line="340" w:lineRule="atLeast"/>
        <w:jc w:val="both"/>
        <w:rPr>
          <w:rFonts w:ascii="SimSun" w:hAnsi="SimSun"/>
        </w:rPr>
      </w:pPr>
      <w:r w:rsidRPr="00EC084A">
        <w:rPr>
          <w:rFonts w:ascii="SimSun" w:hAnsi="SimSun"/>
        </w:rPr>
        <w:t>3.</w:t>
      </w:r>
      <w:r w:rsidR="00B87F10" w:rsidRPr="00651B7B">
        <w:rPr>
          <w:rFonts w:ascii="SimSun" w:hAnsi="SimSun" w:hint="eastAsia"/>
        </w:rPr>
        <w:t>国</w:t>
      </w:r>
      <w:r w:rsidR="00B87F10" w:rsidRPr="00424454">
        <w:rPr>
          <w:rFonts w:ascii="SimSun" w:hAnsi="SimSun" w:cs="Microsoft YaHei" w:hint="eastAsia"/>
        </w:rPr>
        <w:t>际</w:t>
      </w:r>
      <w:r w:rsidR="00B87F10" w:rsidRPr="00EC084A">
        <w:rPr>
          <w:rFonts w:ascii="SimSun" w:hAnsi="SimSun" w:cs="MS Mincho" w:hint="eastAsia"/>
        </w:rPr>
        <w:t>版</w:t>
      </w:r>
      <w:r w:rsidR="00B87F10" w:rsidRPr="00424454">
        <w:rPr>
          <w:rFonts w:ascii="SimSun" w:hAnsi="SimSun" w:cs="Microsoft YaHei" w:hint="eastAsia"/>
        </w:rPr>
        <w:t>权</w:t>
      </w:r>
      <w:r w:rsidR="00B87F10" w:rsidRPr="00EC084A">
        <w:rPr>
          <w:rFonts w:ascii="SimSun" w:hAnsi="SimSun" w:cs="MS Mincho" w:hint="eastAsia"/>
        </w:rPr>
        <w:t>框架</w:t>
      </w:r>
      <w:r w:rsidR="00B87F10">
        <w:rPr>
          <w:rFonts w:ascii="SimSun" w:hAnsi="SimSun" w:cs="MS Mincho" w:hint="eastAsia"/>
        </w:rPr>
        <w:t>，</w:t>
      </w:r>
      <w:r w:rsidR="00B87F10" w:rsidRPr="00EC084A">
        <w:rPr>
          <w:rFonts w:ascii="SimSun" w:hAnsi="SimSun" w:cs="MS Mincho" w:hint="eastAsia"/>
        </w:rPr>
        <w:t>包括《伯</w:t>
      </w:r>
      <w:r w:rsidR="00B87F10" w:rsidRPr="00424454">
        <w:rPr>
          <w:rFonts w:ascii="SimSun" w:hAnsi="SimSun" w:cs="Microsoft YaHei" w:hint="eastAsia"/>
        </w:rPr>
        <w:t>尔</w:t>
      </w:r>
      <w:r w:rsidR="00B87F10" w:rsidRPr="00EC084A">
        <w:rPr>
          <w:rFonts w:ascii="SimSun" w:hAnsi="SimSun" w:cs="MS Mincho" w:hint="eastAsia"/>
        </w:rPr>
        <w:t>尼公</w:t>
      </w:r>
      <w:r w:rsidR="00B87F10" w:rsidRPr="00424454">
        <w:rPr>
          <w:rFonts w:ascii="SimSun" w:hAnsi="SimSun" w:cs="Microsoft YaHei" w:hint="eastAsia"/>
        </w:rPr>
        <w:t>约</w:t>
      </w:r>
      <w:r w:rsidR="00B87F10" w:rsidRPr="00EC084A">
        <w:rPr>
          <w:rFonts w:ascii="SimSun" w:hAnsi="SimSun" w:cs="MS Mincho" w:hint="eastAsia"/>
        </w:rPr>
        <w:t>》和《</w:t>
      </w:r>
      <w:r w:rsidR="00B87F10" w:rsidRPr="00424454">
        <w:rPr>
          <w:rFonts w:ascii="SimSun" w:hAnsi="SimSun" w:cs="Microsoft YaHei" w:hint="eastAsia"/>
        </w:rPr>
        <w:t>产权组织</w:t>
      </w:r>
      <w:r w:rsidR="00B87F10" w:rsidRPr="00EC084A">
        <w:rPr>
          <w:rFonts w:ascii="SimSun" w:hAnsi="SimSun" w:cs="MS Mincho" w:hint="eastAsia"/>
        </w:rPr>
        <w:t>版</w:t>
      </w:r>
      <w:r w:rsidR="00B87F10" w:rsidRPr="00424454">
        <w:rPr>
          <w:rFonts w:ascii="SimSun" w:hAnsi="SimSun" w:cs="Microsoft YaHei" w:hint="eastAsia"/>
        </w:rPr>
        <w:t>权</w:t>
      </w:r>
      <w:r w:rsidR="00B87F10" w:rsidRPr="00EC084A">
        <w:rPr>
          <w:rFonts w:ascii="SimSun" w:hAnsi="SimSun" w:cs="MS Mincho" w:hint="eastAsia"/>
        </w:rPr>
        <w:t>条</w:t>
      </w:r>
      <w:r w:rsidR="00B87F10" w:rsidRPr="00424454">
        <w:rPr>
          <w:rFonts w:ascii="SimSun" w:hAnsi="SimSun" w:cs="Microsoft YaHei" w:hint="eastAsia"/>
        </w:rPr>
        <w:t>约</w:t>
      </w:r>
      <w:r w:rsidR="00B87F10" w:rsidRPr="00EC084A">
        <w:rPr>
          <w:rFonts w:ascii="SimSun" w:hAnsi="SimSun" w:cs="MS Mincho" w:hint="eastAsia"/>
        </w:rPr>
        <w:t>》（</w:t>
      </w:r>
      <w:r w:rsidR="00B87F10" w:rsidRPr="00EC084A">
        <w:rPr>
          <w:rFonts w:ascii="SimSun" w:hAnsi="SimSun" w:hint="eastAsia"/>
        </w:rPr>
        <w:t>WCT）、《</w:t>
      </w:r>
      <w:r w:rsidR="00B87F10" w:rsidRPr="00424454">
        <w:rPr>
          <w:rFonts w:ascii="SimSun" w:hAnsi="SimSun" w:cs="Microsoft YaHei" w:hint="eastAsia"/>
        </w:rPr>
        <w:t>产权组织</w:t>
      </w:r>
      <w:r w:rsidR="00B87F10" w:rsidRPr="00EC084A">
        <w:rPr>
          <w:rFonts w:ascii="SimSun" w:hAnsi="SimSun" w:cs="MS Mincho" w:hint="eastAsia"/>
        </w:rPr>
        <w:t>表演和</w:t>
      </w:r>
      <w:r w:rsidR="00B87F10" w:rsidRPr="00424454">
        <w:rPr>
          <w:rFonts w:ascii="SimSun" w:hAnsi="SimSun" w:cs="Microsoft YaHei" w:hint="eastAsia"/>
        </w:rPr>
        <w:t>录</w:t>
      </w:r>
      <w:r w:rsidR="00B87F10" w:rsidRPr="00EC084A">
        <w:rPr>
          <w:rFonts w:ascii="SimSun" w:hAnsi="SimSun" w:cs="MS Mincho" w:hint="eastAsia"/>
        </w:rPr>
        <w:t>音制品条</w:t>
      </w:r>
      <w:r w:rsidR="00B87F10" w:rsidRPr="00424454">
        <w:rPr>
          <w:rFonts w:ascii="SimSun" w:hAnsi="SimSun" w:cs="Microsoft YaHei" w:hint="eastAsia"/>
        </w:rPr>
        <w:t>约</w:t>
      </w:r>
      <w:r w:rsidR="00B87F10" w:rsidRPr="00EC084A">
        <w:rPr>
          <w:rFonts w:ascii="SimSun" w:hAnsi="SimSun" w:cs="MS Mincho" w:hint="eastAsia"/>
        </w:rPr>
        <w:t>》（</w:t>
      </w:r>
      <w:r w:rsidR="00B87F10" w:rsidRPr="00EC084A">
        <w:rPr>
          <w:rFonts w:ascii="SimSun" w:hAnsi="SimSun" w:hint="eastAsia"/>
        </w:rPr>
        <w:t>WPPT）、《</w:t>
      </w:r>
      <w:r w:rsidR="00B87F10" w:rsidRPr="00424454">
        <w:rPr>
          <w:rFonts w:ascii="SimSun" w:hAnsi="SimSun" w:cs="Microsoft YaHei" w:hint="eastAsia"/>
        </w:rPr>
        <w:t>视</w:t>
      </w:r>
      <w:r w:rsidR="00B87F10" w:rsidRPr="00EC084A">
        <w:rPr>
          <w:rFonts w:ascii="SimSun" w:hAnsi="SimSun" w:cs="MS Mincho" w:hint="eastAsia"/>
        </w:rPr>
        <w:t>听表演北京条</w:t>
      </w:r>
      <w:r w:rsidR="00B87F10" w:rsidRPr="00424454">
        <w:rPr>
          <w:rFonts w:ascii="SimSun" w:hAnsi="SimSun" w:cs="Microsoft YaHei" w:hint="eastAsia"/>
        </w:rPr>
        <w:t>约</w:t>
      </w:r>
      <w:r w:rsidR="00B87F10" w:rsidRPr="00EC084A">
        <w:rPr>
          <w:rFonts w:ascii="SimSun" w:hAnsi="SimSun" w:cs="MS Mincho" w:hint="eastAsia"/>
        </w:rPr>
        <w:t>》</w:t>
      </w:r>
      <w:r w:rsidR="00B87F10" w:rsidRPr="00EC084A">
        <w:rPr>
          <w:rFonts w:ascii="SimSun" w:hAnsi="SimSun" w:hint="eastAsia"/>
        </w:rPr>
        <w:t>以及《关于</w:t>
      </w:r>
      <w:r w:rsidR="00B87F10" w:rsidRPr="00424454">
        <w:rPr>
          <w:rFonts w:ascii="SimSun" w:hAnsi="SimSun" w:cs="Microsoft YaHei" w:hint="eastAsia"/>
        </w:rPr>
        <w:t>为</w:t>
      </w:r>
      <w:r w:rsidR="00B87F10" w:rsidRPr="00EC084A">
        <w:rPr>
          <w:rFonts w:ascii="SimSun" w:hAnsi="SimSun" w:cs="MS Mincho" w:hint="eastAsia"/>
        </w:rPr>
        <w:t>盲人、</w:t>
      </w:r>
      <w:r w:rsidR="00B87F10" w:rsidRPr="00424454">
        <w:rPr>
          <w:rFonts w:ascii="SimSun" w:hAnsi="SimSun" w:cs="Microsoft YaHei" w:hint="eastAsia"/>
        </w:rPr>
        <w:t>视</w:t>
      </w:r>
      <w:r w:rsidR="00B87F10" w:rsidRPr="00EC084A">
        <w:rPr>
          <w:rFonts w:ascii="SimSun" w:hAnsi="SimSun" w:cs="MS Mincho" w:hint="eastAsia"/>
        </w:rPr>
        <w:t>力障碍者或其他印刷品</w:t>
      </w:r>
      <w:r w:rsidR="00B87F10" w:rsidRPr="00424454">
        <w:rPr>
          <w:rFonts w:ascii="SimSun" w:hAnsi="SimSun" w:cs="Microsoft YaHei" w:hint="eastAsia"/>
        </w:rPr>
        <w:t>阅读</w:t>
      </w:r>
      <w:r w:rsidR="00B87F10" w:rsidRPr="00EC084A">
        <w:rPr>
          <w:rFonts w:ascii="SimSun" w:hAnsi="SimSun" w:cs="MS Mincho" w:hint="eastAsia"/>
        </w:rPr>
        <w:t>障碍者</w:t>
      </w:r>
      <w:r w:rsidR="00B87F10" w:rsidRPr="00424454">
        <w:rPr>
          <w:rFonts w:ascii="SimSun" w:hAnsi="SimSun" w:cs="Microsoft YaHei" w:hint="eastAsia"/>
        </w:rPr>
        <w:t>获</w:t>
      </w:r>
      <w:r w:rsidR="00B87F10" w:rsidRPr="00EC084A">
        <w:rPr>
          <w:rFonts w:ascii="SimSun" w:hAnsi="SimSun" w:cs="MS Mincho" w:hint="eastAsia"/>
        </w:rPr>
        <w:t>得已出版作品提供便利的</w:t>
      </w:r>
      <w:r w:rsidR="00B87F10" w:rsidRPr="00424454">
        <w:rPr>
          <w:rFonts w:ascii="SimSun" w:hAnsi="SimSun" w:cs="Microsoft YaHei" w:hint="eastAsia"/>
        </w:rPr>
        <w:t>马</w:t>
      </w:r>
      <w:r w:rsidR="00B87F10" w:rsidRPr="00EC084A">
        <w:rPr>
          <w:rFonts w:ascii="SimSun" w:hAnsi="SimSun" w:cs="MS Mincho" w:hint="eastAsia"/>
        </w:rPr>
        <w:t>拉喀什条</w:t>
      </w:r>
      <w:r w:rsidR="00B87F10" w:rsidRPr="00424454">
        <w:rPr>
          <w:rFonts w:ascii="SimSun" w:hAnsi="SimSun" w:cs="Microsoft YaHei" w:hint="eastAsia"/>
        </w:rPr>
        <w:t>约</w:t>
      </w:r>
      <w:r w:rsidR="00B87F10" w:rsidRPr="00EC084A">
        <w:rPr>
          <w:rFonts w:ascii="SimSun" w:hAnsi="SimSun" w:cs="MS Mincho" w:hint="eastAsia"/>
        </w:rPr>
        <w:t>》</w:t>
      </w:r>
      <w:r w:rsidR="00B87F10">
        <w:rPr>
          <w:rFonts w:ascii="SimSun" w:hAnsi="SimSun" w:cs="MS Mincho" w:hint="eastAsia"/>
        </w:rPr>
        <w:t>，</w:t>
      </w:r>
      <w:r w:rsidR="00B87F10" w:rsidRPr="00EC084A">
        <w:rPr>
          <w:rFonts w:ascii="SimSun" w:hAnsi="SimSun" w:cs="MS Mincho" w:hint="eastAsia"/>
        </w:rPr>
        <w:t>允</w:t>
      </w:r>
      <w:r w:rsidR="00B87F10" w:rsidRPr="00424454">
        <w:rPr>
          <w:rFonts w:ascii="SimSun" w:hAnsi="SimSun" w:cs="Microsoft YaHei" w:hint="eastAsia"/>
        </w:rPr>
        <w:t>许</w:t>
      </w:r>
      <w:r w:rsidR="00B87F10" w:rsidRPr="00EC084A">
        <w:rPr>
          <w:rFonts w:ascii="SimSun" w:hAnsi="SimSun" w:cs="MS Mincho" w:hint="eastAsia"/>
        </w:rPr>
        <w:t>成</w:t>
      </w:r>
      <w:r w:rsidR="00B87F10" w:rsidRPr="00424454">
        <w:rPr>
          <w:rFonts w:ascii="SimSun" w:hAnsi="SimSun" w:cs="Microsoft YaHei" w:hint="eastAsia"/>
        </w:rPr>
        <w:t>员</w:t>
      </w:r>
      <w:r w:rsidR="00B87F10" w:rsidRPr="00EC084A">
        <w:rPr>
          <w:rFonts w:ascii="SimSun" w:hAnsi="SimSun" w:cs="MS Mincho" w:hint="eastAsia"/>
        </w:rPr>
        <w:t>国</w:t>
      </w:r>
      <w:r w:rsidR="00B87F10">
        <w:rPr>
          <w:rFonts w:ascii="SimSun" w:hAnsi="SimSun" w:cs="MS Mincho" w:hint="eastAsia"/>
        </w:rPr>
        <w:t>在国内法中</w:t>
      </w:r>
      <w:r w:rsidR="00B87F10" w:rsidRPr="00EC084A">
        <w:rPr>
          <w:rFonts w:ascii="SimSun" w:hAnsi="SimSun" w:cs="MS Mincho" w:hint="eastAsia"/>
        </w:rPr>
        <w:t>采用</w:t>
      </w:r>
      <w:r w:rsidR="00A6504F">
        <w:rPr>
          <w:rFonts w:ascii="SimSun" w:hAnsi="SimSun" w:cs="MS Mincho" w:hint="eastAsia"/>
        </w:rPr>
        <w:t>符合</w:t>
      </w:r>
      <w:r w:rsidR="00A6504F" w:rsidRPr="00EC084A">
        <w:rPr>
          <w:rFonts w:ascii="SimSun" w:hAnsi="SimSun" w:cs="MS Mincho" w:hint="eastAsia"/>
        </w:rPr>
        <w:t>三步</w:t>
      </w:r>
      <w:r w:rsidR="00A6504F" w:rsidRPr="00424454">
        <w:rPr>
          <w:rFonts w:ascii="SimSun" w:hAnsi="SimSun" w:cs="Microsoft YaHei" w:hint="eastAsia"/>
        </w:rPr>
        <w:t>检验</w:t>
      </w:r>
      <w:r w:rsidR="00A6504F" w:rsidRPr="00EC084A">
        <w:rPr>
          <w:rFonts w:ascii="SimSun" w:hAnsi="SimSun" w:cs="MS Mincho" w:hint="eastAsia"/>
        </w:rPr>
        <w:t>法</w:t>
      </w:r>
      <w:r w:rsidR="00A6504F">
        <w:rPr>
          <w:rFonts w:ascii="SimSun" w:hAnsi="SimSun" w:cs="MS Mincho" w:hint="eastAsia"/>
        </w:rPr>
        <w:t>的</w:t>
      </w:r>
      <w:r w:rsidR="00B87F10">
        <w:rPr>
          <w:rFonts w:ascii="SimSun" w:hAnsi="SimSun" w:cs="MS Mincho" w:hint="eastAsia"/>
        </w:rPr>
        <w:t>周密</w:t>
      </w:r>
      <w:r w:rsidR="00B87F10" w:rsidRPr="00EC084A">
        <w:rPr>
          <w:rFonts w:ascii="SimSun" w:hAnsi="SimSun" w:hint="eastAsia"/>
        </w:rPr>
        <w:t>限制与例外，以</w:t>
      </w:r>
      <w:r w:rsidR="00B87F10" w:rsidRPr="00424454">
        <w:rPr>
          <w:rFonts w:ascii="SimSun" w:hAnsi="SimSun" w:cs="Microsoft YaHei" w:hint="eastAsia"/>
        </w:rPr>
        <w:t>满</w:t>
      </w:r>
      <w:r w:rsidR="00B87F10" w:rsidRPr="00EC084A">
        <w:rPr>
          <w:rFonts w:ascii="SimSun" w:hAnsi="SimSun" w:cs="MS Mincho" w:hint="eastAsia"/>
        </w:rPr>
        <w:t>足文化、教育</w:t>
      </w:r>
      <w:r w:rsidR="00B87F10">
        <w:rPr>
          <w:rFonts w:ascii="SimSun" w:hAnsi="SimSun" w:cs="MS Mincho" w:hint="eastAsia"/>
        </w:rPr>
        <w:t>和</w:t>
      </w:r>
      <w:r w:rsidR="00B87F10" w:rsidRPr="00EC084A">
        <w:rPr>
          <w:rFonts w:ascii="SimSun" w:hAnsi="SimSun" w:cs="MS Mincho" w:hint="eastAsia"/>
        </w:rPr>
        <w:t>科学需求</w:t>
      </w:r>
      <w:r w:rsidR="00B87F10">
        <w:rPr>
          <w:rFonts w:ascii="SimSun" w:hAnsi="SimSun" w:cs="MS Mincho" w:hint="eastAsia"/>
        </w:rPr>
        <w:t>。</w:t>
      </w:r>
    </w:p>
    <w:p w14:paraId="6AAD7B85" w14:textId="26EE4EFE" w:rsidR="00B87F10" w:rsidRPr="00651B7B" w:rsidRDefault="00483CD7" w:rsidP="004854E3">
      <w:pPr>
        <w:overflowPunct w:val="0"/>
        <w:spacing w:afterLines="50" w:after="120" w:line="340" w:lineRule="atLeast"/>
        <w:jc w:val="both"/>
        <w:rPr>
          <w:rFonts w:ascii="SimSun" w:hAnsi="SimSun"/>
        </w:rPr>
      </w:pPr>
      <w:r w:rsidRPr="00EC084A">
        <w:rPr>
          <w:rFonts w:ascii="SimSun" w:hAnsi="SimSun"/>
        </w:rPr>
        <w:t>4.</w:t>
      </w:r>
      <w:r w:rsidR="00B87F10" w:rsidRPr="00EC084A">
        <w:rPr>
          <w:rFonts w:ascii="SimSun" w:hAnsi="SimSun" w:hint="eastAsia"/>
        </w:rPr>
        <w:t>限制</w:t>
      </w:r>
      <w:r w:rsidR="00B87F10">
        <w:rPr>
          <w:rFonts w:ascii="SimSun" w:hAnsi="SimSun" w:hint="eastAsia"/>
        </w:rPr>
        <w:t>与</w:t>
      </w:r>
      <w:r w:rsidR="00B87F10" w:rsidRPr="00EC084A">
        <w:rPr>
          <w:rFonts w:ascii="SimSun" w:hAnsi="SimSun" w:hint="eastAsia"/>
        </w:rPr>
        <w:t>例外的</w:t>
      </w:r>
      <w:r w:rsidR="00B87F10" w:rsidRPr="00424454">
        <w:rPr>
          <w:rFonts w:ascii="SimSun" w:hAnsi="SimSun" w:cs="Microsoft YaHei" w:hint="eastAsia"/>
        </w:rPr>
        <w:t>设计应</w:t>
      </w:r>
      <w:r w:rsidR="00B87F10" w:rsidRPr="00EC084A">
        <w:rPr>
          <w:rFonts w:ascii="SimSun" w:hAnsi="SimSun" w:cs="MS Mincho" w:hint="eastAsia"/>
        </w:rPr>
        <w:t>考</w:t>
      </w:r>
      <w:r w:rsidR="00B87F10" w:rsidRPr="00424454">
        <w:rPr>
          <w:rFonts w:ascii="SimSun" w:hAnsi="SimSun" w:cs="Microsoft YaHei" w:hint="eastAsia"/>
        </w:rPr>
        <w:t>虑</w:t>
      </w:r>
      <w:r w:rsidR="00B87F10" w:rsidRPr="00EC084A">
        <w:rPr>
          <w:rFonts w:ascii="SimSun" w:hAnsi="SimSun" w:hint="eastAsia"/>
        </w:rPr>
        <w:t>合同和</w:t>
      </w:r>
      <w:r w:rsidR="00B87F10" w:rsidRPr="00424454">
        <w:rPr>
          <w:rFonts w:ascii="SimSun" w:hAnsi="SimSun" w:cs="Microsoft YaHei" w:hint="eastAsia"/>
        </w:rPr>
        <w:t>许</w:t>
      </w:r>
      <w:r w:rsidR="00B87F10" w:rsidRPr="00EC084A">
        <w:rPr>
          <w:rFonts w:ascii="SimSun" w:hAnsi="SimSun" w:cs="MS Mincho" w:hint="eastAsia"/>
        </w:rPr>
        <w:t>可</w:t>
      </w:r>
      <w:r w:rsidR="00B87F10" w:rsidRPr="00424454">
        <w:rPr>
          <w:rFonts w:ascii="SimSun" w:hAnsi="SimSun" w:cs="Microsoft YaHei" w:hint="eastAsia"/>
        </w:rPr>
        <w:t>选项</w:t>
      </w:r>
      <w:r w:rsidR="00B87F10" w:rsidRPr="00EC084A">
        <w:rPr>
          <w:rFonts w:ascii="SimSun" w:hAnsi="SimSun" w:cs="MS Mincho" w:hint="eastAsia"/>
        </w:rPr>
        <w:t>，并可包括利用集体管理</w:t>
      </w:r>
      <w:r w:rsidR="00B87F10" w:rsidRPr="00424454">
        <w:rPr>
          <w:rFonts w:ascii="SimSun" w:hAnsi="SimSun" w:cs="Microsoft YaHei" w:hint="eastAsia"/>
        </w:rPr>
        <w:t>组织</w:t>
      </w:r>
      <w:r w:rsidR="00B87F10" w:rsidRPr="00EC084A">
        <w:rPr>
          <w:rFonts w:ascii="SimSun" w:hAnsi="SimSun" w:cs="MS Mincho" w:hint="eastAsia"/>
        </w:rPr>
        <w:t>来</w:t>
      </w:r>
      <w:r w:rsidR="00B87F10">
        <w:rPr>
          <w:rFonts w:ascii="SimSun" w:hAnsi="SimSun" w:cs="MS Mincho" w:hint="eastAsia"/>
        </w:rPr>
        <w:t>便利</w:t>
      </w:r>
      <w:r w:rsidR="00B87F10" w:rsidRPr="00EC084A">
        <w:rPr>
          <w:rFonts w:ascii="SimSun" w:hAnsi="SimSun" w:cs="MS Mincho" w:hint="eastAsia"/>
        </w:rPr>
        <w:t>跨境活</w:t>
      </w:r>
      <w:r w:rsidR="00B87F10" w:rsidRPr="00424454">
        <w:rPr>
          <w:rFonts w:ascii="SimSun" w:hAnsi="SimSun" w:cs="Microsoft YaHei" w:hint="eastAsia"/>
        </w:rPr>
        <w:t>动</w:t>
      </w:r>
      <w:r w:rsidR="00B87F10" w:rsidRPr="00EC084A">
        <w:rPr>
          <w:rFonts w:ascii="SimSun" w:hAnsi="SimSun" w:cs="MS Mincho" w:hint="eastAsia"/>
        </w:rPr>
        <w:t>。</w:t>
      </w:r>
    </w:p>
    <w:p w14:paraId="47706DA7" w14:textId="35F58287" w:rsidR="00483CD7" w:rsidRPr="00EC084A" w:rsidRDefault="00483CD7" w:rsidP="004854E3">
      <w:pPr>
        <w:overflowPunct w:val="0"/>
        <w:spacing w:afterLines="50" w:after="120" w:line="340" w:lineRule="atLeast"/>
        <w:jc w:val="both"/>
        <w:rPr>
          <w:rFonts w:ascii="SimSun" w:hAnsi="SimSun"/>
        </w:rPr>
      </w:pPr>
      <w:r w:rsidRPr="00EC084A">
        <w:rPr>
          <w:rFonts w:ascii="SimSun" w:hAnsi="SimSun"/>
        </w:rPr>
        <w:t>5.</w:t>
      </w:r>
      <w:r w:rsidR="00B87F10" w:rsidRPr="00651B7B">
        <w:rPr>
          <w:rFonts w:ascii="SimSun" w:hAnsi="SimSun"/>
        </w:rPr>
        <w:t>数字</w:t>
      </w:r>
      <w:r w:rsidR="00B87F10" w:rsidRPr="00651B7B">
        <w:rPr>
          <w:rFonts w:ascii="SimSun" w:hAnsi="SimSun" w:hint="eastAsia"/>
        </w:rPr>
        <w:t>使用</w:t>
      </w:r>
      <w:r w:rsidR="00B87F10" w:rsidRPr="00651B7B">
        <w:rPr>
          <w:rFonts w:ascii="SimSun" w:hAnsi="SimSun"/>
        </w:rPr>
        <w:t>应成为常态。限制和例外</w:t>
      </w:r>
      <w:r w:rsidR="00207B9E">
        <w:rPr>
          <w:rFonts w:ascii="SimSun" w:hAnsi="SimSun" w:hint="eastAsia"/>
        </w:rPr>
        <w:t>应促进</w:t>
      </w:r>
      <w:r w:rsidR="00207B9E" w:rsidRPr="00651B7B">
        <w:rPr>
          <w:rFonts w:ascii="SimSun" w:hAnsi="SimSun"/>
        </w:rPr>
        <w:t>安全条件下</w:t>
      </w:r>
      <w:r w:rsidR="00B87F10" w:rsidRPr="00651B7B">
        <w:rPr>
          <w:rFonts w:ascii="SimSun" w:hAnsi="SimSun"/>
        </w:rPr>
        <w:t>作品</w:t>
      </w:r>
      <w:r w:rsidR="00B87F10" w:rsidRPr="00651B7B">
        <w:rPr>
          <w:rFonts w:ascii="SimSun" w:hAnsi="SimSun" w:hint="eastAsia"/>
        </w:rPr>
        <w:t>的保存和</w:t>
      </w:r>
      <w:r w:rsidR="00B87F10" w:rsidRPr="00651B7B">
        <w:rPr>
          <w:rFonts w:ascii="SimSun" w:hAnsi="SimSun"/>
        </w:rPr>
        <w:t>远程数字</w:t>
      </w:r>
      <w:r w:rsidR="00B87F10" w:rsidRPr="00651B7B">
        <w:rPr>
          <w:rFonts w:ascii="SimSun" w:hAnsi="SimSun" w:hint="eastAsia"/>
        </w:rPr>
        <w:t>获取</w:t>
      </w:r>
      <w:r w:rsidR="00B87F10" w:rsidRPr="00651B7B">
        <w:rPr>
          <w:rFonts w:ascii="SimSun" w:hAnsi="SimSun"/>
        </w:rPr>
        <w:t>。产权组织和成员国应推广数字环境中权利管理</w:t>
      </w:r>
      <w:r w:rsidR="00A6504F" w:rsidRPr="00651B7B">
        <w:rPr>
          <w:rFonts w:ascii="SimSun" w:hAnsi="SimSun" w:hint="eastAsia"/>
        </w:rPr>
        <w:t>的</w:t>
      </w:r>
      <w:r w:rsidR="00B87F10" w:rsidRPr="00651B7B">
        <w:rPr>
          <w:rFonts w:ascii="SimSun" w:hAnsi="SimSun"/>
        </w:rPr>
        <w:t>良好实践和工具。</w:t>
      </w:r>
    </w:p>
    <w:p w14:paraId="3CA5B655"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6.</w:t>
      </w:r>
      <w:r w:rsidR="00B87F10" w:rsidRPr="00424454">
        <w:rPr>
          <w:rFonts w:ascii="SimSun" w:hAnsi="SimSun" w:cs="Microsoft YaHei" w:hint="eastAsia"/>
        </w:rPr>
        <w:t>应</w:t>
      </w:r>
      <w:r w:rsidR="00B87F10" w:rsidRPr="00EC084A">
        <w:rPr>
          <w:rFonts w:ascii="SimSun" w:hAnsi="SimSun" w:cs="MS Mincho" w:hint="eastAsia"/>
        </w:rPr>
        <w:t>鼓励采取</w:t>
      </w:r>
      <w:r w:rsidR="00B87F10" w:rsidRPr="00424454">
        <w:rPr>
          <w:rFonts w:ascii="SimSun" w:hAnsi="SimSun" w:cs="Microsoft YaHei" w:hint="eastAsia"/>
        </w:rPr>
        <w:t>结</w:t>
      </w:r>
      <w:r w:rsidR="00B87F10" w:rsidRPr="00EC084A">
        <w:rPr>
          <w:rFonts w:ascii="SimSun" w:hAnsi="SimSun" w:cs="MS Mincho" w:hint="eastAsia"/>
        </w:rPr>
        <w:t>合技</w:t>
      </w:r>
      <w:r w:rsidR="00B87F10" w:rsidRPr="00424454">
        <w:rPr>
          <w:rFonts w:ascii="SimSun" w:hAnsi="SimSun" w:cs="Microsoft YaHei" w:hint="eastAsia"/>
        </w:rPr>
        <w:t>术</w:t>
      </w:r>
      <w:r w:rsidR="00B87F10" w:rsidRPr="00EC084A">
        <w:rPr>
          <w:rFonts w:ascii="SimSun" w:hAnsi="SimSun" w:cs="MS Mincho" w:hint="eastAsia"/>
        </w:rPr>
        <w:t>与法律解决方案的多</w:t>
      </w:r>
      <w:r w:rsidR="00B87F10" w:rsidRPr="00424454">
        <w:rPr>
          <w:rFonts w:ascii="SimSun" w:hAnsi="SimSun" w:cs="Microsoft YaHei" w:hint="eastAsia"/>
        </w:rPr>
        <w:t>层</w:t>
      </w:r>
      <w:r w:rsidR="00B87F10" w:rsidRPr="00EC084A">
        <w:rPr>
          <w:rFonts w:ascii="SimSun" w:hAnsi="SimSun" w:cs="MS Mincho" w:hint="eastAsia"/>
        </w:rPr>
        <w:t>次方法，</w:t>
      </w:r>
      <w:r w:rsidR="00B87F10" w:rsidRPr="00424454">
        <w:rPr>
          <w:rFonts w:ascii="SimSun" w:hAnsi="SimSun" w:cs="Microsoft YaHei" w:hint="eastAsia"/>
        </w:rPr>
        <w:t>满</w:t>
      </w:r>
      <w:r w:rsidR="00B87F10" w:rsidRPr="00EC084A">
        <w:rPr>
          <w:rFonts w:ascii="SimSun" w:hAnsi="SimSun" w:cs="MS Mincho" w:hint="eastAsia"/>
        </w:rPr>
        <w:t>足保存和</w:t>
      </w:r>
      <w:r w:rsidR="00B87F10" w:rsidRPr="00424454">
        <w:rPr>
          <w:rFonts w:ascii="SimSun" w:hAnsi="SimSun" w:cs="Microsoft YaHei" w:hint="eastAsia"/>
        </w:rPr>
        <w:t>获</w:t>
      </w:r>
      <w:r w:rsidR="00B87F10" w:rsidRPr="00EC084A">
        <w:rPr>
          <w:rFonts w:ascii="SimSun" w:hAnsi="SimSun" w:cs="MS Mincho" w:hint="eastAsia"/>
        </w:rPr>
        <w:t>取的需求</w:t>
      </w:r>
      <w:r w:rsidR="00B87F10" w:rsidRPr="00EC084A">
        <w:rPr>
          <w:rFonts w:ascii="SimSun" w:hAnsi="SimSun" w:hint="eastAsia"/>
        </w:rPr>
        <w:t>。</w:t>
      </w:r>
    </w:p>
    <w:p w14:paraId="48EC7FE5" w14:textId="248DFEE3" w:rsidR="00207B9E" w:rsidRDefault="00207B9E" w:rsidP="004854E3">
      <w:pPr>
        <w:overflowPunct w:val="0"/>
        <w:spacing w:afterLines="50" w:after="120" w:line="340" w:lineRule="atLeast"/>
        <w:jc w:val="both"/>
        <w:rPr>
          <w:rFonts w:ascii="SimSun" w:hAnsi="SimSun" w:hint="eastAsia"/>
        </w:rPr>
      </w:pPr>
      <w:r>
        <w:rPr>
          <w:rFonts w:ascii="SimSun" w:hAnsi="SimSun" w:hint="eastAsia"/>
        </w:rPr>
        <w:t>7.</w:t>
      </w:r>
      <w:r w:rsidRPr="00207B9E">
        <w:rPr>
          <w:rFonts w:ascii="SimSun" w:hAnsi="SimSun"/>
        </w:rPr>
        <w:t>在评估机构受益人适用限制与例外的责任时，应考虑善意的相关性。</w:t>
      </w:r>
    </w:p>
    <w:p w14:paraId="7E20B4CC" w14:textId="587D4E1E" w:rsidR="00626061" w:rsidRDefault="00713DC7" w:rsidP="00626061">
      <w:pPr>
        <w:keepNext/>
        <w:overflowPunct w:val="0"/>
        <w:spacing w:beforeLines="200" w:before="480" w:afterLines="50" w:after="120" w:line="340" w:lineRule="atLeast"/>
        <w:rPr>
          <w:rFonts w:ascii="SimSun" w:hAnsi="SimSun"/>
          <w:b/>
          <w:bCs/>
        </w:rPr>
      </w:pPr>
      <w:r>
        <w:rPr>
          <w:rFonts w:ascii="SimSun" w:hAnsi="SimSun" w:hint="eastAsia"/>
          <w:b/>
          <w:bCs/>
        </w:rPr>
        <w:lastRenderedPageBreak/>
        <w:t>保</w:t>
      </w:r>
      <w:r w:rsidR="003C6D91">
        <w:rPr>
          <w:rFonts w:ascii="SimSun" w:hAnsi="SimSun" w:hint="eastAsia"/>
          <w:b/>
          <w:bCs/>
        </w:rPr>
        <w:t xml:space="preserve">　</w:t>
      </w:r>
      <w:r>
        <w:rPr>
          <w:rFonts w:ascii="SimSun" w:hAnsi="SimSun" w:hint="eastAsia"/>
          <w:b/>
          <w:bCs/>
        </w:rPr>
        <w:t>存</w:t>
      </w:r>
    </w:p>
    <w:p w14:paraId="46A2B376" w14:textId="6BABCAC3" w:rsidR="00713DC7" w:rsidRPr="00651B7B" w:rsidRDefault="00483CD7" w:rsidP="004854E3">
      <w:pPr>
        <w:overflowPunct w:val="0"/>
        <w:spacing w:afterLines="50" w:after="120" w:line="340" w:lineRule="atLeast"/>
        <w:jc w:val="both"/>
        <w:rPr>
          <w:rFonts w:ascii="SimSun" w:hAnsi="SimSun"/>
        </w:rPr>
      </w:pPr>
      <w:r w:rsidRPr="00EC084A">
        <w:rPr>
          <w:rFonts w:ascii="SimSun" w:hAnsi="SimSun"/>
        </w:rPr>
        <w:t>1.</w:t>
      </w:r>
      <w:r w:rsidR="00713DC7" w:rsidRPr="00EC084A">
        <w:rPr>
          <w:rFonts w:ascii="SimSun" w:hAnsi="SimSun"/>
        </w:rPr>
        <w:t>使文化</w:t>
      </w:r>
      <w:r w:rsidR="00713DC7" w:rsidRPr="00424454">
        <w:rPr>
          <w:rFonts w:ascii="SimSun" w:hAnsi="SimSun" w:cs="Microsoft YaHei" w:hint="eastAsia"/>
        </w:rPr>
        <w:t>遗产</w:t>
      </w:r>
      <w:r w:rsidR="00713DC7" w:rsidRPr="00EC084A">
        <w:rPr>
          <w:rFonts w:ascii="SimSun" w:hAnsi="SimSun" w:cs="MS Mincho" w:hint="eastAsia"/>
        </w:rPr>
        <w:t>机构能</w:t>
      </w:r>
      <w:r w:rsidR="00713DC7" w:rsidRPr="00424454">
        <w:rPr>
          <w:rFonts w:ascii="SimSun" w:hAnsi="SimSun" w:cs="Microsoft YaHei" w:hint="eastAsia"/>
        </w:rPr>
        <w:t>够为</w:t>
      </w:r>
      <w:r w:rsidR="00713DC7" w:rsidRPr="00EC084A">
        <w:rPr>
          <w:rFonts w:ascii="SimSun" w:hAnsi="SimSun" w:cs="MS Mincho" w:hint="eastAsia"/>
        </w:rPr>
        <w:t>保</w:t>
      </w:r>
      <w:r w:rsidR="00713DC7" w:rsidRPr="00EC084A">
        <w:rPr>
          <w:rFonts w:ascii="SimSun" w:hAnsi="SimSun"/>
        </w:rPr>
        <w:t>存或替</w:t>
      </w:r>
      <w:r w:rsidR="00713DC7" w:rsidRPr="00424454">
        <w:rPr>
          <w:rFonts w:ascii="SimSun" w:hAnsi="SimSun" w:cs="Microsoft YaHei" w:hint="eastAsia"/>
        </w:rPr>
        <w:t>换</w:t>
      </w:r>
      <w:r w:rsidR="00713DC7" w:rsidRPr="00EC084A">
        <w:rPr>
          <w:rFonts w:ascii="SimSun" w:hAnsi="SimSun" w:cs="MS Mincho" w:hint="eastAsia"/>
        </w:rPr>
        <w:t>目的制作已</w:t>
      </w:r>
      <w:r w:rsidR="00713DC7" w:rsidRPr="00424454">
        <w:rPr>
          <w:rFonts w:ascii="SimSun" w:hAnsi="SimSun" w:cs="Microsoft YaHei" w:hint="eastAsia"/>
        </w:rPr>
        <w:t>发表</w:t>
      </w:r>
      <w:r w:rsidR="00713DC7" w:rsidRPr="00EC084A">
        <w:rPr>
          <w:rFonts w:ascii="SimSun" w:hAnsi="SimSun" w:cs="MS Mincho" w:hint="eastAsia"/>
        </w:rPr>
        <w:t>或未</w:t>
      </w:r>
      <w:r w:rsidR="00713DC7" w:rsidRPr="00424454">
        <w:rPr>
          <w:rFonts w:ascii="SimSun" w:hAnsi="SimSun" w:cs="Microsoft YaHei" w:hint="eastAsia"/>
        </w:rPr>
        <w:t>发表</w:t>
      </w:r>
      <w:r w:rsidR="00713DC7" w:rsidRPr="00EC084A">
        <w:rPr>
          <w:rFonts w:ascii="SimSun" w:hAnsi="SimSun" w:cs="MS Mincho" w:hint="eastAsia"/>
        </w:rPr>
        <w:t>作品的复制件，包括极易</w:t>
      </w:r>
      <w:r w:rsidR="00713DC7" w:rsidRPr="00424454">
        <w:rPr>
          <w:rFonts w:ascii="SimSun" w:hAnsi="SimSun" w:cs="Microsoft YaHei" w:hint="eastAsia"/>
        </w:rPr>
        <w:t>损毁</w:t>
      </w:r>
      <w:r w:rsidR="00713DC7" w:rsidRPr="00EC084A">
        <w:rPr>
          <w:rFonts w:ascii="SimSun" w:hAnsi="SimSun" w:cs="MS Mincho" w:hint="eastAsia"/>
        </w:rPr>
        <w:t>的材料。</w:t>
      </w:r>
    </w:p>
    <w:p w14:paraId="6A597985" w14:textId="3418C1A7" w:rsidR="00F917AE" w:rsidRPr="00651B7B" w:rsidRDefault="00483CD7" w:rsidP="004854E3">
      <w:pPr>
        <w:overflowPunct w:val="0"/>
        <w:spacing w:afterLines="50" w:after="120" w:line="340" w:lineRule="atLeast"/>
        <w:jc w:val="both"/>
        <w:rPr>
          <w:rFonts w:ascii="SimSun" w:hAnsi="SimSun"/>
        </w:rPr>
      </w:pPr>
      <w:r w:rsidRPr="00EC084A">
        <w:rPr>
          <w:rFonts w:ascii="SimSun" w:hAnsi="SimSun"/>
        </w:rPr>
        <w:t>2.</w:t>
      </w:r>
      <w:r w:rsidR="00F917AE" w:rsidRPr="00651B7B">
        <w:rPr>
          <w:rFonts w:ascii="SimSun" w:hAnsi="SimSun" w:hint="eastAsia"/>
        </w:rPr>
        <w:t>此种</w:t>
      </w:r>
      <w:r w:rsidR="00F917AE" w:rsidRPr="00EC084A">
        <w:rPr>
          <w:rFonts w:ascii="SimSun" w:hAnsi="SimSun" w:cs="MS Mincho" w:hint="eastAsia"/>
        </w:rPr>
        <w:t>复制件可采用模</w:t>
      </w:r>
      <w:r w:rsidR="00F917AE" w:rsidRPr="00424454">
        <w:rPr>
          <w:rFonts w:ascii="SimSun" w:hAnsi="SimSun" w:cs="Microsoft YaHei" w:hint="eastAsia"/>
        </w:rPr>
        <w:t>拟</w:t>
      </w:r>
      <w:r w:rsidR="00F917AE" w:rsidRPr="00EC084A">
        <w:rPr>
          <w:rFonts w:ascii="SimSun" w:hAnsi="SimSun" w:cs="MS Mincho" w:hint="eastAsia"/>
        </w:rPr>
        <w:t>或数字格式，并</w:t>
      </w:r>
      <w:r w:rsidR="00A6504F">
        <w:rPr>
          <w:rFonts w:ascii="SimSun" w:hAnsi="SimSun" w:cs="MS Mincho" w:hint="eastAsia"/>
        </w:rPr>
        <w:t>可</w:t>
      </w:r>
      <w:r w:rsidR="00F917AE" w:rsidRPr="00EC084A">
        <w:rPr>
          <w:rFonts w:ascii="SimSun" w:hAnsi="SimSun" w:cs="MS Mincho" w:hint="eastAsia"/>
        </w:rPr>
        <w:t>在</w:t>
      </w:r>
      <w:r w:rsidR="00F917AE" w:rsidRPr="00EC084A">
        <w:rPr>
          <w:rFonts w:ascii="SimSun" w:hAnsi="SimSun"/>
        </w:rPr>
        <w:t>技</w:t>
      </w:r>
      <w:r w:rsidR="00F917AE" w:rsidRPr="00424454">
        <w:rPr>
          <w:rFonts w:ascii="SimSun" w:hAnsi="SimSun" w:cs="Microsoft YaHei" w:hint="eastAsia"/>
        </w:rPr>
        <w:t>术</w:t>
      </w:r>
      <w:r w:rsidR="00F917AE" w:rsidRPr="00EC084A">
        <w:rPr>
          <w:rFonts w:ascii="SimSun" w:hAnsi="SimSun" w:cs="MS Mincho" w:hint="eastAsia"/>
        </w:rPr>
        <w:t>迁移</w:t>
      </w:r>
      <w:r w:rsidR="00F917AE" w:rsidRPr="00424454">
        <w:rPr>
          <w:rFonts w:ascii="SimSun" w:hAnsi="SimSun" w:cs="Microsoft YaHei" w:hint="eastAsia"/>
        </w:rPr>
        <w:t>过</w:t>
      </w:r>
      <w:r w:rsidR="00F917AE" w:rsidRPr="00EC084A">
        <w:rPr>
          <w:rFonts w:ascii="SimSun" w:hAnsi="SimSun" w:cs="MS Mincho" w:hint="eastAsia"/>
        </w:rPr>
        <w:t>程中</w:t>
      </w:r>
      <w:r w:rsidR="00F917AE" w:rsidRPr="00424454">
        <w:rPr>
          <w:rFonts w:ascii="SimSun" w:hAnsi="SimSun" w:cs="Microsoft YaHei" w:hint="eastAsia"/>
        </w:rPr>
        <w:t>进</w:t>
      </w:r>
      <w:r w:rsidR="00F917AE" w:rsidRPr="00EC084A">
        <w:rPr>
          <w:rFonts w:ascii="SimSun" w:hAnsi="SimSun" w:cs="MS Mincho" w:hint="eastAsia"/>
        </w:rPr>
        <w:t>行，前提是其</w:t>
      </w:r>
      <w:r w:rsidR="00F917AE" w:rsidRPr="00424454">
        <w:rPr>
          <w:rFonts w:ascii="SimSun" w:hAnsi="SimSun" w:cs="Microsoft YaHei" w:hint="eastAsia"/>
        </w:rPr>
        <w:t>对</w:t>
      </w:r>
      <w:r w:rsidR="00F917AE" w:rsidRPr="00EC084A">
        <w:rPr>
          <w:rFonts w:ascii="SimSun" w:hAnsi="SimSun" w:cs="MS Mincho" w:hint="eastAsia"/>
        </w:rPr>
        <w:t>于特定的保存目的而言属必要且附</w:t>
      </w:r>
      <w:r w:rsidR="00F917AE" w:rsidRPr="00424454">
        <w:rPr>
          <w:rFonts w:ascii="SimSun" w:hAnsi="SimSun" w:cs="Microsoft YaHei" w:hint="eastAsia"/>
        </w:rPr>
        <w:t>带。</w:t>
      </w:r>
    </w:p>
    <w:p w14:paraId="6B46C014" w14:textId="388E8C48" w:rsidR="00626061" w:rsidRDefault="00483CD7" w:rsidP="004854E3">
      <w:pPr>
        <w:overflowPunct w:val="0"/>
        <w:spacing w:afterLines="50" w:after="120" w:line="340" w:lineRule="atLeast"/>
        <w:jc w:val="both"/>
        <w:rPr>
          <w:rFonts w:ascii="SimSun" w:hAnsi="SimSun"/>
        </w:rPr>
      </w:pPr>
      <w:r w:rsidRPr="00EC084A">
        <w:rPr>
          <w:rFonts w:ascii="SimSun" w:hAnsi="SimSun"/>
        </w:rPr>
        <w:t>3.</w:t>
      </w:r>
      <w:r w:rsidR="00F917AE" w:rsidRPr="00EC084A">
        <w:rPr>
          <w:rFonts w:ascii="SimSun" w:hAnsi="SimSun"/>
        </w:rPr>
        <w:t>促</w:t>
      </w:r>
      <w:r w:rsidR="00F917AE" w:rsidRPr="00424454">
        <w:rPr>
          <w:rFonts w:ascii="SimSun" w:hAnsi="SimSun" w:cs="Microsoft YaHei" w:hint="eastAsia"/>
        </w:rPr>
        <w:t>进</w:t>
      </w:r>
      <w:r w:rsidR="00F917AE" w:rsidRPr="00EC084A">
        <w:rPr>
          <w:rFonts w:ascii="SimSun" w:hAnsi="SimSun" w:cs="MS Mincho" w:hint="eastAsia"/>
        </w:rPr>
        <w:t>国家、区域和国</w:t>
      </w:r>
      <w:r w:rsidR="00F917AE" w:rsidRPr="00424454">
        <w:rPr>
          <w:rFonts w:ascii="SimSun" w:hAnsi="SimSun" w:cs="Microsoft YaHei" w:hint="eastAsia"/>
        </w:rPr>
        <w:t>际层</w:t>
      </w:r>
      <w:r w:rsidR="00F917AE" w:rsidRPr="00EC084A">
        <w:rPr>
          <w:rFonts w:ascii="SimSun" w:hAnsi="SimSun" w:cs="MS Mincho" w:hint="eastAsia"/>
        </w:rPr>
        <w:t>面的机构</w:t>
      </w:r>
      <w:r w:rsidR="00F917AE" w:rsidRPr="00424454">
        <w:rPr>
          <w:rFonts w:ascii="SimSun" w:hAnsi="SimSun" w:cs="Microsoft YaHei" w:hint="eastAsia"/>
        </w:rPr>
        <w:t>间</w:t>
      </w:r>
      <w:r w:rsidR="00F917AE" w:rsidRPr="00EC084A">
        <w:rPr>
          <w:rFonts w:ascii="SimSun" w:hAnsi="SimSun" w:cs="MS Mincho" w:hint="eastAsia"/>
        </w:rPr>
        <w:t>合作</w:t>
      </w:r>
      <w:r w:rsidR="00F917AE">
        <w:rPr>
          <w:rFonts w:ascii="SimSun" w:hAnsi="SimSun" w:cs="MS Mincho" w:hint="eastAsia"/>
        </w:rPr>
        <w:t>，</w:t>
      </w:r>
      <w:r w:rsidR="00F917AE" w:rsidRPr="00F917AE">
        <w:rPr>
          <w:rFonts w:ascii="SimSun" w:hAnsi="SimSun" w:cs="MS Mincho"/>
        </w:rPr>
        <w:t>优化资源配置并分享最佳实践。</w:t>
      </w:r>
    </w:p>
    <w:p w14:paraId="0474632C" w14:textId="77777777" w:rsidR="00626061" w:rsidRDefault="003D47AF" w:rsidP="00626061">
      <w:pPr>
        <w:keepNext/>
        <w:overflowPunct w:val="0"/>
        <w:spacing w:beforeLines="200" w:before="480" w:afterLines="50" w:after="120" w:line="340" w:lineRule="atLeast"/>
        <w:rPr>
          <w:rFonts w:ascii="SimSun" w:hAnsi="SimSun"/>
          <w:b/>
          <w:bCs/>
        </w:rPr>
      </w:pPr>
      <w:r w:rsidRPr="00651B7B">
        <w:rPr>
          <w:rFonts w:ascii="SimSun" w:hAnsi="SimSun"/>
          <w:b/>
          <w:bCs/>
        </w:rPr>
        <w:t>残疾人的无障碍获取</w:t>
      </w:r>
    </w:p>
    <w:p w14:paraId="17511F54" w14:textId="08D53465" w:rsidR="00626061" w:rsidRDefault="00483CD7" w:rsidP="004854E3">
      <w:pPr>
        <w:overflowPunct w:val="0"/>
        <w:spacing w:afterLines="50" w:after="120" w:line="340" w:lineRule="atLeast"/>
        <w:jc w:val="both"/>
        <w:rPr>
          <w:rFonts w:ascii="SimSun" w:hAnsi="SimSun"/>
        </w:rPr>
      </w:pPr>
      <w:r w:rsidRPr="00EC084A">
        <w:rPr>
          <w:rFonts w:ascii="SimSun" w:hAnsi="SimSun"/>
        </w:rPr>
        <w:t>1.</w:t>
      </w:r>
      <w:r w:rsidR="003D47AF" w:rsidRPr="00651B7B">
        <w:rPr>
          <w:rFonts w:ascii="SimSun" w:hAnsi="SimSun" w:hint="eastAsia"/>
        </w:rPr>
        <w:t>促成</w:t>
      </w:r>
      <w:r w:rsidR="003D47AF" w:rsidRPr="00EC084A">
        <w:rPr>
          <w:rFonts w:ascii="SimSun" w:hAnsi="SimSun"/>
        </w:rPr>
        <w:t>在适当条件下</w:t>
      </w:r>
      <w:r w:rsidR="00B64E51" w:rsidRPr="00424454">
        <w:rPr>
          <w:rFonts w:ascii="SimSun" w:hAnsi="SimSun" w:cs="Microsoft YaHei" w:hint="eastAsia"/>
        </w:rPr>
        <w:t>为</w:t>
      </w:r>
      <w:r w:rsidR="003D47AF" w:rsidRPr="00EC084A">
        <w:rPr>
          <w:rFonts w:ascii="SimSun" w:hAnsi="SimSun" w:cs="MS Mincho" w:hint="eastAsia"/>
        </w:rPr>
        <w:t>《</w:t>
      </w:r>
      <w:r w:rsidR="003D47AF" w:rsidRPr="00424454">
        <w:rPr>
          <w:rFonts w:ascii="SimSun" w:hAnsi="SimSun" w:cs="Microsoft YaHei" w:hint="eastAsia"/>
        </w:rPr>
        <w:t>马</w:t>
      </w:r>
      <w:r w:rsidR="003D47AF" w:rsidRPr="00EC084A">
        <w:rPr>
          <w:rFonts w:ascii="SimSun" w:hAnsi="SimSun" w:cs="MS Mincho" w:hint="eastAsia"/>
        </w:rPr>
        <w:t>拉喀什条</w:t>
      </w:r>
      <w:r w:rsidR="003D47AF" w:rsidRPr="00424454">
        <w:rPr>
          <w:rFonts w:ascii="SimSun" w:hAnsi="SimSun" w:cs="Microsoft YaHei" w:hint="eastAsia"/>
        </w:rPr>
        <w:t>约</w:t>
      </w:r>
      <w:r w:rsidR="003D47AF" w:rsidRPr="00EC084A">
        <w:rPr>
          <w:rFonts w:ascii="SimSun" w:hAnsi="SimSun" w:cs="MS Mincho" w:hint="eastAsia"/>
        </w:rPr>
        <w:t>》未覆盖的残疾人以无障碍格式</w:t>
      </w:r>
      <w:r w:rsidR="003D47AF" w:rsidRPr="00424454">
        <w:rPr>
          <w:rFonts w:ascii="SimSun" w:hAnsi="SimSun" w:cs="Microsoft YaHei" w:hint="eastAsia"/>
        </w:rPr>
        <w:t>获</w:t>
      </w:r>
      <w:r w:rsidR="003D47AF" w:rsidRPr="00EC084A">
        <w:rPr>
          <w:rFonts w:ascii="SimSun" w:hAnsi="SimSun" w:cs="MS Mincho" w:hint="eastAsia"/>
        </w:rPr>
        <w:t>取已</w:t>
      </w:r>
      <w:r w:rsidR="003D47AF" w:rsidRPr="00424454">
        <w:rPr>
          <w:rFonts w:ascii="SimSun" w:hAnsi="SimSun" w:cs="Microsoft YaHei" w:hint="eastAsia"/>
        </w:rPr>
        <w:t>发表</w:t>
      </w:r>
      <w:r w:rsidR="003D47AF" w:rsidRPr="00EC084A">
        <w:rPr>
          <w:rFonts w:ascii="SimSun" w:hAnsi="SimSun" w:cs="MS Mincho" w:hint="eastAsia"/>
        </w:rPr>
        <w:t>作品</w:t>
      </w:r>
      <w:r w:rsidR="00B64E51">
        <w:rPr>
          <w:rFonts w:ascii="SimSun" w:hAnsi="SimSun" w:cs="MS Mincho" w:hint="eastAsia"/>
        </w:rPr>
        <w:t>提供便利</w:t>
      </w:r>
      <w:r w:rsidR="003D47AF" w:rsidRPr="00EC084A">
        <w:rPr>
          <w:rFonts w:ascii="SimSun" w:hAnsi="SimSun" w:cs="MS Mincho" w:hint="eastAsia"/>
        </w:rPr>
        <w:t>，此种适当条件可包括：</w:t>
      </w:r>
    </w:p>
    <w:p w14:paraId="1BD681D1" w14:textId="000D3FB1" w:rsidR="00483CD7" w:rsidRPr="00651B7B" w:rsidRDefault="003D47AF" w:rsidP="007A1F09">
      <w:pPr>
        <w:pStyle w:val="ListParagraph"/>
        <w:numPr>
          <w:ilvl w:val="0"/>
          <w:numId w:val="9"/>
        </w:numPr>
        <w:spacing w:before="0" w:afterLines="50" w:after="120" w:line="340" w:lineRule="atLeast"/>
        <w:ind w:left="567" w:hanging="357"/>
        <w:jc w:val="both"/>
        <w:rPr>
          <w:rFonts w:ascii="SimSun" w:eastAsia="SimSun" w:hAnsi="SimSun"/>
          <w:lang w:eastAsia="zh-CN"/>
        </w:rPr>
      </w:pPr>
      <w:r w:rsidRPr="00424454">
        <w:rPr>
          <w:rFonts w:ascii="SimSun" w:eastAsia="SimSun" w:hAnsi="SimSun" w:cs="Microsoft YaHei" w:hint="eastAsia"/>
          <w:lang w:eastAsia="zh-CN"/>
        </w:rPr>
        <w:t>仅为制作无障碍格式的材料而使用；</w:t>
      </w:r>
    </w:p>
    <w:p w14:paraId="07962E10" w14:textId="77777777" w:rsidR="00626061" w:rsidRDefault="00B64E51" w:rsidP="007A1F09">
      <w:pPr>
        <w:pStyle w:val="ListParagraph"/>
        <w:numPr>
          <w:ilvl w:val="0"/>
          <w:numId w:val="9"/>
        </w:numPr>
        <w:spacing w:before="0" w:afterLines="50" w:after="120" w:line="340" w:lineRule="atLeast"/>
        <w:ind w:left="567" w:hanging="357"/>
        <w:contextualSpacing w:val="0"/>
        <w:jc w:val="both"/>
        <w:rPr>
          <w:rFonts w:ascii="SimSun" w:eastAsia="SimSun" w:hAnsi="SimSun"/>
          <w:lang w:eastAsia="zh-CN"/>
        </w:rPr>
      </w:pPr>
      <w:r w:rsidRPr="00424454">
        <w:rPr>
          <w:rFonts w:ascii="SimSun" w:eastAsia="SimSun" w:hAnsi="SimSun" w:cs="Microsoft YaHei" w:hint="eastAsia"/>
          <w:lang w:eastAsia="zh-CN"/>
        </w:rPr>
        <w:t>尊重</w:t>
      </w:r>
      <w:r w:rsidR="003D47AF" w:rsidRPr="00424454">
        <w:rPr>
          <w:rFonts w:ascii="SimSun" w:eastAsia="SimSun" w:hAnsi="SimSun" w:cs="Microsoft YaHei" w:hint="eastAsia"/>
          <w:lang w:eastAsia="zh-CN"/>
        </w:rPr>
        <w:t>充分有效的数字安全措施。</w:t>
      </w:r>
    </w:p>
    <w:p w14:paraId="537DA350" w14:textId="46D89865" w:rsidR="00626061" w:rsidRDefault="00483CD7" w:rsidP="004854E3">
      <w:pPr>
        <w:overflowPunct w:val="0"/>
        <w:spacing w:afterLines="50" w:after="120" w:line="340" w:lineRule="atLeast"/>
        <w:jc w:val="both"/>
        <w:rPr>
          <w:rFonts w:ascii="SimSun" w:hAnsi="SimSun"/>
        </w:rPr>
      </w:pPr>
      <w:r w:rsidRPr="00651B7B">
        <w:rPr>
          <w:rFonts w:ascii="SimSun" w:hAnsi="SimSun"/>
        </w:rPr>
        <w:t>2.</w:t>
      </w:r>
      <w:r w:rsidR="003D47AF" w:rsidRPr="00651B7B">
        <w:rPr>
          <w:rFonts w:ascii="SimSun" w:hAnsi="SimSun"/>
        </w:rPr>
        <w:t>可酌情考虑需支付报酬、取得许可或</w:t>
      </w:r>
      <w:r w:rsidR="003D47AF" w:rsidRPr="00651B7B">
        <w:rPr>
          <w:rFonts w:ascii="SimSun" w:hAnsi="SimSun" w:hint="eastAsia"/>
        </w:rPr>
        <w:t>有</w:t>
      </w:r>
      <w:r w:rsidR="003D47AF" w:rsidRPr="00651B7B">
        <w:rPr>
          <w:rFonts w:ascii="SimSun" w:hAnsi="SimSun"/>
        </w:rPr>
        <w:t>其他条件的</w:t>
      </w:r>
      <w:r w:rsidR="00B64E51" w:rsidRPr="00651B7B">
        <w:rPr>
          <w:rFonts w:ascii="SimSun" w:hAnsi="SimSun" w:hint="eastAsia"/>
        </w:rPr>
        <w:t>获取</w:t>
      </w:r>
      <w:r w:rsidR="003D47AF" w:rsidRPr="00651B7B">
        <w:rPr>
          <w:rFonts w:ascii="SimSun" w:hAnsi="SimSun"/>
        </w:rPr>
        <w:t>方式，并</w:t>
      </w:r>
      <w:r w:rsidR="001A092C">
        <w:rPr>
          <w:rFonts w:ascii="SimSun" w:hAnsi="SimSun" w:hint="eastAsia"/>
        </w:rPr>
        <w:t>可</w:t>
      </w:r>
      <w:r w:rsidR="003D47AF" w:rsidRPr="00651B7B">
        <w:rPr>
          <w:rFonts w:ascii="SimSun" w:hAnsi="SimSun"/>
        </w:rPr>
        <w:t>鼓励</w:t>
      </w:r>
      <w:r w:rsidR="00B64E51" w:rsidRPr="00651B7B">
        <w:rPr>
          <w:rFonts w:ascii="SimSun" w:hAnsi="SimSun" w:hint="eastAsia"/>
        </w:rPr>
        <w:t>制度</w:t>
      </w:r>
      <w:r w:rsidR="003D47AF" w:rsidRPr="00651B7B">
        <w:rPr>
          <w:rFonts w:ascii="SimSun" w:hAnsi="SimSun"/>
        </w:rPr>
        <w:t>间的互操作性。</w:t>
      </w:r>
    </w:p>
    <w:p w14:paraId="11734BE2" w14:textId="77777777" w:rsidR="00626061" w:rsidRDefault="003D47AF" w:rsidP="00626061">
      <w:pPr>
        <w:keepNext/>
        <w:overflowPunct w:val="0"/>
        <w:spacing w:beforeLines="200" w:before="480" w:afterLines="50" w:after="120" w:line="340" w:lineRule="atLeast"/>
        <w:rPr>
          <w:rFonts w:ascii="SimSun" w:hAnsi="SimSun"/>
          <w:b/>
          <w:bCs/>
        </w:rPr>
      </w:pPr>
      <w:r>
        <w:rPr>
          <w:rFonts w:ascii="SimSun" w:hAnsi="SimSun" w:hint="eastAsia"/>
          <w:b/>
          <w:bCs/>
        </w:rPr>
        <w:t>教育目的的获取</w:t>
      </w:r>
    </w:p>
    <w:p w14:paraId="2C478621" w14:textId="35EA8A55" w:rsidR="00626061" w:rsidRDefault="00483CD7" w:rsidP="004854E3">
      <w:pPr>
        <w:overflowPunct w:val="0"/>
        <w:spacing w:afterLines="50" w:after="120" w:line="340" w:lineRule="atLeast"/>
        <w:jc w:val="both"/>
        <w:rPr>
          <w:rFonts w:ascii="SimSun" w:hAnsi="SimSun"/>
        </w:rPr>
      </w:pPr>
      <w:r w:rsidRPr="00EC084A">
        <w:rPr>
          <w:rFonts w:ascii="SimSun" w:hAnsi="SimSun"/>
        </w:rPr>
        <w:t>1.</w:t>
      </w:r>
      <w:r w:rsidR="003D47AF" w:rsidRPr="00EC084A">
        <w:rPr>
          <w:rFonts w:ascii="SimSun" w:hAnsi="SimSun"/>
        </w:rPr>
        <w:t>使文化</w:t>
      </w:r>
      <w:r w:rsidR="003D47AF" w:rsidRPr="00424454">
        <w:rPr>
          <w:rFonts w:ascii="SimSun" w:hAnsi="SimSun" w:cs="Microsoft YaHei" w:hint="eastAsia"/>
        </w:rPr>
        <w:t>遗产</w:t>
      </w:r>
      <w:r w:rsidR="003D47AF" w:rsidRPr="00EC084A">
        <w:rPr>
          <w:rFonts w:ascii="SimSun" w:hAnsi="SimSun" w:cs="MS Mincho" w:hint="eastAsia"/>
        </w:rPr>
        <w:t>机构以及教育机构能</w:t>
      </w:r>
      <w:r w:rsidR="003D47AF" w:rsidRPr="00424454">
        <w:rPr>
          <w:rFonts w:ascii="SimSun" w:hAnsi="SimSun" w:cs="Microsoft YaHei" w:hint="eastAsia"/>
        </w:rPr>
        <w:t>够</w:t>
      </w:r>
      <w:r w:rsidR="003D47AF" w:rsidRPr="00EC084A">
        <w:rPr>
          <w:rFonts w:ascii="SimSun" w:hAnsi="SimSun" w:cs="MS Mincho" w:hint="eastAsia"/>
        </w:rPr>
        <w:t>在适当</w:t>
      </w:r>
      <w:r w:rsidR="003D47AF" w:rsidRPr="00EC084A">
        <w:rPr>
          <w:rFonts w:ascii="SimSun" w:hAnsi="SimSun"/>
        </w:rPr>
        <w:t>条件下向</w:t>
      </w:r>
      <w:r w:rsidR="003D47AF" w:rsidRPr="00EC084A">
        <w:rPr>
          <w:rFonts w:ascii="SimSun" w:hAnsi="SimSun" w:cs="MS Mincho" w:hint="eastAsia"/>
        </w:rPr>
        <w:t>教</w:t>
      </w:r>
      <w:r w:rsidR="003D47AF" w:rsidRPr="00424454">
        <w:rPr>
          <w:rFonts w:ascii="SimSun" w:hAnsi="SimSun" w:cs="Microsoft YaHei" w:hint="eastAsia"/>
        </w:rPr>
        <w:t>师和</w:t>
      </w:r>
      <w:r w:rsidR="003D47AF" w:rsidRPr="00EC084A">
        <w:rPr>
          <w:rFonts w:ascii="SimSun" w:hAnsi="SimSun" w:cs="MS Mincho" w:hint="eastAsia"/>
        </w:rPr>
        <w:t>学生提供作品</w:t>
      </w:r>
      <w:r w:rsidR="00421CF1">
        <w:rPr>
          <w:rFonts w:ascii="SimSun" w:hAnsi="SimSun" w:cs="MS Mincho" w:hint="eastAsia"/>
        </w:rPr>
        <w:t>的</w:t>
      </w:r>
      <w:r w:rsidR="003D47AF" w:rsidRPr="00EC084A">
        <w:rPr>
          <w:rFonts w:ascii="SimSun" w:hAnsi="SimSun" w:cs="MS Mincho" w:hint="eastAsia"/>
        </w:rPr>
        <w:t>复制件并</w:t>
      </w:r>
      <w:r w:rsidR="00421CF1">
        <w:rPr>
          <w:rFonts w:ascii="SimSun" w:hAnsi="SimSun" w:cs="MS Mincho" w:hint="eastAsia"/>
        </w:rPr>
        <w:t>使</w:t>
      </w:r>
      <w:r w:rsidR="00421CF1" w:rsidRPr="00EC084A">
        <w:rPr>
          <w:rFonts w:ascii="SimSun" w:hAnsi="SimSun" w:cs="MS Mincho" w:hint="eastAsia"/>
        </w:rPr>
        <w:t>教</w:t>
      </w:r>
      <w:r w:rsidR="00421CF1" w:rsidRPr="00424454">
        <w:rPr>
          <w:rFonts w:ascii="SimSun" w:hAnsi="SimSun" w:cs="Microsoft YaHei" w:hint="eastAsia"/>
        </w:rPr>
        <w:t>师和</w:t>
      </w:r>
      <w:r w:rsidR="00421CF1" w:rsidRPr="00EC084A">
        <w:rPr>
          <w:rFonts w:ascii="SimSun" w:hAnsi="SimSun" w:cs="MS Mincho" w:hint="eastAsia"/>
        </w:rPr>
        <w:t>学生</w:t>
      </w:r>
      <w:r w:rsidR="00421CF1">
        <w:rPr>
          <w:rFonts w:ascii="SimSun" w:hAnsi="SimSun" w:cs="MS Mincho" w:hint="eastAsia"/>
        </w:rPr>
        <w:t>能够</w:t>
      </w:r>
      <w:r w:rsidR="003D47AF" w:rsidRPr="00424454">
        <w:rPr>
          <w:rFonts w:ascii="SimSun" w:hAnsi="SimSun" w:cs="Microsoft YaHei" w:hint="eastAsia"/>
        </w:rPr>
        <w:t>获</w:t>
      </w:r>
      <w:r w:rsidR="003D47AF" w:rsidRPr="00EC084A">
        <w:rPr>
          <w:rFonts w:ascii="SimSun" w:hAnsi="SimSun" w:cs="MS Mincho" w:hint="eastAsia"/>
        </w:rPr>
        <w:t>取作品，此种适当条件可包括：</w:t>
      </w:r>
    </w:p>
    <w:p w14:paraId="1E8A1268" w14:textId="0F32D5FA" w:rsidR="00483CD7" w:rsidRPr="00651B7B" w:rsidRDefault="003D47AF" w:rsidP="007A1F09">
      <w:pPr>
        <w:pStyle w:val="ListParagraph"/>
        <w:numPr>
          <w:ilvl w:val="0"/>
          <w:numId w:val="8"/>
        </w:numPr>
        <w:spacing w:before="0" w:afterLines="50" w:after="120" w:line="340" w:lineRule="atLeast"/>
        <w:ind w:left="567" w:hanging="357"/>
        <w:jc w:val="both"/>
        <w:rPr>
          <w:rFonts w:ascii="SimSun" w:eastAsia="SimSun" w:hAnsi="SimSun"/>
        </w:rPr>
      </w:pPr>
      <w:r>
        <w:rPr>
          <w:rFonts w:ascii="SimSun" w:eastAsia="SimSun" w:hAnsi="SimSun" w:hint="eastAsia"/>
          <w:lang w:eastAsia="zh-CN"/>
        </w:rPr>
        <w:t>个人</w:t>
      </w:r>
      <w:proofErr w:type="spellStart"/>
      <w:r>
        <w:rPr>
          <w:rFonts w:ascii="SimSun" w:eastAsia="SimSun" w:hAnsi="SimSun" w:hint="eastAsia"/>
        </w:rPr>
        <w:t>使用</w:t>
      </w:r>
      <w:proofErr w:type="spellEnd"/>
      <w:r>
        <w:rPr>
          <w:rFonts w:ascii="SimSun" w:eastAsia="SimSun" w:hAnsi="SimSun" w:hint="eastAsia"/>
          <w:lang w:eastAsia="zh-CN"/>
        </w:rPr>
        <w:t>；</w:t>
      </w:r>
    </w:p>
    <w:p w14:paraId="31F0EB3C" w14:textId="5A3F1297" w:rsidR="00483CD7" w:rsidRPr="00651B7B" w:rsidRDefault="003D47AF" w:rsidP="007A1F09">
      <w:pPr>
        <w:pStyle w:val="ListParagraph"/>
        <w:numPr>
          <w:ilvl w:val="0"/>
          <w:numId w:val="8"/>
        </w:numPr>
        <w:spacing w:before="0" w:afterLines="50" w:after="120" w:line="340" w:lineRule="atLeast"/>
        <w:ind w:left="567" w:hanging="357"/>
        <w:jc w:val="both"/>
        <w:rPr>
          <w:rFonts w:ascii="SimSun" w:eastAsia="SimSun" w:hAnsi="SimSun"/>
        </w:rPr>
      </w:pPr>
      <w:proofErr w:type="spellStart"/>
      <w:r w:rsidRPr="00424454">
        <w:rPr>
          <w:rFonts w:ascii="SimSun" w:eastAsia="SimSun" w:hAnsi="SimSun" w:cs="Microsoft YaHei" w:hint="eastAsia"/>
        </w:rPr>
        <w:t>非营利的</w:t>
      </w:r>
      <w:proofErr w:type="spellEnd"/>
      <w:r w:rsidRPr="00424454">
        <w:rPr>
          <w:rFonts w:ascii="SimSun" w:eastAsia="SimSun" w:hAnsi="SimSun" w:cs="Microsoft YaHei" w:hint="eastAsia"/>
          <w:lang w:eastAsia="zh-CN"/>
        </w:rPr>
        <w:t>教育</w:t>
      </w:r>
      <w:proofErr w:type="spellStart"/>
      <w:r w:rsidRPr="00424454">
        <w:rPr>
          <w:rFonts w:ascii="SimSun" w:eastAsia="SimSun" w:hAnsi="SimSun" w:cs="Microsoft YaHei" w:hint="eastAsia"/>
        </w:rPr>
        <w:t>目的</w:t>
      </w:r>
      <w:proofErr w:type="spellEnd"/>
      <w:r w:rsidRPr="00424454">
        <w:rPr>
          <w:rFonts w:ascii="SimSun" w:eastAsia="SimSun" w:hAnsi="SimSun" w:cs="Microsoft YaHei" w:hint="eastAsia"/>
          <w:lang w:eastAsia="zh-CN"/>
        </w:rPr>
        <w:t>；</w:t>
      </w:r>
    </w:p>
    <w:p w14:paraId="1C917D18" w14:textId="77777777" w:rsidR="00626061" w:rsidRDefault="003D47AF" w:rsidP="007A1F09">
      <w:pPr>
        <w:pStyle w:val="ListParagraph"/>
        <w:numPr>
          <w:ilvl w:val="0"/>
          <w:numId w:val="8"/>
        </w:numPr>
        <w:spacing w:before="0" w:afterLines="50" w:after="120" w:line="340" w:lineRule="atLeast"/>
        <w:ind w:left="567" w:hanging="357"/>
        <w:contextualSpacing w:val="0"/>
        <w:jc w:val="both"/>
        <w:rPr>
          <w:rFonts w:ascii="SimSun" w:eastAsia="SimSun" w:hAnsi="SimSun"/>
          <w:lang w:eastAsia="zh-CN"/>
        </w:rPr>
      </w:pPr>
      <w:r w:rsidRPr="00424454">
        <w:rPr>
          <w:rFonts w:ascii="SimSun" w:eastAsia="SimSun" w:hAnsi="SimSun" w:cs="Microsoft YaHei" w:hint="eastAsia"/>
          <w:lang w:eastAsia="zh-CN"/>
        </w:rPr>
        <w:t>尊重充分有效的数字安全措施</w:t>
      </w:r>
      <w:r w:rsidR="00950A7C" w:rsidRPr="00424454">
        <w:rPr>
          <w:rFonts w:ascii="SimSun" w:eastAsia="SimSun" w:hAnsi="SimSun" w:cs="Microsoft YaHei" w:hint="eastAsia"/>
          <w:lang w:eastAsia="zh-CN"/>
        </w:rPr>
        <w:t>。</w:t>
      </w:r>
    </w:p>
    <w:p w14:paraId="75EE8F48" w14:textId="2ED0776B" w:rsidR="00626061" w:rsidRDefault="00483CD7" w:rsidP="004854E3">
      <w:pPr>
        <w:overflowPunct w:val="0"/>
        <w:spacing w:afterLines="50" w:after="120" w:line="340" w:lineRule="atLeast"/>
        <w:jc w:val="both"/>
        <w:rPr>
          <w:rFonts w:ascii="SimSun" w:hAnsi="SimSun"/>
        </w:rPr>
      </w:pPr>
      <w:r w:rsidRPr="00651B7B">
        <w:rPr>
          <w:rFonts w:ascii="SimSun" w:hAnsi="SimSun"/>
        </w:rPr>
        <w:t>2.</w:t>
      </w:r>
      <w:r w:rsidR="00950A7C" w:rsidRPr="00651B7B">
        <w:rPr>
          <w:rFonts w:ascii="SimSun" w:hAnsi="SimSun"/>
        </w:rPr>
        <w:t>可酌情考虑需支付报酬、取得许可或有其他条件的</w:t>
      </w:r>
      <w:r w:rsidR="00B64E51" w:rsidRPr="00651B7B">
        <w:rPr>
          <w:rFonts w:ascii="SimSun" w:hAnsi="SimSun" w:hint="eastAsia"/>
        </w:rPr>
        <w:t>获取</w:t>
      </w:r>
      <w:r w:rsidR="00950A7C" w:rsidRPr="00651B7B">
        <w:rPr>
          <w:rFonts w:ascii="SimSun" w:hAnsi="SimSun"/>
        </w:rPr>
        <w:t>方式，并</w:t>
      </w:r>
      <w:r w:rsidR="001A092C">
        <w:rPr>
          <w:rFonts w:ascii="SimSun" w:hAnsi="SimSun" w:hint="eastAsia"/>
        </w:rPr>
        <w:t>可</w:t>
      </w:r>
      <w:r w:rsidR="00950A7C" w:rsidRPr="00651B7B">
        <w:rPr>
          <w:rFonts w:ascii="SimSun" w:hAnsi="SimSun"/>
        </w:rPr>
        <w:t>鼓励</w:t>
      </w:r>
      <w:r w:rsidR="00B64E51" w:rsidRPr="00651B7B">
        <w:rPr>
          <w:rFonts w:ascii="SimSun" w:hAnsi="SimSun" w:hint="eastAsia"/>
        </w:rPr>
        <w:t>制度</w:t>
      </w:r>
      <w:r w:rsidR="00950A7C" w:rsidRPr="00651B7B">
        <w:rPr>
          <w:rFonts w:ascii="SimSun" w:hAnsi="SimSun"/>
        </w:rPr>
        <w:t>间的互操作性，以允许受控的跨境使用。</w:t>
      </w:r>
    </w:p>
    <w:p w14:paraId="61E19815" w14:textId="77777777" w:rsidR="00626061" w:rsidRDefault="00950A7C" w:rsidP="00626061">
      <w:pPr>
        <w:keepNext/>
        <w:overflowPunct w:val="0"/>
        <w:spacing w:beforeLines="200" w:before="480" w:afterLines="50" w:after="120" w:line="340" w:lineRule="atLeast"/>
        <w:rPr>
          <w:rFonts w:ascii="SimSun" w:hAnsi="SimSun"/>
          <w:b/>
          <w:bCs/>
        </w:rPr>
      </w:pPr>
      <w:r w:rsidRPr="00651B7B">
        <w:rPr>
          <w:rFonts w:ascii="SimSun" w:hAnsi="SimSun"/>
          <w:b/>
          <w:bCs/>
        </w:rPr>
        <w:t>合作、能力建</w:t>
      </w:r>
      <w:r w:rsidRPr="00424454">
        <w:rPr>
          <w:rFonts w:ascii="SimSun" w:hAnsi="SimSun" w:cs="Microsoft YaHei" w:hint="eastAsia"/>
          <w:b/>
          <w:bCs/>
        </w:rPr>
        <w:t>设</w:t>
      </w:r>
      <w:r w:rsidRPr="00651B7B">
        <w:rPr>
          <w:rFonts w:ascii="SimSun" w:hAnsi="SimSun" w:cs="MS Gothic" w:hint="eastAsia"/>
          <w:b/>
          <w:bCs/>
        </w:rPr>
        <w:t>和技</w:t>
      </w:r>
      <w:r w:rsidRPr="00424454">
        <w:rPr>
          <w:rFonts w:ascii="SimSun" w:hAnsi="SimSun" w:cs="Microsoft YaHei" w:hint="eastAsia"/>
          <w:b/>
          <w:bCs/>
        </w:rPr>
        <w:t>术</w:t>
      </w:r>
      <w:r w:rsidRPr="00651B7B">
        <w:rPr>
          <w:rFonts w:ascii="SimSun" w:hAnsi="SimSun" w:cs="MS Gothic" w:hint="eastAsia"/>
          <w:b/>
          <w:bCs/>
        </w:rPr>
        <w:t>援助</w:t>
      </w:r>
    </w:p>
    <w:p w14:paraId="444179A4" w14:textId="08BF6803" w:rsidR="00950A7C" w:rsidRDefault="00483CD7" w:rsidP="004854E3">
      <w:pPr>
        <w:overflowPunct w:val="0"/>
        <w:spacing w:afterLines="50" w:after="120" w:line="340" w:lineRule="atLeast"/>
        <w:jc w:val="both"/>
        <w:rPr>
          <w:rFonts w:ascii="MS Mincho" w:hAnsi="MS Mincho" w:cs="MS Mincho"/>
        </w:rPr>
      </w:pPr>
      <w:r w:rsidRPr="00EC084A">
        <w:rPr>
          <w:rFonts w:ascii="SimSun" w:hAnsi="SimSun"/>
        </w:rPr>
        <w:t>1.</w:t>
      </w:r>
      <w:r w:rsidR="00950A7C" w:rsidRPr="00424454">
        <w:rPr>
          <w:rFonts w:ascii="SimSun" w:hAnsi="SimSun" w:cs="Microsoft YaHei" w:hint="eastAsia"/>
        </w:rPr>
        <w:t>产权组织应继续</w:t>
      </w:r>
      <w:r w:rsidR="00950A7C" w:rsidRPr="00EC084A">
        <w:rPr>
          <w:rFonts w:ascii="SimSun" w:hAnsi="SimSun" w:cs="MS Mincho" w:hint="eastAsia"/>
        </w:rPr>
        <w:t>向成</w:t>
      </w:r>
      <w:r w:rsidR="00950A7C" w:rsidRPr="00424454">
        <w:rPr>
          <w:rFonts w:ascii="SimSun" w:hAnsi="SimSun" w:cs="Microsoft YaHei" w:hint="eastAsia"/>
        </w:rPr>
        <w:t>员</w:t>
      </w:r>
      <w:r w:rsidR="00950A7C" w:rsidRPr="00EC084A">
        <w:rPr>
          <w:rFonts w:ascii="SimSun" w:hAnsi="SimSun" w:cs="MS Mincho" w:hint="eastAsia"/>
        </w:rPr>
        <w:t>国提供一套工具（</w:t>
      </w:r>
      <w:r w:rsidR="007A1F09">
        <w:rPr>
          <w:rFonts w:ascii="SimSun" w:hAnsi="SimSun" w:cs="MS Mincho" w:hint="eastAsia"/>
        </w:rPr>
        <w:t>“</w:t>
      </w:r>
      <w:r w:rsidR="00950A7C" w:rsidRPr="00424454">
        <w:rPr>
          <w:rFonts w:ascii="SimSun" w:hAnsi="SimSun" w:cs="Microsoft YaHei" w:hint="eastAsia"/>
        </w:rPr>
        <w:t>选项</w:t>
      </w:r>
      <w:r w:rsidR="00950A7C" w:rsidRPr="00EC084A">
        <w:rPr>
          <w:rFonts w:ascii="SimSun" w:hAnsi="SimSun" w:cs="MS Mincho" w:hint="eastAsia"/>
        </w:rPr>
        <w:t>自助餐</w:t>
      </w:r>
      <w:r w:rsidR="00950A7C" w:rsidRPr="00EC084A">
        <w:rPr>
          <w:rFonts w:ascii="SimSun" w:hAnsi="SimSun"/>
        </w:rPr>
        <w:t>”），包括指南、手册、建</w:t>
      </w:r>
      <w:r w:rsidR="00950A7C" w:rsidRPr="00424454">
        <w:rPr>
          <w:rFonts w:ascii="SimSun" w:hAnsi="SimSun" w:cs="Microsoft YaHei" w:hint="eastAsia"/>
        </w:rPr>
        <w:t>议</w:t>
      </w:r>
      <w:r w:rsidR="00950A7C" w:rsidRPr="00EC084A">
        <w:rPr>
          <w:rFonts w:ascii="SimSun" w:hAnsi="SimSun" w:cs="MS Mincho" w:hint="eastAsia"/>
        </w:rPr>
        <w:t>和案例研究，涵盖限制与例外以及</w:t>
      </w:r>
      <w:r w:rsidR="00950A7C" w:rsidRPr="00424454">
        <w:rPr>
          <w:rFonts w:ascii="SimSun" w:hAnsi="SimSun" w:cs="Microsoft YaHei" w:hint="eastAsia"/>
        </w:rPr>
        <w:t>许</w:t>
      </w:r>
      <w:r w:rsidR="00950A7C" w:rsidRPr="00EC084A">
        <w:rPr>
          <w:rFonts w:ascii="SimSun" w:hAnsi="SimSun" w:cs="MS Mincho" w:hint="eastAsia"/>
        </w:rPr>
        <w:t>可</w:t>
      </w:r>
      <w:r w:rsidR="00950A7C" w:rsidRPr="00424454">
        <w:rPr>
          <w:rFonts w:ascii="SimSun" w:hAnsi="SimSun" w:cs="Microsoft YaHei" w:hint="eastAsia"/>
        </w:rPr>
        <w:t>选项</w:t>
      </w:r>
      <w:r w:rsidR="00950A7C" w:rsidRPr="00EC084A">
        <w:rPr>
          <w:rFonts w:ascii="SimSun" w:hAnsi="SimSun" w:cs="MS Mincho" w:hint="eastAsia"/>
        </w:rPr>
        <w:t>。</w:t>
      </w:r>
    </w:p>
    <w:p w14:paraId="2339F910" w14:textId="77777777" w:rsidR="00626061" w:rsidRDefault="00483CD7" w:rsidP="004854E3">
      <w:pPr>
        <w:overflowPunct w:val="0"/>
        <w:spacing w:afterLines="50" w:after="120" w:line="340" w:lineRule="atLeast"/>
        <w:jc w:val="both"/>
        <w:rPr>
          <w:rFonts w:ascii="SimSun" w:hAnsi="SimSun"/>
        </w:rPr>
      </w:pPr>
      <w:r w:rsidRPr="00EC084A">
        <w:rPr>
          <w:rFonts w:ascii="SimSun" w:hAnsi="SimSun"/>
        </w:rPr>
        <w:t>2.</w:t>
      </w:r>
      <w:r w:rsidR="00950A7C" w:rsidRPr="00424454">
        <w:rPr>
          <w:rFonts w:ascii="SimSun" w:hAnsi="SimSun" w:cs="Microsoft YaHei" w:hint="eastAsia"/>
        </w:rPr>
        <w:t>应为</w:t>
      </w:r>
      <w:r w:rsidR="00950A7C" w:rsidRPr="00EC084A">
        <w:rPr>
          <w:rFonts w:ascii="SimSun" w:hAnsi="SimSun" w:cs="MS Mincho" w:hint="eastAsia"/>
        </w:rPr>
        <w:t>各国</w:t>
      </w:r>
      <w:r w:rsidR="00950A7C" w:rsidRPr="00424454">
        <w:rPr>
          <w:rFonts w:ascii="SimSun" w:hAnsi="SimSun" w:cs="Microsoft YaHei" w:hint="eastAsia"/>
        </w:rPr>
        <w:t>实</w:t>
      </w:r>
      <w:r w:rsidR="00950A7C" w:rsidRPr="00EC084A">
        <w:rPr>
          <w:rFonts w:ascii="SimSun" w:hAnsi="SimSun" w:cs="MS Mincho" w:hint="eastAsia"/>
        </w:rPr>
        <w:t>施提供立法和技</w:t>
      </w:r>
      <w:r w:rsidR="00950A7C" w:rsidRPr="00424454">
        <w:rPr>
          <w:rFonts w:ascii="SimSun" w:hAnsi="SimSun" w:cs="Microsoft YaHei" w:hint="eastAsia"/>
        </w:rPr>
        <w:t>术</w:t>
      </w:r>
      <w:r w:rsidR="00950A7C" w:rsidRPr="00EC084A">
        <w:rPr>
          <w:rFonts w:ascii="SimSun" w:hAnsi="SimSun" w:cs="MS Mincho" w:hint="eastAsia"/>
        </w:rPr>
        <w:t>援助，</w:t>
      </w:r>
      <w:r w:rsidR="00950A7C" w:rsidRPr="00424454">
        <w:rPr>
          <w:rFonts w:ascii="SimSun" w:hAnsi="SimSun" w:cs="Microsoft YaHei" w:hint="eastAsia"/>
        </w:rPr>
        <w:t>优</w:t>
      </w:r>
      <w:r w:rsidR="00950A7C" w:rsidRPr="00EC084A">
        <w:rPr>
          <w:rFonts w:ascii="SimSun" w:hAnsi="SimSun" w:cs="MS Mincho" w:hint="eastAsia"/>
        </w:rPr>
        <w:t>先考</w:t>
      </w:r>
      <w:r w:rsidR="00950A7C" w:rsidRPr="00424454">
        <w:rPr>
          <w:rFonts w:ascii="SimSun" w:hAnsi="SimSun" w:cs="Microsoft YaHei" w:hint="eastAsia"/>
        </w:rPr>
        <w:t>虑</w:t>
      </w:r>
      <w:r w:rsidR="00950A7C" w:rsidRPr="00EC084A">
        <w:rPr>
          <w:rFonts w:ascii="SimSun" w:hAnsi="SimSun" w:cs="MS Mincho" w:hint="eastAsia"/>
        </w:rPr>
        <w:t>缺乏适当框架的国家。</w:t>
      </w:r>
    </w:p>
    <w:p w14:paraId="15426702" w14:textId="70F1A513" w:rsidR="00483CD7" w:rsidRPr="007A1F09" w:rsidRDefault="00483CD7" w:rsidP="007A1F09">
      <w:pPr>
        <w:spacing w:before="720" w:afterLines="50" w:after="120" w:line="340" w:lineRule="atLeast"/>
        <w:ind w:left="5534"/>
        <w:rPr>
          <w:rFonts w:ascii="KaiTi" w:eastAsia="KaiTi" w:hAnsi="KaiTi"/>
        </w:rPr>
      </w:pPr>
      <w:r w:rsidRPr="007A1F09">
        <w:rPr>
          <w:rFonts w:ascii="KaiTi" w:eastAsia="KaiTi" w:hAnsi="KaiTi"/>
        </w:rPr>
        <w:t>[</w:t>
      </w:r>
      <w:r w:rsidR="00B338EB" w:rsidRPr="007A1F09">
        <w:rPr>
          <w:rFonts w:ascii="KaiTi" w:eastAsia="KaiTi" w:hAnsi="KaiTi" w:hint="eastAsia"/>
        </w:rPr>
        <w:t>文件完</w:t>
      </w:r>
      <w:r w:rsidRPr="007A1F09">
        <w:rPr>
          <w:rFonts w:ascii="KaiTi" w:eastAsia="KaiTi" w:hAnsi="KaiTi"/>
        </w:rPr>
        <w:t>]</w:t>
      </w:r>
    </w:p>
    <w:sectPr w:rsidR="00483CD7" w:rsidRPr="007A1F09" w:rsidSect="00483CD7">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7F03" w14:textId="77777777" w:rsidR="00457A28" w:rsidRDefault="00457A28">
      <w:r>
        <w:separator/>
      </w:r>
    </w:p>
  </w:endnote>
  <w:endnote w:type="continuationSeparator" w:id="0">
    <w:p w14:paraId="4934E2FA" w14:textId="77777777" w:rsidR="00457A28" w:rsidRDefault="00457A28" w:rsidP="003B38C1">
      <w:r>
        <w:separator/>
      </w:r>
    </w:p>
    <w:p w14:paraId="0CF47B4C" w14:textId="77777777" w:rsidR="00457A28" w:rsidRPr="003B38C1" w:rsidRDefault="00457A28" w:rsidP="003B38C1">
      <w:pPr>
        <w:spacing w:after="60"/>
        <w:rPr>
          <w:sz w:val="17"/>
        </w:rPr>
      </w:pPr>
      <w:r>
        <w:rPr>
          <w:sz w:val="17"/>
        </w:rPr>
        <w:t>[Endnote continued from previous page]</w:t>
      </w:r>
    </w:p>
  </w:endnote>
  <w:endnote w:type="continuationNotice" w:id="1">
    <w:p w14:paraId="76A1E44A" w14:textId="77777777" w:rsidR="00457A28" w:rsidRPr="003B38C1" w:rsidRDefault="00457A28"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4E092" w14:textId="77777777" w:rsidR="00457A28" w:rsidRDefault="00457A28">
      <w:r>
        <w:separator/>
      </w:r>
    </w:p>
  </w:footnote>
  <w:footnote w:type="continuationSeparator" w:id="0">
    <w:p w14:paraId="35EA75B9" w14:textId="77777777" w:rsidR="00457A28" w:rsidRDefault="00457A28" w:rsidP="008B60B2">
      <w:r>
        <w:separator/>
      </w:r>
    </w:p>
    <w:p w14:paraId="7EB2F7B8" w14:textId="77777777" w:rsidR="00457A28" w:rsidRPr="00ED77FB" w:rsidRDefault="00457A28" w:rsidP="008B60B2">
      <w:pPr>
        <w:spacing w:after="60"/>
        <w:rPr>
          <w:sz w:val="17"/>
          <w:szCs w:val="17"/>
        </w:rPr>
      </w:pPr>
      <w:r w:rsidRPr="00ED77FB">
        <w:rPr>
          <w:sz w:val="17"/>
          <w:szCs w:val="17"/>
        </w:rPr>
        <w:t>[Footnote continued from previous page]</w:t>
      </w:r>
    </w:p>
  </w:footnote>
  <w:footnote w:type="continuationNotice" w:id="1">
    <w:p w14:paraId="6337CBA0" w14:textId="77777777" w:rsidR="00457A28" w:rsidRPr="00ED77FB" w:rsidRDefault="00457A28"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 w:id="2">
    <w:p w14:paraId="610DF35D" w14:textId="194852E3" w:rsidR="00AF3396" w:rsidRPr="003C6D91" w:rsidRDefault="00AF3396" w:rsidP="00AF3396">
      <w:pPr>
        <w:pStyle w:val="FootnoteText"/>
        <w:rPr>
          <w:rFonts w:ascii="SimSun" w:hAnsi="SimSun"/>
        </w:rPr>
      </w:pPr>
      <w:r w:rsidRPr="003C6D91">
        <w:rPr>
          <w:rStyle w:val="FootnoteReference"/>
          <w:rFonts w:ascii="SimSun" w:hAnsi="SimSun"/>
        </w:rPr>
        <w:footnoteRef/>
      </w:r>
      <w:r w:rsidRPr="003C6D91">
        <w:rPr>
          <w:rFonts w:ascii="SimSun" w:hAnsi="SimSun"/>
        </w:rPr>
        <w:t xml:space="preserve"> </w:t>
      </w:r>
      <w:r w:rsidR="00A606E8" w:rsidRPr="003C6D91">
        <w:rPr>
          <w:rFonts w:ascii="SimSun" w:hAnsi="SimSun"/>
        </w:rPr>
        <w:tab/>
      </w:r>
      <w:r w:rsidRPr="003C6D91">
        <w:rPr>
          <w:rFonts w:ascii="SimSun" w:hAnsi="SimSun"/>
        </w:rPr>
        <w:t>联合国《残疾人权利公约》的定义。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91A7" w14:textId="2D10C3BE" w:rsidR="00EC4E49" w:rsidRPr="00651B7B" w:rsidRDefault="00483CD7" w:rsidP="00477D6B">
    <w:pPr>
      <w:jc w:val="right"/>
      <w:rPr>
        <w:rFonts w:ascii="SimSun" w:hAnsi="SimSun"/>
      </w:rPr>
    </w:pPr>
    <w:bookmarkStart w:id="5" w:name="Code2"/>
    <w:bookmarkEnd w:id="5"/>
    <w:r w:rsidRPr="00651B7B">
      <w:rPr>
        <w:rFonts w:ascii="SimSun" w:hAnsi="SimSun"/>
      </w:rPr>
      <w:t>SCCR/49/</w:t>
    </w:r>
    <w:r w:rsidR="007B70CB" w:rsidRPr="00651B7B">
      <w:rPr>
        <w:rFonts w:ascii="SimSun" w:hAnsi="SimSun"/>
      </w:rPr>
      <w:t>5</w:t>
    </w:r>
  </w:p>
  <w:p w14:paraId="4AAA3736" w14:textId="53DF73CC" w:rsidR="00B50B99" w:rsidRPr="00651B7B" w:rsidRDefault="00175ED3" w:rsidP="00651B7B">
    <w:pPr>
      <w:spacing w:afterLines="100" w:after="240"/>
      <w:jc w:val="right"/>
      <w:rPr>
        <w:rFonts w:ascii="SimSun" w:hAnsi="SimSun"/>
      </w:rPr>
    </w:pPr>
    <w:r w:rsidRPr="00651B7B">
      <w:rPr>
        <w:rFonts w:ascii="SimSun" w:hAnsi="SimSun" w:hint="eastAsia"/>
      </w:rPr>
      <w:t>第</w:t>
    </w:r>
    <w:r w:rsidR="00EC4E49" w:rsidRPr="00651B7B">
      <w:rPr>
        <w:rFonts w:ascii="SimSun" w:hAnsi="SimSun"/>
      </w:rPr>
      <w:fldChar w:fldCharType="begin"/>
    </w:r>
    <w:r w:rsidR="00EC4E49" w:rsidRPr="00651B7B">
      <w:rPr>
        <w:rFonts w:ascii="SimSun" w:hAnsi="SimSun"/>
      </w:rPr>
      <w:instrText xml:space="preserve"> PAGE  \* MERGEFORMAT </w:instrText>
    </w:r>
    <w:r w:rsidR="00EC4E49" w:rsidRPr="00651B7B">
      <w:rPr>
        <w:rFonts w:ascii="SimSun" w:hAnsi="SimSun"/>
      </w:rPr>
      <w:fldChar w:fldCharType="separate"/>
    </w:r>
    <w:r w:rsidR="00E671A6" w:rsidRPr="00651B7B">
      <w:rPr>
        <w:rFonts w:ascii="SimSun" w:hAnsi="SimSun"/>
        <w:noProof/>
      </w:rPr>
      <w:t>2</w:t>
    </w:r>
    <w:r w:rsidR="00EC4E49" w:rsidRPr="00651B7B">
      <w:rPr>
        <w:rFonts w:ascii="SimSun" w:hAnsi="SimSun"/>
      </w:rPr>
      <w:fldChar w:fldCharType="end"/>
    </w:r>
    <w:r w:rsidRPr="00651B7B">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EE0D22"/>
    <w:multiLevelType w:val="hybridMultilevel"/>
    <w:tmpl w:val="1788FE7A"/>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9BE56EA"/>
    <w:multiLevelType w:val="hybridMultilevel"/>
    <w:tmpl w:val="1E028A2C"/>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226E213B"/>
    <w:multiLevelType w:val="hybridMultilevel"/>
    <w:tmpl w:val="10A264F0"/>
    <w:lvl w:ilvl="0" w:tplc="FEC2FCA4">
      <w:start w:val="1"/>
      <w:numFmt w:val="decimal"/>
      <w:lvlText w:val="%1."/>
      <w:lvlJc w:val="left"/>
      <w:pPr>
        <w:ind w:left="540" w:hanging="360"/>
      </w:pPr>
      <w:rPr>
        <w:b w:val="0"/>
        <w:i w:val="0"/>
        <w:i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585DE6"/>
    <w:multiLevelType w:val="hybridMultilevel"/>
    <w:tmpl w:val="368CEDFA"/>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6832DB7"/>
    <w:multiLevelType w:val="hybridMultilevel"/>
    <w:tmpl w:val="E006DE48"/>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28076068">
    <w:abstractNumId w:val="3"/>
  </w:num>
  <w:num w:numId="2" w16cid:durableId="1246458243">
    <w:abstractNumId w:val="7"/>
  </w:num>
  <w:num w:numId="3" w16cid:durableId="273441559">
    <w:abstractNumId w:val="0"/>
  </w:num>
  <w:num w:numId="4" w16cid:durableId="286401011">
    <w:abstractNumId w:val="8"/>
  </w:num>
  <w:num w:numId="5" w16cid:durableId="113525721">
    <w:abstractNumId w:val="2"/>
  </w:num>
  <w:num w:numId="6" w16cid:durableId="1127430456">
    <w:abstractNumId w:val="5"/>
  </w:num>
  <w:num w:numId="7" w16cid:durableId="1118065018">
    <w:abstractNumId w:val="1"/>
  </w:num>
  <w:num w:numId="8" w16cid:durableId="837235323">
    <w:abstractNumId w:val="10"/>
  </w:num>
  <w:num w:numId="9" w16cid:durableId="1834102388">
    <w:abstractNumId w:val="9"/>
  </w:num>
  <w:num w:numId="10" w16cid:durableId="246816466">
    <w:abstractNumId w:val="4"/>
  </w:num>
  <w:num w:numId="11" w16cid:durableId="1616280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CD7"/>
    <w:rsid w:val="000024D1"/>
    <w:rsid w:val="00010F79"/>
    <w:rsid w:val="0001647B"/>
    <w:rsid w:val="00017C43"/>
    <w:rsid w:val="0003704F"/>
    <w:rsid w:val="00043CAA"/>
    <w:rsid w:val="000673D7"/>
    <w:rsid w:val="00075432"/>
    <w:rsid w:val="000968ED"/>
    <w:rsid w:val="00096B1A"/>
    <w:rsid w:val="000E6521"/>
    <w:rsid w:val="000F3FA1"/>
    <w:rsid w:val="000F5E56"/>
    <w:rsid w:val="001024FE"/>
    <w:rsid w:val="0013554A"/>
    <w:rsid w:val="001362EE"/>
    <w:rsid w:val="00142868"/>
    <w:rsid w:val="00175ED3"/>
    <w:rsid w:val="001769E9"/>
    <w:rsid w:val="001832A6"/>
    <w:rsid w:val="001A092C"/>
    <w:rsid w:val="001C6808"/>
    <w:rsid w:val="001D1DA3"/>
    <w:rsid w:val="00207B9E"/>
    <w:rsid w:val="002121FA"/>
    <w:rsid w:val="00255815"/>
    <w:rsid w:val="002634C4"/>
    <w:rsid w:val="00284EB7"/>
    <w:rsid w:val="002928D3"/>
    <w:rsid w:val="002B1523"/>
    <w:rsid w:val="002F1FE6"/>
    <w:rsid w:val="002F2A14"/>
    <w:rsid w:val="002F4E68"/>
    <w:rsid w:val="00312F7F"/>
    <w:rsid w:val="003228B7"/>
    <w:rsid w:val="00322A28"/>
    <w:rsid w:val="003508A3"/>
    <w:rsid w:val="00353F40"/>
    <w:rsid w:val="003673CF"/>
    <w:rsid w:val="003706AA"/>
    <w:rsid w:val="003845C1"/>
    <w:rsid w:val="003A6F89"/>
    <w:rsid w:val="003B297E"/>
    <w:rsid w:val="003B38C1"/>
    <w:rsid w:val="003C6D91"/>
    <w:rsid w:val="003D352A"/>
    <w:rsid w:val="003D47AF"/>
    <w:rsid w:val="003E249C"/>
    <w:rsid w:val="003F4808"/>
    <w:rsid w:val="00421CF1"/>
    <w:rsid w:val="00423E3E"/>
    <w:rsid w:val="00424454"/>
    <w:rsid w:val="00427AF4"/>
    <w:rsid w:val="00435248"/>
    <w:rsid w:val="004400E2"/>
    <w:rsid w:val="00444C62"/>
    <w:rsid w:val="00457A28"/>
    <w:rsid w:val="00461632"/>
    <w:rsid w:val="004647DA"/>
    <w:rsid w:val="00474062"/>
    <w:rsid w:val="00477D6B"/>
    <w:rsid w:val="00483CD7"/>
    <w:rsid w:val="004854E3"/>
    <w:rsid w:val="004901B4"/>
    <w:rsid w:val="004A5699"/>
    <w:rsid w:val="004B11D1"/>
    <w:rsid w:val="004D39C4"/>
    <w:rsid w:val="004D6AB6"/>
    <w:rsid w:val="004F110B"/>
    <w:rsid w:val="00512EF5"/>
    <w:rsid w:val="0053057A"/>
    <w:rsid w:val="00532B57"/>
    <w:rsid w:val="00540FD4"/>
    <w:rsid w:val="00560A29"/>
    <w:rsid w:val="00594D27"/>
    <w:rsid w:val="00601760"/>
    <w:rsid w:val="00605827"/>
    <w:rsid w:val="00626061"/>
    <w:rsid w:val="00635114"/>
    <w:rsid w:val="00640D02"/>
    <w:rsid w:val="00646050"/>
    <w:rsid w:val="00651B7B"/>
    <w:rsid w:val="00651E39"/>
    <w:rsid w:val="006713CA"/>
    <w:rsid w:val="00672276"/>
    <w:rsid w:val="00676C5C"/>
    <w:rsid w:val="00695558"/>
    <w:rsid w:val="006D5E0F"/>
    <w:rsid w:val="006F124E"/>
    <w:rsid w:val="006F7900"/>
    <w:rsid w:val="007058FB"/>
    <w:rsid w:val="00713DC7"/>
    <w:rsid w:val="00731620"/>
    <w:rsid w:val="00763F0A"/>
    <w:rsid w:val="00782CAC"/>
    <w:rsid w:val="007A198B"/>
    <w:rsid w:val="007A1F09"/>
    <w:rsid w:val="007B6A58"/>
    <w:rsid w:val="007B70CB"/>
    <w:rsid w:val="007D1613"/>
    <w:rsid w:val="008332E8"/>
    <w:rsid w:val="008334FD"/>
    <w:rsid w:val="00865224"/>
    <w:rsid w:val="00873EE5"/>
    <w:rsid w:val="008B2CC1"/>
    <w:rsid w:val="008B4B5E"/>
    <w:rsid w:val="008B60B2"/>
    <w:rsid w:val="008C26C5"/>
    <w:rsid w:val="0090731E"/>
    <w:rsid w:val="00910D4D"/>
    <w:rsid w:val="00916EE2"/>
    <w:rsid w:val="00924FAA"/>
    <w:rsid w:val="009417E9"/>
    <w:rsid w:val="00950A7C"/>
    <w:rsid w:val="0095239B"/>
    <w:rsid w:val="00966A22"/>
    <w:rsid w:val="0096722F"/>
    <w:rsid w:val="00980843"/>
    <w:rsid w:val="009B4436"/>
    <w:rsid w:val="009E2791"/>
    <w:rsid w:val="009E3F6F"/>
    <w:rsid w:val="009F3BF9"/>
    <w:rsid w:val="009F499F"/>
    <w:rsid w:val="00A42DAF"/>
    <w:rsid w:val="00A45BD8"/>
    <w:rsid w:val="00A5792C"/>
    <w:rsid w:val="00A606E8"/>
    <w:rsid w:val="00A6504F"/>
    <w:rsid w:val="00A778BF"/>
    <w:rsid w:val="00A85B8E"/>
    <w:rsid w:val="00AB3100"/>
    <w:rsid w:val="00AC205C"/>
    <w:rsid w:val="00AE7008"/>
    <w:rsid w:val="00AF3396"/>
    <w:rsid w:val="00AF5C73"/>
    <w:rsid w:val="00B05A69"/>
    <w:rsid w:val="00B2190B"/>
    <w:rsid w:val="00B338EB"/>
    <w:rsid w:val="00B40598"/>
    <w:rsid w:val="00B44737"/>
    <w:rsid w:val="00B50B99"/>
    <w:rsid w:val="00B62CD9"/>
    <w:rsid w:val="00B64E51"/>
    <w:rsid w:val="00B74666"/>
    <w:rsid w:val="00B87F10"/>
    <w:rsid w:val="00B9734B"/>
    <w:rsid w:val="00BD282D"/>
    <w:rsid w:val="00BD4BB6"/>
    <w:rsid w:val="00BE1554"/>
    <w:rsid w:val="00C00A50"/>
    <w:rsid w:val="00C11BFE"/>
    <w:rsid w:val="00C20BCB"/>
    <w:rsid w:val="00C42181"/>
    <w:rsid w:val="00C421C7"/>
    <w:rsid w:val="00C76480"/>
    <w:rsid w:val="00C94629"/>
    <w:rsid w:val="00CE65D4"/>
    <w:rsid w:val="00D16EC4"/>
    <w:rsid w:val="00D361EE"/>
    <w:rsid w:val="00D45252"/>
    <w:rsid w:val="00D71B4D"/>
    <w:rsid w:val="00D93D55"/>
    <w:rsid w:val="00E0651A"/>
    <w:rsid w:val="00E161A2"/>
    <w:rsid w:val="00E1703C"/>
    <w:rsid w:val="00E335FE"/>
    <w:rsid w:val="00E5021F"/>
    <w:rsid w:val="00E6299A"/>
    <w:rsid w:val="00E671A6"/>
    <w:rsid w:val="00EA0B52"/>
    <w:rsid w:val="00EC084A"/>
    <w:rsid w:val="00EC4E49"/>
    <w:rsid w:val="00ED77FB"/>
    <w:rsid w:val="00EE4FAE"/>
    <w:rsid w:val="00EF0798"/>
    <w:rsid w:val="00EF257A"/>
    <w:rsid w:val="00F021A6"/>
    <w:rsid w:val="00F11D94"/>
    <w:rsid w:val="00F363F0"/>
    <w:rsid w:val="00F4059F"/>
    <w:rsid w:val="00F46950"/>
    <w:rsid w:val="00F51DEC"/>
    <w:rsid w:val="00F66152"/>
    <w:rsid w:val="00F917AE"/>
    <w:rsid w:val="00F91D09"/>
    <w:rsid w:val="00F967E8"/>
    <w:rsid w:val="00FA7EAE"/>
    <w:rsid w:val="00FD258D"/>
    <w:rsid w:val="00FE049F"/>
    <w:rsid w:val="00FF7D7B"/>
    <w:rsid w:val="1AA97587"/>
    <w:rsid w:val="6A70E39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5F4CA"/>
  <w15:docId w15:val="{BE688B3E-40A6-4004-A284-D9CABD90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link w:val="FootnoteTextChar"/>
    <w:uiPriority w:val="99"/>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FootnoteTextChar">
    <w:name w:val="Footnote Text Char"/>
    <w:basedOn w:val="DefaultParagraphFont"/>
    <w:link w:val="FootnoteText"/>
    <w:uiPriority w:val="99"/>
    <w:rsid w:val="00483CD7"/>
    <w:rPr>
      <w:rFonts w:ascii="Arial" w:eastAsia="SimSun" w:hAnsi="Arial" w:cs="Arial"/>
      <w:sz w:val="18"/>
      <w:lang w:val="en-US" w:eastAsia="zh-CN"/>
    </w:rPr>
  </w:style>
  <w:style w:type="paragraph" w:styleId="ListParagraph">
    <w:name w:val="List Paragraph"/>
    <w:basedOn w:val="Normal"/>
    <w:uiPriority w:val="34"/>
    <w:qFormat/>
    <w:rsid w:val="00483CD7"/>
    <w:pPr>
      <w:spacing w:before="180" w:after="240"/>
      <w:ind w:left="720"/>
      <w:contextualSpacing/>
    </w:pPr>
    <w:rPr>
      <w:rFonts w:eastAsiaTheme="minorHAnsi" w:cs="Noto Sans Display"/>
      <w:kern w:val="2"/>
      <w:szCs w:val="22"/>
      <w:lang w:eastAsia="en-US"/>
      <w14:ligatures w14:val="standardContextual"/>
    </w:rPr>
  </w:style>
  <w:style w:type="character" w:styleId="FootnoteReference">
    <w:name w:val="footnote reference"/>
    <w:basedOn w:val="DefaultParagraphFont"/>
    <w:uiPriority w:val="99"/>
    <w:semiHidden/>
    <w:unhideWhenUsed/>
    <w:rsid w:val="00483CD7"/>
    <w:rPr>
      <w:vertAlign w:val="superscript"/>
    </w:rPr>
  </w:style>
  <w:style w:type="character" w:styleId="Hyperlink">
    <w:name w:val="Hyperlink"/>
    <w:basedOn w:val="DefaultParagraphFont"/>
    <w:uiPriority w:val="99"/>
    <w:rsid w:val="00483CD7"/>
    <w:rPr>
      <w:color w:val="0000FF" w:themeColor="hyperlink"/>
      <w:u w:val="single"/>
    </w:rPr>
  </w:style>
  <w:style w:type="character" w:styleId="UnresolvedMention">
    <w:name w:val="Unresolved Mention"/>
    <w:basedOn w:val="DefaultParagraphFont"/>
    <w:uiPriority w:val="99"/>
    <w:semiHidden/>
    <w:unhideWhenUsed/>
    <w:rsid w:val="00B447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customXml" Target="../customXml/item7.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4" Type="http://schemas.openxmlformats.org/officeDocument/2006/relationships/hyperlink" Target="https://www.wipo.int/meetings/zh/doc_details.jsp?doc_id=659427" TargetMode="External"/><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CLDBFP-995123841-29838</_dlc_DocId>
    <_dlc_DocIdUrl xmlns="60655ed5-3f2c-41f7-8511-3af131563644">
      <Url>https://wipoprod.sharepoint.com/sites/SPS-INT-BFP-CLD-SccrStanCo/_layouts/15/DocIdRedir.aspx?ID=CLDBFP-995123841-29838</Url>
      <Description>CLDBFP-995123841-29838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ABAB5F6D131BD34B933D3BA8A950AC42" ma:contentTypeVersion="322" ma:contentTypeDescription="" ma:contentTypeScope="" ma:versionID="f887ae8284db632b035edab6bc3efbd1">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9b5ee08efee9a2f165aee1c3f48eafc2"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f0b8d54d-5f0a-4e26-8f44-b4dbf772943a}"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0b8d54d-5f0a-4e26-8f44-b4dbf772943a}"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6.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40EA9A-53AC-4648-B872-F200B7439CE6}">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2.xml><?xml version="1.0" encoding="utf-8"?>
<ds:datastoreItem xmlns:ds="http://schemas.openxmlformats.org/officeDocument/2006/customXml" ds:itemID="{0596CD53-7DB1-45B5-B2F3-54D4D54B5292}">
  <ds:schemaRefs>
    <ds:schemaRef ds:uri="http://schemas.microsoft.com/sharepoint/v3/contenttype/forms"/>
  </ds:schemaRefs>
</ds:datastoreItem>
</file>

<file path=customXml/itemProps3.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4.xml><?xml version="1.0" encoding="utf-8"?>
<ds:datastoreItem xmlns:ds="http://schemas.openxmlformats.org/officeDocument/2006/customXml" ds:itemID="{57E34408-98A9-4D54-A3EF-EDEB39B1B3D8}"/>
</file>

<file path=customXml/itemProps5.xml><?xml version="1.0" encoding="utf-8"?>
<ds:datastoreItem xmlns:ds="http://schemas.openxmlformats.org/officeDocument/2006/customXml" ds:itemID="{ACE900E7-007C-4D7B-A2C7-A1072C801575}"/>
</file>

<file path=customXml/itemProps6.xml><?xml version="1.0" encoding="utf-8"?>
<ds:datastoreItem xmlns:ds="http://schemas.openxmlformats.org/officeDocument/2006/customXml" ds:itemID="{820C7977-9978-4032-B178-77A4E4F7C21E}"/>
</file>

<file path=customXml/itemProps7.xml><?xml version="1.0" encoding="utf-8"?>
<ds:datastoreItem xmlns:ds="http://schemas.openxmlformats.org/officeDocument/2006/customXml" ds:itemID="{F748C7BB-883D-4B0D-AAD5-9C539B80B997}"/>
</file>

<file path=docProps/app.xml><?xml version="1.0" encoding="utf-8"?>
<Properties xmlns="http://schemas.openxmlformats.org/officeDocument/2006/extended-properties" xmlns:vt="http://schemas.openxmlformats.org/officeDocument/2006/docPropsVTypes">
  <Template>SCCR_49 (E)</Template>
  <TotalTime>4</TotalTime>
  <Pages>4</Pages>
  <Words>350</Words>
  <Characters>2147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SCCR/49/5</vt:lpstr>
    </vt:vector>
  </TitlesOfParts>
  <Company>WIPO</Company>
  <LinksUpToDate>false</LinksUpToDate>
  <CharactersWithSpaces>2478</CharactersWithSpaces>
  <SharedDoc>false</SharedDoc>
  <HLinks>
    <vt:vector size="42" baseType="variant">
      <vt:variant>
        <vt:i4>7012400</vt:i4>
      </vt:variant>
      <vt:variant>
        <vt:i4>18</vt:i4>
      </vt:variant>
      <vt:variant>
        <vt:i4>0</vt:i4>
      </vt:variant>
      <vt:variant>
        <vt:i4>5</vt:i4>
      </vt:variant>
      <vt:variant>
        <vt:lpwstr>https://www.wipo.int/meetings/en/doc_details.jsp?doc_id=652947</vt:lpwstr>
      </vt:variant>
      <vt:variant>
        <vt:lpwstr/>
      </vt:variant>
      <vt:variant>
        <vt:i4>6946864</vt:i4>
      </vt:variant>
      <vt:variant>
        <vt:i4>15</vt:i4>
      </vt:variant>
      <vt:variant>
        <vt:i4>0</vt:i4>
      </vt:variant>
      <vt:variant>
        <vt:i4>5</vt:i4>
      </vt:variant>
      <vt:variant>
        <vt:lpwstr>https://www.wipo.int/meetings/en/doc_details.jsp?doc_id=652946</vt:lpwstr>
      </vt:variant>
      <vt:variant>
        <vt:lpwstr/>
      </vt:variant>
      <vt:variant>
        <vt:i4>6357040</vt:i4>
      </vt:variant>
      <vt:variant>
        <vt:i4>12</vt:i4>
      </vt:variant>
      <vt:variant>
        <vt:i4>0</vt:i4>
      </vt:variant>
      <vt:variant>
        <vt:i4>5</vt:i4>
      </vt:variant>
      <vt:variant>
        <vt:lpwstr>https://www.wipo.int/meetings/en/doc_details.jsp?doc_id=652145</vt:lpwstr>
      </vt:variant>
      <vt:variant>
        <vt:lpwstr/>
      </vt:variant>
      <vt:variant>
        <vt:i4>6553654</vt:i4>
      </vt:variant>
      <vt:variant>
        <vt:i4>9</vt:i4>
      </vt:variant>
      <vt:variant>
        <vt:i4>0</vt:i4>
      </vt:variant>
      <vt:variant>
        <vt:i4>5</vt:i4>
      </vt:variant>
      <vt:variant>
        <vt:lpwstr>https://www.wipo.int/meetings/en/doc_details.jsp?doc_id=651312</vt:lpwstr>
      </vt:variant>
      <vt:variant>
        <vt:lpwstr/>
      </vt:variant>
      <vt:variant>
        <vt:i4>6553652</vt:i4>
      </vt:variant>
      <vt:variant>
        <vt:i4>6</vt:i4>
      </vt:variant>
      <vt:variant>
        <vt:i4>0</vt:i4>
      </vt:variant>
      <vt:variant>
        <vt:i4>5</vt:i4>
      </vt:variant>
      <vt:variant>
        <vt:lpwstr>https://www.wipo.int/meetings/en/doc_details.jsp?doc_id=603511</vt:lpwstr>
      </vt:variant>
      <vt:variant>
        <vt:lpwstr/>
      </vt:variant>
      <vt:variant>
        <vt:i4>6553652</vt:i4>
      </vt:variant>
      <vt:variant>
        <vt:i4>3</vt:i4>
      </vt:variant>
      <vt:variant>
        <vt:i4>0</vt:i4>
      </vt:variant>
      <vt:variant>
        <vt:i4>5</vt:i4>
      </vt:variant>
      <vt:variant>
        <vt:lpwstr>https://www.wipo.int/meetings/en/doc_details.jsp?doc_id=603511</vt:lpwstr>
      </vt:variant>
      <vt:variant>
        <vt:lpwstr/>
      </vt:variant>
      <vt:variant>
        <vt:i4>6684733</vt:i4>
      </vt:variant>
      <vt:variant>
        <vt:i4>0</vt:i4>
      </vt:variant>
      <vt:variant>
        <vt:i4>0</vt:i4>
      </vt:variant>
      <vt:variant>
        <vt:i4>5</vt:i4>
      </vt:variant>
      <vt:variant>
        <vt:lpwstr>https://www.wipo.int/meetings/en/doc_details.jsp?doc_id=659427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SCCR/49/5</dc:title>
  <dc:subject>重点关注为保存目的、为其他残疾人和为教育目的而设的限制与例外的非正式文件</dc:subject>
  <dc:creator>LANGER Christina</dc:creator>
  <cp:keywords>FOR OFFICIAL USE ONLY</cp:keywords>
  <cp:lastModifiedBy>CTS</cp:lastModifiedBy>
  <cp:revision>4</cp:revision>
  <cp:lastPrinted>2011-02-15T20:56:00Z</cp:lastPrinted>
  <dcterms:created xsi:type="dcterms:W3CDTF">2026-10-21T11:53:00Z</dcterms:created>
  <dcterms:modified xsi:type="dcterms:W3CDTF">2026-10-21T12:01:00Z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IPTopics">
    <vt:lpwstr>2;#Copyright|dc59bd81-927d-4964-ac22-7dd6959393e8</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daa7662a-bdfd-4ea6-bfeb-c223e857f438</vt:lpwstr>
  </property>
  <property fmtid="{D5CDD505-2E9C-101B-9397-08002B2CF9AE}" pid="22" name="docLang">
    <vt:lpwstr>en</vt:lpwstr>
  </property>
  <property fmtid="{D5CDD505-2E9C-101B-9397-08002B2CF9AE}" pid="23" name="RMClassification">
    <vt:lpwstr>5</vt:lpwstr>
  </property>
  <property fmtid="{D5CDD505-2E9C-101B-9397-08002B2CF9AE}" pid="24" name="Body1">
    <vt:lpwstr>3</vt:lpwstr>
  </property>
  <property fmtid="{D5CDD505-2E9C-101B-9397-08002B2CF9AE}" pid="25" name="ECCM_Year">
    <vt:lpwstr>65</vt:lpwstr>
  </property>
  <property fmtid="{D5CDD505-2E9C-101B-9397-08002B2CF9AE}" pid="26" name="gd7c24c3841c42febad33c823204a123">
    <vt:lpwstr>Copyright Law Division|cf12c0b9-121d-482d-985f-135699a30b10</vt:lpwstr>
  </property>
  <property fmtid="{D5CDD505-2E9C-101B-9397-08002B2CF9AE}" pid="27" name="Order">
    <vt:r8>4892100</vt:r8>
  </property>
  <property fmtid="{D5CDD505-2E9C-101B-9397-08002B2CF9AE}" pid="28" name="j72d38dd587d4c818476e9c94f452b47">
    <vt:lpwstr>English|950e6fa2-2df0-4983-a604-54e57c7a6d93</vt:lpwstr>
  </property>
  <property fmtid="{D5CDD505-2E9C-101B-9397-08002B2CF9AE}" pid="29" name="xd_Signature">
    <vt:bool>false</vt:bool>
  </property>
  <property fmtid="{D5CDD505-2E9C-101B-9397-08002B2CF9AE}" pid="30" name="xd_ProgID">
    <vt:lpwstr/>
  </property>
  <property fmtid="{D5CDD505-2E9C-101B-9397-08002B2CF9AE}" pid="31" name="_SourceUrl">
    <vt:lpwstr/>
  </property>
  <property fmtid="{D5CDD505-2E9C-101B-9397-08002B2CF9AE}" pid="32" name="_SharedFileIndex">
    <vt:lpwstr/>
  </property>
  <property fmtid="{D5CDD505-2E9C-101B-9397-08002B2CF9AE}" pid="33" name="ComplianceAssetId">
    <vt:lpwstr/>
  </property>
  <property fmtid="{D5CDD505-2E9C-101B-9397-08002B2CF9AE}" pid="34" name="TemplateUrl">
    <vt:lpwstr/>
  </property>
  <property fmtid="{D5CDD505-2E9C-101B-9397-08002B2CF9AE}" pid="35" name="_ExtendedDescription">
    <vt:lpwstr/>
  </property>
  <property fmtid="{D5CDD505-2E9C-101B-9397-08002B2CF9AE}" pid="36" name="TriggerFlowInfo">
    <vt:lpwstr/>
  </property>
  <property fmtid="{D5CDD505-2E9C-101B-9397-08002B2CF9AE}" pid="37" name="OutSourcing">
    <vt:bool>false</vt:bool>
  </property>
  <property fmtid="{D5CDD505-2E9C-101B-9397-08002B2CF9AE}" pid="38" name="DocClassification">
    <vt:lpwstr>Processed</vt:lpwstr>
  </property>
</Properties>
</file>