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7A167" w14:textId="77777777" w:rsidR="00BD06D5" w:rsidRPr="00BD06D5" w:rsidRDefault="00BD06D5" w:rsidP="00BD06D5">
      <w:pPr>
        <w:jc w:val="right"/>
        <w:rPr>
          <w:rFonts w:ascii="Arial Black" w:hAnsi="Arial Black"/>
          <w:caps/>
          <w:sz w:val="15"/>
        </w:rPr>
      </w:pPr>
      <w:bookmarkStart w:id="0" w:name="_GoBack"/>
      <w:bookmarkEnd w:id="0"/>
      <w:r w:rsidRPr="00BD06D5">
        <w:rPr>
          <w:rFonts w:cs="Times New Roman"/>
          <w:noProof/>
          <w:sz w:val="21"/>
          <w:lang w:eastAsia="en-US"/>
        </w:rPr>
        <w:drawing>
          <wp:inline distT="0" distB="0" distL="0" distR="0" wp14:anchorId="4570D76E" wp14:editId="150575F9">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C57E43B" w14:textId="2FAD5EFE" w:rsidR="00BD06D5" w:rsidRPr="00BD06D5" w:rsidRDefault="00BD06D5" w:rsidP="00BD06D5">
      <w:pPr>
        <w:pBdr>
          <w:top w:val="single" w:sz="4" w:space="10" w:color="auto"/>
        </w:pBdr>
        <w:wordWrap w:val="0"/>
        <w:spacing w:before="120"/>
        <w:jc w:val="right"/>
        <w:rPr>
          <w:rFonts w:ascii="Arial Black" w:hAnsi="Arial Black"/>
          <w:b/>
          <w:caps/>
          <w:sz w:val="15"/>
        </w:rPr>
      </w:pPr>
      <w:r w:rsidRPr="00BD06D5">
        <w:rPr>
          <w:rFonts w:ascii="Arial Black" w:hAnsi="Arial Black" w:hint="eastAsia"/>
          <w:b/>
          <w:caps/>
          <w:sz w:val="15"/>
        </w:rPr>
        <w:t>scc</w:t>
      </w:r>
      <w:r w:rsidRPr="00BD06D5">
        <w:rPr>
          <w:rFonts w:ascii="Arial Black" w:hAnsi="Arial Black"/>
          <w:b/>
          <w:caps/>
          <w:sz w:val="15"/>
        </w:rPr>
        <w:t>r/43/</w:t>
      </w:r>
      <w:bookmarkStart w:id="1" w:name="Code"/>
      <w:r>
        <w:rPr>
          <w:rFonts w:ascii="Arial Black" w:hAnsi="Arial Black"/>
          <w:b/>
          <w:caps/>
          <w:sz w:val="15"/>
        </w:rPr>
        <w:t>inf/1</w:t>
      </w:r>
    </w:p>
    <w:bookmarkEnd w:id="1"/>
    <w:p w14:paraId="72DB6FEA" w14:textId="77777777" w:rsidR="00BD06D5" w:rsidRPr="00BD06D5" w:rsidRDefault="00BD06D5" w:rsidP="00BD06D5">
      <w:pPr>
        <w:jc w:val="right"/>
        <w:rPr>
          <w:rFonts w:ascii="Arial Black" w:hAnsi="Arial Black"/>
          <w:b/>
          <w:caps/>
          <w:sz w:val="15"/>
          <w:szCs w:val="15"/>
        </w:rPr>
      </w:pPr>
      <w:r w:rsidRPr="00BD06D5">
        <w:rPr>
          <w:rFonts w:eastAsia="SimHei" w:hint="eastAsia"/>
          <w:b/>
          <w:sz w:val="15"/>
          <w:szCs w:val="15"/>
        </w:rPr>
        <w:t>原文</w:t>
      </w:r>
      <w:r w:rsidRPr="00BD06D5">
        <w:rPr>
          <w:rFonts w:eastAsia="SimHei" w:hint="eastAsia"/>
          <w:b/>
          <w:sz w:val="15"/>
          <w:szCs w:val="15"/>
          <w:lang w:val="pt-BR"/>
        </w:rPr>
        <w:t>：</w:t>
      </w:r>
      <w:bookmarkStart w:id="2" w:name="Original"/>
      <w:r w:rsidRPr="00BD06D5">
        <w:rPr>
          <w:rFonts w:eastAsia="SimHei" w:hint="eastAsia"/>
          <w:b/>
          <w:sz w:val="15"/>
          <w:szCs w:val="15"/>
          <w:lang w:val="pt-BR"/>
        </w:rPr>
        <w:t>英</w:t>
      </w:r>
      <w:r w:rsidRPr="00BD06D5">
        <w:rPr>
          <w:rFonts w:eastAsia="SimHei" w:hint="eastAsia"/>
          <w:b/>
          <w:sz w:val="15"/>
          <w:szCs w:val="15"/>
        </w:rPr>
        <w:t>文</w:t>
      </w:r>
      <w:bookmarkEnd w:id="2"/>
    </w:p>
    <w:p w14:paraId="676164F5" w14:textId="55395BE4" w:rsidR="00BD06D5" w:rsidRPr="00BD06D5" w:rsidRDefault="00BD06D5" w:rsidP="00BD06D5">
      <w:pPr>
        <w:spacing w:line="1680" w:lineRule="auto"/>
        <w:jc w:val="right"/>
        <w:rPr>
          <w:rFonts w:ascii="SimHei" w:eastAsia="SimHei" w:hAnsi="Arial Black"/>
          <w:b/>
          <w:caps/>
          <w:sz w:val="15"/>
          <w:szCs w:val="15"/>
        </w:rPr>
      </w:pPr>
      <w:r w:rsidRPr="00BD06D5">
        <w:rPr>
          <w:rFonts w:ascii="SimHei" w:eastAsia="SimHei" w:hint="eastAsia"/>
          <w:b/>
          <w:sz w:val="15"/>
          <w:szCs w:val="15"/>
        </w:rPr>
        <w:t>日期</w:t>
      </w:r>
      <w:r w:rsidRPr="00BD06D5">
        <w:rPr>
          <w:rFonts w:ascii="SimHei" w:eastAsia="SimHei" w:hAnsi="SimSun" w:hint="eastAsia"/>
          <w:b/>
          <w:sz w:val="15"/>
          <w:szCs w:val="15"/>
          <w:lang w:val="pt-BR"/>
        </w:rPr>
        <w:t>：</w:t>
      </w:r>
      <w:bookmarkStart w:id="3" w:name="Date"/>
      <w:r w:rsidRPr="00BD06D5">
        <w:rPr>
          <w:rFonts w:ascii="Arial Black" w:eastAsia="SimHei" w:hAnsi="Arial Black"/>
          <w:b/>
          <w:sz w:val="15"/>
          <w:szCs w:val="15"/>
          <w:lang w:val="pt-BR"/>
        </w:rPr>
        <w:t>20</w:t>
      </w:r>
      <w:r w:rsidRPr="00BD06D5">
        <w:rPr>
          <w:rFonts w:ascii="Arial Black" w:eastAsia="SimHei" w:hAnsi="Arial Black" w:hint="eastAsia"/>
          <w:b/>
          <w:sz w:val="15"/>
          <w:szCs w:val="15"/>
          <w:lang w:val="pt-BR"/>
        </w:rPr>
        <w:t>2</w:t>
      </w:r>
      <w:r w:rsidRPr="00BD06D5">
        <w:rPr>
          <w:rFonts w:ascii="Arial Black" w:eastAsia="SimHei" w:hAnsi="Arial Black"/>
          <w:b/>
          <w:sz w:val="15"/>
          <w:szCs w:val="15"/>
          <w:lang w:val="pt-BR"/>
        </w:rPr>
        <w:t>3</w:t>
      </w:r>
      <w:r w:rsidRPr="00BD06D5">
        <w:rPr>
          <w:rFonts w:ascii="SimHei" w:eastAsia="SimHei" w:hAnsi="Times New Roman" w:hint="eastAsia"/>
          <w:b/>
          <w:sz w:val="15"/>
          <w:szCs w:val="15"/>
        </w:rPr>
        <w:t>年</w:t>
      </w:r>
      <w:r w:rsidR="00E40896">
        <w:rPr>
          <w:rFonts w:ascii="Arial Black" w:eastAsia="SimHei" w:hAnsi="Arial Black"/>
          <w:b/>
          <w:sz w:val="15"/>
          <w:szCs w:val="15"/>
          <w:lang w:val="pt-BR"/>
        </w:rPr>
        <w:t>3</w:t>
      </w:r>
      <w:r w:rsidRPr="00BD06D5">
        <w:rPr>
          <w:rFonts w:ascii="SimHei" w:eastAsia="SimHei" w:hAnsi="Times New Roman" w:hint="eastAsia"/>
          <w:b/>
          <w:sz w:val="15"/>
          <w:szCs w:val="15"/>
        </w:rPr>
        <w:t>月</w:t>
      </w:r>
      <w:r w:rsidR="005A4276">
        <w:rPr>
          <w:rFonts w:ascii="Arial Black" w:eastAsia="SimHei" w:hAnsi="Arial Black"/>
          <w:b/>
          <w:sz w:val="15"/>
          <w:szCs w:val="15"/>
          <w:lang w:val="pt-BR"/>
        </w:rPr>
        <w:t>13</w:t>
      </w:r>
      <w:r w:rsidRPr="00BD06D5">
        <w:rPr>
          <w:rFonts w:ascii="SimHei" w:eastAsia="SimHei" w:hAnsi="Times New Roman" w:hint="eastAsia"/>
          <w:b/>
          <w:sz w:val="15"/>
          <w:szCs w:val="15"/>
        </w:rPr>
        <w:t>日</w:t>
      </w:r>
      <w:bookmarkEnd w:id="3"/>
    </w:p>
    <w:p w14:paraId="1E6AFC13" w14:textId="77777777" w:rsidR="00BD06D5" w:rsidRPr="00BD06D5" w:rsidRDefault="00BD06D5" w:rsidP="00BD06D5">
      <w:pPr>
        <w:spacing w:after="600"/>
        <w:rPr>
          <w:rFonts w:ascii="SimHei" w:eastAsia="SimHei"/>
          <w:sz w:val="28"/>
          <w:szCs w:val="28"/>
        </w:rPr>
      </w:pPr>
      <w:r w:rsidRPr="00BD06D5">
        <w:rPr>
          <w:rFonts w:ascii="SimHei" w:eastAsia="SimHei" w:hint="eastAsia"/>
          <w:sz w:val="28"/>
          <w:szCs w:val="28"/>
        </w:rPr>
        <w:t>版权及相关权常设委员会</w:t>
      </w:r>
    </w:p>
    <w:p w14:paraId="09551C0E" w14:textId="77777777" w:rsidR="00BD06D5" w:rsidRPr="00BD06D5" w:rsidRDefault="00BD06D5" w:rsidP="00BD06D5">
      <w:pPr>
        <w:spacing w:after="720"/>
        <w:textAlignment w:val="bottom"/>
        <w:rPr>
          <w:rFonts w:ascii="KaiTi" w:eastAsia="KaiTi" w:hAnsi="KaiTi"/>
          <w:b/>
          <w:sz w:val="24"/>
          <w:szCs w:val="24"/>
        </w:rPr>
      </w:pPr>
      <w:r w:rsidRPr="00BD06D5">
        <w:rPr>
          <w:rFonts w:ascii="KaiTi" w:eastAsia="KaiTi" w:hint="eastAsia"/>
          <w:b/>
          <w:sz w:val="24"/>
          <w:szCs w:val="24"/>
        </w:rPr>
        <w:t>第四十三届会</w:t>
      </w:r>
      <w:r w:rsidRPr="00BD06D5">
        <w:rPr>
          <w:rFonts w:ascii="KaiTi" w:eastAsia="KaiTi" w:hint="eastAsia"/>
          <w:b/>
          <w:sz w:val="24"/>
          <w:szCs w:val="21"/>
        </w:rPr>
        <w:t>议</w:t>
      </w:r>
      <w:r w:rsidRPr="00BD06D5">
        <w:rPr>
          <w:rFonts w:ascii="KaiTi" w:eastAsia="KaiTi"/>
          <w:b/>
          <w:sz w:val="24"/>
          <w:szCs w:val="24"/>
        </w:rPr>
        <w:br/>
      </w:r>
      <w:r w:rsidRPr="00BD06D5">
        <w:rPr>
          <w:rFonts w:ascii="KaiTi" w:eastAsia="KaiTi" w:hAnsi="KaiTi" w:hint="eastAsia"/>
          <w:sz w:val="24"/>
          <w:szCs w:val="24"/>
        </w:rPr>
        <w:t>202</w:t>
      </w:r>
      <w:r w:rsidRPr="00BD06D5">
        <w:rPr>
          <w:rFonts w:ascii="KaiTi" w:eastAsia="KaiTi" w:hAnsi="KaiTi"/>
          <w:sz w:val="24"/>
          <w:szCs w:val="24"/>
        </w:rPr>
        <w:t>3</w:t>
      </w:r>
      <w:r w:rsidRPr="00BD06D5">
        <w:rPr>
          <w:rFonts w:ascii="KaiTi" w:eastAsia="KaiTi" w:hAnsi="KaiTi" w:hint="eastAsia"/>
          <w:b/>
          <w:sz w:val="24"/>
          <w:szCs w:val="24"/>
        </w:rPr>
        <w:t>年</w:t>
      </w:r>
      <w:r w:rsidRPr="00BD06D5">
        <w:rPr>
          <w:rFonts w:ascii="KaiTi" w:eastAsia="KaiTi" w:hAnsi="KaiTi"/>
          <w:sz w:val="24"/>
          <w:szCs w:val="24"/>
        </w:rPr>
        <w:t>3</w:t>
      </w:r>
      <w:r w:rsidRPr="00BD06D5">
        <w:rPr>
          <w:rFonts w:ascii="KaiTi" w:eastAsia="KaiTi" w:hAnsi="KaiTi" w:hint="eastAsia"/>
          <w:b/>
          <w:sz w:val="24"/>
          <w:szCs w:val="24"/>
        </w:rPr>
        <w:t>月</w:t>
      </w:r>
      <w:r w:rsidRPr="00BD06D5">
        <w:rPr>
          <w:rFonts w:ascii="KaiTi" w:eastAsia="KaiTi" w:hAnsi="KaiTi"/>
          <w:sz w:val="24"/>
          <w:szCs w:val="24"/>
        </w:rPr>
        <w:t>13</w:t>
      </w:r>
      <w:r w:rsidRPr="00BD06D5">
        <w:rPr>
          <w:rFonts w:ascii="KaiTi" w:eastAsia="KaiTi" w:hAnsi="KaiTi" w:hint="eastAsia"/>
          <w:b/>
          <w:sz w:val="24"/>
          <w:szCs w:val="24"/>
        </w:rPr>
        <w:t>日至</w:t>
      </w:r>
      <w:r w:rsidRPr="00BD06D5">
        <w:rPr>
          <w:rFonts w:ascii="KaiTi" w:eastAsia="KaiTi" w:hAnsi="KaiTi" w:hint="eastAsia"/>
          <w:sz w:val="24"/>
          <w:szCs w:val="24"/>
        </w:rPr>
        <w:t>1</w:t>
      </w:r>
      <w:r w:rsidRPr="00BD06D5">
        <w:rPr>
          <w:rFonts w:ascii="KaiTi" w:eastAsia="KaiTi" w:hAnsi="KaiTi"/>
          <w:sz w:val="24"/>
          <w:szCs w:val="24"/>
        </w:rPr>
        <w:t>7</w:t>
      </w:r>
      <w:r w:rsidRPr="00BD06D5">
        <w:rPr>
          <w:rFonts w:ascii="KaiTi" w:eastAsia="KaiTi" w:hAnsi="KaiTi" w:hint="eastAsia"/>
          <w:b/>
          <w:sz w:val="24"/>
          <w:szCs w:val="24"/>
        </w:rPr>
        <w:t>日，日内瓦</w:t>
      </w:r>
    </w:p>
    <w:p w14:paraId="2121EC93" w14:textId="4D851A09" w:rsidR="00BD06D5" w:rsidRPr="00BD06D5" w:rsidRDefault="00BD06D5" w:rsidP="00BD06D5">
      <w:pPr>
        <w:spacing w:after="360"/>
        <w:rPr>
          <w:rFonts w:ascii="KaiTi" w:eastAsia="KaiTi" w:hAnsi="KaiTi" w:cs="Times New Roman"/>
          <w:sz w:val="24"/>
          <w:szCs w:val="32"/>
        </w:rPr>
      </w:pPr>
      <w:bookmarkStart w:id="4" w:name="TitleOfDoc"/>
      <w:r w:rsidRPr="00BD06D5">
        <w:rPr>
          <w:rFonts w:ascii="KaiTi" w:eastAsia="KaiTi" w:hAnsi="KaiTi" w:cs="Times New Roman" w:hint="eastAsia"/>
          <w:sz w:val="24"/>
          <w:szCs w:val="32"/>
        </w:rPr>
        <w:t>附加说明的议程</w:t>
      </w:r>
    </w:p>
    <w:p w14:paraId="2D7D92AE" w14:textId="418E1F01" w:rsidR="00BD06D5" w:rsidRPr="00BD06D5" w:rsidRDefault="00BD06D5" w:rsidP="00BD06D5">
      <w:pPr>
        <w:spacing w:after="960"/>
        <w:rPr>
          <w:rFonts w:ascii="KaiTi" w:eastAsia="KaiTi" w:hAnsi="STKaiti" w:cs="Times New Roman"/>
          <w:sz w:val="21"/>
          <w:szCs w:val="24"/>
        </w:rPr>
      </w:pPr>
      <w:bookmarkStart w:id="5" w:name="Prepared"/>
      <w:bookmarkEnd w:id="4"/>
      <w:r w:rsidRPr="00BD06D5">
        <w:rPr>
          <w:rFonts w:ascii="KaiTi" w:eastAsia="KaiTi" w:hAnsi="STKaiti" w:cs="Times New Roman" w:hint="eastAsia"/>
          <w:sz w:val="21"/>
          <w:szCs w:val="24"/>
        </w:rPr>
        <w:t>秘书处编拟</w:t>
      </w:r>
    </w:p>
    <w:bookmarkEnd w:id="5"/>
    <w:p w14:paraId="1B0E8790" w14:textId="77777777" w:rsidR="00124F39" w:rsidRPr="00C4445C" w:rsidRDefault="00124F39" w:rsidP="004301C5">
      <w:pPr>
        <w:rPr>
          <w:rFonts w:ascii="SimSun" w:hAnsi="SimSun"/>
          <w:sz w:val="21"/>
        </w:rPr>
      </w:pPr>
      <w:r w:rsidRPr="00C4445C">
        <w:rPr>
          <w:rFonts w:ascii="SimSun" w:hAnsi="SimSun"/>
          <w:sz w:val="21"/>
        </w:rPr>
        <w:br w:type="page"/>
      </w:r>
    </w:p>
    <w:p w14:paraId="0E2CC3A5" w14:textId="323E423A" w:rsidR="004B7BF2" w:rsidRDefault="004B7BF2" w:rsidP="00A15347">
      <w:pPr>
        <w:spacing w:afterLines="50" w:after="120" w:line="340" w:lineRule="atLeast"/>
        <w:ind w:firstLine="567"/>
        <w:jc w:val="both"/>
        <w:rPr>
          <w:rFonts w:ascii="SimSun" w:hAnsi="SimSun"/>
          <w:sz w:val="21"/>
        </w:rPr>
      </w:pPr>
      <w:r w:rsidRPr="004B7BF2">
        <w:rPr>
          <w:rFonts w:ascii="SimSun" w:hAnsi="SimSun" w:hint="eastAsia"/>
          <w:sz w:val="21"/>
        </w:rPr>
        <w:lastRenderedPageBreak/>
        <w:t>SCCR背景</w:t>
      </w:r>
      <w:r>
        <w:rPr>
          <w:rFonts w:ascii="SimSun" w:hAnsi="SimSun" w:hint="eastAsia"/>
          <w:sz w:val="21"/>
        </w:rPr>
        <w:t>：产权组织</w:t>
      </w:r>
      <w:r w:rsidRPr="004B7BF2">
        <w:rPr>
          <w:rFonts w:ascii="SimSun" w:hAnsi="SimSun" w:hint="eastAsia"/>
          <w:sz w:val="21"/>
        </w:rPr>
        <w:t>版权及相关权常设委员会（SCCR）成立于1998年，是根据</w:t>
      </w:r>
      <w:r>
        <w:rPr>
          <w:rFonts w:ascii="SimSun" w:hAnsi="SimSun" w:hint="eastAsia"/>
          <w:sz w:val="21"/>
        </w:rPr>
        <w:t>产权组织</w:t>
      </w:r>
      <w:r w:rsidRPr="004B7BF2">
        <w:rPr>
          <w:rFonts w:ascii="SimSun" w:hAnsi="SimSun" w:hint="eastAsia"/>
          <w:sz w:val="21"/>
        </w:rPr>
        <w:t>成员国大会关于设立常设委员会以接管现有专家委员会职能的决定而成立的。SCCR的目的是</w:t>
      </w:r>
      <w:r>
        <w:rPr>
          <w:rFonts w:ascii="SimSun" w:hAnsi="SimSun" w:hint="eastAsia"/>
          <w:sz w:val="21"/>
        </w:rPr>
        <w:t>“</w:t>
      </w:r>
      <w:r w:rsidRPr="004B7BF2">
        <w:rPr>
          <w:rFonts w:ascii="SimSun" w:hAnsi="SimSun" w:hint="eastAsia"/>
          <w:sz w:val="21"/>
        </w:rPr>
        <w:t>审议本领域新出现的问题</w:t>
      </w:r>
      <w:r>
        <w:rPr>
          <w:rFonts w:ascii="SimSun" w:hAnsi="SimSun" w:hint="eastAsia"/>
          <w:sz w:val="21"/>
        </w:rPr>
        <w:t>”</w:t>
      </w:r>
      <w:r w:rsidRPr="004B7BF2">
        <w:rPr>
          <w:rFonts w:ascii="SimSun" w:hAnsi="SimSun" w:hint="eastAsia"/>
          <w:sz w:val="21"/>
        </w:rPr>
        <w:t>，以便</w:t>
      </w:r>
      <w:r>
        <w:rPr>
          <w:rFonts w:ascii="SimSun" w:hAnsi="SimSun" w:hint="eastAsia"/>
          <w:sz w:val="21"/>
        </w:rPr>
        <w:t>“产权组织</w:t>
      </w:r>
      <w:r w:rsidRPr="004B7BF2">
        <w:rPr>
          <w:rFonts w:ascii="SimSun" w:hAnsi="SimSun" w:hint="eastAsia"/>
          <w:sz w:val="21"/>
        </w:rPr>
        <w:t>旨在发展保护版权及相关权国际制度的活动将更加协调，准备更加充分，更加透明</w:t>
      </w:r>
      <w:r>
        <w:rPr>
          <w:rFonts w:ascii="SimSun" w:hAnsi="SimSun" w:hint="eastAsia"/>
          <w:sz w:val="21"/>
        </w:rPr>
        <w:t>”（</w:t>
      </w:r>
      <w:r w:rsidRPr="004B7BF2">
        <w:rPr>
          <w:rFonts w:ascii="SimSun" w:hAnsi="SimSun" w:hint="eastAsia"/>
          <w:sz w:val="21"/>
        </w:rPr>
        <w:t>SCCR/1/2</w:t>
      </w:r>
      <w:r>
        <w:rPr>
          <w:rFonts w:ascii="SimSun" w:hAnsi="SimSun" w:hint="eastAsia"/>
          <w:sz w:val="21"/>
        </w:rPr>
        <w:t>）</w:t>
      </w:r>
      <w:r w:rsidRPr="004B7BF2">
        <w:rPr>
          <w:rFonts w:ascii="SimSun" w:hAnsi="SimSun" w:hint="eastAsia"/>
          <w:sz w:val="21"/>
        </w:rPr>
        <w:t>。委员会于1998年举行了第一届会议。其第</w:t>
      </w:r>
      <w:r w:rsidR="00387DA7">
        <w:rPr>
          <w:rFonts w:ascii="SimSun" w:hAnsi="SimSun" w:hint="eastAsia"/>
          <w:sz w:val="21"/>
        </w:rPr>
        <w:t>四十三</w:t>
      </w:r>
      <w:r w:rsidRPr="004B7BF2">
        <w:rPr>
          <w:rFonts w:ascii="SimSun" w:hAnsi="SimSun" w:hint="eastAsia"/>
          <w:sz w:val="21"/>
        </w:rPr>
        <w:t>届会议将于2023年3月13日至17日举行。</w:t>
      </w:r>
    </w:p>
    <w:p w14:paraId="15D1883E" w14:textId="75F68A83" w:rsidR="007E600F" w:rsidRDefault="00296414" w:rsidP="00A15347">
      <w:pPr>
        <w:spacing w:afterLines="50" w:after="120" w:line="340" w:lineRule="atLeast"/>
        <w:ind w:firstLine="567"/>
        <w:jc w:val="both"/>
        <w:rPr>
          <w:rFonts w:ascii="SimSun" w:hAnsi="SimSun"/>
          <w:sz w:val="21"/>
        </w:rPr>
      </w:pPr>
      <w:r w:rsidRPr="00C4445C">
        <w:rPr>
          <w:rFonts w:ascii="SimSun" w:hAnsi="SimSun" w:hint="eastAsia"/>
          <w:sz w:val="21"/>
        </w:rPr>
        <w:t>名义议程和灵活方式：本附加说明的议程列出了秘书处对SCCR拟议时间分配的估计，同时考虑到尊重议程上两个主要实质性议题</w:t>
      </w:r>
      <w:r w:rsidR="00F00B6A" w:rsidRPr="00C4445C">
        <w:rPr>
          <w:rFonts w:ascii="SimSun" w:hAnsi="SimSun" w:hint="eastAsia"/>
          <w:sz w:val="21"/>
        </w:rPr>
        <w:t>（</w:t>
      </w:r>
      <w:r w:rsidRPr="00C4445C">
        <w:rPr>
          <w:rFonts w:ascii="SimSun" w:hAnsi="SimSun" w:hint="eastAsia"/>
          <w:sz w:val="21"/>
        </w:rPr>
        <w:t>广播和</w:t>
      </w:r>
      <w:r w:rsidR="00F00B6A" w:rsidRPr="00C4445C">
        <w:rPr>
          <w:rFonts w:ascii="SimSun" w:hAnsi="SimSun" w:hint="eastAsia"/>
          <w:sz w:val="21"/>
        </w:rPr>
        <w:t>限制与例外）</w:t>
      </w:r>
      <w:r w:rsidRPr="00C4445C">
        <w:rPr>
          <w:rFonts w:ascii="SimSun" w:hAnsi="SimSun" w:hint="eastAsia"/>
          <w:sz w:val="21"/>
        </w:rPr>
        <w:t>之间时间平衡的原则。会议期间可能需要重新计算</w:t>
      </w:r>
      <w:r w:rsidR="007A2A87" w:rsidRPr="00C4445C">
        <w:rPr>
          <w:rFonts w:ascii="SimSun" w:hAnsi="SimSun" w:hint="eastAsia"/>
          <w:sz w:val="21"/>
        </w:rPr>
        <w:t>时间分配</w:t>
      </w:r>
      <w:r w:rsidRPr="00C4445C">
        <w:rPr>
          <w:rFonts w:ascii="SimSun" w:hAnsi="SimSun" w:hint="eastAsia"/>
          <w:sz w:val="21"/>
        </w:rPr>
        <w:t>，以尊重这一平衡，特别是考虑到成员国要求的</w:t>
      </w:r>
      <w:r w:rsidR="007A2A87" w:rsidRPr="00C4445C">
        <w:rPr>
          <w:rFonts w:ascii="SimSun" w:hAnsi="SimSun" w:hint="eastAsia"/>
          <w:sz w:val="21"/>
        </w:rPr>
        <w:t>音乐流媒体市场信息会议</w:t>
      </w:r>
      <w:r w:rsidRPr="00C4445C">
        <w:rPr>
          <w:rFonts w:ascii="SimSun" w:hAnsi="SimSun" w:hint="eastAsia"/>
          <w:sz w:val="21"/>
        </w:rPr>
        <w:t>，该会议拟</w:t>
      </w:r>
      <w:r w:rsidR="00FD0285" w:rsidRPr="00C4445C">
        <w:rPr>
          <w:rFonts w:ascii="SimSun" w:hAnsi="SimSun" w:hint="eastAsia"/>
          <w:sz w:val="21"/>
        </w:rPr>
        <w:t>于</w:t>
      </w:r>
      <w:r w:rsidRPr="00C4445C">
        <w:rPr>
          <w:rFonts w:ascii="SimSun" w:hAnsi="SimSun" w:hint="eastAsia"/>
          <w:sz w:val="21"/>
        </w:rPr>
        <w:t>3月16日（星期四）下午的会议</w:t>
      </w:r>
      <w:r w:rsidR="007A2A87" w:rsidRPr="00C4445C">
        <w:rPr>
          <w:rFonts w:ascii="SimSun" w:hAnsi="SimSun" w:hint="eastAsia"/>
          <w:sz w:val="21"/>
        </w:rPr>
        <w:t>期间召开</w:t>
      </w:r>
      <w:r w:rsidRPr="00C4445C">
        <w:rPr>
          <w:rFonts w:ascii="SimSun" w:hAnsi="SimSun" w:hint="eastAsia"/>
          <w:sz w:val="21"/>
        </w:rPr>
        <w:t>。</w:t>
      </w:r>
    </w:p>
    <w:p w14:paraId="5C0B701F" w14:textId="77777777" w:rsidR="006667DD" w:rsidRDefault="007A2A87" w:rsidP="006667DD">
      <w:pPr>
        <w:spacing w:line="340" w:lineRule="atLeast"/>
        <w:ind w:firstLine="567"/>
        <w:jc w:val="both"/>
        <w:rPr>
          <w:rFonts w:ascii="SimSun" w:hAnsi="SimSun"/>
          <w:sz w:val="21"/>
          <w:szCs w:val="22"/>
        </w:rPr>
      </w:pPr>
      <w:r w:rsidRPr="00C4445C">
        <w:rPr>
          <w:rFonts w:ascii="SimSun" w:hAnsi="SimSun" w:hint="eastAsia"/>
          <w:sz w:val="21"/>
          <w:szCs w:val="22"/>
        </w:rPr>
        <w:t>关于上届会议的情况，</w:t>
      </w:r>
      <w:r w:rsidR="00395791" w:rsidRPr="00C4445C">
        <w:rPr>
          <w:rFonts w:ascii="SimSun" w:hAnsi="SimSun" w:hint="eastAsia"/>
          <w:sz w:val="21"/>
          <w:szCs w:val="22"/>
        </w:rPr>
        <w:t>主席总结</w:t>
      </w:r>
      <w:r w:rsidRPr="00C4445C">
        <w:rPr>
          <w:rFonts w:ascii="SimSun" w:hAnsi="SimSun" w:hint="eastAsia"/>
          <w:sz w:val="21"/>
          <w:szCs w:val="22"/>
        </w:rPr>
        <w:t>（SCCR/42/SUMMARY BY THE CHAIR）和为SCCR</w:t>
      </w:r>
      <w:r w:rsidR="00395791" w:rsidRPr="00A15347">
        <w:rPr>
          <w:rFonts w:ascii="SimSun" w:hAnsi="SimSun" w:hint="eastAsia"/>
          <w:sz w:val="21"/>
        </w:rPr>
        <w:t>第四十二</w:t>
      </w:r>
      <w:r w:rsidR="00395791" w:rsidRPr="00C4445C">
        <w:rPr>
          <w:rFonts w:ascii="SimSun" w:hAnsi="SimSun" w:hint="eastAsia"/>
          <w:sz w:val="21"/>
          <w:szCs w:val="22"/>
        </w:rPr>
        <w:t>届会议</w:t>
      </w:r>
      <w:r w:rsidRPr="00C4445C">
        <w:rPr>
          <w:rFonts w:ascii="SimSun" w:hAnsi="SimSun" w:hint="eastAsia"/>
          <w:sz w:val="21"/>
          <w:szCs w:val="22"/>
        </w:rPr>
        <w:t>提交的</w:t>
      </w:r>
      <w:r w:rsidR="00FF21B0" w:rsidRPr="00C4445C">
        <w:rPr>
          <w:rFonts w:ascii="SimSun" w:hAnsi="SimSun" w:hint="eastAsia"/>
          <w:sz w:val="21"/>
          <w:szCs w:val="22"/>
        </w:rPr>
        <w:t>发言</w:t>
      </w:r>
      <w:r w:rsidRPr="00C4445C">
        <w:rPr>
          <w:rFonts w:ascii="SimSun" w:hAnsi="SimSun" w:hint="eastAsia"/>
          <w:sz w:val="21"/>
          <w:szCs w:val="22"/>
        </w:rPr>
        <w:t>（SCCR/42/INF/3）已</w:t>
      </w:r>
      <w:r w:rsidR="00395791" w:rsidRPr="00C4445C">
        <w:rPr>
          <w:rFonts w:ascii="SimSun" w:hAnsi="SimSun" w:hint="eastAsia"/>
          <w:sz w:val="21"/>
          <w:szCs w:val="22"/>
        </w:rPr>
        <w:t>发布</w:t>
      </w:r>
      <w:r w:rsidRPr="00C4445C">
        <w:rPr>
          <w:rFonts w:ascii="SimSun" w:hAnsi="SimSun" w:hint="eastAsia"/>
          <w:sz w:val="21"/>
          <w:szCs w:val="22"/>
        </w:rPr>
        <w:t>在SCCR</w:t>
      </w:r>
      <w:r w:rsidR="00395791" w:rsidRPr="00C4445C">
        <w:rPr>
          <w:rFonts w:ascii="SimSun" w:hAnsi="SimSun" w:hint="eastAsia"/>
          <w:sz w:val="21"/>
          <w:szCs w:val="22"/>
        </w:rPr>
        <w:t>第四十二届会议的</w:t>
      </w:r>
      <w:r w:rsidRPr="00C4445C">
        <w:rPr>
          <w:rFonts w:ascii="SimSun" w:hAnsi="SimSun" w:hint="eastAsia"/>
          <w:sz w:val="21"/>
          <w:szCs w:val="22"/>
        </w:rPr>
        <w:t>网页上，网址</w:t>
      </w:r>
      <w:r w:rsidR="00395791" w:rsidRPr="00C4445C">
        <w:rPr>
          <w:rFonts w:ascii="SimSun" w:hAnsi="SimSun" w:hint="eastAsia"/>
          <w:sz w:val="21"/>
          <w:szCs w:val="22"/>
        </w:rPr>
        <w:t>为</w:t>
      </w:r>
      <w:r w:rsidRPr="00C4445C">
        <w:rPr>
          <w:rFonts w:ascii="SimSun" w:hAnsi="SimSun" w:hint="eastAsia"/>
          <w:sz w:val="21"/>
          <w:szCs w:val="22"/>
        </w:rPr>
        <w:t>：</w:t>
      </w:r>
    </w:p>
    <w:p w14:paraId="3F79FC86" w14:textId="304210B1" w:rsidR="007E600F" w:rsidRPr="005647A7" w:rsidRDefault="00B24DE6" w:rsidP="006667DD">
      <w:pPr>
        <w:spacing w:afterLines="50" w:after="120" w:line="340" w:lineRule="atLeast"/>
        <w:jc w:val="both"/>
        <w:rPr>
          <w:rFonts w:ascii="SimSun" w:hAnsi="SimSun"/>
          <w:sz w:val="21"/>
          <w:szCs w:val="22"/>
        </w:rPr>
      </w:pPr>
      <w:hyperlink r:id="rId9" w:history="1">
        <w:r w:rsidR="00FF5B57" w:rsidRPr="00EB6D0C">
          <w:rPr>
            <w:rStyle w:val="Hyperlink"/>
            <w:rFonts w:ascii="SimSun" w:hAnsi="SimSun" w:hint="eastAsia"/>
            <w:sz w:val="21"/>
            <w:szCs w:val="22"/>
          </w:rPr>
          <w:t>https://www.wipo.int/meetings/</w:t>
        </w:r>
        <w:r w:rsidR="00FF5B57" w:rsidRPr="00EB6D0C">
          <w:rPr>
            <w:rStyle w:val="Hyperlink"/>
            <w:rFonts w:ascii="SimSun" w:hAnsi="SimSun"/>
            <w:sz w:val="21"/>
            <w:szCs w:val="22"/>
          </w:rPr>
          <w:t>zh</w:t>
        </w:r>
        <w:r w:rsidR="00FF5B57" w:rsidRPr="00EB6D0C">
          <w:rPr>
            <w:rStyle w:val="Hyperlink"/>
            <w:rFonts w:ascii="SimSun" w:hAnsi="SimSun" w:hint="eastAsia"/>
            <w:sz w:val="21"/>
            <w:szCs w:val="22"/>
          </w:rPr>
          <w:t>/details.jsp?meeting_id=69311</w:t>
        </w:r>
      </w:hyperlink>
      <w:r w:rsidR="007A2A87" w:rsidRPr="005647A7">
        <w:rPr>
          <w:rFonts w:ascii="SimSun" w:hAnsi="SimSun" w:hint="eastAsia"/>
          <w:sz w:val="21"/>
          <w:szCs w:val="22"/>
        </w:rPr>
        <w:t>。</w:t>
      </w:r>
    </w:p>
    <w:p w14:paraId="78B4DB7F" w14:textId="69DBABEC" w:rsidR="007E600F" w:rsidRPr="005647A7" w:rsidRDefault="007A2A87" w:rsidP="00A15347">
      <w:pPr>
        <w:spacing w:afterLines="50" w:after="120" w:line="340" w:lineRule="atLeast"/>
        <w:ind w:firstLine="567"/>
        <w:jc w:val="both"/>
        <w:rPr>
          <w:rFonts w:ascii="SimSun" w:hAnsi="SimSun"/>
          <w:sz w:val="21"/>
          <w:szCs w:val="22"/>
        </w:rPr>
      </w:pPr>
      <w:r w:rsidRPr="005647A7">
        <w:rPr>
          <w:rFonts w:ascii="SimSun" w:hAnsi="SimSun" w:hint="eastAsia"/>
          <w:sz w:val="21"/>
          <w:szCs w:val="22"/>
        </w:rPr>
        <w:t>从SCCR</w:t>
      </w:r>
      <w:r w:rsidR="00395791" w:rsidRPr="005647A7">
        <w:rPr>
          <w:rFonts w:ascii="SimSun" w:hAnsi="SimSun" w:hint="eastAsia"/>
          <w:sz w:val="21"/>
          <w:szCs w:val="22"/>
        </w:rPr>
        <w:t>第四十二届会议</w:t>
      </w:r>
      <w:r w:rsidRPr="005647A7">
        <w:rPr>
          <w:rFonts w:ascii="SimSun" w:hAnsi="SimSun" w:hint="eastAsia"/>
          <w:sz w:val="21"/>
          <w:szCs w:val="22"/>
        </w:rPr>
        <w:t>开始，根据大会的决定，秘书处不再编写报告。可以通过</w:t>
      </w:r>
      <w:r w:rsidR="00395791" w:rsidRPr="005647A7">
        <w:rPr>
          <w:rFonts w:ascii="SimSun" w:hAnsi="SimSun" w:hint="eastAsia"/>
          <w:sz w:val="21"/>
          <w:szCs w:val="22"/>
        </w:rPr>
        <w:t>产权组织的网络直播</w:t>
      </w:r>
      <w:r w:rsidRPr="005647A7">
        <w:rPr>
          <w:rFonts w:ascii="SimSun" w:hAnsi="SimSun" w:hint="eastAsia"/>
          <w:sz w:val="21"/>
          <w:szCs w:val="22"/>
        </w:rPr>
        <w:t>页面</w:t>
      </w:r>
      <w:hyperlink r:id="rId10" w:history="1">
        <w:r w:rsidR="00395791" w:rsidRPr="00FF5B57">
          <w:rPr>
            <w:rStyle w:val="Hyperlink"/>
            <w:rFonts w:ascii="SimSun" w:hAnsi="SimSun" w:hint="eastAsia"/>
            <w:sz w:val="21"/>
            <w:szCs w:val="22"/>
          </w:rPr>
          <w:t>https://webcast.wipo.int/home</w:t>
        </w:r>
      </w:hyperlink>
      <w:r w:rsidRPr="005647A7">
        <w:rPr>
          <w:rFonts w:ascii="SimSun" w:hAnsi="SimSun" w:hint="eastAsia"/>
          <w:sz w:val="21"/>
          <w:szCs w:val="22"/>
        </w:rPr>
        <w:t>，以视频点播的形式获取</w:t>
      </w:r>
      <w:r w:rsidR="00395791" w:rsidRPr="005647A7">
        <w:rPr>
          <w:rFonts w:ascii="SimSun" w:hAnsi="SimSun" w:hint="eastAsia"/>
          <w:sz w:val="21"/>
          <w:szCs w:val="22"/>
        </w:rPr>
        <w:t>上届</w:t>
      </w:r>
      <w:r w:rsidRPr="005647A7">
        <w:rPr>
          <w:rFonts w:ascii="SimSun" w:hAnsi="SimSun" w:hint="eastAsia"/>
          <w:sz w:val="21"/>
          <w:szCs w:val="22"/>
        </w:rPr>
        <w:t>会议的</w:t>
      </w:r>
      <w:r w:rsidR="00EF06DC" w:rsidRPr="005647A7">
        <w:rPr>
          <w:rFonts w:ascii="SimSun" w:hAnsi="SimSun" w:hint="eastAsia"/>
          <w:sz w:val="21"/>
        </w:rPr>
        <w:t>录像</w:t>
      </w:r>
      <w:r w:rsidRPr="005647A7">
        <w:rPr>
          <w:rFonts w:ascii="SimSun" w:hAnsi="SimSun" w:hint="eastAsia"/>
          <w:sz w:val="21"/>
          <w:szCs w:val="22"/>
        </w:rPr>
        <w:t>。机器生成的</w:t>
      </w:r>
      <w:r w:rsidR="00EF06DC" w:rsidRPr="005647A7">
        <w:rPr>
          <w:rFonts w:ascii="SimSun" w:hAnsi="SimSun" w:hint="eastAsia"/>
          <w:sz w:val="21"/>
          <w:szCs w:val="22"/>
        </w:rPr>
        <w:t>上届会议的文字记录可点击</w:t>
      </w:r>
      <w:r w:rsidRPr="005647A7">
        <w:rPr>
          <w:rFonts w:ascii="SimSun" w:hAnsi="SimSun" w:hint="eastAsia"/>
          <w:sz w:val="21"/>
          <w:szCs w:val="22"/>
        </w:rPr>
        <w:t>每</w:t>
      </w:r>
      <w:r w:rsidR="00EF06DC" w:rsidRPr="005647A7">
        <w:rPr>
          <w:rFonts w:ascii="SimSun" w:hAnsi="SimSun" w:hint="eastAsia"/>
          <w:sz w:val="21"/>
          <w:szCs w:val="22"/>
        </w:rPr>
        <w:t>场</w:t>
      </w:r>
      <w:r w:rsidRPr="005647A7">
        <w:rPr>
          <w:rFonts w:ascii="SimSun" w:hAnsi="SimSun" w:hint="eastAsia"/>
          <w:sz w:val="21"/>
          <w:szCs w:val="22"/>
        </w:rPr>
        <w:t>会议的</w:t>
      </w:r>
      <w:r w:rsidR="00EF06DC" w:rsidRPr="005647A7">
        <w:rPr>
          <w:rFonts w:ascii="SimSun" w:hAnsi="SimSun" w:hint="eastAsia"/>
          <w:sz w:val="21"/>
          <w:szCs w:val="22"/>
        </w:rPr>
        <w:t>网络直播</w:t>
      </w:r>
      <w:r w:rsidRPr="005647A7">
        <w:rPr>
          <w:rFonts w:ascii="SimSun" w:hAnsi="SimSun" w:hint="eastAsia"/>
          <w:sz w:val="21"/>
          <w:szCs w:val="22"/>
        </w:rPr>
        <w:t>页面右侧的下载图标以及以下链接下载：</w:t>
      </w:r>
      <w:hyperlink r:id="rId11" w:history="1">
        <w:r w:rsidR="00EF06DC" w:rsidRPr="00FF5B57">
          <w:rPr>
            <w:rStyle w:val="Hyperlink"/>
            <w:rFonts w:ascii="SimSun" w:hAnsi="SimSun" w:hint="eastAsia"/>
            <w:sz w:val="21"/>
            <w:szCs w:val="22"/>
          </w:rPr>
          <w:t>https://www.wipo.int/s2t/SCCR42/sessions.html</w:t>
        </w:r>
      </w:hyperlink>
      <w:r w:rsidRPr="005647A7">
        <w:rPr>
          <w:rFonts w:ascii="SimSun" w:hAnsi="SimSun" w:hint="eastAsia"/>
          <w:sz w:val="21"/>
          <w:szCs w:val="22"/>
        </w:rPr>
        <w:t>。</w:t>
      </w:r>
    </w:p>
    <w:p w14:paraId="1AB43835" w14:textId="77777777" w:rsidR="007E600F" w:rsidRDefault="00EF06DC" w:rsidP="00A15347">
      <w:pPr>
        <w:keepNext/>
        <w:spacing w:beforeLines="100" w:before="240" w:afterLines="50" w:after="120" w:line="340" w:lineRule="atLeast"/>
        <w:jc w:val="both"/>
        <w:rPr>
          <w:rFonts w:ascii="SimSun" w:hAnsi="SimSun"/>
          <w:b/>
          <w:bCs/>
          <w:sz w:val="21"/>
        </w:rPr>
      </w:pPr>
      <w:r w:rsidRPr="00C4445C">
        <w:rPr>
          <w:rFonts w:ascii="SimSun" w:hAnsi="SimSun" w:hint="eastAsia"/>
          <w:b/>
          <w:bCs/>
          <w:sz w:val="21"/>
        </w:rPr>
        <w:t>第1天–202</w:t>
      </w:r>
      <w:r w:rsidRPr="00C4445C">
        <w:rPr>
          <w:rFonts w:ascii="SimSun" w:hAnsi="SimSun"/>
          <w:b/>
          <w:bCs/>
          <w:sz w:val="21"/>
        </w:rPr>
        <w:t>3</w:t>
      </w:r>
      <w:r w:rsidRPr="00C4445C">
        <w:rPr>
          <w:rFonts w:ascii="SimSun" w:hAnsi="SimSun" w:hint="eastAsia"/>
          <w:b/>
          <w:bCs/>
          <w:sz w:val="21"/>
        </w:rPr>
        <w:t>年</w:t>
      </w:r>
      <w:r w:rsidRPr="00C4445C">
        <w:rPr>
          <w:rFonts w:ascii="SimSun" w:hAnsi="SimSun"/>
          <w:b/>
          <w:bCs/>
          <w:sz w:val="21"/>
        </w:rPr>
        <w:t>3</w:t>
      </w:r>
      <w:r w:rsidRPr="00C4445C">
        <w:rPr>
          <w:rFonts w:ascii="SimSun" w:hAnsi="SimSun" w:hint="eastAsia"/>
          <w:b/>
          <w:bCs/>
          <w:sz w:val="21"/>
        </w:rPr>
        <w:t>月</w:t>
      </w:r>
      <w:r w:rsidRPr="00C4445C">
        <w:rPr>
          <w:rFonts w:ascii="SimSun" w:hAnsi="SimSun"/>
          <w:b/>
          <w:bCs/>
          <w:sz w:val="21"/>
        </w:rPr>
        <w:t>13</w:t>
      </w:r>
      <w:r w:rsidRPr="00C4445C">
        <w:rPr>
          <w:rFonts w:ascii="SimSun" w:hAnsi="SimSun" w:hint="eastAsia"/>
          <w:b/>
          <w:bCs/>
          <w:sz w:val="21"/>
        </w:rPr>
        <w:t>日星期一</w:t>
      </w:r>
    </w:p>
    <w:p w14:paraId="402724BE" w14:textId="77777777" w:rsidR="007E600F" w:rsidRPr="00321AD6" w:rsidRDefault="00EF06DC" w:rsidP="00A15347">
      <w:pPr>
        <w:pStyle w:val="Heading3"/>
        <w:spacing w:beforeLines="100" w:afterLines="50" w:after="120" w:line="340" w:lineRule="atLeast"/>
        <w:jc w:val="both"/>
        <w:rPr>
          <w:rFonts w:ascii="KaiTi" w:eastAsia="KaiTi" w:hAnsi="KaiTi"/>
          <w:b/>
          <w:sz w:val="21"/>
        </w:rPr>
      </w:pPr>
      <w:r w:rsidRPr="00321AD6">
        <w:rPr>
          <w:rFonts w:ascii="KaiTi" w:eastAsia="KaiTi" w:hAnsi="KaiTi" w:hint="eastAsia"/>
          <w:b/>
          <w:sz w:val="21"/>
        </w:rPr>
        <w:t>开幕和保护广播组织</w:t>
      </w:r>
    </w:p>
    <w:p w14:paraId="7CBAD20A" w14:textId="5C262B88" w:rsidR="007E600F" w:rsidRDefault="00B420D3" w:rsidP="00A15347">
      <w:pPr>
        <w:spacing w:afterLines="50" w:after="120" w:line="340" w:lineRule="atLeast"/>
        <w:ind w:left="2098" w:hanging="2098"/>
        <w:jc w:val="both"/>
        <w:rPr>
          <w:rFonts w:ascii="SimSun" w:hAnsi="SimSun"/>
          <w:sz w:val="21"/>
        </w:rPr>
      </w:pPr>
      <w:r w:rsidRPr="00C4445C">
        <w:rPr>
          <w:rFonts w:ascii="SimSun" w:hAnsi="SimSun"/>
          <w:sz w:val="21"/>
        </w:rPr>
        <w:t>10:00–</w:t>
      </w:r>
      <w:r w:rsidR="009E0C32" w:rsidRPr="00C4445C">
        <w:rPr>
          <w:rFonts w:ascii="SimSun" w:hAnsi="SimSun"/>
          <w:sz w:val="21"/>
        </w:rPr>
        <w:t>10:15</w:t>
      </w:r>
      <w:r w:rsidR="00F267FD" w:rsidRPr="00C4445C">
        <w:rPr>
          <w:rFonts w:ascii="SimSun" w:hAnsi="SimSun"/>
          <w:sz w:val="21"/>
        </w:rPr>
        <w:tab/>
      </w:r>
      <w:r w:rsidR="003C0431" w:rsidRPr="00C4445C">
        <w:rPr>
          <w:rFonts w:ascii="SimSun" w:hAnsi="SimSun" w:hint="eastAsia"/>
          <w:sz w:val="21"/>
        </w:rPr>
        <w:t>会议开幕；通过议程；选举官员；认可非政府组织与会</w:t>
      </w:r>
    </w:p>
    <w:p w14:paraId="39FBBEA3" w14:textId="2B5F61AA" w:rsidR="007E600F" w:rsidRPr="005647A7" w:rsidRDefault="003C0431" w:rsidP="001C565A">
      <w:pPr>
        <w:spacing w:afterLines="50" w:after="120" w:line="340" w:lineRule="atLeast"/>
        <w:ind w:left="2098"/>
        <w:rPr>
          <w:rFonts w:ascii="SimSun" w:hAnsi="SimSun"/>
          <w:sz w:val="21"/>
        </w:rPr>
      </w:pPr>
      <w:r w:rsidRPr="00C4445C">
        <w:rPr>
          <w:rFonts w:ascii="SimSun" w:hAnsi="SimSun" w:hint="eastAsia"/>
          <w:b/>
          <w:bCs/>
          <w:sz w:val="21"/>
        </w:rPr>
        <w:t>文件：</w:t>
      </w:r>
      <w:r w:rsidRPr="00C4445C">
        <w:rPr>
          <w:rFonts w:ascii="SimSun" w:hAnsi="SimSun" w:hint="eastAsia"/>
          <w:sz w:val="21"/>
        </w:rPr>
        <w:t>“议程草案”（</w:t>
      </w:r>
      <w:r w:rsidRPr="00C4445C">
        <w:rPr>
          <w:rFonts w:ascii="SimSun" w:hAnsi="SimSun"/>
          <w:sz w:val="21"/>
        </w:rPr>
        <w:t>SCCR/43/1 P</w:t>
      </w:r>
      <w:r w:rsidR="005647A7">
        <w:rPr>
          <w:rFonts w:ascii="SimSun" w:hAnsi="SimSun" w:hint="eastAsia"/>
          <w:sz w:val="21"/>
        </w:rPr>
        <w:t>rov</w:t>
      </w:r>
      <w:r w:rsidRPr="00C4445C">
        <w:rPr>
          <w:rFonts w:ascii="SimSun" w:hAnsi="SimSun"/>
          <w:sz w:val="21"/>
        </w:rPr>
        <w:t>.</w:t>
      </w:r>
      <w:r w:rsidRPr="00C4445C">
        <w:rPr>
          <w:rFonts w:ascii="SimSun" w:hAnsi="SimSun" w:hint="eastAsia"/>
          <w:sz w:val="21"/>
        </w:rPr>
        <w:t>）和“认可非政府组织与会”（</w:t>
      </w:r>
      <w:r w:rsidRPr="00C4445C">
        <w:rPr>
          <w:rFonts w:ascii="SimSun" w:hAnsi="SimSun"/>
          <w:sz w:val="21"/>
        </w:rPr>
        <w:t>SCCR/43/2</w:t>
      </w:r>
      <w:r w:rsidRPr="00C4445C">
        <w:rPr>
          <w:rFonts w:ascii="SimSun" w:hAnsi="SimSun" w:hint="eastAsia"/>
          <w:sz w:val="21"/>
        </w:rPr>
        <w:t>），可在会议网页获取：</w:t>
      </w:r>
      <w:hyperlink r:id="rId12" w:history="1">
        <w:r w:rsidR="00FF5B57" w:rsidRPr="00FF5B57">
          <w:rPr>
            <w:rStyle w:val="Hyperlink"/>
            <w:rFonts w:ascii="SimSun" w:hAnsi="SimSun"/>
            <w:color w:val="auto"/>
            <w:sz w:val="21"/>
            <w:u w:val="none"/>
          </w:rPr>
          <w:t>https://www.wipo.int/meetings/zh/details.jsp?meeting_id=75412</w:t>
        </w:r>
      </w:hyperlink>
      <w:r w:rsidRPr="005647A7">
        <w:rPr>
          <w:rFonts w:ascii="SimSun" w:hAnsi="SimSun" w:hint="eastAsia"/>
          <w:sz w:val="21"/>
        </w:rPr>
        <w:t>。</w:t>
      </w:r>
    </w:p>
    <w:p w14:paraId="20DB7396" w14:textId="74CAB4D7" w:rsidR="007E600F" w:rsidRPr="005647A7" w:rsidRDefault="00B420D3" w:rsidP="00A15347">
      <w:pPr>
        <w:spacing w:afterLines="50" w:after="120" w:line="340" w:lineRule="atLeast"/>
        <w:ind w:left="2098" w:hanging="2098"/>
        <w:jc w:val="both"/>
        <w:rPr>
          <w:rFonts w:ascii="SimSun" w:hAnsi="SimSun"/>
          <w:sz w:val="21"/>
        </w:rPr>
      </w:pPr>
      <w:r w:rsidRPr="005647A7">
        <w:rPr>
          <w:rFonts w:ascii="SimSun" w:hAnsi="SimSun"/>
          <w:sz w:val="21"/>
        </w:rPr>
        <w:t>10:15–</w:t>
      </w:r>
      <w:r w:rsidR="009E0C32" w:rsidRPr="005647A7">
        <w:rPr>
          <w:rFonts w:ascii="SimSun" w:hAnsi="SimSun"/>
          <w:sz w:val="21"/>
        </w:rPr>
        <w:t>10</w:t>
      </w:r>
      <w:r w:rsidR="00124F39" w:rsidRPr="005647A7">
        <w:rPr>
          <w:rFonts w:ascii="SimSun" w:hAnsi="SimSun"/>
          <w:sz w:val="21"/>
        </w:rPr>
        <w:t>:2</w:t>
      </w:r>
      <w:r w:rsidR="00FA245B" w:rsidRPr="005647A7">
        <w:rPr>
          <w:rFonts w:ascii="SimSun" w:hAnsi="SimSun"/>
          <w:sz w:val="21"/>
        </w:rPr>
        <w:t>0</w:t>
      </w:r>
      <w:r w:rsidR="00124F39" w:rsidRPr="005647A7">
        <w:rPr>
          <w:rFonts w:ascii="SimSun" w:hAnsi="SimSun"/>
          <w:sz w:val="21"/>
        </w:rPr>
        <w:tab/>
      </w:r>
      <w:r w:rsidR="003C0431" w:rsidRPr="005647A7">
        <w:rPr>
          <w:rFonts w:ascii="SimSun" w:hAnsi="SimSun" w:hint="eastAsia"/>
          <w:sz w:val="21"/>
        </w:rPr>
        <w:t>副总干事致辞</w:t>
      </w:r>
    </w:p>
    <w:p w14:paraId="3C6435D9" w14:textId="3E17ACCC" w:rsidR="007E600F" w:rsidRPr="005647A7" w:rsidRDefault="00B420D3" w:rsidP="00A15347">
      <w:pPr>
        <w:spacing w:afterLines="50" w:after="120" w:line="340" w:lineRule="atLeast"/>
        <w:ind w:left="2098" w:hanging="2098"/>
        <w:jc w:val="both"/>
        <w:rPr>
          <w:rFonts w:ascii="SimSun" w:hAnsi="SimSun"/>
          <w:sz w:val="21"/>
        </w:rPr>
      </w:pPr>
      <w:r w:rsidRPr="005647A7">
        <w:rPr>
          <w:rFonts w:ascii="SimSun" w:hAnsi="SimSun"/>
          <w:sz w:val="21"/>
        </w:rPr>
        <w:t>10:2</w:t>
      </w:r>
      <w:r w:rsidR="00DE25EB" w:rsidRPr="005647A7">
        <w:rPr>
          <w:rFonts w:ascii="SimSun" w:hAnsi="SimSun"/>
          <w:sz w:val="21"/>
        </w:rPr>
        <w:t>0</w:t>
      </w:r>
      <w:r w:rsidRPr="005647A7">
        <w:rPr>
          <w:rFonts w:ascii="SimSun" w:hAnsi="SimSun"/>
          <w:sz w:val="21"/>
        </w:rPr>
        <w:t>–</w:t>
      </w:r>
      <w:r w:rsidR="009E0C32" w:rsidRPr="005647A7">
        <w:rPr>
          <w:rFonts w:ascii="SimSun" w:hAnsi="SimSun"/>
          <w:sz w:val="21"/>
        </w:rPr>
        <w:t>10</w:t>
      </w:r>
      <w:r w:rsidR="00124F39" w:rsidRPr="005647A7">
        <w:rPr>
          <w:rFonts w:ascii="SimSun" w:hAnsi="SimSun"/>
          <w:sz w:val="21"/>
        </w:rPr>
        <w:t>:</w:t>
      </w:r>
      <w:r w:rsidR="00DE25EB" w:rsidRPr="005647A7">
        <w:rPr>
          <w:rFonts w:ascii="SimSun" w:hAnsi="SimSun"/>
          <w:sz w:val="21"/>
        </w:rPr>
        <w:t>30</w:t>
      </w:r>
      <w:r w:rsidR="00F267FD" w:rsidRPr="005647A7">
        <w:rPr>
          <w:rFonts w:ascii="SimSun" w:hAnsi="SimSun"/>
          <w:sz w:val="21"/>
        </w:rPr>
        <w:tab/>
      </w:r>
      <w:r w:rsidR="003C0431" w:rsidRPr="005647A7">
        <w:rPr>
          <w:rFonts w:ascii="SimSun" w:hAnsi="SimSun" w:hint="eastAsia"/>
          <w:sz w:val="21"/>
        </w:rPr>
        <w:t>主席和秘书处致辞并简要介绍会议形式和工作方法</w:t>
      </w:r>
    </w:p>
    <w:p w14:paraId="12B0DF64" w14:textId="6FBA871E" w:rsidR="007E600F" w:rsidRPr="005647A7" w:rsidRDefault="00154D45" w:rsidP="00A15347">
      <w:pPr>
        <w:spacing w:afterLines="50" w:after="120" w:line="340" w:lineRule="atLeast"/>
        <w:ind w:left="2098" w:hanging="2098"/>
        <w:jc w:val="both"/>
        <w:rPr>
          <w:rFonts w:ascii="SimSun" w:hAnsi="SimSun"/>
          <w:sz w:val="21"/>
        </w:rPr>
      </w:pPr>
      <w:r w:rsidRPr="005647A7">
        <w:rPr>
          <w:rFonts w:ascii="SimSun" w:hAnsi="SimSun"/>
          <w:sz w:val="21"/>
        </w:rPr>
        <w:t>10:</w:t>
      </w:r>
      <w:r w:rsidR="00DE25EB" w:rsidRPr="005647A7">
        <w:rPr>
          <w:rFonts w:ascii="SimSun" w:hAnsi="SimSun"/>
          <w:sz w:val="21"/>
        </w:rPr>
        <w:t>30</w:t>
      </w:r>
      <w:r w:rsidR="00B420D3" w:rsidRPr="005647A7">
        <w:rPr>
          <w:rFonts w:ascii="SimSun" w:hAnsi="SimSun"/>
          <w:sz w:val="21"/>
        </w:rPr>
        <w:t>–</w:t>
      </w:r>
      <w:r w:rsidRPr="005647A7">
        <w:rPr>
          <w:rFonts w:ascii="SimSun" w:hAnsi="SimSun"/>
          <w:sz w:val="21"/>
        </w:rPr>
        <w:t>11:</w:t>
      </w:r>
      <w:r w:rsidR="006B3C23" w:rsidRPr="005647A7">
        <w:rPr>
          <w:rFonts w:ascii="SimSun" w:hAnsi="SimSun"/>
          <w:sz w:val="21"/>
        </w:rPr>
        <w:t>00</w:t>
      </w:r>
      <w:r w:rsidR="001C3CC2" w:rsidRPr="005647A7">
        <w:rPr>
          <w:rFonts w:ascii="SimSun" w:hAnsi="SimSun"/>
          <w:sz w:val="21"/>
        </w:rPr>
        <w:tab/>
      </w:r>
      <w:r w:rsidR="003374FC" w:rsidRPr="005647A7">
        <w:rPr>
          <w:rFonts w:ascii="SimSun" w:hAnsi="SimSun" w:hint="eastAsia"/>
          <w:sz w:val="21"/>
        </w:rPr>
        <w:t>集团协调员开幕发言</w:t>
      </w:r>
    </w:p>
    <w:p w14:paraId="2503D0BA" w14:textId="4094A7C4" w:rsidR="007E600F" w:rsidRPr="005647A7" w:rsidRDefault="006B3C23" w:rsidP="00A15347">
      <w:pPr>
        <w:spacing w:afterLines="50" w:after="120" w:line="340" w:lineRule="atLeast"/>
        <w:ind w:left="2098" w:hanging="2098"/>
        <w:jc w:val="both"/>
        <w:rPr>
          <w:rFonts w:ascii="SimSun" w:hAnsi="SimSun"/>
          <w:sz w:val="21"/>
        </w:rPr>
      </w:pPr>
      <w:r w:rsidRPr="005647A7">
        <w:rPr>
          <w:rFonts w:ascii="SimSun" w:hAnsi="SimSun"/>
          <w:sz w:val="21"/>
        </w:rPr>
        <w:t>11:00–13:00</w:t>
      </w:r>
      <w:r w:rsidRPr="005647A7">
        <w:rPr>
          <w:rFonts w:ascii="SimSun" w:hAnsi="SimSun"/>
          <w:sz w:val="21"/>
        </w:rPr>
        <w:tab/>
      </w:r>
      <w:r w:rsidR="003374FC" w:rsidRPr="005647A7">
        <w:rPr>
          <w:rFonts w:ascii="SimSun" w:hAnsi="SimSun" w:hint="eastAsia"/>
          <w:sz w:val="21"/>
        </w:rPr>
        <w:t>开始广播组织议程项目</w:t>
      </w:r>
    </w:p>
    <w:p w14:paraId="5EB5F562" w14:textId="053283F0" w:rsidR="007E600F" w:rsidRDefault="003374FC" w:rsidP="005647A7">
      <w:pPr>
        <w:spacing w:afterLines="50" w:after="120" w:line="340" w:lineRule="atLeast"/>
        <w:ind w:left="2098"/>
        <w:rPr>
          <w:rFonts w:ascii="SimSun" w:hAnsi="SimSun"/>
          <w:sz w:val="21"/>
          <w:highlight w:val="yellow"/>
        </w:rPr>
      </w:pPr>
      <w:r w:rsidRPr="005647A7">
        <w:rPr>
          <w:rFonts w:ascii="SimSun" w:hAnsi="SimSun" w:hint="eastAsia"/>
          <w:b/>
          <w:bCs/>
          <w:sz w:val="21"/>
        </w:rPr>
        <w:t>文件：</w:t>
      </w:r>
      <w:r w:rsidRPr="005647A7">
        <w:rPr>
          <w:rFonts w:ascii="SimSun" w:hAnsi="SimSun" w:hint="eastAsia"/>
          <w:sz w:val="21"/>
        </w:rPr>
        <w:t>“经第二次修订的产权组织广播组织条约案文草案”（</w:t>
      </w:r>
      <w:r w:rsidRPr="005647A7">
        <w:rPr>
          <w:rFonts w:ascii="SimSun" w:hAnsi="SimSun"/>
          <w:sz w:val="21"/>
        </w:rPr>
        <w:t>SCCR/43/3</w:t>
      </w:r>
      <w:r w:rsidRPr="005647A7">
        <w:rPr>
          <w:rFonts w:ascii="SimSun" w:hAnsi="SimSun" w:hint="eastAsia"/>
          <w:sz w:val="21"/>
        </w:rPr>
        <w:t>）；之前的相关文件可在以下会议网页获取：</w:t>
      </w:r>
      <w:hyperlink r:id="rId13" w:history="1">
        <w:r w:rsidR="00FF5B57" w:rsidRPr="00FF5B57">
          <w:rPr>
            <w:rStyle w:val="Hyperlink"/>
            <w:rFonts w:ascii="SimSun" w:hAnsi="SimSun"/>
            <w:color w:val="auto"/>
            <w:sz w:val="21"/>
            <w:u w:val="none"/>
          </w:rPr>
          <w:t>https://www.wipo.int/meetings/zh/details.jsp?meeting_id=75412</w:t>
        </w:r>
      </w:hyperlink>
      <w:r w:rsidRPr="005647A7">
        <w:rPr>
          <w:rFonts w:ascii="SimSun" w:hAnsi="SimSun" w:hint="eastAsia"/>
          <w:sz w:val="21"/>
        </w:rPr>
        <w:t>。</w:t>
      </w:r>
    </w:p>
    <w:p w14:paraId="5374A414" w14:textId="77777777" w:rsidR="007E600F" w:rsidRDefault="003374FC" w:rsidP="001C565A">
      <w:pPr>
        <w:spacing w:afterLines="50" w:after="120" w:line="340" w:lineRule="atLeast"/>
        <w:ind w:left="2098"/>
        <w:jc w:val="both"/>
        <w:rPr>
          <w:rFonts w:ascii="SimSun" w:hAnsi="SimSun"/>
          <w:sz w:val="21"/>
        </w:rPr>
      </w:pPr>
      <w:r w:rsidRPr="00C4445C">
        <w:rPr>
          <w:rFonts w:ascii="SimSun" w:hAnsi="SimSun" w:hint="eastAsia"/>
          <w:b/>
          <w:bCs/>
          <w:sz w:val="21"/>
        </w:rPr>
        <w:t>近期活动回顾：</w:t>
      </w:r>
      <w:r w:rsidRPr="00C4445C">
        <w:rPr>
          <w:rFonts w:ascii="SimSun" w:hAnsi="SimSun" w:hint="eastAsia"/>
          <w:sz w:val="21"/>
        </w:rPr>
        <w:t>在SCCR第四十二届会议上，</w:t>
      </w:r>
      <w:r w:rsidR="003E4EC1" w:rsidRPr="00C4445C">
        <w:rPr>
          <w:rFonts w:ascii="SimSun" w:hAnsi="SimSun" w:hint="eastAsia"/>
          <w:sz w:val="21"/>
        </w:rPr>
        <w:t>讨论了由主席、副主席和推动者提出的“经修订的产权组织广播组织条约案文草案”（SCCR/42/3），委员会</w:t>
      </w:r>
      <w:r w:rsidR="00254826" w:rsidRPr="00C4445C">
        <w:rPr>
          <w:rFonts w:ascii="SimSun" w:hAnsi="SimSun" w:hint="eastAsia"/>
          <w:sz w:val="21"/>
        </w:rPr>
        <w:t>发表评论意见</w:t>
      </w:r>
      <w:r w:rsidR="003E4EC1" w:rsidRPr="00C4445C">
        <w:rPr>
          <w:rFonts w:ascii="SimSun" w:hAnsi="SimSun" w:hint="eastAsia"/>
          <w:sz w:val="21"/>
        </w:rPr>
        <w:t>，并参与了同起草人的问答环节。</w:t>
      </w:r>
    </w:p>
    <w:p w14:paraId="37EB784B" w14:textId="124D5B6E" w:rsidR="007E600F" w:rsidRDefault="006667DD" w:rsidP="001C565A">
      <w:pPr>
        <w:spacing w:afterLines="50" w:after="120" w:line="340" w:lineRule="atLeast"/>
        <w:ind w:left="2098"/>
        <w:jc w:val="both"/>
        <w:rPr>
          <w:rFonts w:ascii="SimSun" w:hAnsi="SimSun"/>
          <w:sz w:val="21"/>
        </w:rPr>
      </w:pPr>
      <w:r>
        <w:rPr>
          <w:rFonts w:ascii="SimSun" w:hAnsi="SimSun" w:hint="eastAsia"/>
          <w:b/>
          <w:bCs/>
          <w:sz w:val="21"/>
        </w:rPr>
        <w:lastRenderedPageBreak/>
        <w:t>S</w:t>
      </w:r>
      <w:r>
        <w:rPr>
          <w:rFonts w:ascii="SimSun" w:hAnsi="SimSun"/>
          <w:b/>
          <w:bCs/>
          <w:sz w:val="21"/>
        </w:rPr>
        <w:t>CCR</w:t>
      </w:r>
      <w:r w:rsidR="003E4EC1" w:rsidRPr="00C4445C">
        <w:rPr>
          <w:rFonts w:ascii="SimSun" w:hAnsi="SimSun" w:hint="eastAsia"/>
          <w:b/>
          <w:bCs/>
          <w:sz w:val="21"/>
        </w:rPr>
        <w:t>第四十三届会议：</w:t>
      </w:r>
      <w:r w:rsidR="00A87B59" w:rsidRPr="00C4445C">
        <w:rPr>
          <w:rFonts w:ascii="SimSun" w:hAnsi="SimSun" w:hint="eastAsia"/>
          <w:sz w:val="21"/>
        </w:rPr>
        <w:t>将请</w:t>
      </w:r>
      <w:r w:rsidR="00FF21B0" w:rsidRPr="00C4445C">
        <w:rPr>
          <w:rFonts w:ascii="SimSun" w:hAnsi="SimSun" w:hint="eastAsia"/>
          <w:sz w:val="21"/>
        </w:rPr>
        <w:t>成员、政府间组织和非政府组织发言（成员1分钟，政府间组织和非政府组织2分钟）。</w:t>
      </w:r>
      <w:r w:rsidR="00A87B59" w:rsidRPr="00C4445C">
        <w:rPr>
          <w:rStyle w:val="FootnoteReference"/>
          <w:rFonts w:ascii="SimSun" w:hAnsi="SimSun"/>
          <w:sz w:val="21"/>
        </w:rPr>
        <w:footnoteReference w:id="2"/>
      </w:r>
      <w:r w:rsidR="00FF21B0" w:rsidRPr="00C4445C">
        <w:rPr>
          <w:rFonts w:ascii="SimSun" w:hAnsi="SimSun" w:hint="eastAsia"/>
          <w:sz w:val="21"/>
        </w:rPr>
        <w:t>然后，主席、副主席和推动者介绍根据代表团的</w:t>
      </w:r>
      <w:r w:rsidR="00254826" w:rsidRPr="00C4445C">
        <w:rPr>
          <w:rFonts w:ascii="SimSun" w:hAnsi="SimSun" w:hint="eastAsia"/>
          <w:sz w:val="21"/>
        </w:rPr>
        <w:t>评论意见</w:t>
      </w:r>
      <w:r w:rsidR="00FF21B0" w:rsidRPr="00C4445C">
        <w:rPr>
          <w:rFonts w:ascii="SimSun" w:hAnsi="SimSun" w:hint="eastAsia"/>
          <w:sz w:val="21"/>
        </w:rPr>
        <w:t>、建议和问题编写的“经第二次修订的产权组织广播组织条约案文草案”（SCCR/43/3）</w:t>
      </w:r>
      <w:r w:rsidR="003E4EC1" w:rsidRPr="00C4445C">
        <w:rPr>
          <w:rFonts w:ascii="SimSun" w:hAnsi="SimSun" w:hint="eastAsia"/>
          <w:sz w:val="21"/>
        </w:rPr>
        <w:t>。随后主席将请成员、政府间组织和非政府组织发表评论意见，</w:t>
      </w:r>
      <w:r w:rsidR="00A87B59" w:rsidRPr="00C4445C">
        <w:rPr>
          <w:rFonts w:ascii="SimSun" w:hAnsi="SimSun" w:hint="eastAsia"/>
          <w:sz w:val="21"/>
        </w:rPr>
        <w:t>并就下一步措施提供意见</w:t>
      </w:r>
      <w:r w:rsidR="003E4EC1" w:rsidRPr="00C4445C">
        <w:rPr>
          <w:rFonts w:ascii="SimSun" w:hAnsi="SimSun" w:hint="eastAsia"/>
          <w:sz w:val="21"/>
        </w:rPr>
        <w:t>，在某一时刻有可能分解为若干非正式会</w:t>
      </w:r>
      <w:r w:rsidR="00FF5B57">
        <w:rPr>
          <w:rFonts w:ascii="SimSun" w:hAnsi="SimSun" w:hint="cs"/>
          <w:sz w:val="21"/>
        </w:rPr>
        <w:t>‍</w:t>
      </w:r>
      <w:r w:rsidR="003E4EC1" w:rsidRPr="00C4445C">
        <w:rPr>
          <w:rFonts w:ascii="SimSun" w:hAnsi="SimSun" w:hint="eastAsia"/>
          <w:sz w:val="21"/>
        </w:rPr>
        <w:t>议。</w:t>
      </w:r>
    </w:p>
    <w:p w14:paraId="5CA27F0B" w14:textId="3C82CD38" w:rsidR="007E600F" w:rsidRDefault="001C3CC2" w:rsidP="00A15347">
      <w:pPr>
        <w:spacing w:afterLines="50" w:after="120" w:line="340" w:lineRule="atLeast"/>
        <w:ind w:left="2098" w:hanging="2098"/>
        <w:jc w:val="both"/>
        <w:rPr>
          <w:rFonts w:ascii="SimSun" w:hAnsi="SimSun"/>
          <w:bCs/>
          <w:sz w:val="21"/>
        </w:rPr>
      </w:pPr>
      <w:r w:rsidRPr="00C4445C">
        <w:rPr>
          <w:rFonts w:ascii="SimSun" w:hAnsi="SimSun"/>
          <w:bCs/>
          <w:sz w:val="21"/>
        </w:rPr>
        <w:t>1</w:t>
      </w:r>
      <w:r w:rsidR="00F51587" w:rsidRPr="00C4445C">
        <w:rPr>
          <w:rFonts w:ascii="SimSun" w:hAnsi="SimSun"/>
          <w:bCs/>
          <w:sz w:val="21"/>
        </w:rPr>
        <w:t>3:00</w:t>
      </w:r>
      <w:r w:rsidRPr="00C4445C">
        <w:rPr>
          <w:rFonts w:ascii="SimSun" w:hAnsi="SimSun"/>
          <w:bCs/>
          <w:sz w:val="21"/>
        </w:rPr>
        <w:t>–1</w:t>
      </w:r>
      <w:r w:rsidR="006B3C23" w:rsidRPr="00C4445C">
        <w:rPr>
          <w:rFonts w:ascii="SimSun" w:hAnsi="SimSun"/>
          <w:bCs/>
          <w:sz w:val="21"/>
        </w:rPr>
        <w:t>5:0</w:t>
      </w:r>
      <w:r w:rsidR="00F51587" w:rsidRPr="00C4445C">
        <w:rPr>
          <w:rFonts w:ascii="SimSun" w:hAnsi="SimSun"/>
          <w:bCs/>
          <w:sz w:val="21"/>
        </w:rPr>
        <w:t>0</w:t>
      </w:r>
      <w:r w:rsidR="00CE50C4" w:rsidRPr="00C4445C">
        <w:rPr>
          <w:rFonts w:ascii="SimSun" w:hAnsi="SimSun"/>
          <w:bCs/>
          <w:sz w:val="21"/>
        </w:rPr>
        <w:tab/>
      </w:r>
      <w:r w:rsidR="00FF21B0" w:rsidRPr="00C4445C">
        <w:rPr>
          <w:rFonts w:ascii="SimSun" w:hAnsi="SimSun" w:hint="eastAsia"/>
          <w:bCs/>
          <w:sz w:val="21"/>
        </w:rPr>
        <w:t>午餐</w:t>
      </w:r>
      <w:r w:rsidR="000C045B" w:rsidRPr="00C4445C">
        <w:rPr>
          <w:rStyle w:val="FootnoteReference"/>
          <w:rFonts w:ascii="SimSun" w:hAnsi="SimSun"/>
          <w:bCs/>
          <w:sz w:val="21"/>
        </w:rPr>
        <w:footnoteReference w:id="3"/>
      </w:r>
    </w:p>
    <w:p w14:paraId="120D8707" w14:textId="62D0FEB1" w:rsidR="00E40896" w:rsidRPr="00E40896" w:rsidRDefault="00E40896" w:rsidP="00E40896">
      <w:pPr>
        <w:spacing w:afterLines="50" w:after="120" w:line="340" w:lineRule="atLeast"/>
        <w:ind w:left="2098" w:hanging="2098"/>
        <w:jc w:val="both"/>
        <w:rPr>
          <w:rFonts w:ascii="SimSun" w:hAnsi="SimSun"/>
          <w:bCs/>
          <w:sz w:val="21"/>
        </w:rPr>
      </w:pPr>
      <w:r>
        <w:rPr>
          <w:rFonts w:ascii="SimSun" w:hAnsi="SimSun"/>
          <w:bCs/>
          <w:sz w:val="21"/>
        </w:rPr>
        <w:tab/>
      </w:r>
      <w:r w:rsidRPr="00E40896">
        <w:rPr>
          <w:rFonts w:ascii="SimSun" w:hAnsi="SimSun" w:hint="eastAsia"/>
          <w:bCs/>
          <w:sz w:val="21"/>
        </w:rPr>
        <w:t>会外活动</w:t>
      </w:r>
      <w:r>
        <w:rPr>
          <w:rFonts w:ascii="SimSun" w:hAnsi="SimSun" w:hint="eastAsia"/>
          <w:bCs/>
          <w:sz w:val="21"/>
        </w:rPr>
        <w:t>：“</w:t>
      </w:r>
      <w:r w:rsidRPr="00E40896">
        <w:rPr>
          <w:rFonts w:ascii="SimSun" w:hAnsi="SimSun" w:hint="eastAsia"/>
          <w:bCs/>
          <w:sz w:val="21"/>
        </w:rPr>
        <w:t>关于版权的经验证据：开放知识的方法</w:t>
      </w:r>
      <w:r>
        <w:rPr>
          <w:rFonts w:ascii="SimSun" w:hAnsi="SimSun" w:hint="eastAsia"/>
          <w:bCs/>
          <w:sz w:val="21"/>
        </w:rPr>
        <w:t>”，</w:t>
      </w:r>
      <w:r w:rsidRPr="00E40896">
        <w:rPr>
          <w:rFonts w:ascii="SimSun" w:hAnsi="SimSun" w:hint="eastAsia"/>
          <w:bCs/>
          <w:sz w:val="21"/>
        </w:rPr>
        <w:t>格拉斯哥大学英国版权和创意经济中心CREATe</w:t>
      </w:r>
    </w:p>
    <w:p w14:paraId="2A40F1EC" w14:textId="77FEFB3C" w:rsidR="00E40896" w:rsidRDefault="00E40896" w:rsidP="00E40896">
      <w:pPr>
        <w:spacing w:afterLines="50" w:after="120" w:line="340" w:lineRule="atLeast"/>
        <w:ind w:left="2098" w:hanging="2098"/>
        <w:jc w:val="both"/>
        <w:rPr>
          <w:rFonts w:ascii="SimSun" w:hAnsi="SimSun"/>
          <w:bCs/>
          <w:sz w:val="21"/>
        </w:rPr>
      </w:pPr>
      <w:r w:rsidRPr="00E40896">
        <w:rPr>
          <w:rFonts w:ascii="SimSun" w:hAnsi="SimSun"/>
          <w:bCs/>
          <w:sz w:val="21"/>
        </w:rPr>
        <w:tab/>
      </w:r>
      <w:r w:rsidRPr="00E40896">
        <w:rPr>
          <w:rFonts w:ascii="SimSun" w:hAnsi="SimSun" w:hint="eastAsia"/>
          <w:bCs/>
          <w:sz w:val="21"/>
        </w:rPr>
        <w:t>会议室</w:t>
      </w:r>
      <w:r>
        <w:rPr>
          <w:rFonts w:ascii="SimSun" w:hAnsi="SimSun" w:hint="eastAsia"/>
          <w:bCs/>
          <w:sz w:val="21"/>
        </w:rPr>
        <w:t>：</w:t>
      </w:r>
      <w:r w:rsidRPr="00E40896">
        <w:rPr>
          <w:rFonts w:ascii="SimSun" w:hAnsi="SimSun" w:hint="eastAsia"/>
          <w:bCs/>
          <w:sz w:val="21"/>
        </w:rPr>
        <w:t>AB楼，B</w:t>
      </w:r>
      <w:r>
        <w:rPr>
          <w:rFonts w:ascii="SimSun" w:hAnsi="SimSun" w:hint="eastAsia"/>
          <w:bCs/>
          <w:sz w:val="21"/>
        </w:rPr>
        <w:t>会议</w:t>
      </w:r>
      <w:r w:rsidRPr="00E40896">
        <w:rPr>
          <w:rFonts w:ascii="SimSun" w:hAnsi="SimSun" w:hint="eastAsia"/>
          <w:bCs/>
          <w:sz w:val="21"/>
        </w:rPr>
        <w:t>室</w:t>
      </w:r>
    </w:p>
    <w:p w14:paraId="470F13F9" w14:textId="580DF370" w:rsidR="007E600F" w:rsidRDefault="001C3CC2" w:rsidP="00A15347">
      <w:pPr>
        <w:spacing w:afterLines="50" w:after="120" w:line="340" w:lineRule="atLeast"/>
        <w:ind w:left="2098" w:hanging="2098"/>
        <w:jc w:val="both"/>
        <w:rPr>
          <w:rFonts w:ascii="SimSun" w:hAnsi="SimSun"/>
          <w:sz w:val="21"/>
        </w:rPr>
      </w:pPr>
      <w:r w:rsidRPr="00C4445C">
        <w:rPr>
          <w:rFonts w:ascii="SimSun" w:hAnsi="SimSun"/>
          <w:bCs/>
          <w:sz w:val="21"/>
        </w:rPr>
        <w:t>1</w:t>
      </w:r>
      <w:r w:rsidR="006B3C23" w:rsidRPr="00C4445C">
        <w:rPr>
          <w:rFonts w:ascii="SimSun" w:hAnsi="SimSun"/>
          <w:bCs/>
          <w:sz w:val="21"/>
        </w:rPr>
        <w:t>5:0</w:t>
      </w:r>
      <w:r w:rsidR="00F51587" w:rsidRPr="00C4445C">
        <w:rPr>
          <w:rFonts w:ascii="SimSun" w:hAnsi="SimSun"/>
          <w:bCs/>
          <w:sz w:val="21"/>
        </w:rPr>
        <w:t>0</w:t>
      </w:r>
      <w:r w:rsidRPr="00C4445C">
        <w:rPr>
          <w:rFonts w:ascii="SimSun" w:hAnsi="SimSun"/>
          <w:bCs/>
          <w:sz w:val="21"/>
        </w:rPr>
        <w:t>–1</w:t>
      </w:r>
      <w:r w:rsidR="006B3C23" w:rsidRPr="00C4445C">
        <w:rPr>
          <w:rFonts w:ascii="SimSun" w:hAnsi="SimSun"/>
          <w:bCs/>
          <w:sz w:val="21"/>
        </w:rPr>
        <w:t>8</w:t>
      </w:r>
      <w:r w:rsidR="00805DDD" w:rsidRPr="00C4445C">
        <w:rPr>
          <w:rFonts w:ascii="SimSun" w:hAnsi="SimSun"/>
          <w:bCs/>
          <w:sz w:val="21"/>
        </w:rPr>
        <w:t>:00</w:t>
      </w:r>
      <w:r w:rsidR="00805DDD" w:rsidRPr="00C4445C">
        <w:rPr>
          <w:rFonts w:ascii="SimSun" w:hAnsi="SimSun"/>
          <w:bCs/>
          <w:sz w:val="21"/>
        </w:rPr>
        <w:tab/>
      </w:r>
      <w:r w:rsidR="00FF21B0" w:rsidRPr="00C4445C">
        <w:rPr>
          <w:rFonts w:ascii="SimSun" w:hAnsi="SimSun" w:hint="eastAsia"/>
          <w:sz w:val="21"/>
        </w:rPr>
        <w:t>继续上述的广播组织议题</w:t>
      </w:r>
    </w:p>
    <w:p w14:paraId="00965CC7" w14:textId="77777777" w:rsidR="007E600F" w:rsidRDefault="001036A9" w:rsidP="00A15347">
      <w:pPr>
        <w:keepNext/>
        <w:spacing w:beforeLines="100" w:before="240" w:afterLines="50" w:after="120" w:line="340" w:lineRule="atLeast"/>
        <w:jc w:val="both"/>
        <w:rPr>
          <w:rFonts w:ascii="SimSun" w:hAnsi="SimSun"/>
          <w:b/>
          <w:bCs/>
          <w:sz w:val="21"/>
        </w:rPr>
      </w:pPr>
      <w:r w:rsidRPr="00C4445C">
        <w:rPr>
          <w:rFonts w:ascii="SimSun" w:hAnsi="SimSun" w:hint="eastAsia"/>
          <w:b/>
          <w:bCs/>
          <w:sz w:val="21"/>
        </w:rPr>
        <w:t>第</w:t>
      </w:r>
      <w:r w:rsidRPr="00C4445C">
        <w:rPr>
          <w:rFonts w:ascii="SimSun" w:hAnsi="SimSun"/>
          <w:b/>
          <w:bCs/>
          <w:sz w:val="21"/>
        </w:rPr>
        <w:t>2</w:t>
      </w:r>
      <w:r w:rsidRPr="00C4445C">
        <w:rPr>
          <w:rFonts w:ascii="SimSun" w:hAnsi="SimSun" w:hint="eastAsia"/>
          <w:b/>
          <w:bCs/>
          <w:sz w:val="21"/>
        </w:rPr>
        <w:t>天–2023年3月1</w:t>
      </w:r>
      <w:r w:rsidRPr="00C4445C">
        <w:rPr>
          <w:rFonts w:ascii="SimSun" w:hAnsi="SimSun"/>
          <w:b/>
          <w:bCs/>
          <w:sz w:val="21"/>
        </w:rPr>
        <w:t>4</w:t>
      </w:r>
      <w:r w:rsidRPr="00C4445C">
        <w:rPr>
          <w:rFonts w:ascii="SimSun" w:hAnsi="SimSun" w:hint="eastAsia"/>
          <w:b/>
          <w:bCs/>
          <w:sz w:val="21"/>
        </w:rPr>
        <w:t>日星期二</w:t>
      </w:r>
    </w:p>
    <w:p w14:paraId="261F9AE6" w14:textId="77777777" w:rsidR="007E600F" w:rsidRPr="00321AD6" w:rsidRDefault="001036A9" w:rsidP="00A15347">
      <w:pPr>
        <w:pStyle w:val="Heading3"/>
        <w:spacing w:beforeLines="100" w:afterLines="50" w:after="120" w:line="340" w:lineRule="atLeast"/>
        <w:jc w:val="both"/>
        <w:rPr>
          <w:rFonts w:ascii="KaiTi" w:eastAsia="KaiTi" w:hAnsi="KaiTi"/>
          <w:b/>
          <w:sz w:val="21"/>
        </w:rPr>
      </w:pPr>
      <w:r w:rsidRPr="00321AD6">
        <w:rPr>
          <w:rFonts w:ascii="KaiTi" w:eastAsia="KaiTi" w:hAnsi="KaiTi" w:hint="eastAsia"/>
          <w:b/>
          <w:sz w:val="21"/>
        </w:rPr>
        <w:t>保护广播组织和限制与例外</w:t>
      </w:r>
    </w:p>
    <w:p w14:paraId="66D6BADB" w14:textId="1D36D6AC" w:rsidR="007E600F" w:rsidRDefault="00334519" w:rsidP="00A15347">
      <w:pPr>
        <w:spacing w:afterLines="50" w:after="120" w:line="340" w:lineRule="atLeast"/>
        <w:ind w:left="2098" w:hanging="2098"/>
        <w:jc w:val="both"/>
        <w:rPr>
          <w:rFonts w:ascii="SimSun" w:hAnsi="SimSun"/>
          <w:sz w:val="21"/>
        </w:rPr>
      </w:pPr>
      <w:r w:rsidRPr="00C4445C">
        <w:rPr>
          <w:rFonts w:ascii="SimSun" w:hAnsi="SimSun"/>
          <w:sz w:val="21"/>
        </w:rPr>
        <w:t>10</w:t>
      </w:r>
      <w:r w:rsidR="00124F39" w:rsidRPr="00C4445C">
        <w:rPr>
          <w:rFonts w:ascii="SimSun" w:hAnsi="SimSun"/>
          <w:sz w:val="21"/>
        </w:rPr>
        <w:t>:00</w:t>
      </w:r>
      <w:r w:rsidR="000872E8" w:rsidRPr="00C4445C">
        <w:rPr>
          <w:rFonts w:ascii="SimSun" w:hAnsi="SimSun"/>
          <w:sz w:val="21"/>
        </w:rPr>
        <w:t>–</w:t>
      </w:r>
      <w:r w:rsidR="00124F39" w:rsidRPr="00C4445C">
        <w:rPr>
          <w:rFonts w:ascii="SimSun" w:hAnsi="SimSun"/>
          <w:sz w:val="21"/>
        </w:rPr>
        <w:t>1</w:t>
      </w:r>
      <w:r w:rsidR="000872E8" w:rsidRPr="00C4445C">
        <w:rPr>
          <w:rFonts w:ascii="SimSun" w:hAnsi="SimSun"/>
          <w:sz w:val="21"/>
        </w:rPr>
        <w:t>3:</w:t>
      </w:r>
      <w:r w:rsidRPr="00C4445C">
        <w:rPr>
          <w:rFonts w:ascii="SimSun" w:hAnsi="SimSun"/>
          <w:sz w:val="21"/>
        </w:rPr>
        <w:t>00</w:t>
      </w:r>
      <w:r w:rsidR="00124F39" w:rsidRPr="00C4445C">
        <w:rPr>
          <w:rFonts w:ascii="SimSun" w:hAnsi="SimSun"/>
          <w:sz w:val="21"/>
        </w:rPr>
        <w:tab/>
      </w:r>
      <w:r w:rsidR="000316EE" w:rsidRPr="00C4445C">
        <w:rPr>
          <w:rFonts w:ascii="SimSun" w:hAnsi="SimSun" w:hint="eastAsia"/>
          <w:sz w:val="21"/>
        </w:rPr>
        <w:t>继202</w:t>
      </w:r>
      <w:r w:rsidR="000316EE" w:rsidRPr="00C4445C">
        <w:rPr>
          <w:rFonts w:ascii="SimSun" w:hAnsi="SimSun"/>
          <w:sz w:val="21"/>
        </w:rPr>
        <w:t>3</w:t>
      </w:r>
      <w:r w:rsidR="000316EE" w:rsidRPr="00C4445C">
        <w:rPr>
          <w:rFonts w:ascii="SimSun" w:hAnsi="SimSun" w:hint="eastAsia"/>
          <w:sz w:val="21"/>
        </w:rPr>
        <w:t>年</w:t>
      </w:r>
      <w:r w:rsidR="000316EE" w:rsidRPr="00C4445C">
        <w:rPr>
          <w:rFonts w:ascii="SimSun" w:hAnsi="SimSun"/>
          <w:sz w:val="21"/>
        </w:rPr>
        <w:t>3</w:t>
      </w:r>
      <w:r w:rsidR="000316EE" w:rsidRPr="00C4445C">
        <w:rPr>
          <w:rFonts w:ascii="SimSun" w:hAnsi="SimSun" w:hint="eastAsia"/>
          <w:sz w:val="21"/>
        </w:rPr>
        <w:t>月</w:t>
      </w:r>
      <w:r w:rsidR="000316EE" w:rsidRPr="00C4445C">
        <w:rPr>
          <w:rFonts w:ascii="SimSun" w:hAnsi="SimSun"/>
          <w:sz w:val="21"/>
        </w:rPr>
        <w:t>13</w:t>
      </w:r>
      <w:r w:rsidR="000316EE" w:rsidRPr="00C4445C">
        <w:rPr>
          <w:rFonts w:ascii="SimSun" w:hAnsi="SimSun" w:hint="eastAsia"/>
          <w:sz w:val="21"/>
        </w:rPr>
        <w:t>日的讨论继续广播组织议题</w:t>
      </w:r>
    </w:p>
    <w:p w14:paraId="4DF3292C" w14:textId="4ED0CF96" w:rsidR="007E600F" w:rsidRDefault="0099177B" w:rsidP="00A15347">
      <w:pPr>
        <w:spacing w:afterLines="50" w:after="120" w:line="340" w:lineRule="atLeast"/>
        <w:ind w:left="2098" w:hanging="2098"/>
        <w:jc w:val="both"/>
        <w:rPr>
          <w:rFonts w:ascii="SimSun" w:hAnsi="SimSun"/>
          <w:sz w:val="21"/>
        </w:rPr>
      </w:pPr>
      <w:r w:rsidRPr="00C4445C">
        <w:rPr>
          <w:rFonts w:ascii="SimSun" w:hAnsi="SimSun"/>
          <w:sz w:val="21"/>
        </w:rPr>
        <w:t>13:00–15:00</w:t>
      </w:r>
      <w:r w:rsidRPr="00C4445C">
        <w:rPr>
          <w:rFonts w:ascii="SimSun" w:hAnsi="SimSun"/>
          <w:sz w:val="21"/>
        </w:rPr>
        <w:tab/>
      </w:r>
      <w:r w:rsidR="000316EE" w:rsidRPr="00C4445C">
        <w:rPr>
          <w:rFonts w:ascii="SimSun" w:hAnsi="SimSun" w:hint="eastAsia"/>
          <w:sz w:val="21"/>
        </w:rPr>
        <w:t>午餐</w:t>
      </w:r>
    </w:p>
    <w:p w14:paraId="5DD36D2B" w14:textId="03BE517E" w:rsidR="00E40896" w:rsidRPr="00E40896" w:rsidRDefault="00E40896" w:rsidP="00E40896">
      <w:pPr>
        <w:spacing w:afterLines="50" w:after="120" w:line="340" w:lineRule="atLeast"/>
        <w:ind w:left="2098" w:hanging="2098"/>
        <w:jc w:val="both"/>
        <w:rPr>
          <w:rFonts w:ascii="SimSun" w:hAnsi="SimSun"/>
          <w:sz w:val="21"/>
        </w:rPr>
      </w:pPr>
      <w:r>
        <w:rPr>
          <w:rFonts w:ascii="SimSun" w:hAnsi="SimSun"/>
          <w:sz w:val="21"/>
        </w:rPr>
        <w:tab/>
      </w:r>
      <w:r w:rsidRPr="00E40896">
        <w:rPr>
          <w:rFonts w:ascii="SimSun" w:hAnsi="SimSun" w:hint="eastAsia"/>
          <w:sz w:val="21"/>
        </w:rPr>
        <w:t>会外活动</w:t>
      </w:r>
      <w:r>
        <w:rPr>
          <w:rFonts w:ascii="SimSun" w:hAnsi="SimSun" w:hint="eastAsia"/>
          <w:sz w:val="21"/>
        </w:rPr>
        <w:t>：“</w:t>
      </w:r>
      <w:r w:rsidRPr="00E40896">
        <w:rPr>
          <w:rFonts w:ascii="SimSun" w:hAnsi="SimSun" w:hint="eastAsia"/>
          <w:sz w:val="21"/>
        </w:rPr>
        <w:t>全球图书馆</w:t>
      </w:r>
      <w:r>
        <w:rPr>
          <w:rFonts w:ascii="SimSun" w:hAnsi="SimSun" w:hint="eastAsia"/>
          <w:sz w:val="21"/>
        </w:rPr>
        <w:t>——</w:t>
      </w:r>
      <w:r w:rsidRPr="00E40896">
        <w:rPr>
          <w:rFonts w:ascii="SimSun" w:hAnsi="SimSun" w:hint="eastAsia"/>
          <w:sz w:val="21"/>
        </w:rPr>
        <w:t>愿景还是乌托邦？</w:t>
      </w:r>
      <w:r>
        <w:rPr>
          <w:rFonts w:ascii="SimSun" w:hAnsi="SimSun" w:hint="eastAsia"/>
          <w:sz w:val="21"/>
        </w:rPr>
        <w:t>”，</w:t>
      </w:r>
      <w:r w:rsidRPr="00E40896">
        <w:rPr>
          <w:rFonts w:ascii="SimSun" w:hAnsi="SimSun" w:hint="eastAsia"/>
          <w:sz w:val="21"/>
        </w:rPr>
        <w:t>瑞典国家图书馆，EODOPEN（欧洲网民开放出版物电子书点播网络）项目成员</w:t>
      </w:r>
    </w:p>
    <w:p w14:paraId="3BB89771" w14:textId="5CD84B85" w:rsidR="00E40896" w:rsidRDefault="00E40896" w:rsidP="00E40896">
      <w:pPr>
        <w:spacing w:afterLines="50" w:after="120" w:line="340" w:lineRule="atLeast"/>
        <w:ind w:left="2098" w:hanging="2098"/>
        <w:jc w:val="both"/>
        <w:rPr>
          <w:rFonts w:ascii="SimSun" w:hAnsi="SimSun"/>
          <w:sz w:val="21"/>
        </w:rPr>
      </w:pPr>
      <w:r w:rsidRPr="00E40896">
        <w:rPr>
          <w:rFonts w:ascii="SimSun" w:hAnsi="SimSun" w:hint="eastAsia"/>
          <w:sz w:val="21"/>
        </w:rPr>
        <w:tab/>
        <w:t>会议室</w:t>
      </w:r>
      <w:r>
        <w:rPr>
          <w:rFonts w:ascii="SimSun" w:hAnsi="SimSun" w:hint="eastAsia"/>
          <w:sz w:val="21"/>
        </w:rPr>
        <w:t>：</w:t>
      </w:r>
      <w:r w:rsidRPr="00E40896">
        <w:rPr>
          <w:rFonts w:ascii="SimSun" w:hAnsi="SimSun" w:hint="eastAsia"/>
          <w:sz w:val="21"/>
        </w:rPr>
        <w:t>AB楼，B</w:t>
      </w:r>
      <w:r>
        <w:rPr>
          <w:rFonts w:ascii="SimSun" w:hAnsi="SimSun" w:hint="eastAsia"/>
          <w:sz w:val="21"/>
        </w:rPr>
        <w:t>会议</w:t>
      </w:r>
      <w:r w:rsidRPr="00E40896">
        <w:rPr>
          <w:rFonts w:ascii="SimSun" w:hAnsi="SimSun" w:hint="eastAsia"/>
          <w:sz w:val="21"/>
        </w:rPr>
        <w:t>室</w:t>
      </w:r>
    </w:p>
    <w:p w14:paraId="6B4688C9" w14:textId="731FB305" w:rsidR="007E600F" w:rsidRDefault="00334519" w:rsidP="00A15347">
      <w:pPr>
        <w:spacing w:afterLines="50" w:after="120" w:line="340" w:lineRule="atLeast"/>
        <w:ind w:left="2098" w:hanging="2098"/>
        <w:jc w:val="both"/>
        <w:rPr>
          <w:rFonts w:ascii="SimSun" w:hAnsi="SimSun"/>
          <w:sz w:val="21"/>
          <w:szCs w:val="22"/>
        </w:rPr>
      </w:pPr>
      <w:r w:rsidRPr="00C4445C">
        <w:rPr>
          <w:rFonts w:ascii="SimSun" w:hAnsi="SimSun"/>
          <w:sz w:val="21"/>
        </w:rPr>
        <w:t>15:00</w:t>
      </w:r>
      <w:r w:rsidR="006E148E" w:rsidRPr="00C4445C">
        <w:rPr>
          <w:rFonts w:ascii="SimSun" w:hAnsi="SimSun"/>
          <w:sz w:val="21"/>
        </w:rPr>
        <w:t>–</w:t>
      </w:r>
      <w:r w:rsidR="00307CE7" w:rsidRPr="00C4445C">
        <w:rPr>
          <w:rFonts w:ascii="SimSun" w:hAnsi="SimSun"/>
          <w:sz w:val="21"/>
        </w:rPr>
        <w:t>17</w:t>
      </w:r>
      <w:r w:rsidRPr="00C4445C">
        <w:rPr>
          <w:rFonts w:ascii="SimSun" w:hAnsi="SimSun"/>
          <w:sz w:val="21"/>
        </w:rPr>
        <w:t>:0</w:t>
      </w:r>
      <w:r w:rsidR="00C856BD" w:rsidRPr="00C4445C">
        <w:rPr>
          <w:rFonts w:ascii="SimSun" w:hAnsi="SimSun"/>
          <w:sz w:val="21"/>
        </w:rPr>
        <w:t>0</w:t>
      </w:r>
      <w:r w:rsidR="00C856BD" w:rsidRPr="00C4445C">
        <w:rPr>
          <w:rFonts w:ascii="SimSun" w:hAnsi="SimSun"/>
          <w:sz w:val="21"/>
        </w:rPr>
        <w:tab/>
      </w:r>
      <w:r w:rsidR="000316EE" w:rsidRPr="00C4445C">
        <w:rPr>
          <w:rFonts w:ascii="SimSun" w:hAnsi="SimSun" w:hint="eastAsia"/>
          <w:sz w:val="21"/>
          <w:szCs w:val="22"/>
        </w:rPr>
        <w:t>继续广播组织议题</w:t>
      </w:r>
    </w:p>
    <w:p w14:paraId="32CE0B98" w14:textId="6DEBEAAB" w:rsidR="007E600F" w:rsidRDefault="00307CE7" w:rsidP="00A15347">
      <w:pPr>
        <w:spacing w:afterLines="50" w:after="120" w:line="340" w:lineRule="atLeast"/>
        <w:ind w:left="2098" w:hanging="2098"/>
        <w:jc w:val="both"/>
        <w:rPr>
          <w:rFonts w:ascii="SimSun" w:hAnsi="SimSun"/>
          <w:sz w:val="21"/>
          <w:szCs w:val="22"/>
        </w:rPr>
      </w:pPr>
      <w:r w:rsidRPr="00C4445C">
        <w:rPr>
          <w:rFonts w:ascii="SimSun" w:hAnsi="SimSun"/>
          <w:sz w:val="21"/>
          <w:szCs w:val="22"/>
        </w:rPr>
        <w:t>17:00–18:00</w:t>
      </w:r>
      <w:r w:rsidRPr="00C4445C">
        <w:rPr>
          <w:rFonts w:ascii="SimSun" w:hAnsi="SimSun"/>
          <w:sz w:val="21"/>
          <w:szCs w:val="22"/>
        </w:rPr>
        <w:tab/>
      </w:r>
      <w:r w:rsidR="000316EE" w:rsidRPr="00C4445C">
        <w:rPr>
          <w:rFonts w:ascii="SimSun" w:hAnsi="SimSun" w:hint="eastAsia"/>
          <w:sz w:val="21"/>
          <w:szCs w:val="22"/>
        </w:rPr>
        <w:t>开始限制与例外议程项目</w:t>
      </w:r>
    </w:p>
    <w:p w14:paraId="36653F3C" w14:textId="7DFC451B" w:rsidR="007E600F" w:rsidRPr="005647A7" w:rsidRDefault="000316EE" w:rsidP="005647A7">
      <w:pPr>
        <w:spacing w:afterLines="50" w:after="120" w:line="340" w:lineRule="atLeast"/>
        <w:ind w:left="2098"/>
        <w:rPr>
          <w:rFonts w:ascii="SimSun" w:hAnsi="SimSun"/>
          <w:sz w:val="21"/>
          <w:szCs w:val="22"/>
        </w:rPr>
      </w:pPr>
      <w:r w:rsidRPr="00C4445C">
        <w:rPr>
          <w:rFonts w:ascii="SimSun" w:hAnsi="SimSun" w:hint="eastAsia"/>
          <w:b/>
          <w:bCs/>
          <w:sz w:val="21"/>
          <w:szCs w:val="22"/>
        </w:rPr>
        <w:t>文件：</w:t>
      </w:r>
      <w:r w:rsidRPr="00C4445C">
        <w:rPr>
          <w:rFonts w:ascii="SimSun" w:hAnsi="SimSun" w:hint="eastAsia"/>
          <w:sz w:val="21"/>
          <w:szCs w:val="22"/>
        </w:rPr>
        <w:t>“关于保护的工具包”（</w:t>
      </w:r>
      <w:r w:rsidRPr="00C4445C">
        <w:rPr>
          <w:rFonts w:ascii="SimSun" w:hAnsi="SimSun"/>
          <w:sz w:val="21"/>
          <w:szCs w:val="22"/>
        </w:rPr>
        <w:t>SCCR/43/4</w:t>
      </w:r>
      <w:r w:rsidRPr="00C4445C">
        <w:rPr>
          <w:rFonts w:ascii="SimSun" w:hAnsi="SimSun" w:hint="eastAsia"/>
          <w:sz w:val="21"/>
          <w:szCs w:val="22"/>
        </w:rPr>
        <w:t>）；“</w:t>
      </w:r>
      <w:r w:rsidR="00E348B7" w:rsidRPr="00C4445C">
        <w:rPr>
          <w:rFonts w:ascii="SimSun" w:hAnsi="SimSun" w:hint="eastAsia"/>
          <w:sz w:val="21"/>
          <w:szCs w:val="22"/>
        </w:rPr>
        <w:t>关于研究机构和研究目与版权相关的做法和挑战的</w:t>
      </w:r>
      <w:r w:rsidRPr="00C4445C">
        <w:rPr>
          <w:rFonts w:ascii="SimSun" w:hAnsi="SimSun" w:hint="eastAsia"/>
          <w:sz w:val="21"/>
          <w:szCs w:val="22"/>
        </w:rPr>
        <w:t>范围界定研究”</w:t>
      </w:r>
      <w:r w:rsidR="00E348B7" w:rsidRPr="00C4445C">
        <w:rPr>
          <w:rFonts w:ascii="SimSun" w:hAnsi="SimSun" w:hint="eastAsia"/>
          <w:sz w:val="21"/>
          <w:szCs w:val="22"/>
        </w:rPr>
        <w:t>（仍在编写中）；“非洲集团关于限制与例外工作计划草案的提案”（</w:t>
      </w:r>
      <w:r w:rsidR="00E348B7" w:rsidRPr="00C4445C">
        <w:rPr>
          <w:rFonts w:ascii="SimSun" w:hAnsi="SimSun"/>
          <w:sz w:val="21"/>
          <w:szCs w:val="22"/>
        </w:rPr>
        <w:t>SCCR/42/4 R</w:t>
      </w:r>
      <w:r w:rsidR="005647A7">
        <w:rPr>
          <w:rFonts w:ascii="SimSun" w:hAnsi="SimSun"/>
          <w:sz w:val="21"/>
          <w:szCs w:val="22"/>
        </w:rPr>
        <w:t>ev</w:t>
      </w:r>
      <w:r w:rsidR="00E348B7" w:rsidRPr="00C4445C">
        <w:rPr>
          <w:rFonts w:ascii="SimSun" w:hAnsi="SimSun"/>
          <w:sz w:val="21"/>
          <w:szCs w:val="22"/>
        </w:rPr>
        <w:t>.</w:t>
      </w:r>
      <w:r w:rsidR="00E348B7" w:rsidRPr="00C4445C">
        <w:rPr>
          <w:rFonts w:ascii="SimSun" w:hAnsi="SimSun" w:hint="eastAsia"/>
          <w:sz w:val="21"/>
          <w:szCs w:val="22"/>
        </w:rPr>
        <w:t>）；之前的相关文件可在以下会议网页获取：</w:t>
      </w:r>
      <w:hyperlink r:id="rId14" w:history="1">
        <w:r w:rsidR="00FF5B57" w:rsidRPr="00FF5B57">
          <w:rPr>
            <w:rStyle w:val="Hyperlink"/>
            <w:rFonts w:ascii="SimSun" w:hAnsi="SimSun"/>
            <w:color w:val="auto"/>
            <w:sz w:val="21"/>
            <w:u w:val="none"/>
          </w:rPr>
          <w:t>https://www.wipo.int/meetings/zh/details.jsp?meeting_id=75412</w:t>
        </w:r>
      </w:hyperlink>
      <w:r w:rsidR="00E348B7" w:rsidRPr="005647A7">
        <w:rPr>
          <w:rFonts w:ascii="SimSun" w:hAnsi="SimSun" w:hint="eastAsia"/>
          <w:sz w:val="21"/>
          <w:szCs w:val="22"/>
        </w:rPr>
        <w:t>。</w:t>
      </w:r>
    </w:p>
    <w:p w14:paraId="4932BB4F" w14:textId="77777777" w:rsidR="007E600F" w:rsidRPr="005647A7" w:rsidRDefault="00E348B7" w:rsidP="001C565A">
      <w:pPr>
        <w:spacing w:afterLines="50" w:after="120" w:line="340" w:lineRule="atLeast"/>
        <w:ind w:left="2098"/>
        <w:jc w:val="both"/>
        <w:rPr>
          <w:rFonts w:ascii="SimSun" w:hAnsi="SimSun"/>
          <w:sz w:val="21"/>
        </w:rPr>
      </w:pPr>
      <w:r w:rsidRPr="005647A7">
        <w:rPr>
          <w:rFonts w:ascii="SimSun" w:hAnsi="SimSun" w:hint="eastAsia"/>
          <w:b/>
          <w:bCs/>
          <w:sz w:val="21"/>
        </w:rPr>
        <w:t>近期活动回顾：</w:t>
      </w:r>
      <w:r w:rsidRPr="005647A7">
        <w:rPr>
          <w:rFonts w:ascii="SimSun" w:hAnsi="SimSun" w:hint="eastAsia"/>
          <w:sz w:val="21"/>
        </w:rPr>
        <w:t>在SCCR第四十二届会议上，秘书处回顾介绍了根据《行动计划——图书馆、档案馆和博物馆》和《行动计划——关于教育和研究机构及其他残疾人》（文件SCCR/36/7），以及“关于区域研讨会和国际研讨会的报告”（文件SCCR/40/2）所做的工作。介绍、讨论并修改了“非洲集团关于限制与例外工作计划草案的提案”（文件</w:t>
      </w:r>
      <w:r w:rsidRPr="005647A7">
        <w:rPr>
          <w:rFonts w:ascii="SimSun" w:hAnsi="SimSun"/>
          <w:sz w:val="21"/>
        </w:rPr>
        <w:t>SCCR/42/4 Rev.</w:t>
      </w:r>
      <w:r w:rsidRPr="005647A7">
        <w:rPr>
          <w:rFonts w:ascii="SimSun" w:hAnsi="SimSun" w:hint="eastAsia"/>
          <w:sz w:val="21"/>
        </w:rPr>
        <w:t>）。委员会要求秘书处</w:t>
      </w:r>
      <w:r w:rsidR="0034135B" w:rsidRPr="005647A7">
        <w:rPr>
          <w:rFonts w:ascii="SimSun" w:hAnsi="SimSun" w:hint="eastAsia"/>
          <w:sz w:val="21"/>
        </w:rPr>
        <w:t>（1）</w:t>
      </w:r>
      <w:r w:rsidRPr="005647A7">
        <w:rPr>
          <w:rFonts w:ascii="SimSun" w:hAnsi="SimSun" w:hint="eastAsia"/>
          <w:sz w:val="21"/>
        </w:rPr>
        <w:t>就</w:t>
      </w:r>
      <w:r w:rsidR="0034135B" w:rsidRPr="005647A7">
        <w:rPr>
          <w:rFonts w:ascii="SimSun" w:hAnsi="SimSun" w:hint="eastAsia"/>
          <w:sz w:val="21"/>
        </w:rPr>
        <w:t>与在线跨境环境中版权作品的具体使用有关的可能跨境问题</w:t>
      </w:r>
      <w:r w:rsidRPr="005647A7">
        <w:rPr>
          <w:rFonts w:ascii="SimSun" w:hAnsi="SimSun" w:hint="eastAsia"/>
          <w:sz w:val="21"/>
        </w:rPr>
        <w:t>准备发言，</w:t>
      </w:r>
      <w:r w:rsidR="0034135B" w:rsidRPr="005647A7">
        <w:rPr>
          <w:rFonts w:ascii="SimSun" w:hAnsi="SimSun" w:hint="eastAsia"/>
          <w:sz w:val="21"/>
        </w:rPr>
        <w:t>（2）</w:t>
      </w:r>
      <w:r w:rsidRPr="005647A7">
        <w:rPr>
          <w:rFonts w:ascii="SimSun" w:hAnsi="SimSun" w:hint="eastAsia"/>
          <w:sz w:val="21"/>
        </w:rPr>
        <w:lastRenderedPageBreak/>
        <w:t>提交</w:t>
      </w:r>
      <w:r w:rsidR="0034135B" w:rsidRPr="005647A7">
        <w:rPr>
          <w:rFonts w:ascii="SimSun" w:hAnsi="SimSun" w:hint="eastAsia"/>
          <w:sz w:val="21"/>
        </w:rPr>
        <w:t>一份关于研究限制与例外情况的范围界定研究</w:t>
      </w:r>
      <w:r w:rsidRPr="005647A7">
        <w:rPr>
          <w:rFonts w:ascii="SimSun" w:hAnsi="SimSun" w:hint="eastAsia"/>
          <w:sz w:val="21"/>
        </w:rPr>
        <w:t>，以及</w:t>
      </w:r>
      <w:r w:rsidR="0034135B" w:rsidRPr="005647A7">
        <w:rPr>
          <w:rFonts w:ascii="SimSun" w:hAnsi="SimSun" w:hint="eastAsia"/>
          <w:sz w:val="21"/>
        </w:rPr>
        <w:t>（3）</w:t>
      </w:r>
      <w:r w:rsidRPr="005647A7">
        <w:rPr>
          <w:rFonts w:ascii="SimSun" w:hAnsi="SimSun" w:hint="eastAsia"/>
          <w:sz w:val="21"/>
        </w:rPr>
        <w:t>开发</w:t>
      </w:r>
      <w:r w:rsidR="0034135B" w:rsidRPr="005647A7">
        <w:rPr>
          <w:rFonts w:ascii="SimSun" w:hAnsi="SimSun" w:hint="eastAsia"/>
          <w:sz w:val="21"/>
        </w:rPr>
        <w:t>一份关于保护的工具包</w:t>
      </w:r>
      <w:r w:rsidRPr="005647A7">
        <w:rPr>
          <w:rFonts w:ascii="SimSun" w:hAnsi="SimSun" w:hint="eastAsia"/>
          <w:sz w:val="21"/>
        </w:rPr>
        <w:t>。</w:t>
      </w:r>
    </w:p>
    <w:p w14:paraId="796AC72C" w14:textId="324ABD77" w:rsidR="00E6300A" w:rsidRPr="005647A7" w:rsidRDefault="006667DD" w:rsidP="001C565A">
      <w:pPr>
        <w:spacing w:afterLines="50" w:after="120" w:line="340" w:lineRule="atLeast"/>
        <w:ind w:left="2098"/>
        <w:jc w:val="both"/>
        <w:rPr>
          <w:rFonts w:ascii="SimSun" w:hAnsi="SimSun"/>
          <w:sz w:val="21"/>
        </w:rPr>
      </w:pPr>
      <w:r w:rsidRPr="005647A7">
        <w:rPr>
          <w:rFonts w:ascii="SimSun" w:hAnsi="SimSun" w:hint="eastAsia"/>
          <w:b/>
          <w:bCs/>
          <w:sz w:val="21"/>
        </w:rPr>
        <w:t>S</w:t>
      </w:r>
      <w:r w:rsidRPr="005647A7">
        <w:rPr>
          <w:rFonts w:ascii="SimSun" w:hAnsi="SimSun"/>
          <w:b/>
          <w:bCs/>
          <w:sz w:val="21"/>
        </w:rPr>
        <w:t>CCR</w:t>
      </w:r>
      <w:r w:rsidR="008318C7" w:rsidRPr="005647A7">
        <w:rPr>
          <w:rFonts w:ascii="SimSun" w:hAnsi="SimSun" w:hint="eastAsia"/>
          <w:b/>
          <w:bCs/>
          <w:sz w:val="21"/>
        </w:rPr>
        <w:t>第四十三届会议：</w:t>
      </w:r>
      <w:r w:rsidR="008318C7" w:rsidRPr="005647A7">
        <w:rPr>
          <w:rFonts w:ascii="SimSun" w:hAnsi="SimSun" w:hint="eastAsia"/>
          <w:sz w:val="21"/>
        </w:rPr>
        <w:t>将请</w:t>
      </w:r>
      <w:r w:rsidR="0034135B" w:rsidRPr="005647A7">
        <w:rPr>
          <w:rFonts w:ascii="SimSun" w:hAnsi="SimSun" w:hint="eastAsia"/>
          <w:sz w:val="21"/>
        </w:rPr>
        <w:t>成员、政府间组织和非政府组织发言（成员1分钟，政府间组织和非政府组织2分钟）。发言内容包括：（1）关于保护的工具包；（2）研究范围界定研究的最新情况；以及（3）关于教育和研究的</w:t>
      </w:r>
      <w:r w:rsidR="008318C7" w:rsidRPr="005647A7">
        <w:rPr>
          <w:rFonts w:ascii="SimSun" w:hAnsi="SimSun" w:hint="eastAsia"/>
          <w:sz w:val="21"/>
        </w:rPr>
        <w:t>跨境</w:t>
      </w:r>
      <w:r w:rsidR="0034135B" w:rsidRPr="005647A7">
        <w:rPr>
          <w:rFonts w:ascii="SimSun" w:hAnsi="SimSun" w:hint="eastAsia"/>
          <w:sz w:val="21"/>
        </w:rPr>
        <w:t>问题。</w:t>
      </w:r>
    </w:p>
    <w:p w14:paraId="3DF7169B" w14:textId="380C9F1E" w:rsidR="007E600F" w:rsidRDefault="0034135B" w:rsidP="001C565A">
      <w:pPr>
        <w:spacing w:afterLines="50" w:after="120" w:line="340" w:lineRule="atLeast"/>
        <w:ind w:left="2098"/>
        <w:jc w:val="both"/>
        <w:rPr>
          <w:rFonts w:ascii="SimSun" w:hAnsi="SimSun"/>
          <w:sz w:val="21"/>
        </w:rPr>
      </w:pPr>
      <w:r w:rsidRPr="005647A7">
        <w:rPr>
          <w:rFonts w:ascii="SimSun" w:hAnsi="SimSun" w:hint="eastAsia"/>
          <w:sz w:val="21"/>
        </w:rPr>
        <w:t>每次发言后，主席将请成员、政府间组织和非政府组织发表</w:t>
      </w:r>
      <w:r w:rsidR="00254826" w:rsidRPr="005647A7">
        <w:rPr>
          <w:rFonts w:ascii="SimSun" w:hAnsi="SimSun" w:hint="eastAsia"/>
          <w:sz w:val="21"/>
        </w:rPr>
        <w:t>评论意见</w:t>
      </w:r>
      <w:r w:rsidRPr="005647A7">
        <w:rPr>
          <w:rFonts w:ascii="SimSun" w:hAnsi="SimSun" w:hint="eastAsia"/>
          <w:sz w:val="21"/>
        </w:rPr>
        <w:t>，</w:t>
      </w:r>
      <w:r w:rsidR="00254826" w:rsidRPr="005647A7">
        <w:rPr>
          <w:rFonts w:ascii="SimSun" w:hAnsi="SimSun" w:hint="eastAsia"/>
          <w:sz w:val="21"/>
        </w:rPr>
        <w:t>并且能够</w:t>
      </w:r>
      <w:r w:rsidRPr="005647A7">
        <w:rPr>
          <w:rFonts w:ascii="SimSun" w:hAnsi="SimSun" w:hint="eastAsia"/>
          <w:sz w:val="21"/>
        </w:rPr>
        <w:t>与出席会议的专家和作者互动。主席将邀请非洲集团就</w:t>
      </w:r>
      <w:r w:rsidR="00254826" w:rsidRPr="005647A7">
        <w:rPr>
          <w:rFonts w:ascii="SimSun" w:hAnsi="SimSun" w:hint="eastAsia"/>
          <w:sz w:val="21"/>
        </w:rPr>
        <w:t>“非洲集团关于限制与例外工作计划草案的提案”（文件</w:t>
      </w:r>
      <w:r w:rsidR="00254826" w:rsidRPr="005647A7">
        <w:rPr>
          <w:rFonts w:ascii="SimSun" w:hAnsi="SimSun"/>
          <w:sz w:val="21"/>
        </w:rPr>
        <w:t>SCCR/42/4 Rev.</w:t>
      </w:r>
      <w:r w:rsidR="00254826" w:rsidRPr="005647A7">
        <w:rPr>
          <w:rFonts w:ascii="SimSun" w:hAnsi="SimSun" w:hint="eastAsia"/>
          <w:sz w:val="21"/>
        </w:rPr>
        <w:t>）</w:t>
      </w:r>
      <w:r w:rsidRPr="005647A7">
        <w:rPr>
          <w:rFonts w:ascii="SimSun" w:hAnsi="SimSun" w:hint="eastAsia"/>
          <w:sz w:val="21"/>
        </w:rPr>
        <w:t>提供最新情况。然后，主席将邀请成员、政府间组织和非政府组织</w:t>
      </w:r>
      <w:r w:rsidR="00254826" w:rsidRPr="005647A7">
        <w:rPr>
          <w:rFonts w:ascii="SimSun" w:hAnsi="SimSun" w:hint="eastAsia"/>
          <w:sz w:val="21"/>
        </w:rPr>
        <w:t>发表评论意见，并就可能的下一步措施提供意见</w:t>
      </w:r>
      <w:r w:rsidRPr="005647A7">
        <w:rPr>
          <w:rFonts w:ascii="SimSun" w:hAnsi="SimSun" w:hint="eastAsia"/>
          <w:sz w:val="21"/>
        </w:rPr>
        <w:t>。</w:t>
      </w:r>
    </w:p>
    <w:p w14:paraId="33275F50" w14:textId="1473B563" w:rsidR="00E40896" w:rsidRPr="00E40896" w:rsidRDefault="00E40896" w:rsidP="00E40896">
      <w:pPr>
        <w:spacing w:afterLines="50" w:after="120" w:line="340" w:lineRule="atLeast"/>
        <w:ind w:left="2098" w:hanging="2098"/>
        <w:jc w:val="both"/>
        <w:rPr>
          <w:rFonts w:ascii="SimSun" w:hAnsi="SimSun"/>
          <w:sz w:val="21"/>
        </w:rPr>
      </w:pPr>
      <w:r w:rsidRPr="00E40896">
        <w:rPr>
          <w:rFonts w:ascii="SimSun" w:hAnsi="SimSun" w:hint="eastAsia"/>
          <w:sz w:val="21"/>
        </w:rPr>
        <w:t>18:00</w:t>
      </w:r>
      <w:r>
        <w:rPr>
          <w:rFonts w:ascii="SimSun" w:hAnsi="SimSun"/>
          <w:sz w:val="21"/>
        </w:rPr>
        <w:tab/>
      </w:r>
      <w:r w:rsidRPr="00E40896">
        <w:rPr>
          <w:rFonts w:ascii="SimSun" w:hAnsi="SimSun" w:hint="eastAsia"/>
          <w:sz w:val="21"/>
        </w:rPr>
        <w:t>会外活动</w:t>
      </w:r>
      <w:r>
        <w:rPr>
          <w:rFonts w:ascii="SimSun" w:hAnsi="SimSun" w:hint="eastAsia"/>
          <w:sz w:val="21"/>
        </w:rPr>
        <w:t>：“</w:t>
      </w:r>
      <w:r w:rsidRPr="00E40896">
        <w:rPr>
          <w:rFonts w:ascii="SimSun" w:hAnsi="SimSun" w:hint="eastAsia"/>
          <w:sz w:val="21"/>
        </w:rPr>
        <w:t>示范法在知识产权</w:t>
      </w:r>
      <w:r>
        <w:rPr>
          <w:rFonts w:ascii="SimSun" w:hAnsi="SimSun" w:hint="eastAsia"/>
          <w:sz w:val="21"/>
        </w:rPr>
        <w:t>准则</w:t>
      </w:r>
      <w:r w:rsidRPr="00E40896">
        <w:rPr>
          <w:rFonts w:ascii="SimSun" w:hAnsi="SimSun" w:hint="eastAsia"/>
          <w:sz w:val="21"/>
        </w:rPr>
        <w:t>制定中的作用是什么？</w:t>
      </w:r>
      <w:r>
        <w:rPr>
          <w:rFonts w:ascii="SimSun" w:hAnsi="SimSun" w:hint="eastAsia"/>
          <w:sz w:val="21"/>
        </w:rPr>
        <w:t>”</w:t>
      </w:r>
      <w:r w:rsidRPr="00E40896">
        <w:rPr>
          <w:rFonts w:ascii="SimSun" w:hAnsi="SimSun" w:hint="eastAsia"/>
          <w:sz w:val="21"/>
        </w:rPr>
        <w:t>知识生态国际（KEI）</w:t>
      </w:r>
    </w:p>
    <w:p w14:paraId="574108A1" w14:textId="4359DB71" w:rsidR="00E40896" w:rsidRPr="005647A7" w:rsidRDefault="00E40896" w:rsidP="00E40896">
      <w:pPr>
        <w:spacing w:afterLines="50" w:after="120" w:line="340" w:lineRule="atLeast"/>
        <w:ind w:left="2098"/>
        <w:jc w:val="both"/>
        <w:rPr>
          <w:rFonts w:ascii="SimSun" w:hAnsi="SimSun"/>
          <w:sz w:val="21"/>
        </w:rPr>
      </w:pPr>
      <w:r w:rsidRPr="00E40896">
        <w:rPr>
          <w:rFonts w:ascii="SimSun" w:hAnsi="SimSun" w:hint="eastAsia"/>
          <w:sz w:val="21"/>
        </w:rPr>
        <w:t>会议室</w:t>
      </w:r>
      <w:r>
        <w:rPr>
          <w:rFonts w:ascii="SimSun" w:hAnsi="SimSun" w:hint="eastAsia"/>
          <w:sz w:val="21"/>
        </w:rPr>
        <w:t>：</w:t>
      </w:r>
      <w:r w:rsidRPr="00E40896">
        <w:rPr>
          <w:rFonts w:ascii="SimSun" w:hAnsi="SimSun" w:hint="eastAsia"/>
          <w:sz w:val="21"/>
        </w:rPr>
        <w:t>AB楼，B</w:t>
      </w:r>
      <w:r>
        <w:rPr>
          <w:rFonts w:ascii="SimSun" w:hAnsi="SimSun" w:hint="eastAsia"/>
          <w:sz w:val="21"/>
        </w:rPr>
        <w:t>会议</w:t>
      </w:r>
      <w:r w:rsidRPr="00E40896">
        <w:rPr>
          <w:rFonts w:ascii="SimSun" w:hAnsi="SimSun" w:hint="eastAsia"/>
          <w:sz w:val="21"/>
        </w:rPr>
        <w:t>室</w:t>
      </w:r>
    </w:p>
    <w:p w14:paraId="08DE13E1" w14:textId="77777777" w:rsidR="007E600F" w:rsidRPr="005647A7" w:rsidRDefault="00254826" w:rsidP="00A15347">
      <w:pPr>
        <w:keepNext/>
        <w:spacing w:beforeLines="100" w:before="240" w:afterLines="50" w:after="120" w:line="340" w:lineRule="atLeast"/>
        <w:jc w:val="both"/>
        <w:rPr>
          <w:rFonts w:ascii="SimSun" w:hAnsi="SimSun"/>
          <w:b/>
          <w:sz w:val="21"/>
        </w:rPr>
      </w:pPr>
      <w:r w:rsidRPr="005647A7">
        <w:rPr>
          <w:rFonts w:ascii="SimSun" w:hAnsi="SimSun" w:hint="eastAsia"/>
          <w:b/>
          <w:sz w:val="21"/>
        </w:rPr>
        <w:t>第</w:t>
      </w:r>
      <w:r w:rsidRPr="005647A7">
        <w:rPr>
          <w:rFonts w:ascii="SimSun" w:hAnsi="SimSun"/>
          <w:b/>
          <w:sz w:val="21"/>
        </w:rPr>
        <w:t>3</w:t>
      </w:r>
      <w:r w:rsidRPr="005647A7">
        <w:rPr>
          <w:rFonts w:ascii="SimSun" w:hAnsi="SimSun" w:hint="eastAsia"/>
          <w:b/>
          <w:sz w:val="21"/>
        </w:rPr>
        <w:t>天–2023年3月1</w:t>
      </w:r>
      <w:r w:rsidRPr="005647A7">
        <w:rPr>
          <w:rFonts w:ascii="SimSun" w:hAnsi="SimSun"/>
          <w:b/>
          <w:sz w:val="21"/>
        </w:rPr>
        <w:t>5</w:t>
      </w:r>
      <w:r w:rsidRPr="005647A7">
        <w:rPr>
          <w:rFonts w:ascii="SimSun" w:hAnsi="SimSun" w:hint="eastAsia"/>
          <w:b/>
          <w:sz w:val="21"/>
        </w:rPr>
        <w:t>日星期三</w:t>
      </w:r>
    </w:p>
    <w:p w14:paraId="0F0E53CA" w14:textId="77777777" w:rsidR="007E600F" w:rsidRPr="005647A7" w:rsidRDefault="00254826" w:rsidP="00A15347">
      <w:pPr>
        <w:pStyle w:val="Heading3"/>
        <w:spacing w:beforeLines="100" w:afterLines="50" w:after="120" w:line="340" w:lineRule="atLeast"/>
        <w:jc w:val="both"/>
        <w:rPr>
          <w:rFonts w:ascii="KaiTi" w:eastAsia="KaiTi" w:hAnsi="KaiTi"/>
          <w:b/>
          <w:sz w:val="21"/>
          <w:u w:val="none"/>
        </w:rPr>
      </w:pPr>
      <w:r w:rsidRPr="005647A7">
        <w:rPr>
          <w:rFonts w:ascii="KaiTi" w:eastAsia="KaiTi" w:hAnsi="KaiTi" w:hint="eastAsia"/>
          <w:b/>
          <w:sz w:val="21"/>
          <w:u w:val="none"/>
        </w:rPr>
        <w:t>限制与例外</w:t>
      </w:r>
    </w:p>
    <w:p w14:paraId="708FFD27" w14:textId="609F3A25" w:rsidR="007E600F" w:rsidRPr="005647A7" w:rsidRDefault="00290ACA" w:rsidP="00A15347">
      <w:pPr>
        <w:spacing w:afterLines="50" w:after="120" w:line="340" w:lineRule="atLeast"/>
        <w:ind w:left="2098" w:hanging="2098"/>
        <w:jc w:val="both"/>
        <w:rPr>
          <w:rFonts w:ascii="SimSun" w:hAnsi="SimSun"/>
          <w:sz w:val="21"/>
        </w:rPr>
      </w:pPr>
      <w:r w:rsidRPr="005647A7">
        <w:rPr>
          <w:rFonts w:ascii="SimSun" w:hAnsi="SimSun"/>
          <w:sz w:val="21"/>
        </w:rPr>
        <w:t>10:00–</w:t>
      </w:r>
      <w:r w:rsidR="00307CE7" w:rsidRPr="005647A7">
        <w:rPr>
          <w:rFonts w:ascii="SimSun" w:hAnsi="SimSun"/>
          <w:sz w:val="21"/>
        </w:rPr>
        <w:t>13:00</w:t>
      </w:r>
      <w:r w:rsidR="006E148E" w:rsidRPr="005647A7">
        <w:rPr>
          <w:rFonts w:ascii="SimSun" w:hAnsi="SimSun"/>
          <w:sz w:val="21"/>
        </w:rPr>
        <w:tab/>
      </w:r>
      <w:r w:rsidR="00254826" w:rsidRPr="005647A7">
        <w:rPr>
          <w:rFonts w:ascii="SimSun" w:hAnsi="SimSun" w:hint="eastAsia"/>
          <w:sz w:val="21"/>
        </w:rPr>
        <w:t>继2023年3月1</w:t>
      </w:r>
      <w:r w:rsidR="00254826" w:rsidRPr="005647A7">
        <w:rPr>
          <w:rFonts w:ascii="SimSun" w:hAnsi="SimSun"/>
          <w:sz w:val="21"/>
        </w:rPr>
        <w:t>4</w:t>
      </w:r>
      <w:r w:rsidR="00254826" w:rsidRPr="005647A7">
        <w:rPr>
          <w:rFonts w:ascii="SimSun" w:hAnsi="SimSun" w:hint="eastAsia"/>
          <w:sz w:val="21"/>
        </w:rPr>
        <w:t>日的讨论继续限制与例外议题</w:t>
      </w:r>
    </w:p>
    <w:p w14:paraId="1EAABCFE" w14:textId="77777777" w:rsidR="006F61D1" w:rsidRPr="006F61D1" w:rsidRDefault="006F61D1" w:rsidP="006F61D1">
      <w:pPr>
        <w:spacing w:afterLines="50" w:after="120" w:line="340" w:lineRule="atLeast"/>
        <w:ind w:left="2098" w:hanging="2098"/>
        <w:jc w:val="both"/>
        <w:rPr>
          <w:rFonts w:ascii="SimSun" w:hAnsi="SimSun"/>
          <w:sz w:val="21"/>
        </w:rPr>
      </w:pPr>
      <w:r>
        <w:rPr>
          <w:rFonts w:ascii="SimSun" w:hAnsi="SimSun"/>
          <w:sz w:val="21"/>
        </w:rPr>
        <w:tab/>
      </w:r>
      <w:r>
        <w:rPr>
          <w:rFonts w:ascii="SimSun" w:hAnsi="SimSun" w:hint="eastAsia"/>
          <w:sz w:val="21"/>
        </w:rPr>
        <w:t>《</w:t>
      </w:r>
      <w:r w:rsidRPr="006F61D1">
        <w:rPr>
          <w:rFonts w:ascii="SimSun" w:hAnsi="SimSun" w:hint="eastAsia"/>
          <w:sz w:val="21"/>
        </w:rPr>
        <w:t>关于保存的工具包</w:t>
      </w:r>
      <w:r>
        <w:rPr>
          <w:rFonts w:ascii="SimSun" w:hAnsi="SimSun" w:hint="eastAsia"/>
          <w:sz w:val="21"/>
        </w:rPr>
        <w:t>》</w:t>
      </w:r>
      <w:r w:rsidRPr="006F61D1">
        <w:rPr>
          <w:rFonts w:ascii="SimSun" w:hAnsi="SimSun" w:hint="eastAsia"/>
          <w:sz w:val="21"/>
        </w:rPr>
        <w:t>介绍</w:t>
      </w:r>
    </w:p>
    <w:p w14:paraId="17211A77" w14:textId="77777777" w:rsidR="006F61D1" w:rsidRPr="006F61D1" w:rsidRDefault="006F61D1" w:rsidP="006F61D1">
      <w:pPr>
        <w:spacing w:afterLines="50" w:after="120" w:line="340" w:lineRule="atLeast"/>
        <w:ind w:left="2098" w:hanging="2098"/>
        <w:contextualSpacing/>
        <w:jc w:val="both"/>
        <w:rPr>
          <w:rFonts w:ascii="SimSun" w:hAnsi="SimSun"/>
          <w:sz w:val="21"/>
        </w:rPr>
      </w:pPr>
      <w:r>
        <w:rPr>
          <w:rFonts w:ascii="SimSun" w:hAnsi="SimSun"/>
          <w:sz w:val="21"/>
        </w:rPr>
        <w:tab/>
      </w:r>
      <w:r w:rsidRPr="006F61D1">
        <w:rPr>
          <w:rFonts w:ascii="SimSun" w:hAnsi="SimSun" w:hint="eastAsia"/>
          <w:sz w:val="21"/>
        </w:rPr>
        <w:t>演讲</w:t>
      </w:r>
      <w:r>
        <w:rPr>
          <w:rFonts w:ascii="SimSun" w:hAnsi="SimSun" w:hint="eastAsia"/>
          <w:sz w:val="21"/>
        </w:rPr>
        <w:t>人：</w:t>
      </w:r>
      <w:r w:rsidRPr="006F61D1">
        <w:rPr>
          <w:rFonts w:ascii="SimSun" w:hAnsi="SimSun" w:hint="eastAsia"/>
          <w:sz w:val="21"/>
        </w:rPr>
        <w:t>肯尼斯·克鲁斯教授</w:t>
      </w:r>
    </w:p>
    <w:p w14:paraId="6C0117ED" w14:textId="77777777" w:rsidR="006F61D1" w:rsidRPr="006F61D1" w:rsidRDefault="006F61D1" w:rsidP="006F61D1">
      <w:pPr>
        <w:spacing w:afterLines="50" w:after="120" w:line="340" w:lineRule="atLeast"/>
        <w:ind w:left="2098" w:hanging="2098"/>
        <w:contextualSpacing/>
        <w:jc w:val="both"/>
        <w:rPr>
          <w:rFonts w:ascii="SimSun" w:hAnsi="SimSun"/>
          <w:sz w:val="21"/>
        </w:rPr>
      </w:pPr>
      <w:r>
        <w:rPr>
          <w:rFonts w:ascii="SimSun" w:hAnsi="SimSun"/>
          <w:sz w:val="21"/>
        </w:rPr>
        <w:tab/>
      </w:r>
      <w:r>
        <w:rPr>
          <w:rFonts w:ascii="SimSun" w:hAnsi="SimSun"/>
          <w:sz w:val="21"/>
        </w:rPr>
        <w:tab/>
      </w:r>
      <w:r>
        <w:rPr>
          <w:rFonts w:ascii="SimSun" w:hAnsi="SimSun"/>
          <w:sz w:val="21"/>
        </w:rPr>
        <w:tab/>
        <w:t xml:space="preserve"> </w:t>
      </w:r>
      <w:r w:rsidRPr="006F61D1">
        <w:rPr>
          <w:rFonts w:ascii="SimSun" w:hAnsi="SimSun" w:hint="eastAsia"/>
          <w:sz w:val="21"/>
        </w:rPr>
        <w:t>里娜·潘塔洛尼女士</w:t>
      </w:r>
    </w:p>
    <w:p w14:paraId="00FFD0FE" w14:textId="77777777" w:rsidR="006F61D1" w:rsidRPr="005647A7" w:rsidRDefault="006F61D1" w:rsidP="006F61D1">
      <w:pPr>
        <w:spacing w:afterLines="50" w:after="120" w:line="340" w:lineRule="atLeast"/>
        <w:ind w:left="2098" w:hanging="2098"/>
        <w:jc w:val="both"/>
        <w:rPr>
          <w:rFonts w:ascii="SimSun" w:hAnsi="SimSun"/>
          <w:sz w:val="21"/>
        </w:rPr>
      </w:pPr>
      <w:r>
        <w:rPr>
          <w:rFonts w:ascii="SimSun" w:hAnsi="SimSun"/>
          <w:sz w:val="21"/>
        </w:rPr>
        <w:tab/>
      </w:r>
      <w:r>
        <w:rPr>
          <w:rFonts w:ascii="SimSun" w:hAnsi="SimSun"/>
          <w:sz w:val="21"/>
        </w:rPr>
        <w:tab/>
      </w:r>
      <w:r>
        <w:rPr>
          <w:rFonts w:ascii="SimSun" w:hAnsi="SimSun"/>
          <w:sz w:val="21"/>
        </w:rPr>
        <w:tab/>
        <w:t xml:space="preserve"> </w:t>
      </w:r>
      <w:r w:rsidRPr="006F61D1">
        <w:rPr>
          <w:rFonts w:ascii="SimSun" w:hAnsi="SimSun" w:hint="eastAsia"/>
          <w:sz w:val="21"/>
        </w:rPr>
        <w:t>戴维·萨顿先生</w:t>
      </w:r>
    </w:p>
    <w:p w14:paraId="78D7016C" w14:textId="385BF8D3" w:rsidR="007E600F" w:rsidRDefault="006E148E" w:rsidP="00A15347">
      <w:pPr>
        <w:spacing w:afterLines="50" w:after="120" w:line="340" w:lineRule="atLeast"/>
        <w:ind w:left="2098" w:hanging="2098"/>
        <w:jc w:val="both"/>
        <w:rPr>
          <w:rFonts w:ascii="SimSun" w:hAnsi="SimSun"/>
          <w:sz w:val="21"/>
        </w:rPr>
      </w:pPr>
      <w:r w:rsidRPr="005647A7">
        <w:rPr>
          <w:rFonts w:ascii="SimSun" w:hAnsi="SimSun"/>
          <w:sz w:val="21"/>
        </w:rPr>
        <w:t>13:00–15:00</w:t>
      </w:r>
      <w:r w:rsidRPr="005647A7">
        <w:rPr>
          <w:rFonts w:ascii="SimSun" w:hAnsi="SimSun"/>
          <w:sz w:val="21"/>
        </w:rPr>
        <w:tab/>
      </w:r>
      <w:r w:rsidR="00254826" w:rsidRPr="005647A7">
        <w:rPr>
          <w:rFonts w:ascii="SimSun" w:hAnsi="SimSun" w:hint="eastAsia"/>
          <w:sz w:val="21"/>
        </w:rPr>
        <w:t>午餐</w:t>
      </w:r>
    </w:p>
    <w:p w14:paraId="2FD018FF" w14:textId="1BB92A1B" w:rsidR="006F61D1" w:rsidRPr="006F61D1" w:rsidRDefault="006F61D1" w:rsidP="006F61D1">
      <w:pPr>
        <w:spacing w:afterLines="50" w:after="120" w:line="340" w:lineRule="atLeast"/>
        <w:ind w:left="2098" w:hanging="2098"/>
        <w:jc w:val="both"/>
        <w:rPr>
          <w:rFonts w:ascii="SimSun" w:hAnsi="SimSun"/>
          <w:sz w:val="21"/>
        </w:rPr>
      </w:pPr>
      <w:r>
        <w:rPr>
          <w:rFonts w:ascii="SimSun" w:hAnsi="SimSun"/>
          <w:sz w:val="21"/>
        </w:rPr>
        <w:tab/>
      </w:r>
      <w:r w:rsidRPr="006F61D1">
        <w:rPr>
          <w:rFonts w:ascii="SimSun" w:hAnsi="SimSun" w:hint="eastAsia"/>
          <w:sz w:val="21"/>
        </w:rPr>
        <w:t>会外活动</w:t>
      </w:r>
      <w:r>
        <w:rPr>
          <w:rFonts w:ascii="SimSun" w:hAnsi="SimSun" w:hint="eastAsia"/>
          <w:sz w:val="21"/>
        </w:rPr>
        <w:t>：“出版商用产权组织知识产权诊断”，产权组织</w:t>
      </w:r>
      <w:r w:rsidRPr="006F61D1">
        <w:rPr>
          <w:rFonts w:ascii="SimSun" w:hAnsi="SimSun" w:hint="eastAsia"/>
          <w:sz w:val="21"/>
        </w:rPr>
        <w:t>企业知识产权司</w:t>
      </w:r>
      <w:r>
        <w:rPr>
          <w:rFonts w:ascii="SimSun" w:hAnsi="SimSun" w:hint="eastAsia"/>
          <w:sz w:val="21"/>
        </w:rPr>
        <w:t>（</w:t>
      </w:r>
      <w:r w:rsidRPr="006F61D1">
        <w:rPr>
          <w:rFonts w:ascii="SimSun" w:hAnsi="SimSun" w:hint="eastAsia"/>
          <w:sz w:val="21"/>
        </w:rPr>
        <w:t>IPBD</w:t>
      </w:r>
      <w:r>
        <w:rPr>
          <w:rFonts w:ascii="SimSun" w:hAnsi="SimSun" w:hint="eastAsia"/>
          <w:sz w:val="21"/>
        </w:rPr>
        <w:t>）与</w:t>
      </w:r>
      <w:r w:rsidRPr="006F61D1">
        <w:rPr>
          <w:rFonts w:ascii="SimSun" w:hAnsi="SimSun" w:hint="eastAsia"/>
          <w:sz w:val="21"/>
        </w:rPr>
        <w:t>信息和数字外联司</w:t>
      </w:r>
      <w:r>
        <w:rPr>
          <w:rFonts w:ascii="SimSun" w:hAnsi="SimSun" w:hint="eastAsia"/>
          <w:sz w:val="21"/>
        </w:rPr>
        <w:t>（</w:t>
      </w:r>
      <w:r w:rsidRPr="006F61D1">
        <w:rPr>
          <w:rFonts w:ascii="SimSun" w:hAnsi="SimSun" w:hint="eastAsia"/>
          <w:sz w:val="21"/>
        </w:rPr>
        <w:t>IDOD</w:t>
      </w:r>
      <w:r>
        <w:rPr>
          <w:rFonts w:ascii="SimSun" w:hAnsi="SimSun" w:hint="eastAsia"/>
          <w:sz w:val="21"/>
        </w:rPr>
        <w:t>）</w:t>
      </w:r>
    </w:p>
    <w:p w14:paraId="3B65809B" w14:textId="72B324E9" w:rsidR="006F61D1" w:rsidRPr="005647A7" w:rsidRDefault="006F61D1" w:rsidP="006F61D1">
      <w:pPr>
        <w:spacing w:afterLines="50" w:after="120" w:line="340" w:lineRule="atLeast"/>
        <w:ind w:left="2098" w:hanging="2098"/>
        <w:jc w:val="both"/>
        <w:rPr>
          <w:rFonts w:ascii="SimSun" w:hAnsi="SimSun"/>
          <w:sz w:val="21"/>
        </w:rPr>
      </w:pPr>
      <w:r w:rsidRPr="006F61D1">
        <w:rPr>
          <w:rFonts w:ascii="SimSun" w:hAnsi="SimSun" w:hint="eastAsia"/>
          <w:sz w:val="21"/>
        </w:rPr>
        <w:tab/>
        <w:t>会议室</w:t>
      </w:r>
      <w:r>
        <w:rPr>
          <w:rFonts w:ascii="SimSun" w:hAnsi="SimSun" w:hint="eastAsia"/>
          <w:sz w:val="21"/>
        </w:rPr>
        <w:t>：</w:t>
      </w:r>
      <w:r w:rsidRPr="006F61D1">
        <w:rPr>
          <w:rFonts w:ascii="SimSun" w:hAnsi="SimSun" w:hint="eastAsia"/>
          <w:sz w:val="21"/>
        </w:rPr>
        <w:t>新楼，NB</w:t>
      </w:r>
      <w:r>
        <w:rPr>
          <w:rFonts w:ascii="SimSun" w:hAnsi="SimSun"/>
          <w:sz w:val="21"/>
        </w:rPr>
        <w:t xml:space="preserve"> </w:t>
      </w:r>
      <w:r w:rsidRPr="006F61D1">
        <w:rPr>
          <w:rFonts w:ascii="SimSun" w:hAnsi="SimSun" w:hint="eastAsia"/>
          <w:sz w:val="21"/>
        </w:rPr>
        <w:t>0.107</w:t>
      </w:r>
    </w:p>
    <w:p w14:paraId="22AC69EB" w14:textId="28CB9ED3" w:rsidR="007E600F" w:rsidRDefault="006E148E" w:rsidP="00A15347">
      <w:pPr>
        <w:spacing w:afterLines="50" w:after="120" w:line="340" w:lineRule="atLeast"/>
        <w:ind w:left="2098" w:hanging="2098"/>
        <w:jc w:val="both"/>
        <w:rPr>
          <w:rFonts w:ascii="SimSun" w:hAnsi="SimSun"/>
          <w:bCs/>
          <w:sz w:val="21"/>
        </w:rPr>
      </w:pPr>
      <w:r w:rsidRPr="005647A7">
        <w:rPr>
          <w:rFonts w:ascii="SimSun" w:hAnsi="SimSun"/>
          <w:sz w:val="21"/>
        </w:rPr>
        <w:t>15:00–18:00</w:t>
      </w:r>
      <w:r w:rsidRPr="005647A7">
        <w:rPr>
          <w:rFonts w:ascii="SimSun" w:hAnsi="SimSun"/>
          <w:sz w:val="21"/>
        </w:rPr>
        <w:tab/>
      </w:r>
      <w:r w:rsidR="00254826" w:rsidRPr="005647A7">
        <w:rPr>
          <w:rFonts w:ascii="SimSun" w:hAnsi="SimSun" w:hint="eastAsia"/>
          <w:bCs/>
          <w:sz w:val="21"/>
        </w:rPr>
        <w:t>继续限制与例外议题</w:t>
      </w:r>
    </w:p>
    <w:p w14:paraId="57273DCA" w14:textId="101A3EC6" w:rsidR="00DC68EA" w:rsidRPr="00DC68EA" w:rsidRDefault="00DC68EA" w:rsidP="00DC68EA">
      <w:pPr>
        <w:spacing w:afterLines="50" w:after="120" w:line="340" w:lineRule="atLeast"/>
        <w:ind w:left="2098" w:hanging="2098"/>
        <w:jc w:val="both"/>
        <w:rPr>
          <w:rFonts w:ascii="SimSun" w:hAnsi="SimSun"/>
          <w:bCs/>
          <w:sz w:val="21"/>
        </w:rPr>
      </w:pPr>
      <w:r>
        <w:rPr>
          <w:rFonts w:ascii="SimSun" w:hAnsi="SimSun"/>
          <w:bCs/>
          <w:sz w:val="21"/>
        </w:rPr>
        <w:tab/>
      </w:r>
      <w:r w:rsidRPr="00DC68EA">
        <w:rPr>
          <w:rFonts w:ascii="SimSun" w:hAnsi="SimSun" w:hint="eastAsia"/>
          <w:bCs/>
          <w:sz w:val="21"/>
        </w:rPr>
        <w:t>研究范围界定研究的最新情况</w:t>
      </w:r>
    </w:p>
    <w:p w14:paraId="4A67F669" w14:textId="21059537" w:rsidR="00DC68EA" w:rsidRPr="00DC68EA" w:rsidRDefault="00DC68EA" w:rsidP="00DC68EA">
      <w:pPr>
        <w:spacing w:afterLines="50" w:after="120" w:line="340" w:lineRule="atLeast"/>
        <w:ind w:left="2098" w:hanging="2098"/>
        <w:jc w:val="both"/>
        <w:rPr>
          <w:rFonts w:ascii="SimSun" w:hAnsi="SimSun"/>
          <w:bCs/>
          <w:sz w:val="21"/>
        </w:rPr>
      </w:pPr>
      <w:r>
        <w:rPr>
          <w:rFonts w:ascii="SimSun" w:hAnsi="SimSun"/>
          <w:bCs/>
          <w:sz w:val="21"/>
        </w:rPr>
        <w:tab/>
      </w:r>
      <w:r>
        <w:rPr>
          <w:rFonts w:ascii="SimSun" w:hAnsi="SimSun" w:hint="eastAsia"/>
          <w:bCs/>
          <w:sz w:val="21"/>
        </w:rPr>
        <w:t>演讲人：</w:t>
      </w:r>
      <w:r w:rsidRPr="00DC68EA">
        <w:rPr>
          <w:rFonts w:ascii="SimSun" w:hAnsi="SimSun" w:hint="eastAsia"/>
          <w:bCs/>
          <w:sz w:val="21"/>
        </w:rPr>
        <w:t>拉克尔·夏拉巴德教授</w:t>
      </w:r>
    </w:p>
    <w:p w14:paraId="6B2A029C" w14:textId="6F09B4B5" w:rsidR="00DC68EA" w:rsidRPr="00DC68EA" w:rsidRDefault="00DC68EA" w:rsidP="005A4276">
      <w:pPr>
        <w:spacing w:afterLines="50" w:after="120" w:line="340" w:lineRule="atLeast"/>
        <w:ind w:left="2098" w:hanging="2098"/>
        <w:jc w:val="both"/>
        <w:rPr>
          <w:rFonts w:ascii="SimSun" w:hAnsi="SimSun"/>
          <w:bCs/>
          <w:sz w:val="21"/>
        </w:rPr>
      </w:pPr>
      <w:r w:rsidRPr="00DC68EA">
        <w:rPr>
          <w:rFonts w:ascii="SimSun" w:hAnsi="SimSun" w:hint="eastAsia"/>
          <w:bCs/>
          <w:sz w:val="21"/>
        </w:rPr>
        <w:t>18:00</w:t>
      </w:r>
      <w:r>
        <w:rPr>
          <w:rFonts w:ascii="SimSun" w:hAnsi="SimSun"/>
          <w:bCs/>
          <w:sz w:val="21"/>
        </w:rPr>
        <w:tab/>
      </w:r>
      <w:r w:rsidRPr="00DC68EA">
        <w:rPr>
          <w:rFonts w:ascii="SimSun" w:hAnsi="SimSun" w:hint="eastAsia"/>
          <w:bCs/>
          <w:sz w:val="21"/>
        </w:rPr>
        <w:t>会外活动</w:t>
      </w:r>
      <w:r>
        <w:rPr>
          <w:rFonts w:ascii="SimSun" w:hAnsi="SimSun" w:hint="eastAsia"/>
          <w:bCs/>
          <w:sz w:val="21"/>
        </w:rPr>
        <w:t>：</w:t>
      </w:r>
      <w:r w:rsidR="005A4276">
        <w:rPr>
          <w:rFonts w:ascii="SimSun" w:hAnsi="SimSun" w:hint="eastAsia"/>
          <w:bCs/>
          <w:sz w:val="21"/>
        </w:rPr>
        <w:t>“</w:t>
      </w:r>
      <w:r w:rsidR="005A4276" w:rsidRPr="005A4276">
        <w:rPr>
          <w:rFonts w:ascii="SimSun" w:hAnsi="SimSun" w:hint="eastAsia"/>
          <w:bCs/>
          <w:sz w:val="21"/>
        </w:rPr>
        <w:t>数字环境中表演者的不公平报酬</w:t>
      </w:r>
      <w:r w:rsidR="005A4276">
        <w:rPr>
          <w:rFonts w:ascii="SimSun" w:hAnsi="SimSun" w:hint="eastAsia"/>
          <w:bCs/>
          <w:sz w:val="21"/>
        </w:rPr>
        <w:t>：</w:t>
      </w:r>
      <w:r w:rsidR="005A4276" w:rsidRPr="005A4276">
        <w:rPr>
          <w:rFonts w:ascii="SimSun" w:hAnsi="SimSun" w:hint="eastAsia"/>
          <w:bCs/>
          <w:sz w:val="21"/>
        </w:rPr>
        <w:t>迈向</w:t>
      </w:r>
      <w:r w:rsidR="005A4276">
        <w:rPr>
          <w:rFonts w:ascii="SimSun" w:hAnsi="SimSun" w:hint="eastAsia"/>
          <w:sz w:val="21"/>
        </w:rPr>
        <w:t>产权组织</w:t>
      </w:r>
      <w:r w:rsidR="005A4276" w:rsidRPr="005A4276">
        <w:rPr>
          <w:rFonts w:ascii="SimSun" w:hAnsi="SimSun" w:hint="eastAsia"/>
          <w:bCs/>
          <w:sz w:val="21"/>
        </w:rPr>
        <w:t>的补救措施</w:t>
      </w:r>
      <w:r w:rsidR="005A4276">
        <w:rPr>
          <w:rFonts w:ascii="SimSun" w:hAnsi="SimSun"/>
          <w:bCs/>
          <w:sz w:val="21"/>
        </w:rPr>
        <w:t>”</w:t>
      </w:r>
      <w:r w:rsidRPr="00DC68EA">
        <w:rPr>
          <w:rFonts w:ascii="SimSun" w:hAnsi="SimSun" w:hint="eastAsia"/>
          <w:bCs/>
          <w:sz w:val="21"/>
        </w:rPr>
        <w:t>，国际音乐家联合会（FIM）</w:t>
      </w:r>
      <w:r>
        <w:rPr>
          <w:rFonts w:ascii="SimSun" w:hAnsi="SimSun" w:hint="eastAsia"/>
          <w:bCs/>
          <w:sz w:val="21"/>
        </w:rPr>
        <w:t>、</w:t>
      </w:r>
      <w:r w:rsidRPr="00DC68EA">
        <w:rPr>
          <w:rFonts w:ascii="SimSun" w:hAnsi="SimSun" w:hint="eastAsia"/>
          <w:bCs/>
          <w:sz w:val="21"/>
        </w:rPr>
        <w:t>欧洲表演者组织协会（AEPO-ARTIS）</w:t>
      </w:r>
      <w:r>
        <w:rPr>
          <w:rFonts w:ascii="SimSun" w:hAnsi="SimSun" w:hint="eastAsia"/>
          <w:bCs/>
          <w:sz w:val="21"/>
        </w:rPr>
        <w:t>、</w:t>
      </w:r>
      <w:r w:rsidRPr="00DC68EA">
        <w:rPr>
          <w:rFonts w:ascii="SimSun" w:hAnsi="SimSun" w:hint="eastAsia"/>
          <w:bCs/>
          <w:sz w:val="21"/>
        </w:rPr>
        <w:t>表演者权利集体管理协会理事会（SCAPR）</w:t>
      </w:r>
      <w:r>
        <w:rPr>
          <w:rFonts w:ascii="SimSun" w:hAnsi="SimSun" w:hint="eastAsia"/>
          <w:bCs/>
          <w:sz w:val="21"/>
        </w:rPr>
        <w:t>、</w:t>
      </w:r>
      <w:r w:rsidRPr="00DC68EA">
        <w:rPr>
          <w:rFonts w:ascii="SimSun" w:hAnsi="SimSun" w:hint="eastAsia"/>
          <w:bCs/>
          <w:sz w:val="21"/>
        </w:rPr>
        <w:t>伊比利亚-拉丁美洲表演者联合会（FILAIE）</w:t>
      </w:r>
    </w:p>
    <w:p w14:paraId="2698C970" w14:textId="7CF0144C" w:rsidR="00DC68EA" w:rsidRPr="00DC68EA" w:rsidRDefault="00DC68EA" w:rsidP="00DC68EA">
      <w:pPr>
        <w:spacing w:afterLines="50" w:after="120" w:line="340" w:lineRule="atLeast"/>
        <w:ind w:left="2098" w:hanging="2098"/>
        <w:jc w:val="both"/>
        <w:rPr>
          <w:rFonts w:ascii="SimSun" w:hAnsi="SimSun"/>
          <w:bCs/>
          <w:sz w:val="21"/>
        </w:rPr>
      </w:pPr>
      <w:r w:rsidRPr="00DC68EA">
        <w:rPr>
          <w:rFonts w:ascii="SimSun" w:hAnsi="SimSun" w:hint="eastAsia"/>
          <w:bCs/>
          <w:sz w:val="21"/>
        </w:rPr>
        <w:tab/>
        <w:t>会议室</w:t>
      </w:r>
      <w:r>
        <w:rPr>
          <w:rFonts w:ascii="SimSun" w:hAnsi="SimSun" w:hint="eastAsia"/>
          <w:bCs/>
          <w:sz w:val="21"/>
        </w:rPr>
        <w:t>：</w:t>
      </w:r>
      <w:r w:rsidRPr="00DC68EA">
        <w:rPr>
          <w:rFonts w:ascii="SimSun" w:hAnsi="SimSun" w:hint="eastAsia"/>
          <w:bCs/>
          <w:sz w:val="21"/>
        </w:rPr>
        <w:t>AB楼，B</w:t>
      </w:r>
      <w:r>
        <w:rPr>
          <w:rFonts w:ascii="SimSun" w:hAnsi="SimSun" w:hint="eastAsia"/>
          <w:bCs/>
          <w:sz w:val="21"/>
        </w:rPr>
        <w:t xml:space="preserve">会议室 </w:t>
      </w:r>
      <w:r w:rsidRPr="00DC68EA">
        <w:rPr>
          <w:rFonts w:ascii="SimSun" w:hAnsi="SimSun" w:hint="eastAsia"/>
          <w:bCs/>
          <w:sz w:val="21"/>
        </w:rPr>
        <w:t>+</w:t>
      </w:r>
      <w:r w:rsidRPr="00DC68EA">
        <w:t xml:space="preserve"> </w:t>
      </w:r>
      <w:r w:rsidRPr="00DC68EA">
        <w:rPr>
          <w:rFonts w:ascii="SimSun" w:hAnsi="SimSun"/>
          <w:bCs/>
          <w:sz w:val="21"/>
        </w:rPr>
        <w:t>Salon Apollon</w:t>
      </w:r>
    </w:p>
    <w:p w14:paraId="25BC17D3" w14:textId="77777777" w:rsidR="007E600F" w:rsidRPr="005647A7" w:rsidRDefault="00254826" w:rsidP="00A15347">
      <w:pPr>
        <w:keepNext/>
        <w:spacing w:beforeLines="100" w:before="240" w:afterLines="50" w:after="120" w:line="340" w:lineRule="atLeast"/>
        <w:jc w:val="both"/>
        <w:rPr>
          <w:rFonts w:ascii="SimSun" w:hAnsi="SimSun"/>
          <w:b/>
          <w:sz w:val="21"/>
        </w:rPr>
      </w:pPr>
      <w:r w:rsidRPr="005647A7">
        <w:rPr>
          <w:rFonts w:ascii="SimSun" w:hAnsi="SimSun" w:hint="eastAsia"/>
          <w:b/>
          <w:sz w:val="21"/>
        </w:rPr>
        <w:lastRenderedPageBreak/>
        <w:t>第</w:t>
      </w:r>
      <w:r w:rsidRPr="005647A7">
        <w:rPr>
          <w:rFonts w:ascii="SimSun" w:hAnsi="SimSun"/>
          <w:b/>
          <w:sz w:val="21"/>
        </w:rPr>
        <w:t>4</w:t>
      </w:r>
      <w:r w:rsidRPr="005647A7">
        <w:rPr>
          <w:rFonts w:ascii="SimSun" w:hAnsi="SimSun" w:hint="eastAsia"/>
          <w:b/>
          <w:sz w:val="21"/>
        </w:rPr>
        <w:t>天–2023年3月1</w:t>
      </w:r>
      <w:r w:rsidRPr="005647A7">
        <w:rPr>
          <w:rFonts w:ascii="SimSun" w:hAnsi="SimSun"/>
          <w:b/>
          <w:sz w:val="21"/>
        </w:rPr>
        <w:t>6</w:t>
      </w:r>
      <w:r w:rsidRPr="005647A7">
        <w:rPr>
          <w:rFonts w:ascii="SimSun" w:hAnsi="SimSun" w:hint="eastAsia"/>
          <w:b/>
          <w:sz w:val="21"/>
        </w:rPr>
        <w:t>日星期四</w:t>
      </w:r>
    </w:p>
    <w:p w14:paraId="7FC8A91A" w14:textId="77777777" w:rsidR="007E600F" w:rsidRPr="005647A7" w:rsidRDefault="00254826" w:rsidP="00A15347">
      <w:pPr>
        <w:pStyle w:val="Heading3"/>
        <w:spacing w:beforeLines="100" w:afterLines="50" w:after="120" w:line="340" w:lineRule="atLeast"/>
        <w:jc w:val="both"/>
        <w:rPr>
          <w:rFonts w:ascii="KaiTi" w:eastAsia="KaiTi" w:hAnsi="KaiTi"/>
          <w:b/>
          <w:sz w:val="21"/>
          <w:u w:val="none"/>
        </w:rPr>
      </w:pPr>
      <w:r w:rsidRPr="005647A7">
        <w:rPr>
          <w:rFonts w:ascii="KaiTi" w:eastAsia="KaiTi" w:hAnsi="KaiTi" w:hint="eastAsia"/>
          <w:b/>
          <w:sz w:val="21"/>
          <w:u w:val="none"/>
        </w:rPr>
        <w:t>限制与例外和其他事项</w:t>
      </w:r>
    </w:p>
    <w:p w14:paraId="21552042" w14:textId="63465DE9" w:rsidR="007E600F" w:rsidRDefault="00000422" w:rsidP="00A15347">
      <w:pPr>
        <w:spacing w:afterLines="50" w:after="120" w:line="340" w:lineRule="atLeast"/>
        <w:ind w:left="2098" w:hanging="2098"/>
        <w:jc w:val="both"/>
        <w:rPr>
          <w:rFonts w:ascii="SimSun" w:hAnsi="SimSun"/>
          <w:sz w:val="21"/>
        </w:rPr>
      </w:pPr>
      <w:r w:rsidRPr="005647A7">
        <w:rPr>
          <w:rFonts w:ascii="SimSun" w:hAnsi="SimSun"/>
          <w:sz w:val="21"/>
        </w:rPr>
        <w:t>10</w:t>
      </w:r>
      <w:r w:rsidR="00C856BD" w:rsidRPr="005647A7">
        <w:rPr>
          <w:rFonts w:ascii="SimSun" w:hAnsi="SimSun"/>
          <w:sz w:val="21"/>
        </w:rPr>
        <w:t>:00</w:t>
      </w:r>
      <w:r w:rsidRPr="005647A7">
        <w:rPr>
          <w:rFonts w:ascii="SimSun" w:hAnsi="SimSun"/>
          <w:sz w:val="21"/>
        </w:rPr>
        <w:t>–</w:t>
      </w:r>
      <w:r w:rsidR="00C856BD" w:rsidRPr="005647A7">
        <w:rPr>
          <w:rFonts w:ascii="SimSun" w:hAnsi="SimSun"/>
          <w:sz w:val="21"/>
        </w:rPr>
        <w:t>1</w:t>
      </w:r>
      <w:r w:rsidRPr="005647A7">
        <w:rPr>
          <w:rFonts w:ascii="SimSun" w:hAnsi="SimSun"/>
          <w:sz w:val="21"/>
        </w:rPr>
        <w:t>3:0</w:t>
      </w:r>
      <w:r w:rsidR="00C856BD" w:rsidRPr="005647A7">
        <w:rPr>
          <w:rFonts w:ascii="SimSun" w:hAnsi="SimSun"/>
          <w:sz w:val="21"/>
        </w:rPr>
        <w:t>0</w:t>
      </w:r>
      <w:r w:rsidR="00C856BD" w:rsidRPr="005647A7">
        <w:rPr>
          <w:rFonts w:ascii="SimSun" w:hAnsi="SimSun"/>
          <w:sz w:val="21"/>
        </w:rPr>
        <w:tab/>
      </w:r>
      <w:r w:rsidR="00254826" w:rsidRPr="005647A7">
        <w:rPr>
          <w:rFonts w:ascii="SimSun" w:hAnsi="SimSun" w:hint="eastAsia"/>
          <w:sz w:val="21"/>
        </w:rPr>
        <w:t>继2023年3月1</w:t>
      </w:r>
      <w:r w:rsidR="007E3BC6" w:rsidRPr="005647A7">
        <w:rPr>
          <w:rFonts w:ascii="SimSun" w:hAnsi="SimSun"/>
          <w:sz w:val="21"/>
        </w:rPr>
        <w:t>4</w:t>
      </w:r>
      <w:r w:rsidR="00254826" w:rsidRPr="005647A7">
        <w:rPr>
          <w:rFonts w:ascii="SimSun" w:hAnsi="SimSun" w:hint="eastAsia"/>
          <w:sz w:val="21"/>
        </w:rPr>
        <w:t>日的讨论继续限制与例外议题</w:t>
      </w:r>
    </w:p>
    <w:p w14:paraId="3234D366" w14:textId="1A506817" w:rsidR="00DC68EA" w:rsidRPr="00DC68EA" w:rsidRDefault="00DC68EA" w:rsidP="00DC68EA">
      <w:pPr>
        <w:spacing w:afterLines="50" w:after="120" w:line="340" w:lineRule="atLeast"/>
        <w:ind w:left="2098" w:hanging="2098"/>
        <w:jc w:val="both"/>
        <w:rPr>
          <w:rFonts w:ascii="SimSun" w:hAnsi="SimSun"/>
          <w:sz w:val="21"/>
        </w:rPr>
      </w:pPr>
      <w:r>
        <w:rPr>
          <w:rFonts w:ascii="SimSun" w:hAnsi="SimSun"/>
          <w:sz w:val="21"/>
        </w:rPr>
        <w:tab/>
      </w:r>
      <w:r w:rsidRPr="00DC68EA">
        <w:rPr>
          <w:rFonts w:ascii="SimSun" w:hAnsi="SimSun" w:hint="eastAsia"/>
          <w:sz w:val="21"/>
        </w:rPr>
        <w:t>教育和研究跨国界问题的介绍</w:t>
      </w:r>
    </w:p>
    <w:p w14:paraId="78B4535F" w14:textId="47391536" w:rsidR="00DC68EA" w:rsidRPr="00DC68EA" w:rsidRDefault="00DC68EA" w:rsidP="00DC68EA">
      <w:pPr>
        <w:spacing w:afterLines="50" w:after="120" w:line="340" w:lineRule="atLeast"/>
        <w:ind w:left="2098" w:hanging="2098"/>
        <w:jc w:val="both"/>
        <w:rPr>
          <w:rFonts w:ascii="SimSun" w:hAnsi="SimSun"/>
          <w:sz w:val="21"/>
        </w:rPr>
      </w:pPr>
      <w:r>
        <w:rPr>
          <w:rFonts w:ascii="SimSun" w:hAnsi="SimSun"/>
          <w:sz w:val="21"/>
        </w:rPr>
        <w:tab/>
      </w:r>
      <w:r w:rsidRPr="00DC68EA">
        <w:rPr>
          <w:rFonts w:ascii="SimSun" w:hAnsi="SimSun" w:hint="eastAsia"/>
          <w:sz w:val="21"/>
        </w:rPr>
        <w:t>主持人</w:t>
      </w:r>
      <w:r>
        <w:rPr>
          <w:rFonts w:ascii="SimSun" w:hAnsi="SimSun" w:hint="eastAsia"/>
          <w:sz w:val="21"/>
        </w:rPr>
        <w:t>：</w:t>
      </w:r>
      <w:r w:rsidRPr="00DC68EA">
        <w:rPr>
          <w:rFonts w:ascii="SimSun" w:hAnsi="SimSun" w:hint="eastAsia"/>
          <w:sz w:val="21"/>
        </w:rPr>
        <w:t>Natalia Reiter女士</w:t>
      </w:r>
    </w:p>
    <w:p w14:paraId="38EF5268" w14:textId="49D32342" w:rsidR="00DC68EA" w:rsidRPr="00DC68EA" w:rsidRDefault="00DC68EA" w:rsidP="00DC68EA">
      <w:pPr>
        <w:spacing w:afterLines="50" w:after="120" w:line="340" w:lineRule="atLeast"/>
        <w:ind w:left="2098" w:hanging="2098"/>
        <w:contextualSpacing/>
        <w:jc w:val="both"/>
        <w:rPr>
          <w:rFonts w:ascii="SimSun" w:hAnsi="SimSun"/>
          <w:sz w:val="21"/>
        </w:rPr>
      </w:pPr>
      <w:r>
        <w:rPr>
          <w:rFonts w:ascii="SimSun" w:hAnsi="SimSun"/>
          <w:sz w:val="21"/>
        </w:rPr>
        <w:tab/>
      </w:r>
      <w:r w:rsidR="005A4276">
        <w:rPr>
          <w:rFonts w:ascii="SimSun" w:hAnsi="SimSun" w:hint="eastAsia"/>
          <w:sz w:val="21"/>
        </w:rPr>
        <w:t>发言人</w:t>
      </w:r>
      <w:r>
        <w:rPr>
          <w:rFonts w:ascii="SimSun" w:hAnsi="SimSun" w:hint="eastAsia"/>
          <w:sz w:val="21"/>
        </w:rPr>
        <w:t>：</w:t>
      </w:r>
      <w:r w:rsidRPr="00DC68EA">
        <w:rPr>
          <w:rFonts w:ascii="SimSun" w:hAnsi="SimSun" w:hint="eastAsia"/>
          <w:sz w:val="21"/>
        </w:rPr>
        <w:t>Ana Andrijevic女士</w:t>
      </w:r>
    </w:p>
    <w:p w14:paraId="50393307" w14:textId="4116DF7C" w:rsidR="00DC68EA" w:rsidRPr="00DC68EA" w:rsidRDefault="00DC68EA" w:rsidP="00DC68EA">
      <w:pPr>
        <w:spacing w:afterLines="50" w:after="120" w:line="340" w:lineRule="atLeast"/>
        <w:ind w:left="2098" w:hanging="2098"/>
        <w:contextualSpacing/>
        <w:jc w:val="both"/>
        <w:rPr>
          <w:rFonts w:ascii="SimSun" w:hAnsi="SimSun"/>
          <w:sz w:val="21"/>
        </w:rPr>
      </w:pPr>
      <w:r w:rsidRPr="00DC68EA">
        <w:rPr>
          <w:rFonts w:ascii="SimSun" w:hAnsi="SimSun" w:hint="eastAsia"/>
          <w:sz w:val="21"/>
        </w:rPr>
        <w:tab/>
      </w:r>
      <w:r w:rsidRPr="00DC68EA">
        <w:rPr>
          <w:rFonts w:ascii="SimSun" w:hAnsi="SimSun" w:hint="eastAsia"/>
          <w:sz w:val="21"/>
        </w:rPr>
        <w:tab/>
      </w:r>
      <w:r w:rsidRPr="00DC68EA">
        <w:rPr>
          <w:rFonts w:ascii="SimSun" w:hAnsi="SimSun" w:hint="eastAsia"/>
          <w:sz w:val="21"/>
        </w:rPr>
        <w:tab/>
      </w:r>
      <w:r>
        <w:rPr>
          <w:rFonts w:ascii="SimSun" w:hAnsi="SimSun"/>
          <w:sz w:val="21"/>
        </w:rPr>
        <w:t xml:space="preserve"> </w:t>
      </w:r>
      <w:r w:rsidRPr="00DC68EA">
        <w:rPr>
          <w:rFonts w:ascii="SimSun" w:hAnsi="SimSun" w:hint="eastAsia"/>
          <w:sz w:val="21"/>
        </w:rPr>
        <w:t>Natalie Corthesy博士</w:t>
      </w:r>
    </w:p>
    <w:p w14:paraId="3D6765D1" w14:textId="110BD522" w:rsidR="00DC68EA" w:rsidRPr="00DC68EA" w:rsidRDefault="00DC68EA" w:rsidP="00DC68EA">
      <w:pPr>
        <w:spacing w:afterLines="50" w:after="120" w:line="340" w:lineRule="atLeast"/>
        <w:ind w:left="2098" w:hanging="2098"/>
        <w:contextualSpacing/>
        <w:jc w:val="both"/>
        <w:rPr>
          <w:rFonts w:ascii="SimSun" w:hAnsi="SimSun"/>
          <w:sz w:val="21"/>
        </w:rPr>
      </w:pPr>
      <w:r w:rsidRPr="00DC68EA">
        <w:rPr>
          <w:rFonts w:ascii="SimSun" w:hAnsi="SimSun" w:hint="eastAsia"/>
          <w:sz w:val="21"/>
        </w:rPr>
        <w:tab/>
      </w:r>
      <w:r w:rsidRPr="00DC68EA">
        <w:rPr>
          <w:rFonts w:ascii="SimSun" w:hAnsi="SimSun" w:hint="eastAsia"/>
          <w:sz w:val="21"/>
        </w:rPr>
        <w:tab/>
      </w:r>
      <w:r w:rsidRPr="00DC68EA">
        <w:rPr>
          <w:rFonts w:ascii="SimSun" w:hAnsi="SimSun" w:hint="eastAsia"/>
          <w:sz w:val="21"/>
        </w:rPr>
        <w:tab/>
      </w:r>
      <w:r>
        <w:rPr>
          <w:rFonts w:ascii="SimSun" w:hAnsi="SimSun"/>
          <w:sz w:val="21"/>
        </w:rPr>
        <w:t xml:space="preserve"> </w:t>
      </w:r>
      <w:r w:rsidRPr="00DC68EA">
        <w:rPr>
          <w:rFonts w:ascii="SimSun" w:hAnsi="SimSun" w:hint="eastAsia"/>
          <w:sz w:val="21"/>
        </w:rPr>
        <w:t>Yogesh K. Dwivedi教授</w:t>
      </w:r>
    </w:p>
    <w:p w14:paraId="42B9C756" w14:textId="6980612B" w:rsidR="00DC68EA" w:rsidRPr="00DC68EA" w:rsidRDefault="00DC68EA" w:rsidP="00DC68EA">
      <w:pPr>
        <w:spacing w:afterLines="50" w:after="120" w:line="340" w:lineRule="atLeast"/>
        <w:ind w:left="2098" w:hanging="2098"/>
        <w:jc w:val="both"/>
        <w:rPr>
          <w:rFonts w:ascii="SimSun" w:hAnsi="SimSun"/>
          <w:sz w:val="21"/>
        </w:rPr>
      </w:pPr>
      <w:r>
        <w:rPr>
          <w:rFonts w:ascii="SimSun" w:hAnsi="SimSun"/>
          <w:sz w:val="21"/>
        </w:rPr>
        <w:tab/>
      </w:r>
      <w:r>
        <w:rPr>
          <w:rFonts w:ascii="SimSun" w:hAnsi="SimSun"/>
          <w:sz w:val="21"/>
        </w:rPr>
        <w:tab/>
      </w:r>
      <w:r>
        <w:rPr>
          <w:rFonts w:ascii="SimSun" w:hAnsi="SimSun"/>
          <w:sz w:val="21"/>
        </w:rPr>
        <w:tab/>
        <w:t xml:space="preserve"> </w:t>
      </w:r>
      <w:r w:rsidRPr="00DC68EA">
        <w:rPr>
          <w:rFonts w:ascii="SimSun" w:hAnsi="SimSun" w:hint="eastAsia"/>
          <w:sz w:val="21"/>
        </w:rPr>
        <w:t>Paul Birevu Muyinda教授</w:t>
      </w:r>
    </w:p>
    <w:p w14:paraId="1D8D9AD3" w14:textId="5D96DC1F" w:rsidR="00DC68EA" w:rsidRDefault="00DC68EA" w:rsidP="00DC68EA">
      <w:pPr>
        <w:spacing w:afterLines="50" w:after="120" w:line="340" w:lineRule="atLeast"/>
        <w:ind w:left="2098" w:hanging="2098"/>
        <w:jc w:val="both"/>
        <w:rPr>
          <w:rFonts w:ascii="SimSun" w:hAnsi="SimSun"/>
          <w:sz w:val="21"/>
        </w:rPr>
      </w:pPr>
      <w:r>
        <w:rPr>
          <w:rFonts w:ascii="SimSun" w:hAnsi="SimSun"/>
          <w:sz w:val="21"/>
        </w:rPr>
        <w:tab/>
      </w:r>
      <w:r w:rsidR="005A4276">
        <w:rPr>
          <w:rFonts w:ascii="SimSun" w:hAnsi="SimSun" w:hint="eastAsia"/>
          <w:sz w:val="21"/>
        </w:rPr>
        <w:t>发言人简历见</w:t>
      </w:r>
      <w:r w:rsidRPr="00DC68EA">
        <w:rPr>
          <w:rFonts w:ascii="SimSun" w:hAnsi="SimSun" w:hint="eastAsia"/>
          <w:sz w:val="21"/>
        </w:rPr>
        <w:t>文件</w:t>
      </w:r>
      <w:r w:rsidR="005A4276" w:rsidRPr="005A4276">
        <w:rPr>
          <w:rFonts w:ascii="SimSun" w:hAnsi="SimSun"/>
          <w:sz w:val="21"/>
        </w:rPr>
        <w:t>SCCR/43/INF/3</w:t>
      </w:r>
      <w:r w:rsidRPr="00DC68EA">
        <w:rPr>
          <w:rFonts w:ascii="SimSun" w:hAnsi="SimSun" w:hint="eastAsia"/>
          <w:sz w:val="21"/>
        </w:rPr>
        <w:t>。</w:t>
      </w:r>
    </w:p>
    <w:p w14:paraId="0C7DC81B" w14:textId="3B925661" w:rsidR="007E600F" w:rsidRDefault="001E2A09" w:rsidP="00A15347">
      <w:pPr>
        <w:spacing w:afterLines="50" w:after="120" w:line="340" w:lineRule="atLeast"/>
        <w:ind w:left="2098" w:hanging="2098"/>
        <w:jc w:val="both"/>
        <w:rPr>
          <w:rFonts w:ascii="SimSun" w:hAnsi="SimSun"/>
          <w:sz w:val="21"/>
        </w:rPr>
      </w:pPr>
      <w:r w:rsidRPr="005647A7">
        <w:rPr>
          <w:rFonts w:ascii="SimSun" w:hAnsi="SimSun"/>
          <w:sz w:val="21"/>
        </w:rPr>
        <w:t>13:00–14:3</w:t>
      </w:r>
      <w:r w:rsidR="00000422" w:rsidRPr="005647A7">
        <w:rPr>
          <w:rFonts w:ascii="SimSun" w:hAnsi="SimSun"/>
          <w:sz w:val="21"/>
        </w:rPr>
        <w:t>0</w:t>
      </w:r>
      <w:r w:rsidR="00000422" w:rsidRPr="005647A7">
        <w:rPr>
          <w:rFonts w:ascii="SimSun" w:hAnsi="SimSun"/>
          <w:sz w:val="21"/>
        </w:rPr>
        <w:tab/>
      </w:r>
      <w:r w:rsidR="00254826" w:rsidRPr="005647A7">
        <w:rPr>
          <w:rFonts w:ascii="SimSun" w:hAnsi="SimSun" w:hint="eastAsia"/>
          <w:sz w:val="21"/>
        </w:rPr>
        <w:t>午餐</w:t>
      </w:r>
      <w:r w:rsidR="00025D56" w:rsidRPr="005647A7">
        <w:rPr>
          <w:rStyle w:val="FootnoteReference"/>
          <w:rFonts w:ascii="SimSun" w:hAnsi="SimSun"/>
          <w:sz w:val="21"/>
        </w:rPr>
        <w:footnoteReference w:id="4"/>
      </w:r>
    </w:p>
    <w:p w14:paraId="417E56A8" w14:textId="075EE1E7" w:rsidR="00DC68EA" w:rsidRPr="00DC68EA" w:rsidRDefault="00DC68EA" w:rsidP="00DC68EA">
      <w:pPr>
        <w:overflowPunct w:val="0"/>
        <w:spacing w:afterLines="50" w:after="120" w:line="340" w:lineRule="atLeast"/>
        <w:ind w:left="2098" w:hanging="2098"/>
        <w:jc w:val="both"/>
        <w:rPr>
          <w:rFonts w:ascii="SimSun" w:hAnsi="SimSun"/>
          <w:sz w:val="21"/>
        </w:rPr>
      </w:pPr>
      <w:r>
        <w:rPr>
          <w:rFonts w:ascii="SimSun" w:hAnsi="SimSun"/>
          <w:sz w:val="21"/>
        </w:rPr>
        <w:tab/>
      </w:r>
      <w:r w:rsidRPr="00DC68EA">
        <w:rPr>
          <w:rFonts w:ascii="SimSun" w:hAnsi="SimSun" w:hint="eastAsia"/>
          <w:sz w:val="21"/>
        </w:rPr>
        <w:t>会外活动</w:t>
      </w:r>
      <w:r>
        <w:rPr>
          <w:rFonts w:ascii="SimSun" w:hAnsi="SimSun" w:hint="eastAsia"/>
          <w:sz w:val="21"/>
        </w:rPr>
        <w:t>：“</w:t>
      </w:r>
      <w:r w:rsidRPr="00DC68EA">
        <w:rPr>
          <w:rFonts w:ascii="SimSun" w:hAnsi="SimSun" w:hint="eastAsia"/>
          <w:sz w:val="21"/>
        </w:rPr>
        <w:t>流媒体的发展</w:t>
      </w:r>
      <w:r>
        <w:rPr>
          <w:rFonts w:ascii="SimSun" w:hAnsi="SimSun" w:hint="eastAsia"/>
          <w:sz w:val="21"/>
        </w:rPr>
        <w:t>：</w:t>
      </w:r>
      <w:r w:rsidRPr="00DC68EA">
        <w:rPr>
          <w:rFonts w:ascii="SimSun" w:hAnsi="SimSun" w:hint="eastAsia"/>
          <w:sz w:val="21"/>
        </w:rPr>
        <w:t>领先的音频流服务介绍</w:t>
      </w:r>
      <w:r>
        <w:rPr>
          <w:rFonts w:ascii="SimSun" w:hAnsi="SimSun" w:hint="eastAsia"/>
          <w:sz w:val="21"/>
        </w:rPr>
        <w:t>”</w:t>
      </w:r>
      <w:r w:rsidRPr="00DC68EA">
        <w:rPr>
          <w:rFonts w:ascii="SimSun" w:hAnsi="SimSun" w:hint="eastAsia"/>
          <w:sz w:val="21"/>
        </w:rPr>
        <w:t>，数字媒体协会（DiMA</w:t>
      </w:r>
      <w:r>
        <w:rPr>
          <w:rFonts w:ascii="SimSun" w:hAnsi="SimSun" w:hint="eastAsia"/>
          <w:sz w:val="21"/>
        </w:rPr>
        <w:t>）</w:t>
      </w:r>
    </w:p>
    <w:p w14:paraId="78089C04" w14:textId="193A1ED0" w:rsidR="00DC68EA" w:rsidRPr="005647A7" w:rsidRDefault="00DC68EA" w:rsidP="00DC68EA">
      <w:pPr>
        <w:spacing w:afterLines="50" w:after="120" w:line="340" w:lineRule="atLeast"/>
        <w:ind w:left="2098" w:hanging="2098"/>
        <w:jc w:val="both"/>
        <w:rPr>
          <w:rFonts w:ascii="SimSun" w:hAnsi="SimSun"/>
          <w:sz w:val="21"/>
        </w:rPr>
      </w:pPr>
      <w:r>
        <w:rPr>
          <w:rFonts w:ascii="SimSun" w:hAnsi="SimSun"/>
          <w:sz w:val="21"/>
        </w:rPr>
        <w:tab/>
      </w:r>
      <w:r w:rsidRPr="00DC68EA">
        <w:rPr>
          <w:rFonts w:ascii="SimSun" w:hAnsi="SimSun" w:hint="eastAsia"/>
          <w:sz w:val="21"/>
        </w:rPr>
        <w:t>会议室</w:t>
      </w:r>
      <w:r>
        <w:rPr>
          <w:rFonts w:ascii="SimSun" w:hAnsi="SimSun" w:hint="eastAsia"/>
          <w:sz w:val="21"/>
        </w:rPr>
        <w:t>：</w:t>
      </w:r>
      <w:r w:rsidRPr="00DC68EA">
        <w:rPr>
          <w:rFonts w:ascii="SimSun" w:hAnsi="SimSun" w:hint="eastAsia"/>
          <w:sz w:val="21"/>
        </w:rPr>
        <w:t>新楼，NB</w:t>
      </w:r>
      <w:r>
        <w:rPr>
          <w:rFonts w:ascii="SimSun" w:hAnsi="SimSun"/>
          <w:sz w:val="21"/>
        </w:rPr>
        <w:t xml:space="preserve"> </w:t>
      </w:r>
      <w:r w:rsidRPr="00DC68EA">
        <w:rPr>
          <w:rFonts w:ascii="SimSun" w:hAnsi="SimSun" w:hint="eastAsia"/>
          <w:sz w:val="21"/>
        </w:rPr>
        <w:t>0.107室</w:t>
      </w:r>
    </w:p>
    <w:p w14:paraId="49174A3F" w14:textId="77777777" w:rsidR="007E600F" w:rsidRPr="005647A7" w:rsidRDefault="00254826" w:rsidP="006667DD">
      <w:pPr>
        <w:pStyle w:val="Heading3"/>
        <w:spacing w:beforeLines="100" w:afterLines="50" w:after="120" w:line="340" w:lineRule="atLeast"/>
        <w:jc w:val="both"/>
        <w:rPr>
          <w:rFonts w:ascii="SimSun" w:hAnsi="SimSun"/>
          <w:sz w:val="21"/>
          <w:u w:val="none"/>
        </w:rPr>
      </w:pPr>
      <w:r w:rsidRPr="005647A7">
        <w:rPr>
          <w:rFonts w:ascii="KaiTi" w:eastAsia="KaiTi" w:hAnsi="KaiTi" w:hint="eastAsia"/>
          <w:b/>
          <w:sz w:val="21"/>
          <w:u w:val="none"/>
        </w:rPr>
        <w:t>其他事项</w:t>
      </w:r>
    </w:p>
    <w:p w14:paraId="6F31D12A" w14:textId="77777777" w:rsidR="007E600F" w:rsidRPr="005647A7" w:rsidRDefault="00A05AFB" w:rsidP="00A15347">
      <w:pPr>
        <w:spacing w:afterLines="50" w:after="120" w:line="340" w:lineRule="atLeast"/>
        <w:ind w:left="2098" w:hanging="2098"/>
        <w:jc w:val="both"/>
        <w:rPr>
          <w:rFonts w:ascii="SimSun" w:hAnsi="SimSun"/>
          <w:sz w:val="21"/>
        </w:rPr>
      </w:pPr>
      <w:r w:rsidRPr="005647A7">
        <w:rPr>
          <w:rFonts w:ascii="SimSun" w:hAnsi="SimSun"/>
          <w:sz w:val="21"/>
        </w:rPr>
        <w:t>14:30</w:t>
      </w:r>
      <w:r w:rsidRPr="005647A7">
        <w:rPr>
          <w:rFonts w:ascii="SimSun" w:hAnsi="SimSun"/>
          <w:sz w:val="21"/>
        </w:rPr>
        <w:tab/>
      </w:r>
      <w:r w:rsidR="00254826" w:rsidRPr="005647A7">
        <w:rPr>
          <w:rFonts w:ascii="SimSun" w:hAnsi="SimSun" w:hint="eastAsia"/>
          <w:sz w:val="21"/>
        </w:rPr>
        <w:t>开始其他事项议程项目</w:t>
      </w:r>
    </w:p>
    <w:p w14:paraId="32D22C2C" w14:textId="751B2D1A" w:rsidR="007E600F" w:rsidRPr="005647A7" w:rsidRDefault="001E2A09" w:rsidP="00A15347">
      <w:pPr>
        <w:spacing w:afterLines="50" w:after="120" w:line="340" w:lineRule="atLeast"/>
        <w:ind w:left="2098" w:hanging="2098"/>
        <w:jc w:val="both"/>
        <w:rPr>
          <w:rFonts w:ascii="SimSun" w:hAnsi="SimSun"/>
          <w:sz w:val="21"/>
        </w:rPr>
      </w:pPr>
      <w:r w:rsidRPr="005647A7">
        <w:rPr>
          <w:rFonts w:ascii="SimSun" w:hAnsi="SimSun"/>
          <w:sz w:val="21"/>
        </w:rPr>
        <w:t>14:30</w:t>
      </w:r>
      <w:r w:rsidR="00307CE7" w:rsidRPr="005647A7">
        <w:rPr>
          <w:rFonts w:ascii="SimSun" w:hAnsi="SimSun"/>
          <w:sz w:val="21"/>
        </w:rPr>
        <w:t>–</w:t>
      </w:r>
      <w:r w:rsidR="003222ED" w:rsidRPr="005647A7">
        <w:rPr>
          <w:rFonts w:ascii="SimSun" w:hAnsi="SimSun"/>
          <w:sz w:val="21"/>
        </w:rPr>
        <w:t>1</w:t>
      </w:r>
      <w:r w:rsidR="006015B5" w:rsidRPr="005647A7">
        <w:rPr>
          <w:rFonts w:ascii="SimSun" w:hAnsi="SimSun"/>
          <w:sz w:val="21"/>
        </w:rPr>
        <w:t>8</w:t>
      </w:r>
      <w:r w:rsidRPr="005647A7">
        <w:rPr>
          <w:rFonts w:ascii="SimSun" w:hAnsi="SimSun"/>
          <w:sz w:val="21"/>
        </w:rPr>
        <w:t>:00</w:t>
      </w:r>
      <w:r w:rsidRPr="005647A7">
        <w:rPr>
          <w:rFonts w:ascii="SimSun" w:hAnsi="SimSun"/>
          <w:sz w:val="21"/>
        </w:rPr>
        <w:tab/>
      </w:r>
      <w:r w:rsidR="007E3BC6" w:rsidRPr="005647A7">
        <w:rPr>
          <w:rFonts w:ascii="SimSun" w:hAnsi="SimSun" w:hint="eastAsia"/>
          <w:sz w:val="21"/>
        </w:rPr>
        <w:t>根据</w:t>
      </w:r>
      <w:r w:rsidR="007E3BC6" w:rsidRPr="005647A7">
        <w:rPr>
          <w:rFonts w:ascii="SimSun" w:hAnsi="SimSun"/>
          <w:sz w:val="21"/>
        </w:rPr>
        <w:t>GRULAC</w:t>
      </w:r>
      <w:r w:rsidR="007E3BC6" w:rsidRPr="005647A7">
        <w:rPr>
          <w:rFonts w:ascii="SimSun" w:hAnsi="SimSun" w:hint="eastAsia"/>
          <w:sz w:val="21"/>
        </w:rPr>
        <w:t>的倡议，将应成员国的要求在SCCR第四十三届会议期间举行</w:t>
      </w:r>
      <w:r w:rsidR="00254826" w:rsidRPr="005647A7">
        <w:rPr>
          <w:rFonts w:ascii="SimSun" w:hAnsi="SimSun" w:hint="eastAsia"/>
          <w:sz w:val="21"/>
        </w:rPr>
        <w:t>音乐流媒体市场信息会议</w:t>
      </w:r>
      <w:r w:rsidR="007E3BC6" w:rsidRPr="005647A7">
        <w:rPr>
          <w:rFonts w:ascii="SimSun" w:hAnsi="SimSun" w:hint="eastAsia"/>
          <w:sz w:val="21"/>
        </w:rPr>
        <w:t>。</w:t>
      </w:r>
      <w:r w:rsidR="005A4276">
        <w:rPr>
          <w:rFonts w:ascii="SimSun" w:hAnsi="SimSun" w:hint="eastAsia"/>
          <w:sz w:val="21"/>
        </w:rPr>
        <w:t>临时</w:t>
      </w:r>
      <w:r w:rsidR="00DC68EA" w:rsidRPr="00DC68EA">
        <w:rPr>
          <w:rFonts w:ascii="SimSun" w:hAnsi="SimSun" w:hint="eastAsia"/>
          <w:sz w:val="21"/>
        </w:rPr>
        <w:t>日程安排</w:t>
      </w:r>
      <w:r w:rsidR="005A4276">
        <w:rPr>
          <w:rFonts w:ascii="SimSun" w:hAnsi="SimSun" w:hint="eastAsia"/>
          <w:sz w:val="21"/>
        </w:rPr>
        <w:t>见</w:t>
      </w:r>
      <w:r w:rsidR="00DC68EA" w:rsidRPr="00DC68EA">
        <w:rPr>
          <w:rFonts w:ascii="SimSun" w:hAnsi="SimSun" w:hint="eastAsia"/>
          <w:sz w:val="21"/>
        </w:rPr>
        <w:t>文件</w:t>
      </w:r>
      <w:r w:rsidR="005A4276" w:rsidRPr="005A4276">
        <w:rPr>
          <w:rFonts w:ascii="SimSun" w:hAnsi="SimSun"/>
          <w:sz w:val="21"/>
        </w:rPr>
        <w:t>SCCR/43/5</w:t>
      </w:r>
      <w:r w:rsidR="00DC68EA" w:rsidRPr="00DC68EA">
        <w:rPr>
          <w:rFonts w:ascii="SimSun" w:hAnsi="SimSun" w:hint="eastAsia"/>
          <w:sz w:val="21"/>
        </w:rPr>
        <w:t>。</w:t>
      </w:r>
    </w:p>
    <w:p w14:paraId="50D529EE" w14:textId="77777777" w:rsidR="007E600F" w:rsidRPr="005647A7" w:rsidRDefault="007E3BC6" w:rsidP="00A15347">
      <w:pPr>
        <w:keepNext/>
        <w:spacing w:beforeLines="100" w:before="240" w:afterLines="50" w:after="120" w:line="340" w:lineRule="atLeast"/>
        <w:jc w:val="both"/>
        <w:rPr>
          <w:rFonts w:ascii="SimSun" w:hAnsi="SimSun"/>
          <w:b/>
          <w:bCs/>
          <w:sz w:val="21"/>
        </w:rPr>
      </w:pPr>
      <w:r w:rsidRPr="005647A7">
        <w:rPr>
          <w:rFonts w:ascii="SimSun" w:hAnsi="SimSun" w:hint="eastAsia"/>
          <w:b/>
          <w:bCs/>
          <w:sz w:val="21"/>
        </w:rPr>
        <w:t>第</w:t>
      </w:r>
      <w:r w:rsidRPr="005647A7">
        <w:rPr>
          <w:rFonts w:ascii="SimSun" w:hAnsi="SimSun"/>
          <w:b/>
          <w:bCs/>
          <w:sz w:val="21"/>
        </w:rPr>
        <w:t>5</w:t>
      </w:r>
      <w:r w:rsidRPr="005647A7">
        <w:rPr>
          <w:rFonts w:ascii="SimSun" w:hAnsi="SimSun" w:hint="eastAsia"/>
          <w:b/>
          <w:bCs/>
          <w:sz w:val="21"/>
        </w:rPr>
        <w:t>天–2023年3月1</w:t>
      </w:r>
      <w:r w:rsidRPr="005647A7">
        <w:rPr>
          <w:rFonts w:ascii="SimSun" w:hAnsi="SimSun"/>
          <w:b/>
          <w:bCs/>
          <w:sz w:val="21"/>
        </w:rPr>
        <w:t>7</w:t>
      </w:r>
      <w:r w:rsidRPr="005647A7">
        <w:rPr>
          <w:rFonts w:ascii="SimSun" w:hAnsi="SimSun" w:hint="eastAsia"/>
          <w:b/>
          <w:bCs/>
          <w:sz w:val="21"/>
        </w:rPr>
        <w:t>日星期五</w:t>
      </w:r>
    </w:p>
    <w:p w14:paraId="66B24FBA" w14:textId="1ECAB2D1" w:rsidR="007E600F" w:rsidRPr="005647A7" w:rsidRDefault="007E3BC6" w:rsidP="00A15347">
      <w:pPr>
        <w:pStyle w:val="Heading3"/>
        <w:spacing w:beforeLines="100" w:afterLines="50" w:after="120" w:line="340" w:lineRule="atLeast"/>
        <w:jc w:val="both"/>
        <w:rPr>
          <w:rFonts w:ascii="KaiTi" w:eastAsia="KaiTi" w:hAnsi="KaiTi"/>
          <w:b/>
          <w:sz w:val="21"/>
          <w:u w:val="none"/>
        </w:rPr>
      </w:pPr>
      <w:r w:rsidRPr="005647A7">
        <w:rPr>
          <w:rFonts w:ascii="KaiTi" w:eastAsia="KaiTi" w:hAnsi="KaiTi" w:hint="eastAsia"/>
          <w:b/>
          <w:sz w:val="21"/>
          <w:u w:val="none"/>
        </w:rPr>
        <w:t>其他事项和会议闭幕</w:t>
      </w:r>
    </w:p>
    <w:p w14:paraId="436CD548" w14:textId="4114DD87" w:rsidR="007E600F" w:rsidRPr="005647A7" w:rsidRDefault="00000422" w:rsidP="00A15347">
      <w:pPr>
        <w:spacing w:afterLines="50" w:after="120" w:line="340" w:lineRule="atLeast"/>
        <w:ind w:left="2098" w:hanging="2098"/>
        <w:jc w:val="both"/>
        <w:rPr>
          <w:rFonts w:ascii="SimSun" w:hAnsi="SimSun"/>
          <w:sz w:val="21"/>
        </w:rPr>
      </w:pPr>
      <w:r w:rsidRPr="005647A7">
        <w:rPr>
          <w:rFonts w:ascii="SimSun" w:hAnsi="SimSun"/>
          <w:sz w:val="21"/>
        </w:rPr>
        <w:t>10</w:t>
      </w:r>
      <w:r w:rsidR="004C6D3C" w:rsidRPr="005647A7">
        <w:rPr>
          <w:rFonts w:ascii="SimSun" w:hAnsi="SimSun"/>
          <w:sz w:val="21"/>
        </w:rPr>
        <w:t>:00–</w:t>
      </w:r>
      <w:r w:rsidR="001E2A09" w:rsidRPr="005647A7">
        <w:rPr>
          <w:rFonts w:ascii="SimSun" w:hAnsi="SimSun"/>
          <w:sz w:val="21"/>
        </w:rPr>
        <w:t>10:0</w:t>
      </w:r>
      <w:r w:rsidR="00124F39" w:rsidRPr="005647A7">
        <w:rPr>
          <w:rFonts w:ascii="SimSun" w:hAnsi="SimSun"/>
          <w:sz w:val="21"/>
        </w:rPr>
        <w:t>5</w:t>
      </w:r>
      <w:r w:rsidR="00124F39" w:rsidRPr="005647A7">
        <w:rPr>
          <w:rFonts w:ascii="SimSun" w:hAnsi="SimSun"/>
          <w:sz w:val="21"/>
        </w:rPr>
        <w:tab/>
      </w:r>
      <w:r w:rsidR="007E3BC6" w:rsidRPr="005647A7">
        <w:rPr>
          <w:rFonts w:ascii="SimSun" w:hAnsi="SimSun" w:hint="eastAsia"/>
          <w:sz w:val="21"/>
        </w:rPr>
        <w:t>继续其他事项议程项目</w:t>
      </w:r>
    </w:p>
    <w:p w14:paraId="3CA3B6CB" w14:textId="03B5CA75" w:rsidR="007E600F" w:rsidRPr="005647A7" w:rsidRDefault="001E2A09" w:rsidP="00A15347">
      <w:pPr>
        <w:spacing w:afterLines="50" w:after="120" w:line="340" w:lineRule="atLeast"/>
        <w:ind w:left="2098" w:hanging="2098"/>
        <w:jc w:val="both"/>
        <w:rPr>
          <w:rFonts w:ascii="SimSun" w:hAnsi="SimSun"/>
          <w:sz w:val="21"/>
        </w:rPr>
      </w:pPr>
      <w:r w:rsidRPr="005647A7">
        <w:rPr>
          <w:rFonts w:ascii="SimSun" w:hAnsi="SimSun"/>
          <w:sz w:val="21"/>
        </w:rPr>
        <w:t>1</w:t>
      </w:r>
      <w:r w:rsidR="003D529A" w:rsidRPr="005647A7">
        <w:rPr>
          <w:rFonts w:ascii="SimSun" w:hAnsi="SimSun"/>
          <w:sz w:val="21"/>
        </w:rPr>
        <w:t>0:05–11:15</w:t>
      </w:r>
      <w:r w:rsidR="003D529A" w:rsidRPr="005647A7">
        <w:rPr>
          <w:rFonts w:ascii="SimSun" w:hAnsi="SimSun"/>
          <w:sz w:val="21"/>
        </w:rPr>
        <w:tab/>
      </w:r>
      <w:r w:rsidR="007E3BC6" w:rsidRPr="005647A7">
        <w:rPr>
          <w:rFonts w:ascii="SimSun" w:hAnsi="SimSun" w:hint="eastAsia"/>
          <w:sz w:val="21"/>
        </w:rPr>
        <w:t>数字环境中的版权</w:t>
      </w:r>
    </w:p>
    <w:p w14:paraId="5FB0D293" w14:textId="51F4227B" w:rsidR="007E600F" w:rsidRPr="005647A7" w:rsidRDefault="007E3BC6" w:rsidP="005647A7">
      <w:pPr>
        <w:spacing w:afterLines="50" w:after="120" w:line="340" w:lineRule="atLeast"/>
        <w:ind w:left="2098"/>
        <w:rPr>
          <w:rFonts w:ascii="SimSun" w:hAnsi="SimSun"/>
          <w:sz w:val="21"/>
        </w:rPr>
      </w:pPr>
      <w:r w:rsidRPr="005647A7">
        <w:rPr>
          <w:rFonts w:ascii="SimSun" w:hAnsi="SimSun" w:hint="eastAsia"/>
          <w:b/>
          <w:bCs/>
          <w:sz w:val="21"/>
        </w:rPr>
        <w:t>文件：</w:t>
      </w:r>
      <w:r w:rsidRPr="005647A7">
        <w:rPr>
          <w:rFonts w:ascii="SimSun" w:hAnsi="SimSun" w:hint="eastAsia"/>
          <w:sz w:val="21"/>
        </w:rPr>
        <w:t>之前的相关文件可在以下会议网页获取：</w:t>
      </w:r>
      <w:hyperlink r:id="rId15" w:history="1">
        <w:r w:rsidR="00FF5B57" w:rsidRPr="00FF5B57">
          <w:rPr>
            <w:rStyle w:val="Hyperlink"/>
            <w:rFonts w:ascii="SimSun" w:hAnsi="SimSun"/>
            <w:color w:val="auto"/>
            <w:sz w:val="21"/>
            <w:u w:val="none"/>
          </w:rPr>
          <w:t>https://www.wipo.int/meetings/zh/details.jsp?meeting_id=75412</w:t>
        </w:r>
      </w:hyperlink>
      <w:r w:rsidRPr="005647A7">
        <w:rPr>
          <w:rFonts w:ascii="SimSun" w:hAnsi="SimSun" w:hint="eastAsia"/>
          <w:sz w:val="21"/>
        </w:rPr>
        <w:t>。</w:t>
      </w:r>
    </w:p>
    <w:p w14:paraId="07256982" w14:textId="77777777" w:rsidR="007E600F" w:rsidRPr="005647A7" w:rsidRDefault="007E3BC6" w:rsidP="001C565A">
      <w:pPr>
        <w:spacing w:afterLines="50" w:after="120" w:line="340" w:lineRule="atLeast"/>
        <w:ind w:left="2098"/>
        <w:jc w:val="both"/>
        <w:rPr>
          <w:rFonts w:ascii="SimSun" w:hAnsi="SimSun"/>
          <w:sz w:val="21"/>
        </w:rPr>
      </w:pPr>
      <w:r w:rsidRPr="005647A7">
        <w:rPr>
          <w:rFonts w:ascii="SimSun" w:hAnsi="SimSun" w:hint="eastAsia"/>
          <w:b/>
          <w:bCs/>
          <w:sz w:val="21"/>
        </w:rPr>
        <w:t>近期活动回顾：</w:t>
      </w:r>
      <w:r w:rsidRPr="005647A7">
        <w:rPr>
          <w:rFonts w:ascii="SimSun" w:hAnsi="SimSun" w:hint="eastAsia"/>
          <w:sz w:val="21"/>
        </w:rPr>
        <w:t>在SCCR第四十二届会议上，作者对以下研究进行了演示报告</w:t>
      </w:r>
      <w:r w:rsidR="003D41FE" w:rsidRPr="005647A7">
        <w:rPr>
          <w:rFonts w:ascii="SimSun" w:hAnsi="SimSun" w:hint="eastAsia"/>
          <w:sz w:val="21"/>
        </w:rPr>
        <w:t>并同成员国进行了讨论</w:t>
      </w:r>
      <w:r w:rsidRPr="005647A7">
        <w:rPr>
          <w:rFonts w:ascii="SimSun" w:hAnsi="SimSun" w:hint="eastAsia"/>
          <w:sz w:val="21"/>
        </w:rPr>
        <w:t>：苏珊·巴特勒女士的“走进全球数字音乐市场”（SCCR/41/2）；克里斯蒂安·卡斯尔先生和克劳迪奥·费霍教授的“数字音乐市场中的艺人研究报告：经济和法律考虑”（SCCR/41/3）；莱拉·科沃女士的“拉丁美洲音乐市场”（SCCR/41/4）；哈吉·曼苏尔·雅克·萨尼亚先生的“西非数字音乐市场研究报告”（SCCR/41/6）；以及伊雷妮·卡尔博利</w:t>
      </w:r>
      <w:r w:rsidR="009970B2" w:rsidRPr="005647A7">
        <w:rPr>
          <w:rFonts w:ascii="SimSun" w:hAnsi="SimSun" w:hint="eastAsia"/>
          <w:sz w:val="21"/>
        </w:rPr>
        <w:t>教授</w:t>
      </w:r>
      <w:r w:rsidRPr="005647A7">
        <w:rPr>
          <w:rFonts w:ascii="SimSun" w:hAnsi="SimSun" w:hint="eastAsia"/>
          <w:sz w:val="21"/>
        </w:rPr>
        <w:t>和</w:t>
      </w:r>
      <w:r w:rsidRPr="005647A7">
        <w:rPr>
          <w:rFonts w:ascii="SimSun" w:hAnsi="SimSun" w:hint="eastAsia"/>
          <w:sz w:val="21"/>
        </w:rPr>
        <w:lastRenderedPageBreak/>
        <w:t>黄佐之先生的“亚洲在线音乐市场和主要商业模式报告：概况和总体趋势”（SCCR/41/7）。</w:t>
      </w:r>
    </w:p>
    <w:p w14:paraId="5F56D98C" w14:textId="77777777" w:rsidR="007E600F" w:rsidRPr="005647A7" w:rsidRDefault="009F7B2F" w:rsidP="001C565A">
      <w:pPr>
        <w:spacing w:afterLines="50" w:after="120" w:line="340" w:lineRule="atLeast"/>
        <w:ind w:left="2098"/>
        <w:jc w:val="both"/>
        <w:rPr>
          <w:rFonts w:ascii="SimSun" w:hAnsi="SimSun"/>
          <w:sz w:val="21"/>
        </w:rPr>
      </w:pPr>
      <w:r w:rsidRPr="005647A7">
        <w:rPr>
          <w:rFonts w:ascii="SimSun" w:hAnsi="SimSun" w:hint="eastAsia"/>
          <w:b/>
          <w:bCs/>
          <w:sz w:val="21"/>
        </w:rPr>
        <w:t>SCCR第四十三届会议：</w:t>
      </w:r>
      <w:r w:rsidRPr="005647A7">
        <w:rPr>
          <w:rFonts w:ascii="SimSun" w:hAnsi="SimSun" w:hint="eastAsia"/>
          <w:sz w:val="21"/>
        </w:rPr>
        <w:t>根据信息会议和以前关于该议题的工作，主席将请成员、政府间组织和非政府组织发表评论意见，包括他们就可能的下一步措施提供的意见。</w:t>
      </w:r>
    </w:p>
    <w:p w14:paraId="6F2905E3" w14:textId="5D0F59F5" w:rsidR="007E600F" w:rsidRPr="005647A7" w:rsidRDefault="003222ED" w:rsidP="00A15347">
      <w:pPr>
        <w:spacing w:afterLines="50" w:after="120" w:line="340" w:lineRule="atLeast"/>
        <w:ind w:left="2098" w:hanging="2098"/>
        <w:jc w:val="both"/>
        <w:rPr>
          <w:rFonts w:ascii="SimSun" w:hAnsi="SimSun"/>
          <w:sz w:val="21"/>
        </w:rPr>
      </w:pPr>
      <w:r w:rsidRPr="005647A7">
        <w:rPr>
          <w:rFonts w:ascii="SimSun" w:hAnsi="SimSun"/>
          <w:sz w:val="21"/>
        </w:rPr>
        <w:t>11:1</w:t>
      </w:r>
      <w:r w:rsidR="004C6D3C" w:rsidRPr="005647A7">
        <w:rPr>
          <w:rFonts w:ascii="SimSun" w:hAnsi="SimSun"/>
          <w:sz w:val="21"/>
        </w:rPr>
        <w:t>5–</w:t>
      </w:r>
      <w:r w:rsidR="00290ACA" w:rsidRPr="005647A7">
        <w:rPr>
          <w:rFonts w:ascii="SimSun" w:hAnsi="SimSun"/>
          <w:sz w:val="21"/>
        </w:rPr>
        <w:t>1</w:t>
      </w:r>
      <w:r w:rsidR="001E2A09" w:rsidRPr="005647A7">
        <w:rPr>
          <w:rFonts w:ascii="SimSun" w:hAnsi="SimSun"/>
          <w:sz w:val="21"/>
        </w:rPr>
        <w:t>2</w:t>
      </w:r>
      <w:r w:rsidR="00124F39" w:rsidRPr="005647A7">
        <w:rPr>
          <w:rFonts w:ascii="SimSun" w:hAnsi="SimSun"/>
          <w:sz w:val="21"/>
        </w:rPr>
        <w:t>:</w:t>
      </w:r>
      <w:r w:rsidR="001E2A09" w:rsidRPr="005647A7">
        <w:rPr>
          <w:rFonts w:ascii="SimSun" w:hAnsi="SimSun"/>
          <w:sz w:val="21"/>
        </w:rPr>
        <w:t>25</w:t>
      </w:r>
      <w:r w:rsidR="00124F39" w:rsidRPr="005647A7">
        <w:rPr>
          <w:rFonts w:ascii="SimSun" w:hAnsi="SimSun"/>
          <w:sz w:val="21"/>
        </w:rPr>
        <w:tab/>
      </w:r>
      <w:r w:rsidR="009970B2" w:rsidRPr="005647A7">
        <w:rPr>
          <w:rFonts w:ascii="SimSun" w:hAnsi="SimSun" w:hint="eastAsia"/>
          <w:sz w:val="21"/>
        </w:rPr>
        <w:t>追续权</w:t>
      </w:r>
    </w:p>
    <w:p w14:paraId="749CEBF6" w14:textId="1DDBA453" w:rsidR="007E600F" w:rsidRPr="005647A7" w:rsidRDefault="009970B2" w:rsidP="005647A7">
      <w:pPr>
        <w:spacing w:afterLines="50" w:after="120" w:line="340" w:lineRule="atLeast"/>
        <w:ind w:left="2098"/>
        <w:rPr>
          <w:rFonts w:ascii="SimSun" w:hAnsi="SimSun"/>
          <w:sz w:val="21"/>
        </w:rPr>
      </w:pPr>
      <w:r w:rsidRPr="005647A7">
        <w:rPr>
          <w:rFonts w:ascii="SimSun" w:hAnsi="SimSun" w:hint="eastAsia"/>
          <w:b/>
          <w:bCs/>
          <w:sz w:val="21"/>
        </w:rPr>
        <w:t>文件：</w:t>
      </w:r>
      <w:r w:rsidR="005A4276" w:rsidRPr="005A4276">
        <w:rPr>
          <w:rFonts w:ascii="SimSun" w:hAnsi="SimSun" w:hint="eastAsia"/>
          <w:bCs/>
          <w:sz w:val="21"/>
        </w:rPr>
        <w:t>“</w:t>
      </w:r>
      <w:r w:rsidR="005A4276">
        <w:rPr>
          <w:rFonts w:ascii="SimSun" w:hAnsi="SimSun" w:hint="eastAsia"/>
          <w:bCs/>
          <w:sz w:val="21"/>
        </w:rPr>
        <w:t>产权组织</w:t>
      </w:r>
      <w:r w:rsidR="005A4276" w:rsidRPr="005A4276">
        <w:rPr>
          <w:rFonts w:ascii="SimSun" w:hAnsi="SimSun" w:hint="eastAsia"/>
          <w:bCs/>
          <w:sz w:val="21"/>
        </w:rPr>
        <w:t>艺术家</w:t>
      </w:r>
      <w:r w:rsidR="005A4276">
        <w:rPr>
          <w:rFonts w:ascii="SimSun" w:hAnsi="SimSun" w:hint="eastAsia"/>
          <w:bCs/>
          <w:sz w:val="21"/>
        </w:rPr>
        <w:t>追续权</w:t>
      </w:r>
      <w:r w:rsidR="005A4276" w:rsidRPr="005A4276">
        <w:rPr>
          <w:rFonts w:ascii="SimSun" w:hAnsi="SimSun" w:hint="eastAsia"/>
          <w:bCs/>
          <w:sz w:val="21"/>
        </w:rPr>
        <w:t>工具包（SCCR/43/INF/2）</w:t>
      </w:r>
      <w:r w:rsidR="005A4276">
        <w:rPr>
          <w:rFonts w:ascii="SimSun" w:hAnsi="SimSun" w:hint="eastAsia"/>
          <w:bCs/>
          <w:sz w:val="21"/>
        </w:rPr>
        <w:t>；</w:t>
      </w:r>
      <w:r w:rsidRPr="005647A7">
        <w:rPr>
          <w:rFonts w:ascii="SimSun" w:hAnsi="SimSun" w:hint="eastAsia"/>
          <w:sz w:val="21"/>
        </w:rPr>
        <w:t>之前的相关文件可在以下会议网页获取：</w:t>
      </w:r>
      <w:hyperlink r:id="rId16" w:history="1">
        <w:r w:rsidR="00FF5B57" w:rsidRPr="00FF5B57">
          <w:rPr>
            <w:rStyle w:val="Hyperlink"/>
            <w:rFonts w:ascii="SimSun" w:hAnsi="SimSun"/>
            <w:color w:val="auto"/>
            <w:sz w:val="21"/>
            <w:u w:val="none"/>
          </w:rPr>
          <w:t>https://www.wipo.int/meetings/zh/details.jsp?meeting_id=75412</w:t>
        </w:r>
      </w:hyperlink>
      <w:r w:rsidRPr="005647A7">
        <w:rPr>
          <w:rFonts w:ascii="SimSun" w:hAnsi="SimSun" w:hint="eastAsia"/>
          <w:sz w:val="21"/>
        </w:rPr>
        <w:t>。</w:t>
      </w:r>
    </w:p>
    <w:p w14:paraId="3C7BB119" w14:textId="77777777" w:rsidR="007E600F" w:rsidRPr="005647A7" w:rsidRDefault="009970B2" w:rsidP="001C565A">
      <w:pPr>
        <w:spacing w:afterLines="50" w:after="120" w:line="340" w:lineRule="atLeast"/>
        <w:ind w:left="2098"/>
        <w:jc w:val="both"/>
        <w:rPr>
          <w:rFonts w:ascii="SimSun" w:hAnsi="SimSun"/>
          <w:sz w:val="21"/>
        </w:rPr>
      </w:pPr>
      <w:bookmarkStart w:id="6" w:name="_Hlk127980334"/>
      <w:r w:rsidRPr="005647A7">
        <w:rPr>
          <w:rFonts w:ascii="SimSun" w:hAnsi="SimSun" w:hint="eastAsia"/>
          <w:b/>
          <w:bCs/>
          <w:sz w:val="21"/>
        </w:rPr>
        <w:t>近期活动回顾：</w:t>
      </w:r>
      <w:r w:rsidRPr="005647A7">
        <w:rPr>
          <w:rFonts w:ascii="SimSun" w:hAnsi="SimSun" w:hint="eastAsia"/>
          <w:sz w:val="21"/>
        </w:rPr>
        <w:t>在SCCR第四十二届会议上，委员会注意到各代表团所作的发言，并同意继续交流意见和信息。</w:t>
      </w:r>
      <w:bookmarkEnd w:id="6"/>
    </w:p>
    <w:p w14:paraId="1C01EFDE" w14:textId="60B4C19D" w:rsidR="007E600F" w:rsidRPr="005647A7" w:rsidRDefault="009970B2" w:rsidP="001C565A">
      <w:pPr>
        <w:spacing w:afterLines="50" w:after="120" w:line="340" w:lineRule="atLeast"/>
        <w:ind w:left="2098"/>
        <w:jc w:val="both"/>
        <w:rPr>
          <w:rFonts w:ascii="SimSun" w:hAnsi="SimSun"/>
          <w:sz w:val="21"/>
        </w:rPr>
      </w:pPr>
      <w:r w:rsidRPr="005647A7">
        <w:rPr>
          <w:rFonts w:ascii="SimSun" w:hAnsi="SimSun" w:hint="eastAsia"/>
          <w:b/>
          <w:bCs/>
          <w:sz w:val="21"/>
        </w:rPr>
        <w:t>SCCR第四十三届会议：</w:t>
      </w:r>
      <w:r w:rsidRPr="005647A7">
        <w:rPr>
          <w:rFonts w:ascii="SimSun" w:hAnsi="SimSun" w:hint="eastAsia"/>
          <w:sz w:val="21"/>
        </w:rPr>
        <w:t>主席将请萨姆·里基森教授介绍</w:t>
      </w:r>
      <w:r w:rsidR="005A4276">
        <w:rPr>
          <w:rFonts w:ascii="SimSun" w:hAnsi="SimSun" w:hint="eastAsia"/>
          <w:sz w:val="21"/>
        </w:rPr>
        <w:t>新的《产权组织</w:t>
      </w:r>
      <w:r w:rsidRPr="005647A7">
        <w:rPr>
          <w:rFonts w:ascii="SimSun" w:hAnsi="SimSun" w:hint="eastAsia"/>
          <w:sz w:val="21"/>
        </w:rPr>
        <w:t>艺术家追续权工具包</w:t>
      </w:r>
      <w:r w:rsidR="005A4276">
        <w:rPr>
          <w:rFonts w:ascii="SimSun" w:hAnsi="SimSun" w:hint="eastAsia"/>
          <w:sz w:val="21"/>
        </w:rPr>
        <w:t>》</w:t>
      </w:r>
      <w:r w:rsidRPr="005647A7">
        <w:rPr>
          <w:rFonts w:ascii="SimSun" w:hAnsi="SimSun" w:hint="eastAsia"/>
          <w:sz w:val="21"/>
        </w:rPr>
        <w:t>的第一部分</w:t>
      </w:r>
      <w:r w:rsidR="00792B26">
        <w:rPr>
          <w:rFonts w:ascii="SimSun" w:hAnsi="SimSun" w:hint="eastAsia"/>
          <w:sz w:val="21"/>
        </w:rPr>
        <w:t>（SCCR</w:t>
      </w:r>
      <w:r w:rsidR="00792B26">
        <w:rPr>
          <w:rFonts w:ascii="SimSun" w:hAnsi="SimSun"/>
          <w:sz w:val="21"/>
        </w:rPr>
        <w:t>/43/INF/2</w:t>
      </w:r>
      <w:r w:rsidR="00792B26">
        <w:rPr>
          <w:rFonts w:ascii="SimSun" w:hAnsi="SimSun" w:hint="eastAsia"/>
          <w:sz w:val="21"/>
        </w:rPr>
        <w:t>）</w:t>
      </w:r>
      <w:r w:rsidRPr="005647A7">
        <w:rPr>
          <w:rFonts w:ascii="SimSun" w:hAnsi="SimSun" w:hint="eastAsia"/>
          <w:sz w:val="21"/>
        </w:rPr>
        <w:t>。主席将请成员、政府间组织和非政府组织发表评论意见，包括他们就可能的下一步措施提供的意见。</w:t>
      </w:r>
    </w:p>
    <w:p w14:paraId="52C05732" w14:textId="329958AB" w:rsidR="007E600F" w:rsidRPr="005647A7" w:rsidRDefault="001E2A09" w:rsidP="00A15347">
      <w:pPr>
        <w:spacing w:afterLines="50" w:after="120" w:line="340" w:lineRule="atLeast"/>
        <w:ind w:left="2098" w:hanging="2098"/>
        <w:jc w:val="both"/>
        <w:rPr>
          <w:rFonts w:ascii="SimSun" w:hAnsi="SimSun"/>
          <w:sz w:val="21"/>
        </w:rPr>
      </w:pPr>
      <w:r w:rsidRPr="005647A7">
        <w:rPr>
          <w:rFonts w:ascii="SimSun" w:hAnsi="SimSun"/>
          <w:sz w:val="21"/>
        </w:rPr>
        <w:t>12:25–12:35</w:t>
      </w:r>
      <w:r w:rsidRPr="005647A7">
        <w:rPr>
          <w:rFonts w:ascii="SimSun" w:hAnsi="SimSun"/>
          <w:sz w:val="21"/>
        </w:rPr>
        <w:tab/>
      </w:r>
      <w:r w:rsidR="009970B2" w:rsidRPr="005647A7">
        <w:rPr>
          <w:rFonts w:ascii="SimSun" w:hAnsi="SimSun" w:hint="eastAsia"/>
          <w:sz w:val="21"/>
        </w:rPr>
        <w:t>戏剧导演权</w:t>
      </w:r>
    </w:p>
    <w:p w14:paraId="2484394A" w14:textId="0E3BBD40" w:rsidR="007E600F" w:rsidRPr="005647A7" w:rsidRDefault="009970B2" w:rsidP="005647A7">
      <w:pPr>
        <w:spacing w:afterLines="50" w:after="120" w:line="340" w:lineRule="atLeast"/>
        <w:ind w:left="2098"/>
        <w:rPr>
          <w:rFonts w:ascii="SimSun" w:hAnsi="SimSun"/>
          <w:sz w:val="21"/>
        </w:rPr>
      </w:pPr>
      <w:r w:rsidRPr="005647A7">
        <w:rPr>
          <w:rFonts w:ascii="SimSun" w:hAnsi="SimSun" w:hint="eastAsia"/>
          <w:b/>
          <w:bCs/>
          <w:sz w:val="21"/>
        </w:rPr>
        <w:t>文件：</w:t>
      </w:r>
      <w:r w:rsidRPr="005647A7">
        <w:rPr>
          <w:rFonts w:ascii="SimSun" w:hAnsi="SimSun" w:hint="eastAsia"/>
          <w:sz w:val="21"/>
        </w:rPr>
        <w:t>之前的相关文件可在以下会议网页获取：</w:t>
      </w:r>
      <w:hyperlink r:id="rId17" w:history="1">
        <w:r w:rsidR="00FF5B57" w:rsidRPr="00FF5B57">
          <w:rPr>
            <w:rStyle w:val="Hyperlink"/>
            <w:rFonts w:ascii="SimSun" w:hAnsi="SimSun"/>
            <w:color w:val="auto"/>
            <w:sz w:val="21"/>
            <w:u w:val="none"/>
          </w:rPr>
          <w:t>https://www.wipo.int/meetings/zh/details.jsp?meeting_id=75412</w:t>
        </w:r>
      </w:hyperlink>
      <w:r w:rsidRPr="005647A7">
        <w:rPr>
          <w:rFonts w:ascii="SimSun" w:hAnsi="SimSun" w:hint="eastAsia"/>
          <w:sz w:val="21"/>
        </w:rPr>
        <w:t>。</w:t>
      </w:r>
    </w:p>
    <w:p w14:paraId="3782A3E7" w14:textId="77777777" w:rsidR="007E600F" w:rsidRPr="005647A7" w:rsidRDefault="009970B2" w:rsidP="001C565A">
      <w:pPr>
        <w:spacing w:afterLines="50" w:after="120" w:line="340" w:lineRule="atLeast"/>
        <w:ind w:left="2098"/>
        <w:jc w:val="both"/>
        <w:rPr>
          <w:rFonts w:ascii="SimSun" w:hAnsi="SimSun"/>
          <w:sz w:val="21"/>
        </w:rPr>
      </w:pPr>
      <w:r w:rsidRPr="005647A7">
        <w:rPr>
          <w:rFonts w:ascii="SimSun" w:hAnsi="SimSun" w:hint="eastAsia"/>
          <w:b/>
          <w:bCs/>
          <w:sz w:val="21"/>
        </w:rPr>
        <w:t>近期活动回顾：</w:t>
      </w:r>
      <w:r w:rsidRPr="005647A7">
        <w:rPr>
          <w:rFonts w:ascii="SimSun" w:hAnsi="SimSun" w:hint="eastAsia"/>
          <w:sz w:val="21"/>
        </w:rPr>
        <w:t>在SCCR第四十二届会议上，审议被推迟至SCCR第四十三届会议。</w:t>
      </w:r>
    </w:p>
    <w:p w14:paraId="388D44D6" w14:textId="77777777" w:rsidR="007E600F" w:rsidRPr="005647A7" w:rsidRDefault="009970B2" w:rsidP="001C565A">
      <w:pPr>
        <w:spacing w:afterLines="50" w:after="120" w:line="340" w:lineRule="atLeast"/>
        <w:ind w:left="2098"/>
        <w:jc w:val="both"/>
        <w:rPr>
          <w:rFonts w:ascii="SimSun" w:hAnsi="SimSun"/>
          <w:sz w:val="21"/>
        </w:rPr>
      </w:pPr>
      <w:r w:rsidRPr="005647A7">
        <w:rPr>
          <w:rFonts w:ascii="SimSun" w:hAnsi="SimSun" w:hint="eastAsia"/>
          <w:b/>
          <w:bCs/>
          <w:sz w:val="21"/>
        </w:rPr>
        <w:t>SCCR第四十</w:t>
      </w:r>
      <w:r w:rsidR="008D1898" w:rsidRPr="005647A7">
        <w:rPr>
          <w:rFonts w:ascii="SimSun" w:hAnsi="SimSun" w:hint="eastAsia"/>
          <w:b/>
          <w:bCs/>
          <w:sz w:val="21"/>
        </w:rPr>
        <w:t>三</w:t>
      </w:r>
      <w:r w:rsidRPr="005647A7">
        <w:rPr>
          <w:rFonts w:ascii="SimSun" w:hAnsi="SimSun" w:hint="eastAsia"/>
          <w:b/>
          <w:bCs/>
          <w:sz w:val="21"/>
        </w:rPr>
        <w:t>届会议：</w:t>
      </w:r>
      <w:r w:rsidRPr="005647A7">
        <w:rPr>
          <w:rFonts w:ascii="SimSun" w:hAnsi="SimSun" w:hint="eastAsia"/>
          <w:sz w:val="21"/>
        </w:rPr>
        <w:t>主席将请秘书处简要介绍最新情况。主席将请成员、政府间组织和非政府组织发表评论意见，包括他们就可能的下一步措施提供的意见。</w:t>
      </w:r>
    </w:p>
    <w:p w14:paraId="0CA3A8EE" w14:textId="242D8B69" w:rsidR="007E600F" w:rsidRPr="005647A7" w:rsidRDefault="001E2A09" w:rsidP="00A15347">
      <w:pPr>
        <w:spacing w:afterLines="50" w:after="120" w:line="340" w:lineRule="atLeast"/>
        <w:ind w:left="2098" w:hanging="2098"/>
        <w:jc w:val="both"/>
        <w:rPr>
          <w:rFonts w:ascii="SimSun" w:hAnsi="SimSun"/>
          <w:sz w:val="21"/>
        </w:rPr>
      </w:pPr>
      <w:r w:rsidRPr="005647A7">
        <w:rPr>
          <w:rFonts w:ascii="SimSun" w:hAnsi="SimSun"/>
          <w:sz w:val="21"/>
        </w:rPr>
        <w:t>12:35–12:45</w:t>
      </w:r>
      <w:r w:rsidRPr="005647A7">
        <w:rPr>
          <w:rFonts w:ascii="SimSun" w:hAnsi="SimSun"/>
          <w:sz w:val="21"/>
        </w:rPr>
        <w:tab/>
      </w:r>
      <w:r w:rsidR="009970B2" w:rsidRPr="005647A7">
        <w:rPr>
          <w:rFonts w:ascii="SimSun" w:hAnsi="SimSun" w:hint="eastAsia"/>
          <w:sz w:val="21"/>
        </w:rPr>
        <w:t>关于公共出借权研究的提案</w:t>
      </w:r>
    </w:p>
    <w:p w14:paraId="37CEFA09" w14:textId="24D80376" w:rsidR="007E600F" w:rsidRDefault="009970B2" w:rsidP="005647A7">
      <w:pPr>
        <w:spacing w:afterLines="50" w:after="120" w:line="340" w:lineRule="atLeast"/>
        <w:ind w:left="2098"/>
        <w:rPr>
          <w:rFonts w:ascii="SimSun" w:hAnsi="SimSun"/>
          <w:sz w:val="21"/>
        </w:rPr>
      </w:pPr>
      <w:r w:rsidRPr="005647A7">
        <w:rPr>
          <w:rFonts w:ascii="SimSun" w:hAnsi="SimSun" w:hint="eastAsia"/>
          <w:b/>
          <w:bCs/>
          <w:sz w:val="21"/>
        </w:rPr>
        <w:t>文件：</w:t>
      </w:r>
      <w:r w:rsidRPr="005647A7">
        <w:rPr>
          <w:rFonts w:ascii="SimSun" w:hAnsi="SimSun" w:hint="eastAsia"/>
          <w:sz w:val="21"/>
        </w:rPr>
        <w:t>“关于在世界知识产权组织（产权组织）版权及相关权常设委员会的议程和未来工作中纳入一项针对公共出借权的研究的提案”（SCCR/40/3 Rev.2）可在以下会议网页获取：</w:t>
      </w:r>
      <w:hyperlink r:id="rId18" w:history="1">
        <w:r w:rsidR="00FF5B57" w:rsidRPr="00FF5B57">
          <w:rPr>
            <w:rStyle w:val="Hyperlink"/>
            <w:rFonts w:ascii="SimSun" w:hAnsi="SimSun"/>
            <w:color w:val="auto"/>
            <w:sz w:val="21"/>
            <w:u w:val="none"/>
          </w:rPr>
          <w:t>https://www.wipo.int/meetings/zh/details.jsp?meeting_id=75412</w:t>
        </w:r>
      </w:hyperlink>
      <w:r w:rsidRPr="005647A7">
        <w:rPr>
          <w:rFonts w:ascii="SimSun" w:hAnsi="SimSun" w:hint="eastAsia"/>
          <w:sz w:val="21"/>
        </w:rPr>
        <w:t>。</w:t>
      </w:r>
    </w:p>
    <w:p w14:paraId="10924206" w14:textId="77777777" w:rsidR="007E600F" w:rsidRDefault="00F00CC2" w:rsidP="001C565A">
      <w:pPr>
        <w:spacing w:afterLines="50" w:after="120" w:line="340" w:lineRule="atLeast"/>
        <w:ind w:left="2098"/>
        <w:jc w:val="both"/>
        <w:rPr>
          <w:rFonts w:ascii="SimSun" w:hAnsi="SimSun"/>
          <w:sz w:val="21"/>
        </w:rPr>
      </w:pPr>
      <w:r w:rsidRPr="00C4445C">
        <w:rPr>
          <w:rFonts w:ascii="SimSun" w:hAnsi="SimSun" w:hint="eastAsia"/>
          <w:b/>
          <w:bCs/>
          <w:sz w:val="21"/>
        </w:rPr>
        <w:t>近期活动回顾：</w:t>
      </w:r>
      <w:r w:rsidRPr="00C4445C">
        <w:rPr>
          <w:rFonts w:ascii="SimSun" w:hAnsi="SimSun" w:hint="eastAsia"/>
          <w:sz w:val="21"/>
        </w:rPr>
        <w:t>在其第四十二届会议上，委员会注意到各代表团提出的该提案和所作的发言。</w:t>
      </w:r>
    </w:p>
    <w:p w14:paraId="14B99ED6" w14:textId="77777777" w:rsidR="007E600F" w:rsidRDefault="00F00CC2" w:rsidP="001C565A">
      <w:pPr>
        <w:spacing w:afterLines="50" w:after="120" w:line="340" w:lineRule="atLeast"/>
        <w:ind w:left="2098"/>
        <w:jc w:val="both"/>
        <w:rPr>
          <w:rFonts w:ascii="SimSun" w:hAnsi="SimSun"/>
          <w:sz w:val="21"/>
        </w:rPr>
      </w:pPr>
      <w:r w:rsidRPr="00C4445C">
        <w:rPr>
          <w:rFonts w:ascii="SimSun" w:hAnsi="SimSun" w:hint="eastAsia"/>
          <w:b/>
          <w:bCs/>
          <w:sz w:val="21"/>
        </w:rPr>
        <w:t>SCCR第四十三届会议：</w:t>
      </w:r>
      <w:r w:rsidRPr="00C4445C">
        <w:rPr>
          <w:rFonts w:ascii="SimSun" w:hAnsi="SimSun" w:hint="eastAsia"/>
          <w:sz w:val="21"/>
        </w:rPr>
        <w:t>主席将请支持方简要介绍最新情况。主席将请成员、政府间组织和非政府组织发表一般性评论意见，并就可能的下一步措施提供意见。</w:t>
      </w:r>
    </w:p>
    <w:p w14:paraId="7BF20266" w14:textId="02785D05" w:rsidR="007E600F" w:rsidRDefault="00452490" w:rsidP="00A15347">
      <w:pPr>
        <w:spacing w:afterLines="50" w:after="120" w:line="340" w:lineRule="atLeast"/>
        <w:ind w:left="2098" w:hanging="2098"/>
        <w:jc w:val="both"/>
        <w:rPr>
          <w:rFonts w:ascii="SimSun" w:hAnsi="SimSun"/>
          <w:sz w:val="21"/>
        </w:rPr>
      </w:pPr>
      <w:r w:rsidRPr="00C4445C">
        <w:rPr>
          <w:rFonts w:ascii="SimSun" w:hAnsi="SimSun"/>
          <w:sz w:val="21"/>
        </w:rPr>
        <w:t>12:45–13:00</w:t>
      </w:r>
      <w:r w:rsidRPr="00C4445C">
        <w:rPr>
          <w:rFonts w:ascii="SimSun" w:hAnsi="SimSun"/>
          <w:sz w:val="21"/>
        </w:rPr>
        <w:tab/>
      </w:r>
      <w:r w:rsidR="009970B2" w:rsidRPr="00C4445C">
        <w:rPr>
          <w:rFonts w:ascii="SimSun" w:hAnsi="SimSun" w:hint="eastAsia"/>
          <w:sz w:val="21"/>
        </w:rPr>
        <w:t>其他事项</w:t>
      </w:r>
    </w:p>
    <w:p w14:paraId="626F58C2" w14:textId="77777777" w:rsidR="007E600F" w:rsidRDefault="00F00CC2" w:rsidP="001C565A">
      <w:pPr>
        <w:spacing w:afterLines="50" w:after="120" w:line="340" w:lineRule="atLeast"/>
        <w:ind w:left="2098"/>
        <w:jc w:val="both"/>
        <w:rPr>
          <w:rFonts w:ascii="SimSun" w:hAnsi="SimSun"/>
          <w:sz w:val="21"/>
        </w:rPr>
      </w:pPr>
      <w:r w:rsidRPr="00C4445C">
        <w:rPr>
          <w:rFonts w:ascii="SimSun" w:hAnsi="SimSun" w:hint="eastAsia"/>
          <w:sz w:val="21"/>
        </w:rPr>
        <w:t>主席将询问是否有任何其他事项需由委员会审议。</w:t>
      </w:r>
    </w:p>
    <w:p w14:paraId="0B824847" w14:textId="4F5C2F54" w:rsidR="007E600F" w:rsidRDefault="00337AA6" w:rsidP="00A15347">
      <w:pPr>
        <w:spacing w:afterLines="50" w:after="120" w:line="340" w:lineRule="atLeast"/>
        <w:ind w:left="2098" w:hanging="2098"/>
        <w:jc w:val="both"/>
        <w:rPr>
          <w:rFonts w:ascii="SimSun" w:hAnsi="SimSun"/>
          <w:sz w:val="21"/>
        </w:rPr>
      </w:pPr>
      <w:r w:rsidRPr="00C4445C">
        <w:rPr>
          <w:rFonts w:ascii="SimSun" w:hAnsi="SimSun"/>
          <w:sz w:val="21"/>
        </w:rPr>
        <w:t>13:00–15:00</w:t>
      </w:r>
      <w:r w:rsidRPr="00C4445C">
        <w:rPr>
          <w:rFonts w:ascii="SimSun" w:hAnsi="SimSun"/>
          <w:sz w:val="21"/>
        </w:rPr>
        <w:tab/>
      </w:r>
      <w:r w:rsidR="009970B2" w:rsidRPr="00C4445C">
        <w:rPr>
          <w:rFonts w:ascii="SimSun" w:hAnsi="SimSun" w:hint="eastAsia"/>
          <w:sz w:val="21"/>
        </w:rPr>
        <w:t>午餐</w:t>
      </w:r>
    </w:p>
    <w:p w14:paraId="5AC93DAC" w14:textId="1E68F89B" w:rsidR="007E600F" w:rsidRDefault="001E2A09" w:rsidP="00A15347">
      <w:pPr>
        <w:spacing w:afterLines="50" w:after="120" w:line="340" w:lineRule="atLeast"/>
        <w:ind w:left="2098" w:hanging="2098"/>
        <w:jc w:val="both"/>
        <w:rPr>
          <w:rFonts w:ascii="SimSun" w:hAnsi="SimSun"/>
          <w:sz w:val="21"/>
        </w:rPr>
      </w:pPr>
      <w:r w:rsidRPr="00C4445C">
        <w:rPr>
          <w:rFonts w:ascii="SimSun" w:hAnsi="SimSun"/>
          <w:sz w:val="21"/>
        </w:rPr>
        <w:t>15</w:t>
      </w:r>
      <w:r w:rsidR="009304C6" w:rsidRPr="00C4445C">
        <w:rPr>
          <w:rFonts w:ascii="SimSun" w:hAnsi="SimSun"/>
          <w:sz w:val="21"/>
        </w:rPr>
        <w:t>:00</w:t>
      </w:r>
      <w:r w:rsidR="00000422" w:rsidRPr="00C4445C">
        <w:rPr>
          <w:rFonts w:ascii="SimSun" w:hAnsi="SimSun"/>
          <w:sz w:val="21"/>
        </w:rPr>
        <w:t>–18:0</w:t>
      </w:r>
      <w:r w:rsidR="00124F39" w:rsidRPr="00C4445C">
        <w:rPr>
          <w:rFonts w:ascii="SimSun" w:hAnsi="SimSun"/>
          <w:sz w:val="21"/>
        </w:rPr>
        <w:t>0</w:t>
      </w:r>
      <w:r w:rsidR="00124F39" w:rsidRPr="00C4445C">
        <w:rPr>
          <w:rFonts w:ascii="SimSun" w:hAnsi="SimSun"/>
          <w:sz w:val="21"/>
        </w:rPr>
        <w:tab/>
      </w:r>
      <w:r w:rsidR="00F00CC2" w:rsidRPr="00C4445C">
        <w:rPr>
          <w:rFonts w:ascii="SimSun" w:hAnsi="SimSun" w:hint="eastAsia"/>
          <w:sz w:val="21"/>
        </w:rPr>
        <w:t>会议闭幕：提交主席总结，集团协调员闭幕发言。</w:t>
      </w:r>
    </w:p>
    <w:p w14:paraId="7144E9EC" w14:textId="666238F2" w:rsidR="001933EB" w:rsidRPr="001C565A" w:rsidRDefault="003C0431" w:rsidP="00F808FB">
      <w:pPr>
        <w:spacing w:before="480" w:afterLines="50" w:after="120" w:line="340" w:lineRule="atLeast"/>
        <w:ind w:left="5534"/>
        <w:rPr>
          <w:rFonts w:ascii="KaiTi" w:eastAsia="KaiTi" w:hAnsi="KaiTi"/>
          <w:sz w:val="21"/>
          <w:szCs w:val="22"/>
        </w:rPr>
      </w:pPr>
      <w:r w:rsidRPr="001C565A">
        <w:rPr>
          <w:rFonts w:ascii="KaiTi" w:eastAsia="KaiTi" w:hAnsi="KaiTi" w:hint="eastAsia"/>
          <w:sz w:val="21"/>
          <w:szCs w:val="22"/>
        </w:rPr>
        <w:lastRenderedPageBreak/>
        <w:t>[文件完]</w:t>
      </w:r>
    </w:p>
    <w:sectPr w:rsidR="001933EB" w:rsidRPr="001C565A" w:rsidSect="00124F39">
      <w:headerReference w:type="default" r:id="rId19"/>
      <w:endnotePr>
        <w:numFmt w:val="decimal"/>
      </w:endnotePr>
      <w:pgSz w:w="11907" w:h="16840" w:code="9"/>
      <w:pgMar w:top="567" w:right="1134" w:bottom="1418" w:left="1418" w:header="510" w:footer="1021"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0C97C" w16cex:dateUtc="2023-02-22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3CF8DB" w16cid:durableId="27A0C9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B7B33" w14:textId="77777777" w:rsidR="00A123DB" w:rsidRDefault="00A123DB">
      <w:r>
        <w:separator/>
      </w:r>
    </w:p>
  </w:endnote>
  <w:endnote w:type="continuationSeparator" w:id="0">
    <w:p w14:paraId="2B242306" w14:textId="77777777" w:rsidR="00A123DB" w:rsidRDefault="00A123DB" w:rsidP="003B38C1">
      <w:r>
        <w:separator/>
      </w:r>
    </w:p>
    <w:p w14:paraId="2460730D" w14:textId="77777777" w:rsidR="00A123DB" w:rsidRPr="003B38C1" w:rsidRDefault="00A123DB" w:rsidP="003B38C1">
      <w:pPr>
        <w:spacing w:after="60"/>
        <w:rPr>
          <w:sz w:val="17"/>
        </w:rPr>
      </w:pPr>
      <w:r>
        <w:rPr>
          <w:sz w:val="17"/>
        </w:rPr>
        <w:t>[Endnote continued from previous page]</w:t>
      </w:r>
    </w:p>
  </w:endnote>
  <w:endnote w:type="continuationNotice" w:id="1">
    <w:p w14:paraId="2E97C499" w14:textId="77777777" w:rsidR="00A123DB" w:rsidRPr="003B38C1" w:rsidRDefault="00A123D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25FC6" w14:textId="77777777" w:rsidR="00A123DB" w:rsidRDefault="00A123DB">
      <w:r>
        <w:separator/>
      </w:r>
    </w:p>
  </w:footnote>
  <w:footnote w:type="continuationSeparator" w:id="0">
    <w:p w14:paraId="0073DCC7" w14:textId="77777777" w:rsidR="00A123DB" w:rsidRDefault="00A123DB" w:rsidP="008B60B2">
      <w:r>
        <w:separator/>
      </w:r>
    </w:p>
    <w:p w14:paraId="77E96208" w14:textId="77777777" w:rsidR="00A123DB" w:rsidRPr="00ED77FB" w:rsidRDefault="00A123DB" w:rsidP="008B60B2">
      <w:pPr>
        <w:spacing w:after="60"/>
        <w:rPr>
          <w:sz w:val="17"/>
          <w:szCs w:val="17"/>
        </w:rPr>
      </w:pPr>
      <w:r w:rsidRPr="00ED77FB">
        <w:rPr>
          <w:sz w:val="17"/>
          <w:szCs w:val="17"/>
        </w:rPr>
        <w:t>[Footnote continued from previous page]</w:t>
      </w:r>
    </w:p>
  </w:footnote>
  <w:footnote w:type="continuationNotice" w:id="1">
    <w:p w14:paraId="1A55800D" w14:textId="77777777" w:rsidR="00A123DB" w:rsidRPr="00ED77FB" w:rsidRDefault="00A123DB" w:rsidP="008B60B2">
      <w:pPr>
        <w:spacing w:before="60"/>
        <w:jc w:val="right"/>
        <w:rPr>
          <w:sz w:val="17"/>
          <w:szCs w:val="17"/>
        </w:rPr>
      </w:pPr>
      <w:r w:rsidRPr="00ED77FB">
        <w:rPr>
          <w:sz w:val="17"/>
          <w:szCs w:val="17"/>
        </w:rPr>
        <w:t>[Footnote continued on next page]</w:t>
      </w:r>
    </w:p>
  </w:footnote>
  <w:footnote w:id="2">
    <w:p w14:paraId="3A75D60C" w14:textId="0E099D16" w:rsidR="00A87B59" w:rsidRPr="00C4445C" w:rsidRDefault="00A87B59" w:rsidP="005647A7">
      <w:pPr>
        <w:pStyle w:val="FootnoteText"/>
        <w:jc w:val="both"/>
        <w:rPr>
          <w:rFonts w:ascii="SimSun" w:hAnsi="SimSun"/>
        </w:rPr>
      </w:pPr>
      <w:r w:rsidRPr="00C4445C">
        <w:rPr>
          <w:rStyle w:val="FootnoteReference"/>
          <w:rFonts w:ascii="SimSun" w:hAnsi="SimSun"/>
        </w:rPr>
        <w:footnoteRef/>
      </w:r>
      <w:r w:rsidRPr="00C4445C">
        <w:rPr>
          <w:rFonts w:ascii="SimSun" w:hAnsi="SimSun"/>
        </w:rPr>
        <w:t xml:space="preserve"> </w:t>
      </w:r>
      <w:r w:rsidR="005647A7">
        <w:rPr>
          <w:rFonts w:ascii="SimSun" w:hAnsi="SimSun"/>
        </w:rPr>
        <w:tab/>
      </w:r>
      <w:r w:rsidRPr="00C4445C">
        <w:rPr>
          <w:rFonts w:ascii="SimSun" w:hAnsi="SimSun" w:hint="eastAsia"/>
        </w:rPr>
        <w:t>更广泛的发言，无论是一般性发言还是针对具体议程项目的发言，都可以在会前、会中或会后立即（2023年3月30日前）提供给秘书处，发送到电子邮箱：</w:t>
      </w:r>
      <w:hyperlink r:id="rId1" w:history="1">
        <w:r w:rsidRPr="005647A7">
          <w:rPr>
            <w:rStyle w:val="Hyperlink"/>
            <w:rFonts w:ascii="SimSun" w:hAnsi="SimSun"/>
            <w:color w:val="auto"/>
            <w:u w:val="none"/>
          </w:rPr>
          <w:t>copyright.mail@wipo.int</w:t>
        </w:r>
      </w:hyperlink>
      <w:r w:rsidRPr="00C4445C">
        <w:rPr>
          <w:rFonts w:ascii="SimSun" w:hAnsi="SimSun" w:hint="eastAsia"/>
        </w:rPr>
        <w:t>，以便发布在SCCR第四十三届会议的网页上。</w:t>
      </w:r>
    </w:p>
  </w:footnote>
  <w:footnote w:id="3">
    <w:p w14:paraId="4CAECEBC" w14:textId="13CC233B" w:rsidR="000C045B" w:rsidRPr="00C4445C" w:rsidRDefault="000C045B" w:rsidP="005647A7">
      <w:pPr>
        <w:pStyle w:val="FootnoteText"/>
        <w:jc w:val="both"/>
        <w:rPr>
          <w:rFonts w:ascii="SimSun" w:hAnsi="SimSun"/>
        </w:rPr>
      </w:pPr>
      <w:r w:rsidRPr="00C4445C">
        <w:rPr>
          <w:rStyle w:val="FootnoteReference"/>
          <w:rFonts w:ascii="SimSun" w:hAnsi="SimSun"/>
        </w:rPr>
        <w:footnoteRef/>
      </w:r>
      <w:r w:rsidRPr="00C4445C">
        <w:rPr>
          <w:rFonts w:ascii="SimSun" w:hAnsi="SimSun"/>
        </w:rPr>
        <w:t xml:space="preserve"> </w:t>
      </w:r>
      <w:r w:rsidR="005647A7">
        <w:rPr>
          <w:rFonts w:ascii="SimSun" w:hAnsi="SimSun"/>
        </w:rPr>
        <w:tab/>
      </w:r>
      <w:r w:rsidR="001036A9" w:rsidRPr="00C4445C">
        <w:rPr>
          <w:rFonts w:ascii="SimSun" w:hAnsi="SimSun" w:hint="eastAsia"/>
        </w:rPr>
        <w:t>产权组织餐厅每日开放至下午2点。</w:t>
      </w:r>
    </w:p>
  </w:footnote>
  <w:footnote w:id="4">
    <w:p w14:paraId="076942EA" w14:textId="19704BE1" w:rsidR="00025D56" w:rsidRPr="00C4445C" w:rsidRDefault="00025D56" w:rsidP="005647A7">
      <w:pPr>
        <w:pStyle w:val="FootnoteText"/>
        <w:jc w:val="both"/>
        <w:rPr>
          <w:rFonts w:ascii="SimSun" w:hAnsi="SimSun"/>
        </w:rPr>
      </w:pPr>
      <w:r w:rsidRPr="00C4445C">
        <w:rPr>
          <w:rStyle w:val="FootnoteReference"/>
          <w:rFonts w:ascii="SimSun" w:hAnsi="SimSun"/>
        </w:rPr>
        <w:footnoteRef/>
      </w:r>
      <w:r w:rsidRPr="00C4445C">
        <w:rPr>
          <w:rFonts w:ascii="SimSun" w:hAnsi="SimSun"/>
        </w:rPr>
        <w:t xml:space="preserve"> </w:t>
      </w:r>
      <w:r w:rsidR="005647A7">
        <w:rPr>
          <w:rFonts w:ascii="SimSun" w:hAnsi="SimSun"/>
        </w:rPr>
        <w:tab/>
      </w:r>
      <w:r w:rsidR="00254826" w:rsidRPr="00C4445C">
        <w:rPr>
          <w:rFonts w:ascii="SimSun" w:hAnsi="SimSun" w:hint="eastAsia"/>
        </w:rPr>
        <w:t>拟议将午餐时间</w:t>
      </w:r>
      <w:r w:rsidR="008318C7" w:rsidRPr="00C4445C">
        <w:rPr>
          <w:rFonts w:ascii="SimSun" w:hAnsi="SimSun" w:hint="eastAsia"/>
        </w:rPr>
        <w:t>缩短</w:t>
      </w:r>
      <w:r w:rsidR="00254826" w:rsidRPr="00C4445C">
        <w:rPr>
          <w:rFonts w:ascii="SimSun" w:hAnsi="SimSun" w:hint="eastAsia"/>
        </w:rPr>
        <w:t>3</w:t>
      </w:r>
      <w:r w:rsidR="00254826" w:rsidRPr="00C4445C">
        <w:rPr>
          <w:rFonts w:ascii="SimSun" w:hAnsi="SimSun"/>
        </w:rPr>
        <w:t>0</w:t>
      </w:r>
      <w:r w:rsidR="00254826" w:rsidRPr="00C4445C">
        <w:rPr>
          <w:rFonts w:ascii="SimSun" w:hAnsi="SimSun" w:hint="eastAsia"/>
        </w:rPr>
        <w:t>分钟，为信息会议留出更多时间。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CA3AC" w14:textId="77777777" w:rsidR="00D07C78" w:rsidRPr="00C4445C" w:rsidRDefault="00124F39" w:rsidP="00477D6B">
    <w:pPr>
      <w:jc w:val="right"/>
      <w:rPr>
        <w:rFonts w:ascii="SimSun" w:hAnsi="SimSun"/>
        <w:caps/>
        <w:sz w:val="21"/>
      </w:rPr>
    </w:pPr>
    <w:bookmarkStart w:id="7" w:name="Code2"/>
    <w:r w:rsidRPr="00C4445C">
      <w:rPr>
        <w:rFonts w:ascii="SimSun" w:hAnsi="SimSun"/>
        <w:caps/>
        <w:sz w:val="21"/>
      </w:rPr>
      <w:t>SCCR/</w:t>
    </w:r>
    <w:r w:rsidR="000D00DF" w:rsidRPr="00C4445C">
      <w:rPr>
        <w:rFonts w:ascii="SimSun" w:hAnsi="SimSun"/>
        <w:caps/>
        <w:sz w:val="21"/>
      </w:rPr>
      <w:t>4</w:t>
    </w:r>
    <w:r w:rsidR="00B758E0" w:rsidRPr="00C4445C">
      <w:rPr>
        <w:rFonts w:ascii="SimSun" w:hAnsi="SimSun"/>
        <w:caps/>
        <w:sz w:val="21"/>
      </w:rPr>
      <w:t>3</w:t>
    </w:r>
    <w:r w:rsidR="000D00DF" w:rsidRPr="00C4445C">
      <w:rPr>
        <w:rFonts w:ascii="SimSun" w:hAnsi="SimSun"/>
        <w:caps/>
        <w:sz w:val="21"/>
      </w:rPr>
      <w:t>/</w:t>
    </w:r>
    <w:r w:rsidR="004A5F85" w:rsidRPr="00C4445C">
      <w:rPr>
        <w:rFonts w:ascii="SimSun" w:hAnsi="SimSun"/>
        <w:caps/>
        <w:sz w:val="21"/>
      </w:rPr>
      <w:t>INF/</w:t>
    </w:r>
    <w:r w:rsidR="002B5547" w:rsidRPr="00C4445C">
      <w:rPr>
        <w:rFonts w:ascii="SimSun" w:hAnsi="SimSun"/>
        <w:caps/>
        <w:sz w:val="21"/>
      </w:rPr>
      <w:t>1</w:t>
    </w:r>
  </w:p>
  <w:bookmarkEnd w:id="7"/>
  <w:p w14:paraId="208DAD58" w14:textId="437EEA17" w:rsidR="00D07C78" w:rsidRPr="00C4445C" w:rsidRDefault="005647A7" w:rsidP="005647A7">
    <w:pPr>
      <w:spacing w:afterLines="100" w:after="240"/>
      <w:jc w:val="right"/>
      <w:rPr>
        <w:rFonts w:ascii="SimSun" w:hAnsi="SimSun"/>
        <w:sz w:val="21"/>
      </w:rPr>
    </w:pPr>
    <w:r>
      <w:rPr>
        <w:rFonts w:ascii="SimSun" w:hAnsi="SimSun" w:hint="eastAsia"/>
        <w:sz w:val="21"/>
      </w:rPr>
      <w:t>第</w:t>
    </w:r>
    <w:r w:rsidR="00D07C78" w:rsidRPr="00C4445C">
      <w:rPr>
        <w:rFonts w:ascii="SimSun" w:hAnsi="SimSun"/>
        <w:sz w:val="21"/>
      </w:rPr>
      <w:fldChar w:fldCharType="begin"/>
    </w:r>
    <w:r w:rsidR="00D07C78" w:rsidRPr="00C4445C">
      <w:rPr>
        <w:rFonts w:ascii="SimSun" w:hAnsi="SimSun"/>
        <w:sz w:val="21"/>
      </w:rPr>
      <w:instrText xml:space="preserve"> PAGE  \* MERGEFORMAT </w:instrText>
    </w:r>
    <w:r w:rsidR="00D07C78" w:rsidRPr="00C4445C">
      <w:rPr>
        <w:rFonts w:ascii="SimSun" w:hAnsi="SimSun"/>
        <w:sz w:val="21"/>
      </w:rPr>
      <w:fldChar w:fldCharType="separate"/>
    </w:r>
    <w:r w:rsidR="00B24DE6">
      <w:rPr>
        <w:rFonts w:ascii="SimSun" w:hAnsi="SimSun"/>
        <w:noProof/>
        <w:sz w:val="21"/>
      </w:rPr>
      <w:t>7</w:t>
    </w:r>
    <w:r w:rsidR="00D07C78" w:rsidRPr="00C4445C">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FE1569"/>
    <w:multiLevelType w:val="hybridMultilevel"/>
    <w:tmpl w:val="543C1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31393"/>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6720A42"/>
    <w:multiLevelType w:val="hybridMultilevel"/>
    <w:tmpl w:val="FEBAC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3C64"/>
    <w:multiLevelType w:val="hybridMultilevel"/>
    <w:tmpl w:val="8E2A88BA"/>
    <w:lvl w:ilvl="0" w:tplc="7842DA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C8515BB"/>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C28DB"/>
    <w:multiLevelType w:val="hybridMultilevel"/>
    <w:tmpl w:val="623C15FA"/>
    <w:lvl w:ilvl="0" w:tplc="16FC396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3D1682"/>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A08C9"/>
    <w:multiLevelType w:val="hybridMultilevel"/>
    <w:tmpl w:val="71425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B45FB9"/>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00FD9"/>
    <w:multiLevelType w:val="hybridMultilevel"/>
    <w:tmpl w:val="FA30C494"/>
    <w:lvl w:ilvl="0" w:tplc="32D20C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C405E7D"/>
    <w:multiLevelType w:val="hybridMultilevel"/>
    <w:tmpl w:val="528AD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3F13DA"/>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342F7"/>
    <w:multiLevelType w:val="hybridMultilevel"/>
    <w:tmpl w:val="1C7E719E"/>
    <w:lvl w:ilvl="0" w:tplc="06AA0C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13B4595"/>
    <w:multiLevelType w:val="hybridMultilevel"/>
    <w:tmpl w:val="2D40799C"/>
    <w:lvl w:ilvl="0" w:tplc="ED2EB26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796E71"/>
    <w:multiLevelType w:val="hybridMultilevel"/>
    <w:tmpl w:val="83D636E4"/>
    <w:lvl w:ilvl="0" w:tplc="18C6E5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7346637"/>
    <w:multiLevelType w:val="hybridMultilevel"/>
    <w:tmpl w:val="FB56CAA4"/>
    <w:lvl w:ilvl="0" w:tplc="AB184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8463F0"/>
    <w:multiLevelType w:val="hybridMultilevel"/>
    <w:tmpl w:val="8D8A73F4"/>
    <w:lvl w:ilvl="0" w:tplc="31B418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B0415FC"/>
    <w:multiLevelType w:val="hybridMultilevel"/>
    <w:tmpl w:val="19BE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13"/>
  </w:num>
  <w:num w:numId="5">
    <w:abstractNumId w:val="1"/>
  </w:num>
  <w:num w:numId="6">
    <w:abstractNumId w:val="5"/>
  </w:num>
  <w:num w:numId="7">
    <w:abstractNumId w:val="23"/>
  </w:num>
  <w:num w:numId="8">
    <w:abstractNumId w:val="11"/>
  </w:num>
  <w:num w:numId="9">
    <w:abstractNumId w:val="2"/>
  </w:num>
  <w:num w:numId="10">
    <w:abstractNumId w:val="6"/>
  </w:num>
  <w:num w:numId="11">
    <w:abstractNumId w:val="16"/>
  </w:num>
  <w:num w:numId="12">
    <w:abstractNumId w:val="12"/>
  </w:num>
  <w:num w:numId="13">
    <w:abstractNumId w:val="7"/>
  </w:num>
  <w:num w:numId="14">
    <w:abstractNumId w:val="9"/>
  </w:num>
  <w:num w:numId="15">
    <w:abstractNumId w:val="15"/>
  </w:num>
  <w:num w:numId="16">
    <w:abstractNumId w:val="22"/>
  </w:num>
  <w:num w:numId="17">
    <w:abstractNumId w:val="18"/>
  </w:num>
  <w:num w:numId="18">
    <w:abstractNumId w:val="20"/>
  </w:num>
  <w:num w:numId="19">
    <w:abstractNumId w:val="8"/>
  </w:num>
  <w:num w:numId="20">
    <w:abstractNumId w:val="3"/>
  </w:num>
  <w:num w:numId="21">
    <w:abstractNumId w:val="14"/>
  </w:num>
  <w:num w:numId="22">
    <w:abstractNumId w:val="21"/>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F39"/>
    <w:rsid w:val="00000422"/>
    <w:rsid w:val="00010BFA"/>
    <w:rsid w:val="00022171"/>
    <w:rsid w:val="000246DC"/>
    <w:rsid w:val="000247F3"/>
    <w:rsid w:val="00024A47"/>
    <w:rsid w:val="00025D56"/>
    <w:rsid w:val="000316EE"/>
    <w:rsid w:val="0003692B"/>
    <w:rsid w:val="00043CAA"/>
    <w:rsid w:val="00045E9E"/>
    <w:rsid w:val="00045F56"/>
    <w:rsid w:val="0005278D"/>
    <w:rsid w:val="0005325E"/>
    <w:rsid w:val="000534BB"/>
    <w:rsid w:val="0005429B"/>
    <w:rsid w:val="00056816"/>
    <w:rsid w:val="00075432"/>
    <w:rsid w:val="000847BC"/>
    <w:rsid w:val="0008548C"/>
    <w:rsid w:val="000872E8"/>
    <w:rsid w:val="000961CB"/>
    <w:rsid w:val="000968ED"/>
    <w:rsid w:val="00097350"/>
    <w:rsid w:val="000A0F5E"/>
    <w:rsid w:val="000A36C2"/>
    <w:rsid w:val="000A3D97"/>
    <w:rsid w:val="000B4E52"/>
    <w:rsid w:val="000B6BF2"/>
    <w:rsid w:val="000B7F5E"/>
    <w:rsid w:val="000C045B"/>
    <w:rsid w:val="000C5365"/>
    <w:rsid w:val="000D00DF"/>
    <w:rsid w:val="000D39CD"/>
    <w:rsid w:val="000D4153"/>
    <w:rsid w:val="000D5FB3"/>
    <w:rsid w:val="000E6DC7"/>
    <w:rsid w:val="000F2144"/>
    <w:rsid w:val="000F29C2"/>
    <w:rsid w:val="000F37E0"/>
    <w:rsid w:val="000F554E"/>
    <w:rsid w:val="000F5E56"/>
    <w:rsid w:val="00100C94"/>
    <w:rsid w:val="001036A9"/>
    <w:rsid w:val="00104D66"/>
    <w:rsid w:val="0010668D"/>
    <w:rsid w:val="0010728C"/>
    <w:rsid w:val="00110630"/>
    <w:rsid w:val="00112443"/>
    <w:rsid w:val="001162B7"/>
    <w:rsid w:val="00120355"/>
    <w:rsid w:val="00120968"/>
    <w:rsid w:val="00120CFC"/>
    <w:rsid w:val="001217AC"/>
    <w:rsid w:val="00124F39"/>
    <w:rsid w:val="00125087"/>
    <w:rsid w:val="001304CC"/>
    <w:rsid w:val="001310E0"/>
    <w:rsid w:val="001318B7"/>
    <w:rsid w:val="0013383B"/>
    <w:rsid w:val="001362EE"/>
    <w:rsid w:val="00141510"/>
    <w:rsid w:val="00147164"/>
    <w:rsid w:val="001532BA"/>
    <w:rsid w:val="00154D45"/>
    <w:rsid w:val="00154DE5"/>
    <w:rsid w:val="001647D5"/>
    <w:rsid w:val="001746F8"/>
    <w:rsid w:val="00175D39"/>
    <w:rsid w:val="001832A6"/>
    <w:rsid w:val="0018466E"/>
    <w:rsid w:val="00184B2A"/>
    <w:rsid w:val="001933CE"/>
    <w:rsid w:val="001933EB"/>
    <w:rsid w:val="0019353C"/>
    <w:rsid w:val="00197DF2"/>
    <w:rsid w:val="001A544D"/>
    <w:rsid w:val="001B0534"/>
    <w:rsid w:val="001C3CC2"/>
    <w:rsid w:val="001C565A"/>
    <w:rsid w:val="001C67C2"/>
    <w:rsid w:val="001D17F9"/>
    <w:rsid w:val="001D273E"/>
    <w:rsid w:val="001D35DC"/>
    <w:rsid w:val="001D4107"/>
    <w:rsid w:val="001E2A09"/>
    <w:rsid w:val="001F6F97"/>
    <w:rsid w:val="001F7449"/>
    <w:rsid w:val="001F7934"/>
    <w:rsid w:val="001F7E04"/>
    <w:rsid w:val="002025C1"/>
    <w:rsid w:val="002026B4"/>
    <w:rsid w:val="00203D24"/>
    <w:rsid w:val="0020553E"/>
    <w:rsid w:val="0021217E"/>
    <w:rsid w:val="0021286A"/>
    <w:rsid w:val="00224EE9"/>
    <w:rsid w:val="00230BDA"/>
    <w:rsid w:val="0023667A"/>
    <w:rsid w:val="00237809"/>
    <w:rsid w:val="00240304"/>
    <w:rsid w:val="00240482"/>
    <w:rsid w:val="00243430"/>
    <w:rsid w:val="002526CC"/>
    <w:rsid w:val="00254826"/>
    <w:rsid w:val="002616D3"/>
    <w:rsid w:val="002634C4"/>
    <w:rsid w:val="00264B6E"/>
    <w:rsid w:val="00273D1B"/>
    <w:rsid w:val="00280163"/>
    <w:rsid w:val="002825EC"/>
    <w:rsid w:val="00283C43"/>
    <w:rsid w:val="00287CD6"/>
    <w:rsid w:val="00290ACA"/>
    <w:rsid w:val="002928D3"/>
    <w:rsid w:val="0029556B"/>
    <w:rsid w:val="00296414"/>
    <w:rsid w:val="002A22FE"/>
    <w:rsid w:val="002A3D47"/>
    <w:rsid w:val="002A6EC8"/>
    <w:rsid w:val="002A7A2D"/>
    <w:rsid w:val="002B5547"/>
    <w:rsid w:val="002C2EDC"/>
    <w:rsid w:val="002C323E"/>
    <w:rsid w:val="002C5346"/>
    <w:rsid w:val="002D540B"/>
    <w:rsid w:val="002E0D24"/>
    <w:rsid w:val="002F1FE6"/>
    <w:rsid w:val="002F4E68"/>
    <w:rsid w:val="00304274"/>
    <w:rsid w:val="0030480E"/>
    <w:rsid w:val="00307CE7"/>
    <w:rsid w:val="00312F7F"/>
    <w:rsid w:val="00316F9A"/>
    <w:rsid w:val="003206F0"/>
    <w:rsid w:val="0032164D"/>
    <w:rsid w:val="00321AD6"/>
    <w:rsid w:val="003222ED"/>
    <w:rsid w:val="00327169"/>
    <w:rsid w:val="003278B6"/>
    <w:rsid w:val="00331C44"/>
    <w:rsid w:val="003335E6"/>
    <w:rsid w:val="00334519"/>
    <w:rsid w:val="003374FC"/>
    <w:rsid w:val="00337AA6"/>
    <w:rsid w:val="0034135B"/>
    <w:rsid w:val="00342012"/>
    <w:rsid w:val="0034411D"/>
    <w:rsid w:val="00345ED0"/>
    <w:rsid w:val="00347867"/>
    <w:rsid w:val="00361450"/>
    <w:rsid w:val="00362143"/>
    <w:rsid w:val="003673CF"/>
    <w:rsid w:val="00370F4F"/>
    <w:rsid w:val="00373FF7"/>
    <w:rsid w:val="00382547"/>
    <w:rsid w:val="003845C1"/>
    <w:rsid w:val="00387DA7"/>
    <w:rsid w:val="003931DD"/>
    <w:rsid w:val="00395791"/>
    <w:rsid w:val="00397D71"/>
    <w:rsid w:val="003A128D"/>
    <w:rsid w:val="003A4158"/>
    <w:rsid w:val="003A6F89"/>
    <w:rsid w:val="003B16E8"/>
    <w:rsid w:val="003B38C1"/>
    <w:rsid w:val="003C0431"/>
    <w:rsid w:val="003C34E9"/>
    <w:rsid w:val="003C37F9"/>
    <w:rsid w:val="003C475D"/>
    <w:rsid w:val="003C67D9"/>
    <w:rsid w:val="003D41FE"/>
    <w:rsid w:val="003D529A"/>
    <w:rsid w:val="003E4EC1"/>
    <w:rsid w:val="003E7889"/>
    <w:rsid w:val="003F1B94"/>
    <w:rsid w:val="00404E06"/>
    <w:rsid w:val="00410A42"/>
    <w:rsid w:val="00420DA9"/>
    <w:rsid w:val="004227CC"/>
    <w:rsid w:val="00423E3E"/>
    <w:rsid w:val="00427AF4"/>
    <w:rsid w:val="004301C5"/>
    <w:rsid w:val="00435469"/>
    <w:rsid w:val="00435E3E"/>
    <w:rsid w:val="00437FC1"/>
    <w:rsid w:val="00443661"/>
    <w:rsid w:val="004508A7"/>
    <w:rsid w:val="0045201F"/>
    <w:rsid w:val="00452490"/>
    <w:rsid w:val="0045479E"/>
    <w:rsid w:val="004603BE"/>
    <w:rsid w:val="004647DA"/>
    <w:rsid w:val="00471C87"/>
    <w:rsid w:val="00474062"/>
    <w:rsid w:val="00477D6B"/>
    <w:rsid w:val="00482B3D"/>
    <w:rsid w:val="004869AC"/>
    <w:rsid w:val="004933F9"/>
    <w:rsid w:val="00494128"/>
    <w:rsid w:val="00495223"/>
    <w:rsid w:val="00496FFE"/>
    <w:rsid w:val="004A0DDA"/>
    <w:rsid w:val="004A25B6"/>
    <w:rsid w:val="004A5F85"/>
    <w:rsid w:val="004B0EDD"/>
    <w:rsid w:val="004B30AB"/>
    <w:rsid w:val="004B73F9"/>
    <w:rsid w:val="004B7570"/>
    <w:rsid w:val="004B7BF2"/>
    <w:rsid w:val="004C297A"/>
    <w:rsid w:val="004C6D3C"/>
    <w:rsid w:val="004D5C83"/>
    <w:rsid w:val="004E3084"/>
    <w:rsid w:val="004E43B3"/>
    <w:rsid w:val="004F2C61"/>
    <w:rsid w:val="004F371E"/>
    <w:rsid w:val="005019FF"/>
    <w:rsid w:val="00510A0A"/>
    <w:rsid w:val="005222C1"/>
    <w:rsid w:val="00522BB0"/>
    <w:rsid w:val="00523D8B"/>
    <w:rsid w:val="0053057A"/>
    <w:rsid w:val="00530819"/>
    <w:rsid w:val="00531378"/>
    <w:rsid w:val="0053328F"/>
    <w:rsid w:val="005404F2"/>
    <w:rsid w:val="0054232E"/>
    <w:rsid w:val="00542DBD"/>
    <w:rsid w:val="00554F76"/>
    <w:rsid w:val="00556076"/>
    <w:rsid w:val="00560A29"/>
    <w:rsid w:val="00561860"/>
    <w:rsid w:val="00562741"/>
    <w:rsid w:val="00562AC6"/>
    <w:rsid w:val="00563640"/>
    <w:rsid w:val="005647A7"/>
    <w:rsid w:val="00582B53"/>
    <w:rsid w:val="00585890"/>
    <w:rsid w:val="005864E5"/>
    <w:rsid w:val="00593BC4"/>
    <w:rsid w:val="00595BDF"/>
    <w:rsid w:val="0059634E"/>
    <w:rsid w:val="005A3EA4"/>
    <w:rsid w:val="005A4276"/>
    <w:rsid w:val="005A5099"/>
    <w:rsid w:val="005B02AE"/>
    <w:rsid w:val="005B38BA"/>
    <w:rsid w:val="005B54D9"/>
    <w:rsid w:val="005C6649"/>
    <w:rsid w:val="005D289B"/>
    <w:rsid w:val="005E1BE1"/>
    <w:rsid w:val="005E52D3"/>
    <w:rsid w:val="005E78A9"/>
    <w:rsid w:val="006015B5"/>
    <w:rsid w:val="00605827"/>
    <w:rsid w:val="006112D0"/>
    <w:rsid w:val="0061694C"/>
    <w:rsid w:val="00621052"/>
    <w:rsid w:val="0062323F"/>
    <w:rsid w:val="00631F6A"/>
    <w:rsid w:val="00645777"/>
    <w:rsid w:val="00646050"/>
    <w:rsid w:val="00651AA3"/>
    <w:rsid w:val="006532CA"/>
    <w:rsid w:val="0065716F"/>
    <w:rsid w:val="00664D40"/>
    <w:rsid w:val="00666523"/>
    <w:rsid w:val="006667DD"/>
    <w:rsid w:val="006713CA"/>
    <w:rsid w:val="00676C5C"/>
    <w:rsid w:val="00683299"/>
    <w:rsid w:val="006952A0"/>
    <w:rsid w:val="00697450"/>
    <w:rsid w:val="006A472B"/>
    <w:rsid w:val="006A6C65"/>
    <w:rsid w:val="006B0643"/>
    <w:rsid w:val="006B257A"/>
    <w:rsid w:val="006B3C23"/>
    <w:rsid w:val="006B6CAC"/>
    <w:rsid w:val="006C1167"/>
    <w:rsid w:val="006C1771"/>
    <w:rsid w:val="006C3B57"/>
    <w:rsid w:val="006C43A1"/>
    <w:rsid w:val="006D76FD"/>
    <w:rsid w:val="006D7A7E"/>
    <w:rsid w:val="006E1076"/>
    <w:rsid w:val="006E148E"/>
    <w:rsid w:val="006E5EE0"/>
    <w:rsid w:val="006F1A3E"/>
    <w:rsid w:val="006F61D1"/>
    <w:rsid w:val="0070471F"/>
    <w:rsid w:val="00705F23"/>
    <w:rsid w:val="00710D72"/>
    <w:rsid w:val="00714615"/>
    <w:rsid w:val="0071461D"/>
    <w:rsid w:val="00720EFD"/>
    <w:rsid w:val="00731D3C"/>
    <w:rsid w:val="00733809"/>
    <w:rsid w:val="00745041"/>
    <w:rsid w:val="007459A4"/>
    <w:rsid w:val="007505D9"/>
    <w:rsid w:val="00754027"/>
    <w:rsid w:val="0075739F"/>
    <w:rsid w:val="0076444D"/>
    <w:rsid w:val="00774DC0"/>
    <w:rsid w:val="00775271"/>
    <w:rsid w:val="00775E1F"/>
    <w:rsid w:val="00782A7F"/>
    <w:rsid w:val="007844BF"/>
    <w:rsid w:val="007854AF"/>
    <w:rsid w:val="00792B26"/>
    <w:rsid w:val="0079378B"/>
    <w:rsid w:val="00793A7C"/>
    <w:rsid w:val="00795D0D"/>
    <w:rsid w:val="007A02D2"/>
    <w:rsid w:val="007A0C82"/>
    <w:rsid w:val="007A2A87"/>
    <w:rsid w:val="007A398A"/>
    <w:rsid w:val="007A7846"/>
    <w:rsid w:val="007B050B"/>
    <w:rsid w:val="007B1561"/>
    <w:rsid w:val="007C4274"/>
    <w:rsid w:val="007C60A3"/>
    <w:rsid w:val="007D1613"/>
    <w:rsid w:val="007E1A33"/>
    <w:rsid w:val="007E3BC6"/>
    <w:rsid w:val="007E3F2E"/>
    <w:rsid w:val="007E4C0E"/>
    <w:rsid w:val="007E600F"/>
    <w:rsid w:val="007E714B"/>
    <w:rsid w:val="00805DDD"/>
    <w:rsid w:val="008071C8"/>
    <w:rsid w:val="00810D72"/>
    <w:rsid w:val="0081155E"/>
    <w:rsid w:val="00824542"/>
    <w:rsid w:val="008318C7"/>
    <w:rsid w:val="0083558B"/>
    <w:rsid w:val="0083630B"/>
    <w:rsid w:val="008409E4"/>
    <w:rsid w:val="0084462B"/>
    <w:rsid w:val="00852313"/>
    <w:rsid w:val="00857A08"/>
    <w:rsid w:val="00860849"/>
    <w:rsid w:val="0086296D"/>
    <w:rsid w:val="00876024"/>
    <w:rsid w:val="0087708A"/>
    <w:rsid w:val="00882AEE"/>
    <w:rsid w:val="00884357"/>
    <w:rsid w:val="008850A5"/>
    <w:rsid w:val="00896A40"/>
    <w:rsid w:val="008A134B"/>
    <w:rsid w:val="008A2BE3"/>
    <w:rsid w:val="008A492A"/>
    <w:rsid w:val="008A7573"/>
    <w:rsid w:val="008B2C7F"/>
    <w:rsid w:val="008B2CC1"/>
    <w:rsid w:val="008B35ED"/>
    <w:rsid w:val="008B60B2"/>
    <w:rsid w:val="008B70FD"/>
    <w:rsid w:val="008C0F74"/>
    <w:rsid w:val="008D1898"/>
    <w:rsid w:val="008D76BE"/>
    <w:rsid w:val="008E4802"/>
    <w:rsid w:val="008F74D7"/>
    <w:rsid w:val="00901D73"/>
    <w:rsid w:val="00902069"/>
    <w:rsid w:val="0090731E"/>
    <w:rsid w:val="00914A1A"/>
    <w:rsid w:val="00916EE2"/>
    <w:rsid w:val="009304C6"/>
    <w:rsid w:val="00933D6C"/>
    <w:rsid w:val="00936B78"/>
    <w:rsid w:val="0094022A"/>
    <w:rsid w:val="009442C3"/>
    <w:rsid w:val="009449CD"/>
    <w:rsid w:val="00944ACD"/>
    <w:rsid w:val="00945477"/>
    <w:rsid w:val="00945EDB"/>
    <w:rsid w:val="0095345B"/>
    <w:rsid w:val="009545F8"/>
    <w:rsid w:val="00954CA0"/>
    <w:rsid w:val="00961BA4"/>
    <w:rsid w:val="00963F2E"/>
    <w:rsid w:val="00966205"/>
    <w:rsid w:val="00966A22"/>
    <w:rsid w:val="0096722F"/>
    <w:rsid w:val="00974189"/>
    <w:rsid w:val="00980843"/>
    <w:rsid w:val="00984CFE"/>
    <w:rsid w:val="00986ED3"/>
    <w:rsid w:val="0099177B"/>
    <w:rsid w:val="009963B4"/>
    <w:rsid w:val="009970B2"/>
    <w:rsid w:val="009A4177"/>
    <w:rsid w:val="009A6CAC"/>
    <w:rsid w:val="009A73BE"/>
    <w:rsid w:val="009C4036"/>
    <w:rsid w:val="009D03CB"/>
    <w:rsid w:val="009D1D5D"/>
    <w:rsid w:val="009E0913"/>
    <w:rsid w:val="009E0C32"/>
    <w:rsid w:val="009E2791"/>
    <w:rsid w:val="009E3F6F"/>
    <w:rsid w:val="009E5F7E"/>
    <w:rsid w:val="009F2A6A"/>
    <w:rsid w:val="009F499F"/>
    <w:rsid w:val="009F6996"/>
    <w:rsid w:val="009F7B2F"/>
    <w:rsid w:val="00A01ADF"/>
    <w:rsid w:val="00A029AA"/>
    <w:rsid w:val="00A05AFB"/>
    <w:rsid w:val="00A11B0F"/>
    <w:rsid w:val="00A123DB"/>
    <w:rsid w:val="00A15347"/>
    <w:rsid w:val="00A15DA9"/>
    <w:rsid w:val="00A1749A"/>
    <w:rsid w:val="00A22E6C"/>
    <w:rsid w:val="00A2479A"/>
    <w:rsid w:val="00A346AB"/>
    <w:rsid w:val="00A357A1"/>
    <w:rsid w:val="00A37342"/>
    <w:rsid w:val="00A4061F"/>
    <w:rsid w:val="00A42DAF"/>
    <w:rsid w:val="00A45BD8"/>
    <w:rsid w:val="00A47B7F"/>
    <w:rsid w:val="00A5104B"/>
    <w:rsid w:val="00A542D1"/>
    <w:rsid w:val="00A61268"/>
    <w:rsid w:val="00A724F4"/>
    <w:rsid w:val="00A73B29"/>
    <w:rsid w:val="00A82AEE"/>
    <w:rsid w:val="00A83F3C"/>
    <w:rsid w:val="00A8470D"/>
    <w:rsid w:val="00A84F4E"/>
    <w:rsid w:val="00A85D08"/>
    <w:rsid w:val="00A869B7"/>
    <w:rsid w:val="00A87B59"/>
    <w:rsid w:val="00A94CBB"/>
    <w:rsid w:val="00A95D89"/>
    <w:rsid w:val="00AA34DF"/>
    <w:rsid w:val="00AB0D66"/>
    <w:rsid w:val="00AC205C"/>
    <w:rsid w:val="00AD0B0E"/>
    <w:rsid w:val="00AD245F"/>
    <w:rsid w:val="00AD4623"/>
    <w:rsid w:val="00AE5A4F"/>
    <w:rsid w:val="00AE6988"/>
    <w:rsid w:val="00AF0A6B"/>
    <w:rsid w:val="00AF10DA"/>
    <w:rsid w:val="00AF642D"/>
    <w:rsid w:val="00B01F5C"/>
    <w:rsid w:val="00B05A69"/>
    <w:rsid w:val="00B12A75"/>
    <w:rsid w:val="00B17A5B"/>
    <w:rsid w:val="00B219E9"/>
    <w:rsid w:val="00B22023"/>
    <w:rsid w:val="00B24A7E"/>
    <w:rsid w:val="00B24DE6"/>
    <w:rsid w:val="00B2710E"/>
    <w:rsid w:val="00B40D2E"/>
    <w:rsid w:val="00B40ECE"/>
    <w:rsid w:val="00B41D36"/>
    <w:rsid w:val="00B420D3"/>
    <w:rsid w:val="00B44BB2"/>
    <w:rsid w:val="00B44C96"/>
    <w:rsid w:val="00B50740"/>
    <w:rsid w:val="00B51CA9"/>
    <w:rsid w:val="00B5215C"/>
    <w:rsid w:val="00B5644F"/>
    <w:rsid w:val="00B6080C"/>
    <w:rsid w:val="00B66EBF"/>
    <w:rsid w:val="00B731F9"/>
    <w:rsid w:val="00B75281"/>
    <w:rsid w:val="00B758E0"/>
    <w:rsid w:val="00B761B6"/>
    <w:rsid w:val="00B8139A"/>
    <w:rsid w:val="00B81447"/>
    <w:rsid w:val="00B84DD2"/>
    <w:rsid w:val="00B9015E"/>
    <w:rsid w:val="00B92F1F"/>
    <w:rsid w:val="00B94CE7"/>
    <w:rsid w:val="00B9734B"/>
    <w:rsid w:val="00BA1624"/>
    <w:rsid w:val="00BA30E2"/>
    <w:rsid w:val="00BA6C41"/>
    <w:rsid w:val="00BB2198"/>
    <w:rsid w:val="00BB46FC"/>
    <w:rsid w:val="00BC3C25"/>
    <w:rsid w:val="00BC578B"/>
    <w:rsid w:val="00BC60D9"/>
    <w:rsid w:val="00BC62BE"/>
    <w:rsid w:val="00BC76C1"/>
    <w:rsid w:val="00BC7ECA"/>
    <w:rsid w:val="00BD06D5"/>
    <w:rsid w:val="00BD2EF7"/>
    <w:rsid w:val="00BD58DB"/>
    <w:rsid w:val="00BD7A1F"/>
    <w:rsid w:val="00C00841"/>
    <w:rsid w:val="00C01BE9"/>
    <w:rsid w:val="00C115A0"/>
    <w:rsid w:val="00C11BFE"/>
    <w:rsid w:val="00C12372"/>
    <w:rsid w:val="00C17F55"/>
    <w:rsid w:val="00C20277"/>
    <w:rsid w:val="00C253EF"/>
    <w:rsid w:val="00C260D8"/>
    <w:rsid w:val="00C33BDF"/>
    <w:rsid w:val="00C3650E"/>
    <w:rsid w:val="00C40ED6"/>
    <w:rsid w:val="00C4189B"/>
    <w:rsid w:val="00C436E5"/>
    <w:rsid w:val="00C4445C"/>
    <w:rsid w:val="00C45599"/>
    <w:rsid w:val="00C47765"/>
    <w:rsid w:val="00C5068F"/>
    <w:rsid w:val="00C57631"/>
    <w:rsid w:val="00C60122"/>
    <w:rsid w:val="00C61925"/>
    <w:rsid w:val="00C71470"/>
    <w:rsid w:val="00C730BB"/>
    <w:rsid w:val="00C800B8"/>
    <w:rsid w:val="00C85113"/>
    <w:rsid w:val="00C856BD"/>
    <w:rsid w:val="00C86D74"/>
    <w:rsid w:val="00C923C3"/>
    <w:rsid w:val="00C94DE4"/>
    <w:rsid w:val="00C94E23"/>
    <w:rsid w:val="00C95A4B"/>
    <w:rsid w:val="00CA6DF1"/>
    <w:rsid w:val="00CB17BF"/>
    <w:rsid w:val="00CB5B7B"/>
    <w:rsid w:val="00CC4624"/>
    <w:rsid w:val="00CC5FDA"/>
    <w:rsid w:val="00CD04F1"/>
    <w:rsid w:val="00CD44D6"/>
    <w:rsid w:val="00CD7316"/>
    <w:rsid w:val="00CD7A6C"/>
    <w:rsid w:val="00CE50C4"/>
    <w:rsid w:val="00CE5AFA"/>
    <w:rsid w:val="00CE74D6"/>
    <w:rsid w:val="00CF5371"/>
    <w:rsid w:val="00CF681A"/>
    <w:rsid w:val="00D04B68"/>
    <w:rsid w:val="00D04E1E"/>
    <w:rsid w:val="00D062BB"/>
    <w:rsid w:val="00D07C78"/>
    <w:rsid w:val="00D10D5F"/>
    <w:rsid w:val="00D130D8"/>
    <w:rsid w:val="00D13D15"/>
    <w:rsid w:val="00D1508A"/>
    <w:rsid w:val="00D24EF2"/>
    <w:rsid w:val="00D26520"/>
    <w:rsid w:val="00D31A1C"/>
    <w:rsid w:val="00D337AE"/>
    <w:rsid w:val="00D40DA7"/>
    <w:rsid w:val="00D43376"/>
    <w:rsid w:val="00D45252"/>
    <w:rsid w:val="00D519A3"/>
    <w:rsid w:val="00D7095A"/>
    <w:rsid w:val="00D71B4D"/>
    <w:rsid w:val="00D71B89"/>
    <w:rsid w:val="00D72F27"/>
    <w:rsid w:val="00D80030"/>
    <w:rsid w:val="00D834A1"/>
    <w:rsid w:val="00D8532F"/>
    <w:rsid w:val="00D86801"/>
    <w:rsid w:val="00D874FB"/>
    <w:rsid w:val="00D93D55"/>
    <w:rsid w:val="00D9431F"/>
    <w:rsid w:val="00DA2079"/>
    <w:rsid w:val="00DA79E2"/>
    <w:rsid w:val="00DB4B01"/>
    <w:rsid w:val="00DB7E5D"/>
    <w:rsid w:val="00DC61FA"/>
    <w:rsid w:val="00DC68EA"/>
    <w:rsid w:val="00DD6A8E"/>
    <w:rsid w:val="00DD7B7F"/>
    <w:rsid w:val="00DE040C"/>
    <w:rsid w:val="00DE25EB"/>
    <w:rsid w:val="00DE4C24"/>
    <w:rsid w:val="00DE6656"/>
    <w:rsid w:val="00DF1BA7"/>
    <w:rsid w:val="00DF20D4"/>
    <w:rsid w:val="00DF43E9"/>
    <w:rsid w:val="00E074AC"/>
    <w:rsid w:val="00E14DF5"/>
    <w:rsid w:val="00E15015"/>
    <w:rsid w:val="00E2141C"/>
    <w:rsid w:val="00E23BF7"/>
    <w:rsid w:val="00E26881"/>
    <w:rsid w:val="00E31CA9"/>
    <w:rsid w:val="00E32C1C"/>
    <w:rsid w:val="00E335FE"/>
    <w:rsid w:val="00E348B7"/>
    <w:rsid w:val="00E3647E"/>
    <w:rsid w:val="00E36B79"/>
    <w:rsid w:val="00E3718D"/>
    <w:rsid w:val="00E40896"/>
    <w:rsid w:val="00E40A51"/>
    <w:rsid w:val="00E429F9"/>
    <w:rsid w:val="00E43A71"/>
    <w:rsid w:val="00E47CFF"/>
    <w:rsid w:val="00E53F15"/>
    <w:rsid w:val="00E57FAD"/>
    <w:rsid w:val="00E602FD"/>
    <w:rsid w:val="00E62DFA"/>
    <w:rsid w:val="00E6300A"/>
    <w:rsid w:val="00E65E32"/>
    <w:rsid w:val="00E67C63"/>
    <w:rsid w:val="00E70AB5"/>
    <w:rsid w:val="00E736EC"/>
    <w:rsid w:val="00E75BA2"/>
    <w:rsid w:val="00E75F82"/>
    <w:rsid w:val="00E7764D"/>
    <w:rsid w:val="00E845FA"/>
    <w:rsid w:val="00E95AEC"/>
    <w:rsid w:val="00EA261C"/>
    <w:rsid w:val="00EA7D6E"/>
    <w:rsid w:val="00EB2F76"/>
    <w:rsid w:val="00EB32CB"/>
    <w:rsid w:val="00EB66EC"/>
    <w:rsid w:val="00EC4E49"/>
    <w:rsid w:val="00EC4EDA"/>
    <w:rsid w:val="00EC7CB2"/>
    <w:rsid w:val="00ED77FB"/>
    <w:rsid w:val="00EE45FA"/>
    <w:rsid w:val="00EE5243"/>
    <w:rsid w:val="00EE73F2"/>
    <w:rsid w:val="00EF06DC"/>
    <w:rsid w:val="00EF0C22"/>
    <w:rsid w:val="00EF2D8A"/>
    <w:rsid w:val="00F00B6A"/>
    <w:rsid w:val="00F00CC2"/>
    <w:rsid w:val="00F03C30"/>
    <w:rsid w:val="00F043DE"/>
    <w:rsid w:val="00F144C8"/>
    <w:rsid w:val="00F20A57"/>
    <w:rsid w:val="00F23881"/>
    <w:rsid w:val="00F267FD"/>
    <w:rsid w:val="00F3004E"/>
    <w:rsid w:val="00F41799"/>
    <w:rsid w:val="00F51587"/>
    <w:rsid w:val="00F52CE2"/>
    <w:rsid w:val="00F62270"/>
    <w:rsid w:val="00F6373E"/>
    <w:rsid w:val="00F66152"/>
    <w:rsid w:val="00F674F7"/>
    <w:rsid w:val="00F72CE1"/>
    <w:rsid w:val="00F7318A"/>
    <w:rsid w:val="00F808FB"/>
    <w:rsid w:val="00F8548C"/>
    <w:rsid w:val="00F861AF"/>
    <w:rsid w:val="00F86C4F"/>
    <w:rsid w:val="00F9165B"/>
    <w:rsid w:val="00FA245B"/>
    <w:rsid w:val="00FA4289"/>
    <w:rsid w:val="00FA46EB"/>
    <w:rsid w:val="00FA77B3"/>
    <w:rsid w:val="00FB0524"/>
    <w:rsid w:val="00FB362C"/>
    <w:rsid w:val="00FC4D59"/>
    <w:rsid w:val="00FC7E0F"/>
    <w:rsid w:val="00FD0285"/>
    <w:rsid w:val="00FE0893"/>
    <w:rsid w:val="00FE7297"/>
    <w:rsid w:val="00FF21B0"/>
    <w:rsid w:val="00FF5B5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CD809"/>
  <w15:docId w15:val="{25AEB461-E1F4-42CE-877F-AF06830B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08A"/>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74DC0"/>
    <w:rPr>
      <w:rFonts w:ascii="Arial" w:eastAsia="SimSun" w:hAnsi="Arial" w:cs="Arial"/>
      <w:sz w:val="22"/>
      <w:lang w:val="en-US" w:eastAsia="zh-CN"/>
    </w:rPr>
  </w:style>
  <w:style w:type="character" w:styleId="Hyperlink">
    <w:name w:val="Hyperlink"/>
    <w:basedOn w:val="DefaultParagraphFont"/>
    <w:uiPriority w:val="99"/>
    <w:unhideWhenUsed/>
    <w:rsid w:val="00124F39"/>
    <w:rPr>
      <w:color w:val="0000FF" w:themeColor="hyperlink"/>
      <w:u w:val="single"/>
    </w:rPr>
  </w:style>
  <w:style w:type="paragraph" w:styleId="BalloonText">
    <w:name w:val="Balloon Text"/>
    <w:basedOn w:val="Normal"/>
    <w:link w:val="BalloonTextChar"/>
    <w:semiHidden/>
    <w:unhideWhenUsed/>
    <w:rsid w:val="00112443"/>
    <w:rPr>
      <w:rFonts w:ascii="Segoe UI" w:hAnsi="Segoe UI" w:cs="Segoe UI"/>
      <w:sz w:val="18"/>
      <w:szCs w:val="18"/>
    </w:rPr>
  </w:style>
  <w:style w:type="character" w:customStyle="1" w:styleId="BalloonTextChar">
    <w:name w:val="Balloon Text Char"/>
    <w:basedOn w:val="DefaultParagraphFont"/>
    <w:link w:val="BalloonText"/>
    <w:semiHidden/>
    <w:rsid w:val="00112443"/>
    <w:rPr>
      <w:rFonts w:ascii="Segoe UI" w:eastAsia="SimSun" w:hAnsi="Segoe UI" w:cs="Segoe UI"/>
      <w:sz w:val="18"/>
      <w:szCs w:val="18"/>
      <w:lang w:val="en-US" w:eastAsia="zh-CN"/>
    </w:rPr>
  </w:style>
  <w:style w:type="character" w:customStyle="1" w:styleId="Heading3Char">
    <w:name w:val="Heading 3 Char"/>
    <w:basedOn w:val="DefaultParagraphFont"/>
    <w:link w:val="Heading3"/>
    <w:rsid w:val="004B73F9"/>
    <w:rPr>
      <w:rFonts w:ascii="Arial" w:eastAsia="SimSun" w:hAnsi="Arial" w:cs="Arial"/>
      <w:bCs/>
      <w:sz w:val="22"/>
      <w:szCs w:val="26"/>
      <w:u w:val="single"/>
      <w:lang w:val="en-US" w:eastAsia="zh-CN"/>
    </w:rPr>
  </w:style>
  <w:style w:type="character" w:styleId="CommentReference">
    <w:name w:val="annotation reference"/>
    <w:basedOn w:val="DefaultParagraphFont"/>
    <w:semiHidden/>
    <w:unhideWhenUsed/>
    <w:rsid w:val="00D80030"/>
    <w:rPr>
      <w:sz w:val="16"/>
      <w:szCs w:val="16"/>
    </w:rPr>
  </w:style>
  <w:style w:type="paragraph" w:styleId="CommentSubject">
    <w:name w:val="annotation subject"/>
    <w:basedOn w:val="CommentText"/>
    <w:next w:val="CommentText"/>
    <w:link w:val="CommentSubjectChar"/>
    <w:semiHidden/>
    <w:unhideWhenUsed/>
    <w:rsid w:val="00D80030"/>
    <w:rPr>
      <w:b/>
      <w:bCs/>
      <w:sz w:val="20"/>
    </w:rPr>
  </w:style>
  <w:style w:type="character" w:customStyle="1" w:styleId="CommentTextChar">
    <w:name w:val="Comment Text Char"/>
    <w:basedOn w:val="DefaultParagraphFont"/>
    <w:link w:val="CommentText"/>
    <w:semiHidden/>
    <w:rsid w:val="00D80030"/>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80030"/>
    <w:rPr>
      <w:rFonts w:ascii="Arial" w:eastAsia="SimSun" w:hAnsi="Arial" w:cs="Arial"/>
      <w:b/>
      <w:bCs/>
      <w:sz w:val="18"/>
      <w:lang w:val="en-US" w:eastAsia="zh-CN"/>
    </w:rPr>
  </w:style>
  <w:style w:type="paragraph" w:styleId="ListParagraph">
    <w:name w:val="List Paragraph"/>
    <w:basedOn w:val="Normal"/>
    <w:uiPriority w:val="34"/>
    <w:qFormat/>
    <w:rsid w:val="00D1508A"/>
    <w:pPr>
      <w:ind w:left="720"/>
      <w:contextualSpacing/>
    </w:pPr>
  </w:style>
  <w:style w:type="character" w:styleId="FootnoteReference">
    <w:name w:val="footnote reference"/>
    <w:basedOn w:val="DefaultParagraphFont"/>
    <w:semiHidden/>
    <w:unhideWhenUsed/>
    <w:rsid w:val="00110630"/>
    <w:rPr>
      <w:vertAlign w:val="superscript"/>
    </w:rPr>
  </w:style>
  <w:style w:type="character" w:styleId="FollowedHyperlink">
    <w:name w:val="FollowedHyperlink"/>
    <w:basedOn w:val="DefaultParagraphFont"/>
    <w:semiHidden/>
    <w:unhideWhenUsed/>
    <w:rsid w:val="00420DA9"/>
    <w:rPr>
      <w:color w:val="800080" w:themeColor="followedHyperlink"/>
      <w:u w:val="single"/>
    </w:rPr>
  </w:style>
  <w:style w:type="paragraph" w:customStyle="1" w:styleId="xmsonormal">
    <w:name w:val="x_msonormal"/>
    <w:basedOn w:val="Normal"/>
    <w:uiPriority w:val="99"/>
    <w:rsid w:val="00A84F4E"/>
    <w:rPr>
      <w:rFonts w:ascii="Times New Roman" w:hAnsi="Times New Roman" w:cs="Times New Roman"/>
      <w:sz w:val="24"/>
      <w:szCs w:val="24"/>
      <w:lang w:eastAsia="en-US"/>
    </w:rPr>
  </w:style>
  <w:style w:type="character" w:customStyle="1" w:styleId="UnresolvedMention">
    <w:name w:val="Unresolved Mention"/>
    <w:basedOn w:val="DefaultParagraphFont"/>
    <w:uiPriority w:val="99"/>
    <w:semiHidden/>
    <w:unhideWhenUsed/>
    <w:rsid w:val="00395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79029">
      <w:bodyDiv w:val="1"/>
      <w:marLeft w:val="0"/>
      <w:marRight w:val="0"/>
      <w:marTop w:val="0"/>
      <w:marBottom w:val="0"/>
      <w:divBdr>
        <w:top w:val="none" w:sz="0" w:space="0" w:color="auto"/>
        <w:left w:val="none" w:sz="0" w:space="0" w:color="auto"/>
        <w:bottom w:val="none" w:sz="0" w:space="0" w:color="auto"/>
        <w:right w:val="none" w:sz="0" w:space="0" w:color="auto"/>
      </w:divBdr>
    </w:div>
    <w:div w:id="19738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meetings/zh/details.jsp?meeting_id=75412" TargetMode="External"/><Relationship Id="rId18" Type="http://schemas.openxmlformats.org/officeDocument/2006/relationships/hyperlink" Target="https://www.wipo.int/meetings/zh/details.jsp?meeting_id=754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po.int/meetings/zh/details.jsp?meeting_id=75412" TargetMode="External"/><Relationship Id="rId17" Type="http://schemas.openxmlformats.org/officeDocument/2006/relationships/hyperlink" Target="https://www.wipo.int/meetings/zh/details.jsp?meeting_id=75412" TargetMode="External"/><Relationship Id="rId2" Type="http://schemas.openxmlformats.org/officeDocument/2006/relationships/numbering" Target="numbering.xml"/><Relationship Id="rId16" Type="http://schemas.openxmlformats.org/officeDocument/2006/relationships/hyperlink" Target="https://www.wipo.int/meetings/zh/details.jsp?meeting_id=754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s2t/SCCR42/sessions.html"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wipo.int/meetings/zh/details.jsp?meeting_id=75412" TargetMode="External"/><Relationship Id="rId23" Type="http://schemas.microsoft.com/office/2016/09/relationships/commentsIds" Target="commentsIds.xml"/><Relationship Id="rId10" Type="http://schemas.openxmlformats.org/officeDocument/2006/relationships/hyperlink" Target="https://webcast.wipo.int/hom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zh/details.jsp?meeting_id=69311" TargetMode="External"/><Relationship Id="rId14" Type="http://schemas.openxmlformats.org/officeDocument/2006/relationships/hyperlink" Target="https://www.wipo.int/meetings/zh/details.jsp?meeting_id=7541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opyright.mail@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7EF15-D961-4CA5-86C2-2937E71A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3260</Words>
  <Characters>2216</Characters>
  <Application>Microsoft Office Word</Application>
  <DocSecurity>0</DocSecurity>
  <Lines>67</Lines>
  <Paragraphs>42</Paragraphs>
  <ScaleCrop>false</ScaleCrop>
  <HeadingPairs>
    <vt:vector size="2" baseType="variant">
      <vt:variant>
        <vt:lpstr>Title</vt:lpstr>
      </vt:variant>
      <vt:variant>
        <vt:i4>1</vt:i4>
      </vt:variant>
    </vt:vector>
  </HeadingPairs>
  <TitlesOfParts>
    <vt:vector size="1" baseType="lpstr">
      <vt:lpstr>SCCR/43/INF/1</vt:lpstr>
    </vt:vector>
  </TitlesOfParts>
  <Company>WIPO</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SCCR/43/INF/1</dc:title>
  <dc:subject>附加说明的临时议程</dc:subject>
  <dc:creator>WIPO</dc:creator>
  <cp:keywords>FOR OFFICIAL USE ONLY</cp:keywords>
  <dc:description/>
  <cp:lastModifiedBy>HAIZEL Francesca</cp:lastModifiedBy>
  <cp:revision>2</cp:revision>
  <cp:lastPrinted>2023-03-13T13:22:00Z</cp:lastPrinted>
  <dcterms:created xsi:type="dcterms:W3CDTF">2023-03-13T15:24:00Z</dcterms:created>
  <dcterms:modified xsi:type="dcterms:W3CDTF">2023-03-13T15:24:00Z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bea1f38b-f62d-4cb2-9b41-a291f851c9fa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