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231C" w14:textId="77777777" w:rsidR="008D7D53" w:rsidRPr="003B35ED" w:rsidRDefault="008D7D53" w:rsidP="008D7D53">
      <w:pPr>
        <w:shd w:val="clear" w:color="auto" w:fill="FFFFFF"/>
        <w:jc w:val="right"/>
        <w:rPr>
          <w:rFonts w:ascii="Arial Black" w:hAnsi="Arial Black"/>
          <w:caps/>
          <w:sz w:val="15"/>
          <w:szCs w:val="24"/>
        </w:rPr>
      </w:pPr>
      <w:r w:rsidRPr="003B35ED">
        <w:rPr>
          <w:rFonts w:eastAsiaTheme="minorEastAsia" w:cs="Times New Roman" w:hint="eastAsia"/>
          <w:noProof/>
          <w:sz w:val="21"/>
          <w:szCs w:val="24"/>
        </w:rPr>
        <w:drawing>
          <wp:inline distT="0" distB="0" distL="0" distR="0" wp14:anchorId="5BBACADD" wp14:editId="280572B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689930F" w14:textId="2582B52F" w:rsidR="008D7D53" w:rsidRPr="003B35ED" w:rsidRDefault="008D7D53" w:rsidP="008D7D53">
      <w:pPr>
        <w:pBdr>
          <w:top w:val="single" w:sz="4" w:space="10" w:color="auto"/>
        </w:pBdr>
        <w:shd w:val="clear" w:color="auto" w:fill="FFFFFF"/>
        <w:wordWrap w:val="0"/>
        <w:spacing w:before="120"/>
        <w:jc w:val="right"/>
        <w:rPr>
          <w:rFonts w:ascii="Arial Black" w:hAnsi="Arial Black"/>
          <w:b/>
          <w:caps/>
          <w:sz w:val="15"/>
          <w:szCs w:val="24"/>
        </w:rPr>
      </w:pPr>
      <w:bookmarkStart w:id="0" w:name="Code"/>
    </w:p>
    <w:bookmarkEnd w:id="0"/>
    <w:p w14:paraId="06DB6E89" w14:textId="77777777" w:rsidR="008D7D53" w:rsidRPr="003B35ED" w:rsidRDefault="008D7D53" w:rsidP="008D7D53">
      <w:pPr>
        <w:shd w:val="clear" w:color="auto" w:fill="FFFFFF"/>
        <w:jc w:val="right"/>
        <w:rPr>
          <w:rFonts w:ascii="Arial Black" w:hAnsi="Arial Black"/>
          <w:b/>
          <w:caps/>
          <w:sz w:val="15"/>
          <w:szCs w:val="15"/>
        </w:rPr>
      </w:pPr>
      <w:r w:rsidRPr="003B35ED">
        <w:rPr>
          <w:rFonts w:eastAsia="SimHei" w:hint="eastAsia"/>
          <w:b/>
          <w:sz w:val="15"/>
          <w:szCs w:val="15"/>
        </w:rPr>
        <w:t>原文</w:t>
      </w:r>
      <w:r w:rsidRPr="003B35ED">
        <w:rPr>
          <w:rFonts w:eastAsia="SimHei" w:hint="eastAsia"/>
          <w:b/>
          <w:sz w:val="15"/>
          <w:szCs w:val="15"/>
          <w:lang w:val="pt-BR"/>
        </w:rPr>
        <w:t>：</w:t>
      </w:r>
      <w:bookmarkStart w:id="1" w:name="Original"/>
      <w:r w:rsidRPr="003B35ED">
        <w:rPr>
          <w:rFonts w:eastAsia="SimHei" w:hint="eastAsia"/>
          <w:b/>
          <w:sz w:val="15"/>
          <w:szCs w:val="15"/>
          <w:lang w:val="pt-BR"/>
        </w:rPr>
        <w:t>英</w:t>
      </w:r>
      <w:r w:rsidRPr="003B35ED">
        <w:rPr>
          <w:rFonts w:eastAsia="SimHei" w:hint="eastAsia"/>
          <w:b/>
          <w:sz w:val="15"/>
          <w:szCs w:val="15"/>
        </w:rPr>
        <w:t>文</w:t>
      </w:r>
      <w:bookmarkEnd w:id="1"/>
    </w:p>
    <w:p w14:paraId="2B2C2735" w14:textId="59B2B607" w:rsidR="008D7D53" w:rsidRPr="003B35ED" w:rsidRDefault="008D7D53" w:rsidP="008D7D53">
      <w:pPr>
        <w:shd w:val="clear" w:color="auto" w:fill="FFFFFF"/>
        <w:spacing w:line="1680" w:lineRule="auto"/>
        <w:jc w:val="right"/>
        <w:rPr>
          <w:rFonts w:ascii="SimHei" w:eastAsia="SimHei" w:hAnsi="Arial Black"/>
          <w:b/>
          <w:caps/>
          <w:sz w:val="15"/>
          <w:szCs w:val="15"/>
        </w:rPr>
      </w:pPr>
      <w:r w:rsidRPr="003B35ED">
        <w:rPr>
          <w:rFonts w:ascii="SimHei" w:eastAsia="SimHei" w:hint="eastAsia"/>
          <w:b/>
          <w:sz w:val="15"/>
          <w:szCs w:val="15"/>
        </w:rPr>
        <w:t>日期</w:t>
      </w:r>
      <w:r w:rsidRPr="003B35ED">
        <w:rPr>
          <w:rFonts w:ascii="SimHei" w:eastAsia="SimHei" w:hAnsi="SimSun" w:hint="eastAsia"/>
          <w:b/>
          <w:sz w:val="15"/>
          <w:szCs w:val="15"/>
          <w:lang w:val="pt-BR"/>
        </w:rPr>
        <w:t>：</w:t>
      </w:r>
      <w:bookmarkStart w:id="2" w:name="Date"/>
      <w:r w:rsidRPr="003B35ED">
        <w:rPr>
          <w:rFonts w:ascii="Arial Black" w:eastAsia="SimHei" w:hAnsi="Arial Black" w:hint="eastAsia"/>
          <w:b/>
          <w:sz w:val="15"/>
          <w:szCs w:val="15"/>
          <w:lang w:val="pt-BR"/>
        </w:rPr>
        <w:t>2020</w:t>
      </w:r>
      <w:r w:rsidRPr="003B35ED">
        <w:rPr>
          <w:rFonts w:ascii="SimHei" w:eastAsia="SimHei" w:hAnsi="Times New Roman" w:hint="eastAsia"/>
          <w:b/>
          <w:sz w:val="15"/>
          <w:szCs w:val="15"/>
        </w:rPr>
        <w:t>年</w:t>
      </w:r>
      <w:r>
        <w:rPr>
          <w:rFonts w:ascii="Arial Black" w:eastAsia="SimHei" w:hAnsi="Arial Black" w:hint="eastAsia"/>
          <w:b/>
          <w:sz w:val="15"/>
          <w:szCs w:val="15"/>
          <w:lang w:val="pt-BR"/>
        </w:rPr>
        <w:t>11</w:t>
      </w:r>
      <w:r w:rsidRPr="003B35ED">
        <w:rPr>
          <w:rFonts w:ascii="SimHei" w:eastAsia="SimHei" w:hAnsi="Times New Roman" w:hint="eastAsia"/>
          <w:b/>
          <w:sz w:val="15"/>
          <w:szCs w:val="15"/>
        </w:rPr>
        <w:t>月</w:t>
      </w:r>
      <w:r w:rsidR="00734A12">
        <w:rPr>
          <w:rFonts w:ascii="Arial Black" w:eastAsia="SimHei" w:hAnsi="Arial Black" w:hint="eastAsia"/>
          <w:b/>
          <w:sz w:val="15"/>
          <w:szCs w:val="15"/>
          <w:lang w:val="pt-BR"/>
        </w:rPr>
        <w:t>20</w:t>
      </w:r>
      <w:r w:rsidRPr="003B35ED">
        <w:rPr>
          <w:rFonts w:ascii="SimHei" w:eastAsia="SimHei" w:hAnsi="Times New Roman" w:hint="eastAsia"/>
          <w:b/>
          <w:sz w:val="15"/>
          <w:szCs w:val="15"/>
        </w:rPr>
        <w:t>日</w:t>
      </w:r>
      <w:bookmarkEnd w:id="2"/>
    </w:p>
    <w:p w14:paraId="57E8E0E3" w14:textId="36D717A6" w:rsidR="008D7D53" w:rsidRPr="003B35ED" w:rsidRDefault="008D7D53" w:rsidP="008D7D53">
      <w:pPr>
        <w:shd w:val="clear" w:color="auto" w:fill="FFFFFF"/>
        <w:spacing w:after="600"/>
        <w:rPr>
          <w:rFonts w:ascii="SimHei" w:eastAsia="SimHei"/>
          <w:sz w:val="28"/>
          <w:szCs w:val="28"/>
        </w:rPr>
      </w:pPr>
      <w:r w:rsidRPr="003B35ED">
        <w:rPr>
          <w:rFonts w:ascii="SimHei" w:eastAsia="SimHei" w:hint="eastAsia"/>
          <w:sz w:val="28"/>
          <w:szCs w:val="28"/>
        </w:rPr>
        <w:t>版权及相关权常设委员会</w:t>
      </w:r>
    </w:p>
    <w:p w14:paraId="1C084CFE" w14:textId="77777777" w:rsidR="008D7D53" w:rsidRPr="003B35ED" w:rsidRDefault="008D7D53" w:rsidP="008D7D53">
      <w:pPr>
        <w:shd w:val="clear" w:color="auto" w:fill="FFFFFF"/>
        <w:spacing w:after="720"/>
        <w:textAlignment w:val="bottom"/>
        <w:rPr>
          <w:rFonts w:ascii="KaiTi" w:eastAsia="KaiTi" w:hAnsi="KaiTi"/>
          <w:b/>
          <w:sz w:val="24"/>
          <w:szCs w:val="24"/>
        </w:rPr>
      </w:pPr>
      <w:r w:rsidRPr="003B35ED">
        <w:rPr>
          <w:rFonts w:ascii="KaiTi" w:eastAsia="KaiTi" w:hint="eastAsia"/>
          <w:b/>
          <w:sz w:val="24"/>
          <w:szCs w:val="24"/>
        </w:rPr>
        <w:t>第四十届会</w:t>
      </w:r>
      <w:r w:rsidRPr="003B35ED">
        <w:rPr>
          <w:rFonts w:ascii="KaiTi" w:eastAsia="KaiTi" w:hint="eastAsia"/>
          <w:b/>
          <w:sz w:val="24"/>
          <w:szCs w:val="21"/>
        </w:rPr>
        <w:t>议</w:t>
      </w:r>
      <w:r w:rsidRPr="003B35ED">
        <w:rPr>
          <w:rFonts w:ascii="KaiTi" w:eastAsia="KaiTi" w:hint="eastAsia"/>
          <w:b/>
          <w:sz w:val="24"/>
          <w:szCs w:val="24"/>
        </w:rPr>
        <w:br/>
      </w:r>
      <w:r w:rsidRPr="003B35ED">
        <w:rPr>
          <w:rFonts w:ascii="KaiTi" w:eastAsia="KaiTi" w:hAnsi="KaiTi" w:hint="eastAsia"/>
          <w:sz w:val="24"/>
          <w:szCs w:val="24"/>
        </w:rPr>
        <w:t>2020</w:t>
      </w:r>
      <w:r w:rsidRPr="003B35ED">
        <w:rPr>
          <w:rFonts w:ascii="KaiTi" w:eastAsia="KaiTi" w:hAnsi="KaiTi" w:hint="eastAsia"/>
          <w:b/>
          <w:sz w:val="24"/>
          <w:szCs w:val="24"/>
        </w:rPr>
        <w:t>年</w:t>
      </w:r>
      <w:r w:rsidRPr="003B35ED">
        <w:rPr>
          <w:rFonts w:ascii="KaiTi" w:eastAsia="KaiTi" w:hAnsi="KaiTi" w:hint="eastAsia"/>
          <w:sz w:val="24"/>
          <w:szCs w:val="24"/>
        </w:rPr>
        <w:t>11</w:t>
      </w:r>
      <w:r w:rsidRPr="003B35ED">
        <w:rPr>
          <w:rFonts w:ascii="KaiTi" w:eastAsia="KaiTi" w:hAnsi="KaiTi" w:hint="eastAsia"/>
          <w:b/>
          <w:sz w:val="24"/>
          <w:szCs w:val="24"/>
        </w:rPr>
        <w:t>月</w:t>
      </w:r>
      <w:r w:rsidRPr="003B35ED">
        <w:rPr>
          <w:rFonts w:ascii="KaiTi" w:eastAsia="KaiTi" w:hAnsi="KaiTi" w:hint="eastAsia"/>
          <w:sz w:val="24"/>
          <w:szCs w:val="24"/>
        </w:rPr>
        <w:t>16</w:t>
      </w:r>
      <w:r w:rsidRPr="003B35ED">
        <w:rPr>
          <w:rFonts w:ascii="KaiTi" w:eastAsia="KaiTi" w:hAnsi="KaiTi" w:hint="eastAsia"/>
          <w:b/>
          <w:sz w:val="24"/>
          <w:szCs w:val="24"/>
        </w:rPr>
        <w:t>日至</w:t>
      </w:r>
      <w:r w:rsidRPr="003B35ED">
        <w:rPr>
          <w:rFonts w:ascii="KaiTi" w:eastAsia="KaiTi" w:hAnsi="KaiTi" w:hint="eastAsia"/>
          <w:sz w:val="24"/>
          <w:szCs w:val="24"/>
        </w:rPr>
        <w:t>20</w:t>
      </w:r>
      <w:r w:rsidRPr="003B35ED">
        <w:rPr>
          <w:rFonts w:ascii="KaiTi" w:eastAsia="KaiTi" w:hAnsi="KaiTi" w:hint="eastAsia"/>
          <w:b/>
          <w:sz w:val="24"/>
          <w:szCs w:val="24"/>
        </w:rPr>
        <w:t>日，日内瓦</w:t>
      </w:r>
    </w:p>
    <w:p w14:paraId="057E6EAA" w14:textId="413257FF" w:rsidR="008D7D53" w:rsidRPr="003B35ED" w:rsidRDefault="008D7D53" w:rsidP="008D7D53">
      <w:pPr>
        <w:shd w:val="clear" w:color="auto" w:fill="FFFFFF"/>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主席总结</w:t>
      </w:r>
    </w:p>
    <w:bookmarkEnd w:id="3"/>
    <w:p w14:paraId="5E6820AF" w14:textId="7E00E67C" w:rsidR="008D7D53" w:rsidRPr="003B35ED" w:rsidRDefault="008D7D53" w:rsidP="008D7D53">
      <w:pPr>
        <w:shd w:val="clear" w:color="auto" w:fill="FFFFFF"/>
        <w:spacing w:after="960"/>
        <w:rPr>
          <w:rFonts w:ascii="KaiTi" w:eastAsia="KaiTi" w:hAnsi="KaiTi" w:cs="Times New Roman"/>
          <w:sz w:val="21"/>
          <w:szCs w:val="24"/>
        </w:rPr>
      </w:pPr>
    </w:p>
    <w:p w14:paraId="54585283" w14:textId="77777777" w:rsidR="002535B0" w:rsidRPr="000D0CE8" w:rsidRDefault="002535B0">
      <w:pPr>
        <w:rPr>
          <w:b/>
          <w:sz w:val="21"/>
          <w:szCs w:val="22"/>
        </w:rPr>
      </w:pPr>
      <w:bookmarkStart w:id="4" w:name="Prepared"/>
      <w:bookmarkEnd w:id="4"/>
      <w:r w:rsidRPr="000D0CE8">
        <w:rPr>
          <w:rFonts w:hint="eastAsia"/>
          <w:b/>
          <w:sz w:val="21"/>
          <w:szCs w:val="22"/>
        </w:rPr>
        <w:br w:type="page"/>
      </w:r>
    </w:p>
    <w:p w14:paraId="4674D9E5" w14:textId="1306F6D7" w:rsidR="000D0CE8" w:rsidRPr="000D0CE8" w:rsidRDefault="00A90D05" w:rsidP="000D0CE8">
      <w:pPr>
        <w:keepNext/>
        <w:overflowPunct w:val="0"/>
        <w:spacing w:beforeLines="100" w:before="240" w:afterLines="50" w:after="120" w:line="340" w:lineRule="atLeast"/>
        <w:rPr>
          <w:rFonts w:ascii="SimHei" w:eastAsia="SimHei" w:hAnsi="SimHei"/>
          <w:caps/>
          <w:sz w:val="21"/>
          <w:szCs w:val="22"/>
        </w:rPr>
      </w:pPr>
      <w:r w:rsidRPr="000D0CE8">
        <w:rPr>
          <w:rFonts w:ascii="SimHei" w:eastAsia="SimHei" w:hAnsi="SimHei" w:hint="eastAsia"/>
          <w:sz w:val="21"/>
          <w:szCs w:val="22"/>
        </w:rPr>
        <w:lastRenderedPageBreak/>
        <w:t>议程第</w:t>
      </w:r>
      <w:r w:rsidR="00F56F78" w:rsidRPr="000D0CE8">
        <w:rPr>
          <w:rFonts w:ascii="SimHei" w:eastAsia="SimHei" w:hAnsi="SimHei" w:hint="eastAsia"/>
          <w:sz w:val="21"/>
          <w:szCs w:val="22"/>
        </w:rPr>
        <w:t>1</w:t>
      </w:r>
      <w:r w:rsidRPr="000D0CE8">
        <w:rPr>
          <w:rFonts w:ascii="SimHei" w:eastAsia="SimHei" w:hAnsi="SimHei" w:hint="eastAsia"/>
          <w:sz w:val="21"/>
          <w:szCs w:val="22"/>
        </w:rPr>
        <w:t>项：</w:t>
      </w:r>
      <w:r w:rsidRPr="000D0CE8">
        <w:rPr>
          <w:rFonts w:ascii="SimHei" w:eastAsia="SimHei" w:hAnsi="SimHei" w:hint="eastAsia"/>
          <w:caps/>
          <w:sz w:val="21"/>
          <w:szCs w:val="22"/>
        </w:rPr>
        <w:t>会议开幕</w:t>
      </w:r>
    </w:p>
    <w:p w14:paraId="75FF315B" w14:textId="77777777" w:rsidR="000D0CE8" w:rsidRPr="000D0CE8" w:rsidRDefault="00A90D05"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版权及相关权常设委员会（</w:t>
      </w:r>
      <w:r w:rsidRPr="000D0CE8">
        <w:rPr>
          <w:rFonts w:ascii="SimSun" w:hAnsi="SimSun" w:hint="eastAsia"/>
          <w:sz w:val="21"/>
          <w:szCs w:val="22"/>
        </w:rPr>
        <w:t>SCCR</w:t>
      </w:r>
      <w:r w:rsidRPr="000D0CE8">
        <w:rPr>
          <w:rFonts w:ascii="SimSun" w:hAnsi="SimSun" w:cs="Microsoft YaHei" w:hint="eastAsia"/>
          <w:sz w:val="21"/>
          <w:szCs w:val="22"/>
        </w:rPr>
        <w:t>或委员会）第四十届会议由总干事邓鸿森宣布开幕。阿齐兹</w:t>
      </w:r>
      <w:r w:rsidRPr="000D0CE8">
        <w:rPr>
          <w:rFonts w:ascii="SimSun" w:hAnsi="SimSun" w:hint="eastAsia"/>
          <w:sz w:val="21"/>
          <w:szCs w:val="22"/>
        </w:rPr>
        <w:t>·</w:t>
      </w:r>
      <w:r w:rsidRPr="000D0CE8">
        <w:rPr>
          <w:rFonts w:ascii="SimSun" w:hAnsi="SimSun" w:cs="Microsoft YaHei" w:hint="eastAsia"/>
          <w:sz w:val="21"/>
          <w:szCs w:val="22"/>
        </w:rPr>
        <w:t>迪昂先生担任主席，彼得</w:t>
      </w:r>
      <w:r w:rsidRPr="000D0CE8">
        <w:rPr>
          <w:rFonts w:ascii="SimSun" w:hAnsi="SimSun" w:hint="eastAsia"/>
          <w:sz w:val="21"/>
          <w:szCs w:val="22"/>
        </w:rPr>
        <w:t>·</w:t>
      </w:r>
      <w:r w:rsidRPr="000D0CE8">
        <w:rPr>
          <w:rFonts w:ascii="SimSun" w:hAnsi="SimSun" w:cs="Microsoft YaHei" w:hint="eastAsia"/>
          <w:sz w:val="21"/>
          <w:szCs w:val="22"/>
        </w:rPr>
        <w:t>拉博迪先生担任副主席。米歇尔</w:t>
      </w:r>
      <w:r w:rsidRPr="000D0CE8">
        <w:rPr>
          <w:rFonts w:ascii="SimSun" w:hAnsi="SimSun" w:hint="eastAsia"/>
          <w:sz w:val="21"/>
          <w:szCs w:val="22"/>
        </w:rPr>
        <w:t>·</w:t>
      </w:r>
      <w:r w:rsidRPr="000D0CE8">
        <w:rPr>
          <w:rFonts w:ascii="SimSun" w:hAnsi="SimSun" w:cs="Microsoft YaHei" w:hint="eastAsia"/>
          <w:sz w:val="21"/>
          <w:szCs w:val="22"/>
        </w:rPr>
        <w:t>伍兹女士（产权组织）担任秘书。</w:t>
      </w:r>
    </w:p>
    <w:p w14:paraId="3FCF4878" w14:textId="2868C3C8"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E706D1" w:rsidRPr="000D0CE8">
        <w:rPr>
          <w:rFonts w:ascii="SimHei" w:eastAsia="SimHei" w:hAnsi="SimHei" w:hint="eastAsia"/>
          <w:sz w:val="21"/>
          <w:szCs w:val="22"/>
        </w:rPr>
        <w:t>2</w:t>
      </w:r>
      <w:r w:rsidRPr="000D0CE8">
        <w:rPr>
          <w:rFonts w:ascii="SimHei" w:eastAsia="SimHei" w:hAnsi="SimHei" w:hint="eastAsia"/>
          <w:sz w:val="21"/>
          <w:szCs w:val="22"/>
        </w:rPr>
        <w:t>项：通过第四十届会议议程</w:t>
      </w:r>
    </w:p>
    <w:p w14:paraId="75183E1F" w14:textId="77777777" w:rsidR="000D0CE8" w:rsidRPr="000D0CE8" w:rsidRDefault="00A90D05"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 xml:space="preserve">委员会通过了议程草案（文件SCCR/40/1 </w:t>
      </w:r>
      <w:r w:rsidRPr="000D0CE8">
        <w:rPr>
          <w:rFonts w:ascii="SimSun" w:hAnsi="SimSun" w:cs="Microsoft YaHei" w:hint="eastAsia"/>
          <w:sz w:val="21"/>
          <w:szCs w:val="22"/>
        </w:rPr>
        <w:t>Prov</w:t>
      </w:r>
      <w:r w:rsidRPr="000D0CE8">
        <w:rPr>
          <w:rFonts w:ascii="SimSun" w:hAnsi="SimSun" w:hint="eastAsia"/>
          <w:sz w:val="21"/>
          <w:szCs w:val="22"/>
        </w:rPr>
        <w:t>.2）。</w:t>
      </w:r>
    </w:p>
    <w:p w14:paraId="3784019D" w14:textId="525D9574"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1D0A74" w:rsidRPr="000D0CE8">
        <w:rPr>
          <w:rFonts w:ascii="SimHei" w:eastAsia="SimHei" w:hAnsi="SimHei" w:hint="eastAsia"/>
          <w:sz w:val="21"/>
          <w:szCs w:val="22"/>
        </w:rPr>
        <w:t>3</w:t>
      </w:r>
      <w:r w:rsidRPr="000D0CE8">
        <w:rPr>
          <w:rFonts w:ascii="SimHei" w:eastAsia="SimHei" w:hAnsi="SimHei" w:hint="eastAsia"/>
          <w:sz w:val="21"/>
          <w:szCs w:val="22"/>
        </w:rPr>
        <w:t>项：认可新的非政府组织与会</w:t>
      </w:r>
    </w:p>
    <w:p w14:paraId="6C598D56" w14:textId="77777777" w:rsidR="000D0CE8" w:rsidRPr="000D0CE8" w:rsidRDefault="00A90D05"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bCs/>
          <w:sz w:val="21"/>
          <w:szCs w:val="22"/>
        </w:rPr>
        <w:t>委员会批准认可文件SCCR/40/4附件中所述的下列非政府组织为SCCR观察员：艺术家权利协会（ARS）、美国作家协会、</w:t>
      </w:r>
      <w:r w:rsidRPr="000D0CE8">
        <w:rPr>
          <w:rFonts w:ascii="SimSun" w:hAnsi="SimSun" w:cs="Microsoft YaHei" w:hint="eastAsia"/>
          <w:sz w:val="21"/>
          <w:szCs w:val="22"/>
        </w:rPr>
        <w:t>瑞典图像版权协会</w:t>
      </w:r>
      <w:r w:rsidRPr="000D0CE8">
        <w:rPr>
          <w:rFonts w:ascii="SimSun" w:hAnsi="SimSun" w:hint="eastAsia"/>
          <w:bCs/>
          <w:sz w:val="21"/>
          <w:szCs w:val="22"/>
        </w:rPr>
        <w:t>（前身为BUS）（瑞典集体管理组织）、欧洲学生联盟（ESU）、艺术家权利独立联盟（IAFAR）、印度歌手权利协会（ISRA）、视觉艺术作者多媒体协会（SOFAM）、视听作者协会（SAA）、</w:t>
      </w:r>
      <w:proofErr w:type="spellStart"/>
      <w:r w:rsidRPr="000D0CE8">
        <w:rPr>
          <w:rFonts w:ascii="SimSun" w:hAnsi="SimSun" w:hint="eastAsia"/>
          <w:bCs/>
          <w:sz w:val="21"/>
          <w:szCs w:val="22"/>
        </w:rPr>
        <w:t>Pictoright</w:t>
      </w:r>
      <w:proofErr w:type="spellEnd"/>
      <w:r w:rsidRPr="000D0CE8">
        <w:rPr>
          <w:rFonts w:ascii="SimSun" w:hAnsi="SimSun" w:hint="eastAsia"/>
          <w:bCs/>
          <w:sz w:val="21"/>
          <w:szCs w:val="22"/>
        </w:rPr>
        <w:t>基金会（</w:t>
      </w:r>
      <w:proofErr w:type="spellStart"/>
      <w:r w:rsidRPr="000D0CE8">
        <w:rPr>
          <w:rFonts w:ascii="SimSun" w:hAnsi="SimSun" w:hint="eastAsia"/>
          <w:bCs/>
          <w:sz w:val="21"/>
          <w:szCs w:val="22"/>
        </w:rPr>
        <w:t>Pictoright</w:t>
      </w:r>
      <w:proofErr w:type="spellEnd"/>
      <w:r w:rsidRPr="000D0CE8">
        <w:rPr>
          <w:rFonts w:ascii="SimSun" w:hAnsi="SimSun" w:hint="eastAsia"/>
          <w:bCs/>
          <w:sz w:val="21"/>
          <w:szCs w:val="22"/>
        </w:rPr>
        <w:t>）、图像及造型艺术作者协会（ADAGP）、拯救视觉组织（</w:t>
      </w:r>
      <w:proofErr w:type="spellStart"/>
      <w:r w:rsidRPr="000D0CE8">
        <w:rPr>
          <w:rFonts w:ascii="SimSun" w:hAnsi="SimSun" w:hint="eastAsia"/>
          <w:bCs/>
          <w:sz w:val="21"/>
          <w:szCs w:val="22"/>
        </w:rPr>
        <w:t>Sightsavers</w:t>
      </w:r>
      <w:proofErr w:type="spellEnd"/>
      <w:r w:rsidRPr="000D0CE8">
        <w:rPr>
          <w:rFonts w:ascii="SimSun" w:hAnsi="SimSun" w:hint="eastAsia"/>
          <w:bCs/>
          <w:sz w:val="21"/>
          <w:szCs w:val="22"/>
        </w:rPr>
        <w:t>）和视觉造型艺术家管理机构（VEGAP）。</w:t>
      </w:r>
    </w:p>
    <w:p w14:paraId="1F1E2929" w14:textId="0523BE0D"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3F1189" w:rsidRPr="000D0CE8">
        <w:rPr>
          <w:rFonts w:ascii="SimHei" w:eastAsia="SimHei" w:hAnsi="SimHei" w:hint="eastAsia"/>
          <w:sz w:val="21"/>
          <w:szCs w:val="22"/>
        </w:rPr>
        <w:t>4</w:t>
      </w:r>
      <w:r w:rsidRPr="000D0CE8">
        <w:rPr>
          <w:rFonts w:ascii="SimHei" w:eastAsia="SimHei" w:hAnsi="SimHei" w:hint="eastAsia"/>
          <w:sz w:val="21"/>
          <w:szCs w:val="22"/>
        </w:rPr>
        <w:t>项：通过版权及相关权常设委员会第三十九届会议的报告</w:t>
      </w:r>
    </w:p>
    <w:p w14:paraId="4F7179C8" w14:textId="77777777" w:rsidR="000D0CE8" w:rsidRPr="000D0CE8" w:rsidRDefault="00A90D05"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委员会批准了第三十九届会议的报告草案（文件SCCR/39/8）。委员会请各代表团和观察员在2021年1月31日前将有关其发言的任何</w:t>
      </w:r>
      <w:r w:rsidRPr="000D0CE8">
        <w:rPr>
          <w:rFonts w:ascii="SimSun" w:hAnsi="SimSun" w:cs="Microsoft YaHei" w:hint="eastAsia"/>
          <w:sz w:val="21"/>
          <w:szCs w:val="22"/>
        </w:rPr>
        <w:t>评论</w:t>
      </w:r>
      <w:r w:rsidRPr="000D0CE8">
        <w:rPr>
          <w:rFonts w:ascii="SimSun" w:hAnsi="SimSun" w:hint="eastAsia"/>
          <w:sz w:val="21"/>
          <w:szCs w:val="22"/>
        </w:rPr>
        <w:t>意见发送至秘书处：copyright.mail@wipo.int。</w:t>
      </w:r>
    </w:p>
    <w:p w14:paraId="79AEA493" w14:textId="5E8D50AC"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1C2064" w:rsidRPr="000D0CE8">
        <w:rPr>
          <w:rFonts w:ascii="SimHei" w:eastAsia="SimHei" w:hAnsi="SimHei" w:hint="eastAsia"/>
          <w:sz w:val="21"/>
          <w:szCs w:val="22"/>
        </w:rPr>
        <w:t>5</w:t>
      </w:r>
      <w:r w:rsidRPr="000D0CE8">
        <w:rPr>
          <w:rFonts w:ascii="SimHei" w:eastAsia="SimHei" w:hAnsi="SimHei" w:hint="eastAsia"/>
          <w:sz w:val="21"/>
          <w:szCs w:val="22"/>
        </w:rPr>
        <w:t>项</w:t>
      </w:r>
      <w:r w:rsidR="000D0CE8" w:rsidRPr="000D0CE8">
        <w:rPr>
          <w:rFonts w:ascii="SimHei" w:eastAsia="SimHei" w:hAnsi="SimHei" w:hint="eastAsia"/>
          <w:sz w:val="21"/>
          <w:szCs w:val="22"/>
        </w:rPr>
        <w:t>：</w:t>
      </w:r>
      <w:r w:rsidRPr="000D0CE8">
        <w:rPr>
          <w:rFonts w:ascii="SimHei" w:eastAsia="SimHei" w:hAnsi="SimHei" w:hint="eastAsia"/>
          <w:sz w:val="21"/>
          <w:szCs w:val="22"/>
        </w:rPr>
        <w:t>保护广播组织</w:t>
      </w:r>
    </w:p>
    <w:p w14:paraId="60673E46" w14:textId="26417B00" w:rsidR="000D0CE8" w:rsidRPr="000D0CE8" w:rsidRDefault="00A90D05"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w:t>
      </w:r>
      <w:r w:rsidR="001C2064" w:rsidRPr="000D0CE8">
        <w:rPr>
          <w:rFonts w:ascii="SimSun" w:hAnsi="SimSun" w:hint="eastAsia"/>
          <w:sz w:val="21"/>
          <w:szCs w:val="22"/>
        </w:rPr>
        <w:t>SCCR/27/2 R</w:t>
      </w:r>
      <w:r w:rsidRPr="000D0CE8">
        <w:rPr>
          <w:rFonts w:ascii="SimSun" w:hAnsi="SimSun" w:hint="eastAsia"/>
          <w:sz w:val="21"/>
          <w:szCs w:val="22"/>
        </w:rPr>
        <w:t>ev</w:t>
      </w:r>
      <w:r w:rsidR="001C2064" w:rsidRPr="000D0CE8">
        <w:rPr>
          <w:rFonts w:ascii="SimSun" w:hAnsi="SimSun" w:hint="eastAsia"/>
          <w:sz w:val="21"/>
          <w:szCs w:val="22"/>
        </w:rPr>
        <w:t>.</w:t>
      </w:r>
      <w:r w:rsidRPr="000D0CE8">
        <w:rPr>
          <w:rFonts w:ascii="SimSun" w:hAnsi="SimSun" w:hint="eastAsia"/>
          <w:sz w:val="21"/>
          <w:szCs w:val="22"/>
        </w:rPr>
        <w:t>、</w:t>
      </w:r>
      <w:r w:rsidR="001C2064" w:rsidRPr="000D0CE8">
        <w:rPr>
          <w:rFonts w:ascii="SimSun" w:hAnsi="SimSun" w:hint="eastAsia"/>
          <w:sz w:val="21"/>
          <w:szCs w:val="22"/>
        </w:rPr>
        <w:t>SCCR/27/6</w:t>
      </w:r>
      <w:r w:rsidRPr="000D0CE8">
        <w:rPr>
          <w:rFonts w:ascii="SimSun" w:hAnsi="SimSun" w:hint="eastAsia"/>
          <w:sz w:val="21"/>
          <w:szCs w:val="22"/>
        </w:rPr>
        <w:t>、</w:t>
      </w:r>
      <w:r w:rsidR="001C2064" w:rsidRPr="000D0CE8">
        <w:rPr>
          <w:rFonts w:ascii="SimSun" w:hAnsi="SimSun" w:hint="eastAsia"/>
          <w:sz w:val="21"/>
          <w:szCs w:val="22"/>
        </w:rPr>
        <w:t>SCCR/30/5</w:t>
      </w:r>
      <w:r w:rsidRPr="000D0CE8">
        <w:rPr>
          <w:rFonts w:ascii="SimSun" w:hAnsi="SimSun" w:hint="eastAsia"/>
          <w:sz w:val="21"/>
          <w:szCs w:val="22"/>
        </w:rPr>
        <w:t>、</w:t>
      </w:r>
      <w:r w:rsidR="001C2064" w:rsidRPr="000D0CE8">
        <w:rPr>
          <w:rFonts w:ascii="SimSun" w:hAnsi="SimSun" w:hint="eastAsia"/>
          <w:sz w:val="21"/>
          <w:szCs w:val="22"/>
        </w:rPr>
        <w:t>SCCR/31/3</w:t>
      </w:r>
      <w:r w:rsidRPr="000D0CE8">
        <w:rPr>
          <w:rFonts w:ascii="SimSun" w:hAnsi="SimSun" w:hint="eastAsia"/>
          <w:sz w:val="21"/>
          <w:szCs w:val="22"/>
        </w:rPr>
        <w:t>、</w:t>
      </w:r>
      <w:r w:rsidR="001C2064" w:rsidRPr="000D0CE8">
        <w:rPr>
          <w:rFonts w:ascii="SimSun" w:hAnsi="SimSun" w:hint="eastAsia"/>
          <w:sz w:val="21"/>
          <w:szCs w:val="22"/>
        </w:rPr>
        <w:t>SCCR/32/3</w:t>
      </w:r>
      <w:r w:rsidRPr="000D0CE8">
        <w:rPr>
          <w:rFonts w:ascii="SimSun" w:hAnsi="SimSun" w:hint="eastAsia"/>
          <w:sz w:val="21"/>
          <w:szCs w:val="22"/>
        </w:rPr>
        <w:t>、</w:t>
      </w:r>
      <w:r w:rsidR="001C2064" w:rsidRPr="000D0CE8">
        <w:rPr>
          <w:rFonts w:ascii="SimSun" w:hAnsi="SimSun" w:hint="eastAsia"/>
          <w:sz w:val="21"/>
          <w:szCs w:val="22"/>
        </w:rPr>
        <w:t>SCCR/33/3</w:t>
      </w:r>
      <w:r w:rsidRPr="000D0CE8">
        <w:rPr>
          <w:rFonts w:ascii="SimSun" w:hAnsi="SimSun" w:hint="eastAsia"/>
          <w:sz w:val="21"/>
          <w:szCs w:val="22"/>
        </w:rPr>
        <w:t>、</w:t>
      </w:r>
      <w:r w:rsidR="001C2064" w:rsidRPr="000D0CE8">
        <w:rPr>
          <w:rFonts w:ascii="SimSun" w:hAnsi="SimSun" w:hint="eastAsia"/>
          <w:sz w:val="21"/>
          <w:szCs w:val="22"/>
        </w:rPr>
        <w:t>SCCR/33/5</w:t>
      </w:r>
      <w:r w:rsidRPr="000D0CE8">
        <w:rPr>
          <w:rFonts w:ascii="SimSun" w:hAnsi="SimSun" w:hint="eastAsia"/>
          <w:sz w:val="21"/>
          <w:szCs w:val="22"/>
        </w:rPr>
        <w:t>、</w:t>
      </w:r>
      <w:r w:rsidR="001C2064" w:rsidRPr="000D0CE8">
        <w:rPr>
          <w:rFonts w:ascii="SimSun" w:hAnsi="SimSun" w:hint="eastAsia"/>
          <w:sz w:val="21"/>
          <w:szCs w:val="22"/>
        </w:rPr>
        <w:t>SCCR/34/3</w:t>
      </w:r>
      <w:r w:rsidRPr="000D0CE8">
        <w:rPr>
          <w:rFonts w:ascii="SimSun" w:hAnsi="SimSun" w:hint="eastAsia"/>
          <w:sz w:val="21"/>
          <w:szCs w:val="22"/>
        </w:rPr>
        <w:t>、</w:t>
      </w:r>
      <w:r w:rsidR="001C2064" w:rsidRPr="000D0CE8">
        <w:rPr>
          <w:rFonts w:ascii="SimSun" w:hAnsi="SimSun" w:hint="eastAsia"/>
          <w:sz w:val="21"/>
          <w:szCs w:val="22"/>
        </w:rPr>
        <w:t>SCCR/34/4</w:t>
      </w:r>
      <w:r w:rsidRPr="000D0CE8">
        <w:rPr>
          <w:rFonts w:ascii="SimSun" w:hAnsi="SimSun" w:hint="eastAsia"/>
          <w:sz w:val="21"/>
          <w:szCs w:val="22"/>
        </w:rPr>
        <w:t>、</w:t>
      </w:r>
      <w:r w:rsidR="001C2064" w:rsidRPr="000D0CE8">
        <w:rPr>
          <w:rFonts w:ascii="SimSun" w:hAnsi="SimSun" w:hint="eastAsia"/>
          <w:sz w:val="21"/>
          <w:szCs w:val="22"/>
        </w:rPr>
        <w:t>SCCR/35/10</w:t>
      </w:r>
      <w:r w:rsidRPr="000D0CE8">
        <w:rPr>
          <w:rFonts w:ascii="SimSun" w:hAnsi="SimSun" w:hint="eastAsia"/>
          <w:sz w:val="21"/>
          <w:szCs w:val="22"/>
        </w:rPr>
        <w:t>、</w:t>
      </w:r>
      <w:r w:rsidR="001C2064" w:rsidRPr="000D0CE8">
        <w:rPr>
          <w:rFonts w:ascii="SimSun" w:hAnsi="SimSun" w:hint="eastAsia"/>
          <w:sz w:val="21"/>
          <w:szCs w:val="22"/>
        </w:rPr>
        <w:t>SCCR/35/12</w:t>
      </w:r>
      <w:r w:rsidRPr="000D0CE8">
        <w:rPr>
          <w:rFonts w:ascii="SimSun" w:hAnsi="SimSun" w:hint="eastAsia"/>
          <w:sz w:val="21"/>
          <w:szCs w:val="22"/>
        </w:rPr>
        <w:t>、</w:t>
      </w:r>
      <w:r w:rsidR="001C2064" w:rsidRPr="000D0CE8">
        <w:rPr>
          <w:rFonts w:ascii="SimSun" w:hAnsi="SimSun" w:hint="eastAsia"/>
          <w:sz w:val="21"/>
          <w:szCs w:val="22"/>
        </w:rPr>
        <w:t>SCCR/36/5</w:t>
      </w:r>
      <w:r w:rsidRPr="000D0CE8">
        <w:rPr>
          <w:rFonts w:ascii="SimSun" w:hAnsi="SimSun" w:hint="eastAsia"/>
          <w:sz w:val="21"/>
          <w:szCs w:val="22"/>
        </w:rPr>
        <w:t>、</w:t>
      </w:r>
      <w:r w:rsidR="001C2064" w:rsidRPr="000D0CE8">
        <w:rPr>
          <w:rFonts w:ascii="SimSun" w:hAnsi="SimSun" w:hint="eastAsia"/>
          <w:sz w:val="21"/>
          <w:szCs w:val="22"/>
        </w:rPr>
        <w:t>SCCR/36/6</w:t>
      </w:r>
      <w:r w:rsidRPr="000D0CE8">
        <w:rPr>
          <w:rFonts w:ascii="SimSun" w:hAnsi="SimSun" w:hint="eastAsia"/>
          <w:sz w:val="21"/>
          <w:szCs w:val="22"/>
        </w:rPr>
        <w:t>、</w:t>
      </w:r>
      <w:r w:rsidR="001C2064" w:rsidRPr="000D0CE8">
        <w:rPr>
          <w:rFonts w:ascii="SimSun" w:hAnsi="SimSun" w:hint="eastAsia"/>
          <w:sz w:val="21"/>
          <w:szCs w:val="22"/>
        </w:rPr>
        <w:t>SCCR/37/2</w:t>
      </w:r>
      <w:r w:rsidRPr="000D0CE8">
        <w:rPr>
          <w:rFonts w:ascii="SimSun" w:hAnsi="SimSun" w:hint="eastAsia"/>
          <w:sz w:val="21"/>
          <w:szCs w:val="22"/>
        </w:rPr>
        <w:t>、</w:t>
      </w:r>
      <w:r w:rsidR="001C2064" w:rsidRPr="000D0CE8">
        <w:rPr>
          <w:rFonts w:ascii="SimSun" w:hAnsi="SimSun" w:hint="eastAsia"/>
          <w:sz w:val="21"/>
          <w:szCs w:val="22"/>
        </w:rPr>
        <w:t>SCCR/37/7</w:t>
      </w:r>
      <w:r w:rsidRPr="000D0CE8">
        <w:rPr>
          <w:rFonts w:ascii="SimSun" w:hAnsi="SimSun" w:hint="eastAsia"/>
          <w:sz w:val="21"/>
          <w:szCs w:val="22"/>
        </w:rPr>
        <w:t>、</w:t>
      </w:r>
      <w:r w:rsidR="001C2064" w:rsidRPr="000D0CE8">
        <w:rPr>
          <w:rFonts w:ascii="SimSun" w:hAnsi="SimSun" w:hint="eastAsia"/>
          <w:sz w:val="21"/>
          <w:szCs w:val="22"/>
        </w:rPr>
        <w:t>SCCR/37/8</w:t>
      </w:r>
      <w:r w:rsidRPr="000D0CE8">
        <w:rPr>
          <w:rFonts w:ascii="SimSun" w:hAnsi="SimSun" w:hint="eastAsia"/>
          <w:sz w:val="21"/>
          <w:szCs w:val="22"/>
        </w:rPr>
        <w:t>、</w:t>
      </w:r>
      <w:r w:rsidR="001C2064" w:rsidRPr="000D0CE8">
        <w:rPr>
          <w:rFonts w:ascii="SimSun" w:hAnsi="SimSun" w:hint="eastAsia"/>
          <w:sz w:val="21"/>
          <w:szCs w:val="22"/>
        </w:rPr>
        <w:t>SCCR/38/10</w:t>
      </w:r>
      <w:r w:rsidRPr="000D0CE8">
        <w:rPr>
          <w:rFonts w:ascii="SimSun" w:hAnsi="SimSun" w:hint="eastAsia"/>
          <w:sz w:val="21"/>
          <w:szCs w:val="22"/>
        </w:rPr>
        <w:t>、</w:t>
      </w:r>
      <w:r w:rsidR="001C2064" w:rsidRPr="000D0CE8">
        <w:rPr>
          <w:rFonts w:ascii="SimSun" w:hAnsi="SimSun" w:hint="eastAsia"/>
          <w:sz w:val="21"/>
          <w:szCs w:val="22"/>
        </w:rPr>
        <w:t>SCCR/39/4</w:t>
      </w:r>
      <w:r w:rsidRPr="000D0CE8">
        <w:rPr>
          <w:rFonts w:ascii="SimSun" w:hAnsi="SimSun" w:hint="eastAsia"/>
          <w:sz w:val="21"/>
          <w:szCs w:val="22"/>
        </w:rPr>
        <w:t>和</w:t>
      </w:r>
      <w:r w:rsidR="001C2064" w:rsidRPr="000D0CE8">
        <w:rPr>
          <w:rFonts w:ascii="SimSun" w:hAnsi="SimSun" w:hint="eastAsia"/>
          <w:sz w:val="21"/>
          <w:szCs w:val="22"/>
        </w:rPr>
        <w:t>SCCR/39/7</w:t>
      </w:r>
      <w:r w:rsidRPr="000D0CE8">
        <w:rPr>
          <w:rFonts w:ascii="SimSun" w:hAnsi="SimSun" w:hint="eastAsia"/>
          <w:sz w:val="21"/>
          <w:szCs w:val="22"/>
        </w:rPr>
        <w:t>以及以往会议上编拟的非正式表格和非正式文件。</w:t>
      </w:r>
    </w:p>
    <w:p w14:paraId="13A6FA00" w14:textId="53CFC6C1" w:rsidR="000D0CE8" w:rsidRPr="000D0CE8" w:rsidRDefault="00B417DC"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主席请秘书处回顾文件</w:t>
      </w:r>
      <w:r w:rsidRPr="000D0CE8">
        <w:rPr>
          <w:rFonts w:ascii="SimSun" w:hAnsi="SimSun" w:hint="eastAsia"/>
          <w:sz w:val="21"/>
          <w:szCs w:val="22"/>
          <w:lang w:val="en-GB"/>
        </w:rPr>
        <w:t>SCCR/39/7“</w:t>
      </w:r>
      <w:r w:rsidRPr="000D0CE8">
        <w:rPr>
          <w:rFonts w:ascii="SimSun" w:hAnsi="SimSun" w:cs="Microsoft YaHei" w:hint="eastAsia"/>
          <w:sz w:val="21"/>
          <w:szCs w:val="22"/>
          <w:lang w:val="en-GB"/>
        </w:rPr>
        <w:t>经修订的关于定义、保护对象、所授权利以及其他问题的合并案文</w:t>
      </w:r>
      <w:r w:rsidRPr="000D0CE8">
        <w:rPr>
          <w:rFonts w:ascii="SimSun" w:hAnsi="SimSun" w:hint="eastAsia"/>
          <w:sz w:val="21"/>
          <w:szCs w:val="22"/>
          <w:lang w:val="en-GB"/>
        </w:rPr>
        <w:t>”</w:t>
      </w:r>
      <w:r w:rsidRPr="000D0CE8">
        <w:rPr>
          <w:rFonts w:asciiTheme="minorEastAsia" w:eastAsiaTheme="minorEastAsia" w:hAnsiTheme="minorEastAsia" w:hint="eastAsia"/>
          <w:sz w:val="21"/>
          <w:szCs w:val="22"/>
          <w:lang w:val="en-GB"/>
        </w:rPr>
        <w:t>。</w:t>
      </w:r>
    </w:p>
    <w:p w14:paraId="28A496F3" w14:textId="3260DE61" w:rsidR="000D0CE8" w:rsidRPr="000D0CE8" w:rsidRDefault="00B417DC"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w:t>
      </w:r>
      <w:r w:rsidRPr="000D0CE8">
        <w:rPr>
          <w:rFonts w:ascii="SimSun" w:hAnsi="SimSun" w:cs="Microsoft YaHei" w:hint="eastAsia"/>
          <w:sz w:val="21"/>
          <w:szCs w:val="22"/>
        </w:rPr>
        <w:t>一般性</w:t>
      </w:r>
      <w:r w:rsidR="00EF0DC5">
        <w:rPr>
          <w:rFonts w:ascii="SimSun" w:hAnsi="SimSun" w:cs="Microsoft YaHei" w:hint="eastAsia"/>
          <w:sz w:val="21"/>
          <w:szCs w:val="22"/>
        </w:rPr>
        <w:t>评论</w:t>
      </w:r>
      <w:r w:rsidRPr="000D0CE8">
        <w:rPr>
          <w:rFonts w:ascii="SimSun" w:hAnsi="SimSun" w:cs="Microsoft YaHei" w:hint="eastAsia"/>
          <w:sz w:val="21"/>
          <w:szCs w:val="22"/>
          <w:lang w:val="en-GB"/>
        </w:rPr>
        <w:t>意见。</w:t>
      </w:r>
    </w:p>
    <w:p w14:paraId="341A8313" w14:textId="62EE853C" w:rsidR="000D0CE8" w:rsidRPr="000D0CE8" w:rsidRDefault="00B417DC"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w:t>
      </w:r>
      <w:r w:rsidRPr="000D0CE8">
        <w:rPr>
          <w:rFonts w:ascii="SimSun" w:hAnsi="SimSun" w:cs="Microsoft YaHei" w:hint="eastAsia"/>
          <w:sz w:val="21"/>
          <w:szCs w:val="22"/>
        </w:rPr>
        <w:t>秘书处</w:t>
      </w:r>
      <w:r w:rsidRPr="000D0CE8">
        <w:rPr>
          <w:rFonts w:ascii="SimSun" w:hAnsi="SimSun" w:cs="Microsoft YaHei" w:hint="eastAsia"/>
          <w:sz w:val="21"/>
          <w:szCs w:val="22"/>
          <w:lang w:val="en-GB"/>
        </w:rPr>
        <w:t>对文件</w:t>
      </w:r>
      <w:r w:rsidRPr="000D0CE8">
        <w:rPr>
          <w:rFonts w:ascii="SimSun" w:hAnsi="SimSun" w:hint="eastAsia"/>
          <w:sz w:val="21"/>
          <w:szCs w:val="22"/>
          <w:lang w:val="en-GB"/>
        </w:rPr>
        <w:t>SCCR/39/7“</w:t>
      </w:r>
      <w:r w:rsidRPr="000D0CE8">
        <w:rPr>
          <w:rFonts w:ascii="SimSun" w:hAnsi="SimSun" w:cs="Microsoft YaHei" w:hint="eastAsia"/>
          <w:sz w:val="21"/>
          <w:szCs w:val="22"/>
          <w:lang w:val="en-GB"/>
        </w:rPr>
        <w:t>经修订的关于定义、保护对象、所授权利以及其他问题的合并案文</w:t>
      </w:r>
      <w:r w:rsidRPr="000D0CE8">
        <w:rPr>
          <w:rFonts w:ascii="SimSun" w:hAnsi="SimSun" w:hint="eastAsia"/>
          <w:sz w:val="21"/>
          <w:szCs w:val="22"/>
          <w:lang w:val="en-GB"/>
        </w:rPr>
        <w:t>”</w:t>
      </w:r>
      <w:r w:rsidR="00EF0DC5">
        <w:rPr>
          <w:rFonts w:ascii="SimSun" w:hAnsi="SimSun" w:hint="eastAsia"/>
          <w:sz w:val="21"/>
          <w:szCs w:val="22"/>
          <w:lang w:val="en-GB"/>
        </w:rPr>
        <w:t>进行</w:t>
      </w:r>
      <w:r w:rsidRPr="000D0CE8">
        <w:rPr>
          <w:rFonts w:ascii="SimSun" w:hAnsi="SimSun" w:cs="Microsoft YaHei" w:hint="eastAsia"/>
          <w:sz w:val="21"/>
          <w:szCs w:val="22"/>
          <w:lang w:val="en-GB"/>
        </w:rPr>
        <w:t>的回顾</w:t>
      </w:r>
      <w:r w:rsidR="008F0BDB">
        <w:rPr>
          <w:rFonts w:ascii="SimSun" w:hAnsi="SimSun" w:cs="Microsoft YaHei" w:hint="eastAsia"/>
          <w:sz w:val="21"/>
          <w:szCs w:val="22"/>
          <w:lang w:val="en-GB"/>
        </w:rPr>
        <w:t>和各代表团的发言</w:t>
      </w:r>
      <w:r w:rsidRPr="000D0CE8">
        <w:rPr>
          <w:rFonts w:asciiTheme="minorEastAsia" w:eastAsiaTheme="minorEastAsia" w:hAnsiTheme="minorEastAsia" w:hint="eastAsia"/>
          <w:sz w:val="21"/>
          <w:szCs w:val="22"/>
          <w:lang w:val="en-GB"/>
        </w:rPr>
        <w:t>。</w:t>
      </w:r>
    </w:p>
    <w:p w14:paraId="77A5BD0A" w14:textId="77777777" w:rsidR="000D0CE8" w:rsidRPr="000D0CE8" w:rsidRDefault="00B417DC"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该项目将保留在SCCR</w:t>
      </w:r>
      <w:r w:rsidRPr="000D0CE8">
        <w:rPr>
          <w:rFonts w:ascii="SimSun" w:hAnsi="SimSun" w:cs="Microsoft YaHei" w:hint="eastAsia"/>
          <w:sz w:val="21"/>
          <w:szCs w:val="22"/>
        </w:rPr>
        <w:t>第四十一</w:t>
      </w:r>
      <w:r w:rsidRPr="000D0CE8">
        <w:rPr>
          <w:rFonts w:ascii="SimSun" w:hAnsi="SimSun" w:hint="eastAsia"/>
          <w:sz w:val="21"/>
          <w:szCs w:val="22"/>
        </w:rPr>
        <w:t>届会议的议程上。</w:t>
      </w:r>
    </w:p>
    <w:p w14:paraId="46627538" w14:textId="5E0DF767"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1C2064" w:rsidRPr="000D0CE8">
        <w:rPr>
          <w:rFonts w:ascii="SimHei" w:eastAsia="SimHei" w:hAnsi="SimHei" w:hint="eastAsia"/>
          <w:sz w:val="21"/>
          <w:szCs w:val="22"/>
        </w:rPr>
        <w:t>6</w:t>
      </w:r>
      <w:r w:rsidRPr="000D0CE8">
        <w:rPr>
          <w:rFonts w:ascii="SimHei" w:eastAsia="SimHei" w:hAnsi="SimHei" w:hint="eastAsia"/>
          <w:sz w:val="21"/>
          <w:szCs w:val="22"/>
        </w:rPr>
        <w:t>项：关于图书馆和档案馆的限制与例外</w:t>
      </w:r>
    </w:p>
    <w:p w14:paraId="4425821C" w14:textId="112FAB98" w:rsidR="000D0CE8" w:rsidRPr="000D0CE8" w:rsidRDefault="00B417DC"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w:t>
      </w:r>
      <w:r w:rsidR="003F1189" w:rsidRPr="000D0CE8">
        <w:rPr>
          <w:rFonts w:ascii="SimSun" w:hAnsi="SimSun" w:hint="eastAsia"/>
          <w:sz w:val="21"/>
          <w:szCs w:val="22"/>
        </w:rPr>
        <w:t>SCCR/26/3</w:t>
      </w:r>
      <w:r w:rsidRPr="000D0CE8">
        <w:rPr>
          <w:rFonts w:ascii="SimSun" w:hAnsi="SimSun" w:hint="eastAsia"/>
          <w:sz w:val="21"/>
          <w:szCs w:val="22"/>
        </w:rPr>
        <w:t>、</w:t>
      </w:r>
      <w:r w:rsidR="003F1189" w:rsidRPr="000D0CE8">
        <w:rPr>
          <w:rFonts w:ascii="SimSun" w:hAnsi="SimSun" w:hint="eastAsia"/>
          <w:sz w:val="21"/>
          <w:szCs w:val="22"/>
        </w:rPr>
        <w:t>SCCR/26/8</w:t>
      </w:r>
      <w:r w:rsidRPr="000D0CE8">
        <w:rPr>
          <w:rFonts w:ascii="SimSun" w:hAnsi="SimSun" w:hint="eastAsia"/>
          <w:sz w:val="21"/>
          <w:szCs w:val="22"/>
        </w:rPr>
        <w:t>、</w:t>
      </w:r>
      <w:r w:rsidR="003F1189" w:rsidRPr="000D0CE8">
        <w:rPr>
          <w:rFonts w:ascii="SimSun" w:hAnsi="SimSun" w:hint="eastAsia"/>
          <w:sz w:val="21"/>
          <w:szCs w:val="22"/>
        </w:rPr>
        <w:t>SCCR/29/4</w:t>
      </w:r>
      <w:r w:rsidRPr="000D0CE8">
        <w:rPr>
          <w:rFonts w:ascii="SimSun" w:hAnsi="SimSun" w:hint="eastAsia"/>
          <w:sz w:val="21"/>
          <w:szCs w:val="22"/>
        </w:rPr>
        <w:t>、</w:t>
      </w:r>
      <w:r w:rsidR="003F1189" w:rsidRPr="000D0CE8">
        <w:rPr>
          <w:rFonts w:ascii="SimSun" w:hAnsi="SimSun" w:hint="eastAsia"/>
          <w:sz w:val="21"/>
          <w:szCs w:val="22"/>
        </w:rPr>
        <w:t>SCCR/30/2</w:t>
      </w:r>
      <w:r w:rsidRPr="000D0CE8">
        <w:rPr>
          <w:rFonts w:ascii="SimSun" w:hAnsi="SimSun" w:hint="eastAsia"/>
          <w:sz w:val="21"/>
          <w:szCs w:val="22"/>
        </w:rPr>
        <w:t>、</w:t>
      </w:r>
      <w:r w:rsidR="003F1189" w:rsidRPr="000D0CE8">
        <w:rPr>
          <w:rFonts w:ascii="SimSun" w:hAnsi="SimSun" w:hint="eastAsia"/>
          <w:sz w:val="21"/>
          <w:szCs w:val="22"/>
        </w:rPr>
        <w:t>SCCR/30/3</w:t>
      </w:r>
      <w:r w:rsidRPr="000D0CE8">
        <w:rPr>
          <w:rFonts w:ascii="SimSun" w:hAnsi="SimSun" w:hint="eastAsia"/>
          <w:sz w:val="21"/>
          <w:szCs w:val="22"/>
        </w:rPr>
        <w:t>、</w:t>
      </w:r>
      <w:r w:rsidR="003F1189" w:rsidRPr="000D0CE8">
        <w:rPr>
          <w:rFonts w:ascii="SimSun" w:hAnsi="SimSun" w:hint="eastAsia"/>
          <w:sz w:val="21"/>
          <w:szCs w:val="22"/>
        </w:rPr>
        <w:t>SCCR/33/4</w:t>
      </w:r>
      <w:r w:rsidRPr="000D0CE8">
        <w:rPr>
          <w:rFonts w:ascii="SimSun" w:hAnsi="SimSun" w:hint="eastAsia"/>
          <w:sz w:val="21"/>
          <w:szCs w:val="22"/>
        </w:rPr>
        <w:t>、</w:t>
      </w:r>
      <w:r w:rsidR="003F1189" w:rsidRPr="000D0CE8">
        <w:rPr>
          <w:rFonts w:ascii="SimSun" w:hAnsi="SimSun" w:hint="eastAsia"/>
          <w:sz w:val="21"/>
          <w:szCs w:val="22"/>
        </w:rPr>
        <w:t>SCCR/34/5</w:t>
      </w:r>
      <w:r w:rsidRPr="000D0CE8">
        <w:rPr>
          <w:rFonts w:ascii="SimSun" w:hAnsi="SimSun" w:hint="eastAsia"/>
          <w:sz w:val="21"/>
          <w:szCs w:val="22"/>
        </w:rPr>
        <w:t>、</w:t>
      </w:r>
      <w:r w:rsidR="003F1189" w:rsidRPr="000D0CE8">
        <w:rPr>
          <w:rFonts w:ascii="SimSun" w:hAnsi="SimSun" w:cs="Microsoft YaHei" w:hint="eastAsia"/>
          <w:sz w:val="21"/>
          <w:szCs w:val="22"/>
        </w:rPr>
        <w:t>SCCR</w:t>
      </w:r>
      <w:r w:rsidR="003F1189" w:rsidRPr="000D0CE8">
        <w:rPr>
          <w:rFonts w:ascii="SimSun" w:hAnsi="SimSun" w:hint="eastAsia"/>
          <w:sz w:val="21"/>
          <w:szCs w:val="22"/>
        </w:rPr>
        <w:t>/35/6</w:t>
      </w:r>
      <w:r w:rsidRPr="000D0CE8">
        <w:rPr>
          <w:rFonts w:ascii="SimSun" w:hAnsi="SimSun" w:hint="eastAsia"/>
          <w:sz w:val="21"/>
          <w:szCs w:val="22"/>
        </w:rPr>
        <w:t>、</w:t>
      </w:r>
      <w:r w:rsidR="003F1189" w:rsidRPr="000D0CE8">
        <w:rPr>
          <w:rFonts w:ascii="SimSun" w:hAnsi="SimSun" w:hint="eastAsia"/>
          <w:sz w:val="21"/>
          <w:szCs w:val="22"/>
        </w:rPr>
        <w:t>SCCR/35/9</w:t>
      </w:r>
      <w:r w:rsidRPr="000D0CE8">
        <w:rPr>
          <w:rFonts w:ascii="SimSun" w:hAnsi="SimSun" w:hint="eastAsia"/>
          <w:sz w:val="21"/>
          <w:szCs w:val="22"/>
        </w:rPr>
        <w:t>、</w:t>
      </w:r>
      <w:r w:rsidR="003F1189" w:rsidRPr="000D0CE8">
        <w:rPr>
          <w:rFonts w:ascii="SimSun" w:hAnsi="SimSun" w:hint="eastAsia"/>
          <w:sz w:val="21"/>
          <w:szCs w:val="22"/>
        </w:rPr>
        <w:t>SCCR/36/3</w:t>
      </w:r>
      <w:r w:rsidRPr="000D0CE8">
        <w:rPr>
          <w:rFonts w:ascii="SimSun" w:hAnsi="SimSun" w:hint="eastAsia"/>
          <w:sz w:val="21"/>
          <w:szCs w:val="22"/>
        </w:rPr>
        <w:t>、</w:t>
      </w:r>
      <w:r w:rsidR="003F1189" w:rsidRPr="000D0CE8">
        <w:rPr>
          <w:rFonts w:ascii="SimSun" w:hAnsi="SimSun" w:hint="eastAsia"/>
          <w:sz w:val="21"/>
          <w:szCs w:val="22"/>
        </w:rPr>
        <w:t>SCCR/36/7</w:t>
      </w:r>
      <w:r w:rsidRPr="000D0CE8">
        <w:rPr>
          <w:rFonts w:ascii="SimSun" w:hAnsi="SimSun" w:hint="eastAsia"/>
          <w:sz w:val="21"/>
          <w:szCs w:val="22"/>
        </w:rPr>
        <w:t>、</w:t>
      </w:r>
      <w:r w:rsidR="003F1189" w:rsidRPr="000D0CE8">
        <w:rPr>
          <w:rFonts w:ascii="SimSun" w:hAnsi="SimSun" w:hint="eastAsia"/>
          <w:sz w:val="21"/>
          <w:szCs w:val="22"/>
        </w:rPr>
        <w:t>SCCR/37/6</w:t>
      </w:r>
      <w:r w:rsidRPr="000D0CE8">
        <w:rPr>
          <w:rFonts w:ascii="SimSun" w:hAnsi="SimSun" w:hint="eastAsia"/>
          <w:sz w:val="21"/>
          <w:szCs w:val="22"/>
        </w:rPr>
        <w:t>、</w:t>
      </w:r>
      <w:r w:rsidR="003F1189" w:rsidRPr="000D0CE8">
        <w:rPr>
          <w:rFonts w:ascii="SimSun" w:hAnsi="SimSun" w:hint="eastAsia"/>
          <w:sz w:val="21"/>
          <w:szCs w:val="22"/>
        </w:rPr>
        <w:t>SCCR/38/4</w:t>
      </w:r>
      <w:r w:rsidRPr="000D0CE8">
        <w:rPr>
          <w:rFonts w:ascii="SimSun" w:hAnsi="SimSun" w:hint="eastAsia"/>
          <w:sz w:val="21"/>
          <w:szCs w:val="22"/>
        </w:rPr>
        <w:t>、</w:t>
      </w:r>
      <w:r w:rsidR="00CF2B07" w:rsidRPr="000D0CE8">
        <w:rPr>
          <w:rFonts w:ascii="SimSun" w:hAnsi="SimSun" w:hint="eastAsia"/>
          <w:sz w:val="21"/>
          <w:szCs w:val="22"/>
        </w:rPr>
        <w:t>SCCR/38/5</w:t>
      </w:r>
      <w:r w:rsidRPr="000D0CE8">
        <w:rPr>
          <w:rFonts w:ascii="SimSun" w:hAnsi="SimSun" w:hint="eastAsia"/>
          <w:sz w:val="21"/>
          <w:szCs w:val="22"/>
        </w:rPr>
        <w:t>、</w:t>
      </w:r>
      <w:r w:rsidR="00CF2B07" w:rsidRPr="000D0CE8">
        <w:rPr>
          <w:rFonts w:ascii="SimSun" w:hAnsi="SimSun" w:hint="eastAsia"/>
          <w:sz w:val="21"/>
          <w:szCs w:val="22"/>
        </w:rPr>
        <w:t>SCCR/38/6</w:t>
      </w:r>
      <w:r w:rsidRPr="000D0CE8">
        <w:rPr>
          <w:rFonts w:ascii="SimSun" w:hAnsi="SimSun" w:hint="eastAsia"/>
          <w:sz w:val="21"/>
          <w:szCs w:val="22"/>
        </w:rPr>
        <w:t>、</w:t>
      </w:r>
      <w:r w:rsidR="003F1189" w:rsidRPr="000D0CE8">
        <w:rPr>
          <w:rFonts w:ascii="SimSun" w:hAnsi="SimSun" w:hint="eastAsia"/>
          <w:sz w:val="21"/>
          <w:szCs w:val="22"/>
        </w:rPr>
        <w:t>SCCR/38/7</w:t>
      </w:r>
      <w:r w:rsidRPr="000D0CE8">
        <w:rPr>
          <w:rFonts w:ascii="SimSun" w:hAnsi="SimSun" w:hint="eastAsia"/>
          <w:sz w:val="21"/>
          <w:szCs w:val="22"/>
        </w:rPr>
        <w:t>、</w:t>
      </w:r>
      <w:r w:rsidR="002E07DC" w:rsidRPr="000D0CE8">
        <w:rPr>
          <w:rFonts w:ascii="SimSun" w:hAnsi="SimSun" w:hint="eastAsia"/>
          <w:sz w:val="21"/>
          <w:szCs w:val="22"/>
        </w:rPr>
        <w:t>SCCR/39/5</w:t>
      </w:r>
      <w:r w:rsidRPr="000D0CE8">
        <w:rPr>
          <w:rFonts w:ascii="SimSun" w:hAnsi="SimSun" w:hint="eastAsia"/>
          <w:sz w:val="21"/>
          <w:szCs w:val="22"/>
        </w:rPr>
        <w:t>和</w:t>
      </w:r>
      <w:r w:rsidR="00C72FBF" w:rsidRPr="000D0CE8">
        <w:rPr>
          <w:rFonts w:ascii="SimSun" w:hAnsi="SimSun" w:hint="eastAsia"/>
          <w:sz w:val="21"/>
          <w:szCs w:val="22"/>
        </w:rPr>
        <w:t>SCCR/40/2</w:t>
      </w:r>
      <w:r w:rsidRPr="000D0CE8">
        <w:rPr>
          <w:rFonts w:ascii="SimSun" w:hAnsi="SimSun" w:hint="eastAsia"/>
          <w:sz w:val="21"/>
          <w:szCs w:val="22"/>
        </w:rPr>
        <w:t>。</w:t>
      </w:r>
    </w:p>
    <w:p w14:paraId="0BE5E205" w14:textId="66ADD893" w:rsidR="000D0CE8" w:rsidRPr="000D0CE8" w:rsidRDefault="00E157C6"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主席请秘书处介绍“关于区域研讨会和国际会议的报告”（文件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p>
    <w:p w14:paraId="3A4A7F76" w14:textId="0EDC97C8" w:rsidR="000D0CE8" w:rsidRPr="000D0CE8" w:rsidRDefault="00E157C6"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主席请与会者发表一般性</w:t>
      </w:r>
      <w:r w:rsidR="00B63398">
        <w:rPr>
          <w:rFonts w:ascii="SimSun" w:hAnsi="SimSun" w:cs="Microsoft YaHei" w:hint="eastAsia"/>
          <w:sz w:val="21"/>
          <w:szCs w:val="22"/>
          <w:lang w:val="en-GB"/>
        </w:rPr>
        <w:t>评论</w:t>
      </w:r>
      <w:r w:rsidRPr="000D0CE8">
        <w:rPr>
          <w:rFonts w:ascii="SimSun" w:hAnsi="SimSun" w:cs="Microsoft YaHei" w:hint="eastAsia"/>
          <w:sz w:val="21"/>
          <w:szCs w:val="22"/>
          <w:lang w:val="en-GB"/>
        </w:rPr>
        <w:t>意见。</w:t>
      </w:r>
    </w:p>
    <w:p w14:paraId="3A6F47C6" w14:textId="4F9C8B9A" w:rsidR="000D0CE8" w:rsidRPr="000D0CE8" w:rsidRDefault="00E157C6" w:rsidP="008F0BDB">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r w:rsidR="008F0BDB">
        <w:rPr>
          <w:rFonts w:ascii="SimSun" w:hAnsi="SimSun" w:cs="Microsoft YaHei" w:hint="eastAsia"/>
          <w:sz w:val="21"/>
          <w:szCs w:val="22"/>
          <w:lang w:val="en-GB"/>
        </w:rPr>
        <w:t>、</w:t>
      </w:r>
      <w:r w:rsidRPr="000D0CE8">
        <w:rPr>
          <w:rFonts w:ascii="SimSun" w:hAnsi="SimSun" w:cs="Microsoft YaHei" w:hint="eastAsia"/>
          <w:sz w:val="21"/>
          <w:szCs w:val="22"/>
          <w:lang w:val="en-GB"/>
        </w:rPr>
        <w:t>秘书处的介绍</w:t>
      </w:r>
      <w:r w:rsidR="008F0BDB" w:rsidRPr="008F0BDB">
        <w:rPr>
          <w:rFonts w:ascii="SimSun" w:hAnsi="SimSun" w:cs="Microsoft YaHei" w:hint="eastAsia"/>
          <w:sz w:val="21"/>
          <w:szCs w:val="22"/>
          <w:lang w:val="en-GB"/>
        </w:rPr>
        <w:t>和各代表团的发言</w:t>
      </w:r>
      <w:r w:rsidRPr="000D0CE8">
        <w:rPr>
          <w:rFonts w:ascii="SimSun" w:hAnsi="SimSun" w:cs="Microsoft YaHei" w:hint="eastAsia"/>
          <w:sz w:val="21"/>
          <w:szCs w:val="22"/>
          <w:lang w:val="en-GB"/>
        </w:rPr>
        <w:t>。</w:t>
      </w:r>
    </w:p>
    <w:p w14:paraId="4713DF58" w14:textId="77777777" w:rsidR="000D0CE8" w:rsidRPr="000D0CE8" w:rsidRDefault="00E157C6"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lastRenderedPageBreak/>
        <w:t>该项目将保留在SCCR第四十一届会议的议程上。</w:t>
      </w:r>
    </w:p>
    <w:p w14:paraId="6B63DB92" w14:textId="7B854B81"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1C2064" w:rsidRPr="000D0CE8">
        <w:rPr>
          <w:rFonts w:ascii="SimHei" w:eastAsia="SimHei" w:hAnsi="SimHei" w:hint="eastAsia"/>
          <w:sz w:val="21"/>
          <w:szCs w:val="22"/>
        </w:rPr>
        <w:t>7</w:t>
      </w:r>
      <w:r w:rsidRPr="000D0CE8">
        <w:rPr>
          <w:rFonts w:ascii="SimHei" w:eastAsia="SimHei" w:hAnsi="SimHei" w:hint="eastAsia"/>
          <w:sz w:val="21"/>
          <w:szCs w:val="22"/>
        </w:rPr>
        <w:t>项：关于教育和研究机构及其他残疾人的限制与例外</w:t>
      </w:r>
    </w:p>
    <w:p w14:paraId="2C501C3A" w14:textId="0DDC5DE2"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与该议程项目有关的文件是</w:t>
      </w:r>
      <w:r w:rsidR="00267EE4" w:rsidRPr="000D0CE8">
        <w:rPr>
          <w:rFonts w:ascii="SimSun" w:hAnsi="SimSun" w:hint="eastAsia"/>
          <w:sz w:val="21"/>
          <w:szCs w:val="22"/>
        </w:rPr>
        <w:t>SCCR/26/4 P</w:t>
      </w:r>
      <w:r w:rsidR="00734A12">
        <w:rPr>
          <w:rFonts w:ascii="SimSun" w:hAnsi="SimSun"/>
          <w:sz w:val="21"/>
          <w:szCs w:val="22"/>
        </w:rPr>
        <w:t>rov.</w:t>
      </w:r>
      <w:bookmarkStart w:id="5" w:name="_GoBack"/>
      <w:bookmarkEnd w:id="5"/>
      <w:r w:rsidR="00B417DC" w:rsidRPr="000D0CE8">
        <w:rPr>
          <w:rFonts w:ascii="SimSun" w:hAnsi="SimSun" w:hint="eastAsia"/>
          <w:sz w:val="21"/>
          <w:szCs w:val="22"/>
        </w:rPr>
        <w:t>、</w:t>
      </w:r>
      <w:r w:rsidR="00267EE4" w:rsidRPr="000D0CE8">
        <w:rPr>
          <w:rFonts w:ascii="SimSun" w:hAnsi="SimSun" w:hint="eastAsia"/>
          <w:sz w:val="21"/>
          <w:szCs w:val="22"/>
        </w:rPr>
        <w:t>SCCR/27/8</w:t>
      </w:r>
      <w:r w:rsidR="00B417DC" w:rsidRPr="000D0CE8">
        <w:rPr>
          <w:rFonts w:ascii="SimSun" w:hAnsi="SimSun" w:hint="eastAsia"/>
          <w:sz w:val="21"/>
          <w:szCs w:val="22"/>
        </w:rPr>
        <w:t>、</w:t>
      </w:r>
      <w:r w:rsidR="00267EE4" w:rsidRPr="000D0CE8">
        <w:rPr>
          <w:rFonts w:ascii="SimSun" w:hAnsi="SimSun" w:hint="eastAsia"/>
          <w:sz w:val="21"/>
          <w:szCs w:val="22"/>
        </w:rPr>
        <w:t>SCCR/32/4</w:t>
      </w:r>
      <w:r w:rsidR="00B417DC" w:rsidRPr="000D0CE8">
        <w:rPr>
          <w:rFonts w:ascii="SimSun" w:hAnsi="SimSun" w:hint="eastAsia"/>
          <w:sz w:val="21"/>
          <w:szCs w:val="22"/>
        </w:rPr>
        <w:t>、</w:t>
      </w:r>
      <w:r w:rsidR="00267EE4" w:rsidRPr="000D0CE8">
        <w:rPr>
          <w:rFonts w:ascii="SimSun" w:hAnsi="SimSun" w:hint="eastAsia"/>
          <w:sz w:val="21"/>
          <w:szCs w:val="22"/>
        </w:rPr>
        <w:t>SCCR/33/4</w:t>
      </w:r>
      <w:r w:rsidR="00B417DC" w:rsidRPr="000D0CE8">
        <w:rPr>
          <w:rFonts w:ascii="SimSun" w:hAnsi="SimSun" w:hint="eastAsia"/>
          <w:sz w:val="21"/>
          <w:szCs w:val="22"/>
        </w:rPr>
        <w:t>、</w:t>
      </w:r>
      <w:r w:rsidR="00267EE4" w:rsidRPr="000D0CE8">
        <w:rPr>
          <w:rFonts w:ascii="SimSun" w:hAnsi="SimSun" w:hint="eastAsia"/>
          <w:sz w:val="21"/>
          <w:szCs w:val="22"/>
        </w:rPr>
        <w:t>SCCR/33/6</w:t>
      </w:r>
      <w:r w:rsidR="00B417DC" w:rsidRPr="000D0CE8">
        <w:rPr>
          <w:rFonts w:ascii="SimSun" w:hAnsi="SimSun" w:hint="eastAsia"/>
          <w:sz w:val="21"/>
          <w:szCs w:val="22"/>
        </w:rPr>
        <w:t>、</w:t>
      </w:r>
      <w:r w:rsidR="00267EE4" w:rsidRPr="000D0CE8">
        <w:rPr>
          <w:rFonts w:ascii="SimSun" w:hAnsi="SimSun" w:hint="eastAsia"/>
          <w:sz w:val="21"/>
          <w:szCs w:val="22"/>
        </w:rPr>
        <w:t>SCCR/34/6</w:t>
      </w:r>
      <w:r w:rsidR="00B417DC" w:rsidRPr="000D0CE8">
        <w:rPr>
          <w:rFonts w:ascii="SimSun" w:hAnsi="SimSun" w:hint="eastAsia"/>
          <w:sz w:val="21"/>
          <w:szCs w:val="22"/>
        </w:rPr>
        <w:t>、</w:t>
      </w:r>
      <w:r w:rsidR="00267EE4" w:rsidRPr="000D0CE8">
        <w:rPr>
          <w:rFonts w:ascii="SimSun" w:hAnsi="SimSun" w:hint="eastAsia"/>
          <w:sz w:val="21"/>
          <w:szCs w:val="22"/>
        </w:rPr>
        <w:t>SCCR/35/3</w:t>
      </w:r>
      <w:r w:rsidR="00B417DC" w:rsidRPr="000D0CE8">
        <w:rPr>
          <w:rFonts w:ascii="SimSun" w:hAnsi="SimSun" w:hint="eastAsia"/>
          <w:sz w:val="21"/>
          <w:szCs w:val="22"/>
        </w:rPr>
        <w:t>、</w:t>
      </w:r>
      <w:r w:rsidR="00267EE4" w:rsidRPr="000D0CE8">
        <w:rPr>
          <w:rFonts w:ascii="SimSun" w:hAnsi="SimSun" w:hint="eastAsia"/>
          <w:sz w:val="21"/>
          <w:szCs w:val="22"/>
        </w:rPr>
        <w:t>SCCR/35/5 R</w:t>
      </w:r>
      <w:r w:rsidR="000D0CE8">
        <w:rPr>
          <w:rFonts w:ascii="SimSun" w:hAnsi="SimSun" w:hint="eastAsia"/>
          <w:sz w:val="21"/>
          <w:szCs w:val="22"/>
        </w:rPr>
        <w:t>ev</w:t>
      </w:r>
      <w:r w:rsidR="00267EE4" w:rsidRPr="000D0CE8">
        <w:rPr>
          <w:rFonts w:ascii="SimSun" w:hAnsi="SimSun" w:hint="eastAsia"/>
          <w:sz w:val="21"/>
          <w:szCs w:val="22"/>
        </w:rPr>
        <w:t>.</w:t>
      </w:r>
      <w:r w:rsidR="00B417DC" w:rsidRPr="000D0CE8">
        <w:rPr>
          <w:rFonts w:ascii="SimSun" w:hAnsi="SimSun" w:hint="eastAsia"/>
          <w:sz w:val="21"/>
          <w:szCs w:val="22"/>
        </w:rPr>
        <w:t>、</w:t>
      </w:r>
      <w:r w:rsidR="00267EE4" w:rsidRPr="000D0CE8">
        <w:rPr>
          <w:rFonts w:ascii="SimSun" w:hAnsi="SimSun" w:hint="eastAsia"/>
          <w:sz w:val="21"/>
          <w:szCs w:val="22"/>
        </w:rPr>
        <w:t>SCCR/35/9</w:t>
      </w:r>
      <w:r w:rsidR="00B417DC" w:rsidRPr="000D0CE8">
        <w:rPr>
          <w:rFonts w:ascii="SimSun" w:hAnsi="SimSun" w:hint="eastAsia"/>
          <w:sz w:val="21"/>
          <w:szCs w:val="22"/>
        </w:rPr>
        <w:t>、</w:t>
      </w:r>
      <w:r w:rsidR="00267EE4" w:rsidRPr="000D0CE8">
        <w:rPr>
          <w:rFonts w:ascii="SimSun" w:hAnsi="SimSun" w:hint="eastAsia"/>
          <w:sz w:val="21"/>
          <w:szCs w:val="22"/>
        </w:rPr>
        <w:t>SCCR/36/3</w:t>
      </w:r>
      <w:r w:rsidR="00B417DC" w:rsidRPr="000D0CE8">
        <w:rPr>
          <w:rFonts w:ascii="SimSun" w:hAnsi="SimSun" w:hint="eastAsia"/>
          <w:sz w:val="21"/>
          <w:szCs w:val="22"/>
        </w:rPr>
        <w:t>、</w:t>
      </w:r>
      <w:r w:rsidR="00267EE4" w:rsidRPr="000D0CE8">
        <w:rPr>
          <w:rFonts w:ascii="SimSun" w:hAnsi="SimSun" w:hint="eastAsia"/>
          <w:sz w:val="21"/>
          <w:szCs w:val="22"/>
        </w:rPr>
        <w:t>SCCR/36/7</w:t>
      </w:r>
      <w:r w:rsidR="00B417DC" w:rsidRPr="000D0CE8">
        <w:rPr>
          <w:rFonts w:ascii="SimSun" w:hAnsi="SimSun" w:hint="eastAsia"/>
          <w:sz w:val="21"/>
          <w:szCs w:val="22"/>
        </w:rPr>
        <w:t>、</w:t>
      </w:r>
      <w:r w:rsidR="00267EE4" w:rsidRPr="000D0CE8">
        <w:rPr>
          <w:rFonts w:ascii="SimSun" w:hAnsi="SimSun" w:hint="eastAsia"/>
          <w:sz w:val="21"/>
          <w:szCs w:val="22"/>
        </w:rPr>
        <w:t>SCCR/38/3</w:t>
      </w:r>
      <w:r w:rsidR="00B417DC" w:rsidRPr="000D0CE8">
        <w:rPr>
          <w:rFonts w:ascii="SimSun" w:hAnsi="SimSun" w:hint="eastAsia"/>
          <w:sz w:val="21"/>
          <w:szCs w:val="22"/>
        </w:rPr>
        <w:t>、</w:t>
      </w:r>
      <w:r w:rsidR="00267EE4" w:rsidRPr="000D0CE8">
        <w:rPr>
          <w:rFonts w:ascii="SimSun" w:hAnsi="SimSun" w:hint="eastAsia"/>
          <w:sz w:val="21"/>
          <w:szCs w:val="22"/>
        </w:rPr>
        <w:t>SCCR/38/8</w:t>
      </w:r>
      <w:r w:rsidR="00B417DC" w:rsidRPr="000D0CE8">
        <w:rPr>
          <w:rFonts w:ascii="SimSun" w:hAnsi="SimSun" w:hint="eastAsia"/>
          <w:sz w:val="21"/>
          <w:szCs w:val="22"/>
        </w:rPr>
        <w:t>、</w:t>
      </w:r>
      <w:r w:rsidR="00267EE4" w:rsidRPr="000D0CE8">
        <w:rPr>
          <w:rFonts w:ascii="SimSun" w:hAnsi="SimSun" w:hint="eastAsia"/>
          <w:sz w:val="21"/>
          <w:szCs w:val="22"/>
        </w:rPr>
        <w:t>SCCR/38/9</w:t>
      </w:r>
      <w:r w:rsidRPr="000D0CE8">
        <w:rPr>
          <w:rFonts w:ascii="SimSun" w:hAnsi="SimSun" w:hint="eastAsia"/>
          <w:sz w:val="21"/>
          <w:szCs w:val="22"/>
        </w:rPr>
        <w:t>、</w:t>
      </w:r>
      <w:r w:rsidR="00267EE4" w:rsidRPr="000D0CE8">
        <w:rPr>
          <w:rFonts w:ascii="SimSun" w:hAnsi="SimSun" w:hint="eastAsia"/>
          <w:sz w:val="21"/>
          <w:szCs w:val="22"/>
        </w:rPr>
        <w:t>SCCR/39/6</w:t>
      </w:r>
      <w:r w:rsidRPr="000D0CE8">
        <w:rPr>
          <w:rFonts w:ascii="SimSun" w:hAnsi="SimSun" w:hint="eastAsia"/>
          <w:sz w:val="21"/>
          <w:szCs w:val="22"/>
        </w:rPr>
        <w:t>和</w:t>
      </w:r>
      <w:r w:rsidR="00C72FBF" w:rsidRPr="000D0CE8">
        <w:rPr>
          <w:rFonts w:ascii="SimSun" w:hAnsi="SimSun" w:hint="eastAsia"/>
          <w:sz w:val="21"/>
          <w:szCs w:val="22"/>
        </w:rPr>
        <w:t>SCCR/40/2</w:t>
      </w:r>
      <w:r w:rsidRPr="000D0CE8">
        <w:rPr>
          <w:rFonts w:ascii="SimSun" w:hAnsi="SimSun" w:hint="eastAsia"/>
          <w:sz w:val="21"/>
        </w:rPr>
        <w:t>。</w:t>
      </w:r>
    </w:p>
    <w:p w14:paraId="7D641EC7" w14:textId="5425A6E9"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主席请秘书处介绍“</w:t>
      </w:r>
      <w:r w:rsidRPr="000D0CE8">
        <w:rPr>
          <w:rFonts w:ascii="SimSun" w:hAnsi="SimSun" w:cs="Microsoft YaHei" w:hint="eastAsia"/>
          <w:sz w:val="21"/>
          <w:szCs w:val="22"/>
        </w:rPr>
        <w:t>关于</w:t>
      </w:r>
      <w:r w:rsidRPr="000D0CE8">
        <w:rPr>
          <w:rFonts w:ascii="SimSun" w:hAnsi="SimSun" w:cs="Microsoft YaHei" w:hint="eastAsia"/>
          <w:sz w:val="21"/>
          <w:szCs w:val="22"/>
          <w:lang w:val="en-GB"/>
        </w:rPr>
        <w:t>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p>
    <w:p w14:paraId="1576A782" w14:textId="3C4FF8B1" w:rsidR="000D0CE8" w:rsidRPr="000D0CE8" w:rsidRDefault="00E157C6"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主席请与会者发表</w:t>
      </w:r>
      <w:r w:rsidRPr="000D0CE8">
        <w:rPr>
          <w:rFonts w:ascii="SimSun" w:hAnsi="SimSun" w:cs="Microsoft YaHei" w:hint="eastAsia"/>
          <w:sz w:val="21"/>
          <w:szCs w:val="22"/>
        </w:rPr>
        <w:t>一般性</w:t>
      </w:r>
      <w:r w:rsidR="00B63398">
        <w:rPr>
          <w:rFonts w:ascii="SimSun" w:hAnsi="SimSun" w:cs="Microsoft YaHei" w:hint="eastAsia"/>
          <w:sz w:val="21"/>
          <w:szCs w:val="22"/>
        </w:rPr>
        <w:t>评论</w:t>
      </w:r>
      <w:r w:rsidRPr="000D0CE8">
        <w:rPr>
          <w:rFonts w:ascii="SimSun" w:hAnsi="SimSun" w:cs="Microsoft YaHei" w:hint="eastAsia"/>
          <w:sz w:val="21"/>
          <w:szCs w:val="22"/>
          <w:lang w:val="en-GB"/>
        </w:rPr>
        <w:t>意见。</w:t>
      </w:r>
    </w:p>
    <w:p w14:paraId="1BD3B994" w14:textId="2077B295"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lang w:val="en-GB"/>
        </w:rPr>
        <w:t>委员会注意到“关于区域研讨会和国际会议的报告”（文件</w:t>
      </w:r>
      <w:r w:rsidRPr="000D0CE8">
        <w:rPr>
          <w:rFonts w:ascii="SimSun" w:hAnsi="SimSun" w:hint="eastAsia"/>
          <w:sz w:val="21"/>
        </w:rPr>
        <w:t>SCCR/40/2</w:t>
      </w:r>
      <w:r w:rsidRPr="000D0CE8">
        <w:rPr>
          <w:rFonts w:ascii="SimSun" w:hAnsi="SimSun" w:cs="Microsoft YaHei" w:hint="eastAsia"/>
          <w:sz w:val="21"/>
          <w:szCs w:val="22"/>
          <w:lang w:val="en-GB"/>
        </w:rPr>
        <w:t>）</w:t>
      </w:r>
      <w:r w:rsidR="008F0BDB">
        <w:rPr>
          <w:rFonts w:ascii="SimSun" w:hAnsi="SimSun" w:cs="Microsoft YaHei" w:hint="eastAsia"/>
          <w:sz w:val="21"/>
          <w:szCs w:val="22"/>
          <w:lang w:val="en-GB"/>
        </w:rPr>
        <w:t>、</w:t>
      </w:r>
      <w:r w:rsidRPr="000D0CE8">
        <w:rPr>
          <w:rFonts w:ascii="SimSun" w:hAnsi="SimSun" w:cs="Microsoft YaHei" w:hint="eastAsia"/>
          <w:sz w:val="21"/>
          <w:szCs w:val="22"/>
          <w:lang w:val="en-GB"/>
        </w:rPr>
        <w:t>秘书处的介绍</w:t>
      </w:r>
      <w:r w:rsidR="008F0BDB">
        <w:rPr>
          <w:rFonts w:ascii="SimSun" w:hAnsi="SimSun" w:cs="Microsoft YaHei" w:hint="eastAsia"/>
          <w:sz w:val="21"/>
          <w:szCs w:val="22"/>
          <w:lang w:val="en-GB"/>
        </w:rPr>
        <w:t>和各代表团的发言</w:t>
      </w:r>
      <w:r w:rsidRPr="000D0CE8">
        <w:rPr>
          <w:rFonts w:ascii="SimSun" w:hAnsi="SimSun" w:cs="Microsoft YaHei" w:hint="eastAsia"/>
          <w:sz w:val="21"/>
          <w:szCs w:val="22"/>
          <w:lang w:val="en-GB"/>
        </w:rPr>
        <w:t>。</w:t>
      </w:r>
    </w:p>
    <w:p w14:paraId="60C1C23B" w14:textId="18882386" w:rsid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该项目将保留在SCCR第四十一届会议的议程上。</w:t>
      </w:r>
    </w:p>
    <w:p w14:paraId="107EC173" w14:textId="265E471B"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3F1189" w:rsidRPr="000D0CE8">
        <w:rPr>
          <w:rFonts w:ascii="SimHei" w:eastAsia="SimHei" w:hAnsi="SimHei" w:hint="eastAsia"/>
          <w:sz w:val="21"/>
          <w:szCs w:val="22"/>
        </w:rPr>
        <w:t>8</w:t>
      </w:r>
      <w:r w:rsidRPr="000D0CE8">
        <w:rPr>
          <w:rFonts w:ascii="SimHei" w:eastAsia="SimHei" w:hAnsi="SimHei" w:hint="eastAsia"/>
          <w:sz w:val="21"/>
          <w:szCs w:val="22"/>
        </w:rPr>
        <w:t>项：其他事项</w:t>
      </w:r>
    </w:p>
    <w:p w14:paraId="29227C3F" w14:textId="6449AC21"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与该议程项目有关的文件是</w:t>
      </w:r>
      <w:r w:rsidR="00017CEE" w:rsidRPr="000D0CE8">
        <w:rPr>
          <w:rFonts w:ascii="SimSun" w:hAnsi="SimSun" w:hint="eastAsia"/>
          <w:sz w:val="21"/>
          <w:szCs w:val="22"/>
        </w:rPr>
        <w:t>SCCR/31/4</w:t>
      </w:r>
      <w:r w:rsidR="00B417DC" w:rsidRPr="000D0CE8">
        <w:rPr>
          <w:rFonts w:ascii="SimSun" w:hAnsi="SimSun" w:cs="Microsoft YaHei" w:hint="eastAsia"/>
          <w:sz w:val="21"/>
          <w:szCs w:val="22"/>
        </w:rPr>
        <w:t>、</w:t>
      </w:r>
      <w:r w:rsidR="00017CEE" w:rsidRPr="000D0CE8">
        <w:rPr>
          <w:rFonts w:ascii="SimSun" w:hAnsi="SimSun" w:hint="eastAsia"/>
          <w:sz w:val="21"/>
          <w:szCs w:val="22"/>
        </w:rPr>
        <w:t>SCCR/31/5</w:t>
      </w:r>
      <w:r w:rsidR="00B417DC" w:rsidRPr="000D0CE8">
        <w:rPr>
          <w:rFonts w:ascii="SimSun" w:hAnsi="SimSun" w:cs="Microsoft YaHei" w:hint="eastAsia"/>
          <w:sz w:val="21"/>
          <w:szCs w:val="22"/>
        </w:rPr>
        <w:t>、</w:t>
      </w:r>
      <w:r w:rsidR="00A44876" w:rsidRPr="000D0CE8">
        <w:rPr>
          <w:rFonts w:ascii="SimSun" w:hAnsi="SimSun" w:hint="eastAsia"/>
          <w:sz w:val="21"/>
          <w:szCs w:val="22"/>
        </w:rPr>
        <w:t>SCCR/35/4</w:t>
      </w:r>
      <w:r w:rsidR="00B417DC" w:rsidRPr="000D0CE8">
        <w:rPr>
          <w:rFonts w:ascii="SimSun" w:hAnsi="SimSun" w:hint="eastAsia"/>
          <w:sz w:val="21"/>
          <w:szCs w:val="22"/>
        </w:rPr>
        <w:t>、</w:t>
      </w:r>
      <w:r w:rsidR="00A44876" w:rsidRPr="000D0CE8">
        <w:rPr>
          <w:rFonts w:ascii="SimSun" w:hAnsi="SimSun" w:hint="eastAsia"/>
          <w:sz w:val="21"/>
          <w:szCs w:val="22"/>
        </w:rPr>
        <w:t>SCCR/35/7</w:t>
      </w:r>
      <w:r w:rsidR="00B417DC" w:rsidRPr="000D0CE8">
        <w:rPr>
          <w:rFonts w:ascii="SimSun" w:hAnsi="SimSun" w:hint="eastAsia"/>
          <w:sz w:val="21"/>
          <w:szCs w:val="22"/>
        </w:rPr>
        <w:t>、</w:t>
      </w:r>
      <w:r w:rsidR="00116C4A" w:rsidRPr="000D0CE8">
        <w:rPr>
          <w:rFonts w:ascii="SimSun" w:hAnsi="SimSun" w:hint="eastAsia"/>
          <w:sz w:val="21"/>
          <w:szCs w:val="22"/>
        </w:rPr>
        <w:t>SCCR/35/</w:t>
      </w:r>
      <w:r w:rsidR="009013DF" w:rsidRPr="000D0CE8">
        <w:rPr>
          <w:rFonts w:ascii="SimSun" w:hAnsi="SimSun" w:hint="eastAsia"/>
          <w:sz w:val="21"/>
          <w:szCs w:val="22"/>
        </w:rPr>
        <w:t>8</w:t>
      </w:r>
      <w:r w:rsidR="00B417DC" w:rsidRPr="000D0CE8">
        <w:rPr>
          <w:rFonts w:ascii="SimSun" w:hAnsi="SimSun" w:hint="eastAsia"/>
          <w:sz w:val="21"/>
          <w:szCs w:val="22"/>
        </w:rPr>
        <w:t>、</w:t>
      </w:r>
      <w:r w:rsidR="00944284" w:rsidRPr="000D0CE8">
        <w:rPr>
          <w:rFonts w:ascii="SimSun" w:hAnsi="SimSun" w:hint="eastAsia"/>
          <w:sz w:val="21"/>
          <w:szCs w:val="22"/>
        </w:rPr>
        <w:t>SCCR/35/Summary Presentation Rev</w:t>
      </w:r>
      <w:r w:rsidR="003C364D" w:rsidRPr="000D0CE8">
        <w:rPr>
          <w:rFonts w:ascii="SimSun" w:hAnsi="SimSun" w:hint="eastAsia"/>
          <w:sz w:val="21"/>
          <w:szCs w:val="22"/>
        </w:rPr>
        <w:t>.</w:t>
      </w:r>
      <w:r w:rsidR="00B417DC" w:rsidRPr="000D0CE8">
        <w:rPr>
          <w:rFonts w:ascii="SimSun" w:hAnsi="SimSun" w:hint="eastAsia"/>
          <w:sz w:val="21"/>
          <w:szCs w:val="22"/>
        </w:rPr>
        <w:t>、</w:t>
      </w:r>
      <w:r w:rsidR="008E49BF" w:rsidRPr="000D0CE8">
        <w:rPr>
          <w:rFonts w:ascii="SimSun" w:hAnsi="SimSun" w:hint="eastAsia"/>
          <w:sz w:val="21"/>
          <w:szCs w:val="22"/>
        </w:rPr>
        <w:t>SCCR/36/4</w:t>
      </w:r>
      <w:r w:rsidR="00B417DC" w:rsidRPr="000D0CE8">
        <w:rPr>
          <w:rFonts w:ascii="SimSun" w:hAnsi="SimSun" w:hint="eastAsia"/>
          <w:sz w:val="21"/>
          <w:szCs w:val="22"/>
        </w:rPr>
        <w:t>、</w:t>
      </w:r>
      <w:r w:rsidR="00631439" w:rsidRPr="000D0CE8">
        <w:rPr>
          <w:rFonts w:ascii="SimSun" w:hAnsi="SimSun" w:hint="eastAsia"/>
          <w:sz w:val="21"/>
          <w:szCs w:val="22"/>
        </w:rPr>
        <w:t>SCCR/37/3</w:t>
      </w:r>
      <w:r w:rsidR="00B417DC" w:rsidRPr="000D0CE8">
        <w:rPr>
          <w:rFonts w:ascii="SimSun" w:hAnsi="SimSun" w:hint="eastAsia"/>
          <w:sz w:val="21"/>
          <w:szCs w:val="22"/>
        </w:rPr>
        <w:t>、</w:t>
      </w:r>
      <w:r w:rsidR="00631439" w:rsidRPr="000D0CE8">
        <w:rPr>
          <w:rFonts w:ascii="SimSun" w:hAnsi="SimSun" w:hint="eastAsia"/>
          <w:sz w:val="21"/>
          <w:szCs w:val="22"/>
        </w:rPr>
        <w:t>SCCR/37/4</w:t>
      </w:r>
      <w:r w:rsidR="00B417DC" w:rsidRPr="000D0CE8">
        <w:rPr>
          <w:rFonts w:ascii="SimSun" w:hAnsi="SimSun" w:hint="eastAsia"/>
          <w:sz w:val="21"/>
          <w:szCs w:val="22"/>
        </w:rPr>
        <w:t>、</w:t>
      </w:r>
      <w:r w:rsidR="00F50AD2" w:rsidRPr="000D0CE8">
        <w:rPr>
          <w:rFonts w:ascii="SimSun" w:hAnsi="SimSun" w:hint="eastAsia"/>
          <w:sz w:val="21"/>
          <w:szCs w:val="22"/>
        </w:rPr>
        <w:t>SCCR/37/5</w:t>
      </w:r>
      <w:r w:rsidR="00B417DC" w:rsidRPr="000D0CE8">
        <w:rPr>
          <w:rFonts w:ascii="SimSun" w:hAnsi="SimSun" w:hint="eastAsia"/>
          <w:sz w:val="21"/>
          <w:szCs w:val="22"/>
        </w:rPr>
        <w:t>、</w:t>
      </w:r>
      <w:r w:rsidR="00F639C7" w:rsidRPr="000D0CE8">
        <w:rPr>
          <w:rFonts w:ascii="SimSun" w:hAnsi="SimSun" w:hint="eastAsia"/>
          <w:sz w:val="21"/>
          <w:szCs w:val="22"/>
        </w:rPr>
        <w:t>SCCR/38/INF</w:t>
      </w:r>
      <w:r w:rsidR="00B417DC" w:rsidRPr="000D0CE8">
        <w:rPr>
          <w:rFonts w:ascii="SimSun" w:hAnsi="SimSun" w:hint="eastAsia"/>
          <w:sz w:val="21"/>
          <w:szCs w:val="22"/>
        </w:rPr>
        <w:t>、</w:t>
      </w:r>
      <w:r w:rsidR="00FE199B" w:rsidRPr="000D0CE8">
        <w:rPr>
          <w:rFonts w:ascii="SimSun" w:hAnsi="SimSun" w:hint="eastAsia"/>
          <w:sz w:val="21"/>
          <w:szCs w:val="22"/>
        </w:rPr>
        <w:t>SCCR/39/3</w:t>
      </w:r>
      <w:r w:rsidR="00B417DC" w:rsidRPr="000D0CE8">
        <w:rPr>
          <w:rFonts w:ascii="SimSun" w:hAnsi="SimSun" w:hint="eastAsia"/>
          <w:sz w:val="21"/>
          <w:szCs w:val="22"/>
        </w:rPr>
        <w:t>、</w:t>
      </w:r>
      <w:r w:rsidR="00C72FBF" w:rsidRPr="000D0CE8">
        <w:rPr>
          <w:rFonts w:ascii="SimSun" w:hAnsi="SimSun" w:hint="eastAsia"/>
          <w:sz w:val="21"/>
          <w:szCs w:val="22"/>
        </w:rPr>
        <w:t>SCCR/40/3</w:t>
      </w:r>
      <w:r w:rsidR="000D0CE8">
        <w:rPr>
          <w:rFonts w:ascii="SimSun" w:hAnsi="SimSun" w:hint="eastAsia"/>
          <w:sz w:val="21"/>
          <w:szCs w:val="22"/>
        </w:rPr>
        <w:t xml:space="preserve"> </w:t>
      </w:r>
      <w:r w:rsidR="00C72FBF" w:rsidRPr="000D0CE8">
        <w:rPr>
          <w:rFonts w:ascii="SimSun" w:hAnsi="SimSun" w:hint="eastAsia"/>
          <w:sz w:val="21"/>
          <w:szCs w:val="22"/>
        </w:rPr>
        <w:t>Rev.2</w:t>
      </w:r>
      <w:r w:rsidR="00B417DC" w:rsidRPr="000D0CE8">
        <w:rPr>
          <w:rFonts w:ascii="SimSun" w:hAnsi="SimSun" w:hint="eastAsia"/>
          <w:sz w:val="21"/>
          <w:szCs w:val="22"/>
        </w:rPr>
        <w:t>、</w:t>
      </w:r>
      <w:r w:rsidR="00C72FBF" w:rsidRPr="000D0CE8">
        <w:rPr>
          <w:rFonts w:ascii="SimSun" w:hAnsi="SimSun" w:hint="eastAsia"/>
          <w:sz w:val="21"/>
          <w:szCs w:val="22"/>
        </w:rPr>
        <w:t>SCCR/40/5</w:t>
      </w:r>
      <w:r w:rsidR="00B417DC" w:rsidRPr="000D0CE8">
        <w:rPr>
          <w:rFonts w:ascii="SimSun" w:hAnsi="SimSun" w:hint="eastAsia"/>
          <w:sz w:val="21"/>
          <w:szCs w:val="22"/>
        </w:rPr>
        <w:t>、</w:t>
      </w:r>
      <w:r w:rsidR="00C72FBF" w:rsidRPr="000D0CE8">
        <w:rPr>
          <w:rFonts w:ascii="SimSun" w:hAnsi="SimSun" w:hint="eastAsia"/>
          <w:sz w:val="21"/>
          <w:szCs w:val="22"/>
        </w:rPr>
        <w:t>SCCR/40/6</w:t>
      </w:r>
      <w:r w:rsidR="00B417DC" w:rsidRPr="000D0CE8">
        <w:rPr>
          <w:rFonts w:ascii="SimSun" w:hAnsi="SimSun" w:hint="eastAsia"/>
          <w:sz w:val="21"/>
          <w:szCs w:val="22"/>
        </w:rPr>
        <w:t>、</w:t>
      </w:r>
      <w:r w:rsidR="00C72FBF" w:rsidRPr="000D0CE8">
        <w:rPr>
          <w:rFonts w:ascii="SimSun" w:hAnsi="SimSun" w:hint="eastAsia"/>
          <w:sz w:val="21"/>
          <w:szCs w:val="22"/>
        </w:rPr>
        <w:t>SCCR/40/7</w:t>
      </w:r>
      <w:r w:rsidRPr="000D0CE8">
        <w:rPr>
          <w:rFonts w:ascii="SimSun" w:hAnsi="SimSun" w:hint="eastAsia"/>
          <w:sz w:val="21"/>
          <w:szCs w:val="22"/>
        </w:rPr>
        <w:t>和</w:t>
      </w:r>
      <w:r w:rsidR="00C72FBF" w:rsidRPr="000D0CE8">
        <w:rPr>
          <w:rFonts w:ascii="SimSun" w:hAnsi="SimSun" w:hint="eastAsia"/>
          <w:sz w:val="21"/>
          <w:szCs w:val="22"/>
        </w:rPr>
        <w:t>SCCR/40/8</w:t>
      </w:r>
      <w:r w:rsidRPr="000D0CE8">
        <w:rPr>
          <w:rFonts w:ascii="SimSun" w:hAnsi="SimSun" w:hint="eastAsia"/>
          <w:sz w:val="21"/>
          <w:szCs w:val="22"/>
        </w:rPr>
        <w:t>。</w:t>
      </w:r>
    </w:p>
    <w:p w14:paraId="6A721343" w14:textId="0066EC8A"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关于数字环境中的版权议题，</w:t>
      </w:r>
      <w:r w:rsidRPr="000D0CE8">
        <w:rPr>
          <w:rFonts w:ascii="SimSun" w:hAnsi="SimSun" w:cs="Microsoft YaHei" w:hint="eastAsia"/>
          <w:sz w:val="21"/>
          <w:szCs w:val="22"/>
        </w:rPr>
        <w:t>委员会</w:t>
      </w:r>
      <w:r w:rsidRPr="000D0CE8">
        <w:rPr>
          <w:rFonts w:ascii="SimSun" w:hAnsi="SimSun" w:hint="eastAsia"/>
          <w:sz w:val="21"/>
        </w:rPr>
        <w:t>注意到秘书处介绍的工作进展最新情况</w:t>
      </w:r>
      <w:r w:rsidR="008F0BDB">
        <w:rPr>
          <w:rFonts w:ascii="SimSun" w:hAnsi="SimSun" w:cs="Microsoft YaHei" w:hint="eastAsia"/>
          <w:sz w:val="21"/>
          <w:szCs w:val="22"/>
          <w:lang w:val="en-GB"/>
        </w:rPr>
        <w:t>和各代表团的发</w:t>
      </w:r>
      <w:r w:rsidR="008F0BDB">
        <w:rPr>
          <w:rFonts w:ascii="SimSun" w:hAnsi="SimSun" w:cs="Microsoft YaHei"/>
          <w:sz w:val="21"/>
          <w:szCs w:val="22"/>
          <w:lang w:val="en-GB"/>
        </w:rPr>
        <w:t>‍</w:t>
      </w:r>
      <w:r w:rsidR="008F0BDB">
        <w:rPr>
          <w:rFonts w:ascii="SimSun" w:hAnsi="SimSun" w:cs="Microsoft YaHei" w:hint="eastAsia"/>
          <w:sz w:val="21"/>
          <w:szCs w:val="22"/>
          <w:lang w:val="en-GB"/>
        </w:rPr>
        <w:t>言</w:t>
      </w:r>
      <w:r w:rsidRPr="000D0CE8">
        <w:rPr>
          <w:rFonts w:ascii="SimSun" w:hAnsi="SimSun" w:hint="eastAsia"/>
          <w:sz w:val="21"/>
        </w:rPr>
        <w:t>。</w:t>
      </w:r>
    </w:p>
    <w:p w14:paraId="6A5403C7" w14:textId="57B5D370"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关于追续版税权议题，委员会</w:t>
      </w:r>
      <w:r w:rsidRPr="000D0CE8">
        <w:rPr>
          <w:rFonts w:ascii="SimSun" w:hAnsi="SimSun" w:cs="Microsoft YaHei" w:hint="eastAsia"/>
          <w:sz w:val="21"/>
          <w:szCs w:val="22"/>
        </w:rPr>
        <w:t>注意</w:t>
      </w:r>
      <w:r w:rsidRPr="000D0CE8">
        <w:rPr>
          <w:rFonts w:ascii="SimSun" w:hAnsi="SimSun" w:hint="eastAsia"/>
          <w:sz w:val="21"/>
        </w:rPr>
        <w:t>到艺术家追续版税权工作队成员介绍的最新情况</w:t>
      </w:r>
      <w:r w:rsidR="008F0BDB">
        <w:rPr>
          <w:rFonts w:ascii="SimSun" w:hAnsi="SimSun" w:cs="Microsoft YaHei" w:hint="eastAsia"/>
          <w:sz w:val="21"/>
          <w:szCs w:val="22"/>
          <w:lang w:val="en-GB"/>
        </w:rPr>
        <w:t>和各代表团的发言</w:t>
      </w:r>
      <w:r w:rsidRPr="000D0CE8">
        <w:rPr>
          <w:rFonts w:ascii="SimSun" w:hAnsi="SimSun" w:hint="eastAsia"/>
          <w:sz w:val="21"/>
        </w:rPr>
        <w:t>。</w:t>
      </w:r>
    </w:p>
    <w:p w14:paraId="0B7329AF" w14:textId="7E9EB22F"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关于加强保护戏剧导演权利</w:t>
      </w:r>
      <w:r w:rsidRPr="000D0CE8">
        <w:rPr>
          <w:rFonts w:ascii="SimSun" w:hAnsi="SimSun" w:cs="Microsoft YaHei" w:hint="eastAsia"/>
          <w:sz w:val="21"/>
          <w:szCs w:val="22"/>
        </w:rPr>
        <w:t>议题</w:t>
      </w:r>
      <w:r w:rsidRPr="000D0CE8">
        <w:rPr>
          <w:rFonts w:ascii="SimSun" w:hAnsi="SimSun" w:hint="eastAsia"/>
          <w:sz w:val="21"/>
        </w:rPr>
        <w:t>，委员会注意到研究作者关于保护戏剧导演权利研究的中期报告</w:t>
      </w:r>
      <w:r w:rsidR="008F0BDB">
        <w:rPr>
          <w:rFonts w:ascii="SimSun" w:hAnsi="SimSun" w:cs="Microsoft YaHei" w:hint="eastAsia"/>
          <w:sz w:val="21"/>
          <w:szCs w:val="22"/>
          <w:lang w:val="en-GB"/>
        </w:rPr>
        <w:t>和各代表团的发言</w:t>
      </w:r>
      <w:r w:rsidRPr="000D0CE8">
        <w:rPr>
          <w:rFonts w:ascii="SimSun" w:hAnsi="SimSun" w:hint="eastAsia"/>
          <w:sz w:val="21"/>
        </w:rPr>
        <w:t>。</w:t>
      </w:r>
    </w:p>
    <w:p w14:paraId="17B47635" w14:textId="5932A603"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rPr>
        <w:t>委员会注意到塞拉利昂、巴拿马和马拉维三个代表团提出的“关于在世界知识产权组织（产权组织）版权及相关权常设委员会的议程和未来工作中纳入一项针对公共出借权的研究的提案”（文件SCCR/40/3 Rev.2）</w:t>
      </w:r>
      <w:r w:rsidR="008F0BDB">
        <w:rPr>
          <w:rFonts w:ascii="SimSun" w:hAnsi="SimSun" w:cs="Microsoft YaHei" w:hint="eastAsia"/>
          <w:sz w:val="21"/>
          <w:szCs w:val="22"/>
          <w:lang w:val="en-GB"/>
        </w:rPr>
        <w:t>和各代表团的发言</w:t>
      </w:r>
      <w:r w:rsidRPr="000D0CE8">
        <w:rPr>
          <w:rFonts w:ascii="SimSun" w:hAnsi="SimSun" w:hint="eastAsia"/>
          <w:sz w:val="21"/>
        </w:rPr>
        <w:t>。</w:t>
      </w:r>
    </w:p>
    <w:p w14:paraId="58C27FB0" w14:textId="386010B6"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cs="Microsoft YaHei" w:hint="eastAsia"/>
          <w:sz w:val="21"/>
          <w:szCs w:val="22"/>
        </w:rPr>
        <w:t>这四项议题将保留在</w:t>
      </w:r>
      <w:r w:rsidRPr="000D0CE8">
        <w:rPr>
          <w:rFonts w:ascii="SimSun" w:hAnsi="SimSun" w:hint="eastAsia"/>
          <w:sz w:val="21"/>
          <w:szCs w:val="22"/>
        </w:rPr>
        <w:t>SCCR</w:t>
      </w:r>
      <w:r w:rsidRPr="000D0CE8">
        <w:rPr>
          <w:rFonts w:ascii="SimSun" w:hAnsi="SimSun" w:cs="Microsoft YaHei" w:hint="eastAsia"/>
          <w:sz w:val="21"/>
          <w:szCs w:val="22"/>
        </w:rPr>
        <w:t>第四十一届会议的该议程项目下。</w:t>
      </w:r>
    </w:p>
    <w:p w14:paraId="6BA06F57" w14:textId="5BBF6640" w:rsidR="000D0CE8" w:rsidRPr="000D0CE8" w:rsidRDefault="00B93C2B"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主席总结</w:t>
      </w:r>
    </w:p>
    <w:p w14:paraId="6D8C40B6" w14:textId="77777777"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委员会注意到</w:t>
      </w:r>
      <w:r w:rsidRPr="000D0CE8">
        <w:rPr>
          <w:rFonts w:ascii="SimSun" w:hAnsi="SimSun" w:cs="Microsoft YaHei" w:hint="eastAsia"/>
          <w:sz w:val="21"/>
          <w:szCs w:val="22"/>
        </w:rPr>
        <w:t>本主</w:t>
      </w:r>
      <w:r w:rsidRPr="000D0CE8">
        <w:rPr>
          <w:rFonts w:ascii="SimSun" w:hAnsi="SimSun" w:hint="eastAsia"/>
          <w:sz w:val="21"/>
          <w:szCs w:val="22"/>
        </w:rPr>
        <w:t>席总结的内容。主席澄清说，本总结反映了主席对SCCR第四十届会议成果的观点，因此无需委员会批准。</w:t>
      </w:r>
    </w:p>
    <w:p w14:paraId="258DE4D9" w14:textId="070B4F82" w:rsidR="000D0CE8" w:rsidRPr="000D0CE8" w:rsidRDefault="00A90D05" w:rsidP="000D0CE8">
      <w:pPr>
        <w:keepNext/>
        <w:overflowPunct w:val="0"/>
        <w:spacing w:beforeLines="100" w:before="240" w:afterLines="50" w:after="120" w:line="340" w:lineRule="atLeast"/>
        <w:rPr>
          <w:rFonts w:ascii="SimHei" w:eastAsia="SimHei" w:hAnsi="SimHei"/>
          <w:sz w:val="21"/>
          <w:szCs w:val="22"/>
        </w:rPr>
      </w:pPr>
      <w:r w:rsidRPr="000D0CE8">
        <w:rPr>
          <w:rFonts w:ascii="SimHei" w:eastAsia="SimHei" w:hAnsi="SimHei" w:hint="eastAsia"/>
          <w:sz w:val="21"/>
          <w:szCs w:val="22"/>
        </w:rPr>
        <w:t>议程第</w:t>
      </w:r>
      <w:r w:rsidR="003F1189" w:rsidRPr="000D0CE8">
        <w:rPr>
          <w:rFonts w:ascii="SimHei" w:eastAsia="SimHei" w:hAnsi="SimHei" w:hint="eastAsia"/>
          <w:sz w:val="21"/>
          <w:szCs w:val="22"/>
        </w:rPr>
        <w:t>9</w:t>
      </w:r>
      <w:r w:rsidRPr="000D0CE8">
        <w:rPr>
          <w:rFonts w:ascii="SimHei" w:eastAsia="SimHei" w:hAnsi="SimHei" w:hint="eastAsia"/>
          <w:sz w:val="21"/>
          <w:szCs w:val="22"/>
        </w:rPr>
        <w:t>项：会议闭幕</w:t>
      </w:r>
    </w:p>
    <w:p w14:paraId="6F9A10A6" w14:textId="77777777" w:rsidR="000D0CE8" w:rsidRPr="000D0CE8" w:rsidRDefault="00B93C2B" w:rsidP="000D0CE8">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0D0CE8">
        <w:rPr>
          <w:rFonts w:ascii="SimSun" w:hAnsi="SimSun" w:hint="eastAsia"/>
          <w:sz w:val="21"/>
          <w:szCs w:val="22"/>
        </w:rPr>
        <w:t>委员会下届会议将于2021年举行。</w:t>
      </w:r>
    </w:p>
    <w:p w14:paraId="6BEAFABE" w14:textId="0AF18C25" w:rsidR="009125F6" w:rsidRPr="000D0CE8" w:rsidRDefault="00B93C2B" w:rsidP="000D0CE8">
      <w:pPr>
        <w:pStyle w:val="Endofdocument"/>
        <w:overflowPunct w:val="0"/>
        <w:spacing w:before="720" w:afterLines="50" w:line="340" w:lineRule="atLeast"/>
        <w:contextualSpacing w:val="0"/>
        <w:rPr>
          <w:rFonts w:ascii="KaiTi" w:eastAsia="KaiTi" w:hAnsi="KaiTi"/>
          <w:szCs w:val="22"/>
          <w:lang w:eastAsia="zh-CN"/>
        </w:rPr>
      </w:pPr>
      <w:r w:rsidRPr="000D0CE8">
        <w:rPr>
          <w:rFonts w:ascii="KaiTi" w:eastAsia="KaiTi" w:hAnsi="KaiTi" w:cs="Arial" w:hint="eastAsia"/>
          <w:sz w:val="21"/>
          <w:szCs w:val="22"/>
          <w:lang w:eastAsia="zh-CN"/>
        </w:rPr>
        <w:t>[</w:t>
      </w:r>
      <w:r w:rsidRPr="000D0CE8">
        <w:rPr>
          <w:rFonts w:ascii="KaiTi" w:eastAsia="KaiTi" w:hAnsi="KaiTi" w:cs="Microsoft YaHei" w:hint="eastAsia"/>
          <w:sz w:val="21"/>
          <w:szCs w:val="22"/>
          <w:lang w:eastAsia="zh-CN"/>
        </w:rPr>
        <w:t>文件完</w:t>
      </w:r>
      <w:r w:rsidRPr="000D0CE8">
        <w:rPr>
          <w:rFonts w:ascii="KaiTi" w:eastAsia="KaiTi" w:hAnsi="KaiTi" w:cs="Arial" w:hint="eastAsia"/>
          <w:sz w:val="21"/>
          <w:szCs w:val="22"/>
          <w:lang w:eastAsia="zh-CN"/>
        </w:rPr>
        <w:t>]</w:t>
      </w:r>
    </w:p>
    <w:sectPr w:rsidR="009125F6" w:rsidRPr="000D0CE8" w:rsidSect="0006397C">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7890" w14:textId="77777777" w:rsidR="00876BEA" w:rsidRDefault="00876BEA">
      <w:r>
        <w:separator/>
      </w:r>
    </w:p>
  </w:endnote>
  <w:endnote w:type="continuationSeparator" w:id="0">
    <w:p w14:paraId="13EAF2DB" w14:textId="77777777" w:rsidR="00876BEA" w:rsidRDefault="00876BEA" w:rsidP="003B38C1">
      <w:r>
        <w:separator/>
      </w:r>
    </w:p>
    <w:p w14:paraId="3773793A" w14:textId="77777777" w:rsidR="00876BEA" w:rsidRPr="003B38C1" w:rsidRDefault="00876BEA" w:rsidP="003B38C1">
      <w:pPr>
        <w:spacing w:after="60"/>
        <w:rPr>
          <w:sz w:val="17"/>
        </w:rPr>
      </w:pPr>
      <w:r>
        <w:rPr>
          <w:sz w:val="17"/>
        </w:rPr>
        <w:t>[Endnote continued from previous page]</w:t>
      </w:r>
    </w:p>
  </w:endnote>
  <w:endnote w:type="continuationNotice" w:id="1">
    <w:p w14:paraId="328FA112" w14:textId="77777777"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A9989" w14:textId="77777777" w:rsidR="00876BEA" w:rsidRDefault="00876BEA">
      <w:r>
        <w:separator/>
      </w:r>
    </w:p>
  </w:footnote>
  <w:footnote w:type="continuationSeparator" w:id="0">
    <w:p w14:paraId="4E428F41" w14:textId="77777777" w:rsidR="00876BEA" w:rsidRDefault="00876BEA" w:rsidP="008B60B2">
      <w:r>
        <w:separator/>
      </w:r>
    </w:p>
    <w:p w14:paraId="6A7E7D7D" w14:textId="77777777"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14:paraId="6A5D56DD" w14:textId="77777777"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FE3B" w14:textId="77777777" w:rsidR="00F01A07" w:rsidRPr="000D0CE8" w:rsidRDefault="00F01A07" w:rsidP="00F01A07">
    <w:pPr>
      <w:jc w:val="right"/>
      <w:rPr>
        <w:rFonts w:ascii="SimSun" w:hAnsi="SimSun"/>
        <w:sz w:val="21"/>
      </w:rPr>
    </w:pPr>
  </w:p>
  <w:p w14:paraId="3035E79D" w14:textId="5A213021" w:rsidR="00F01A07" w:rsidRPr="000D0CE8" w:rsidRDefault="00F01A07" w:rsidP="00F01A07">
    <w:pPr>
      <w:jc w:val="right"/>
      <w:rPr>
        <w:rFonts w:ascii="SimSun" w:hAnsi="SimSun"/>
        <w:sz w:val="21"/>
      </w:rPr>
    </w:pPr>
    <w:proofErr w:type="gramStart"/>
    <w:r w:rsidRPr="000D0CE8">
      <w:rPr>
        <w:rFonts w:ascii="SimSun" w:hAnsi="SimSun"/>
        <w:sz w:val="21"/>
      </w:rPr>
      <w:t>page</w:t>
    </w:r>
    <w:proofErr w:type="gramEnd"/>
    <w:r w:rsidRPr="000D0CE8">
      <w:rPr>
        <w:rFonts w:ascii="SimSun" w:hAnsi="SimSun"/>
        <w:sz w:val="21"/>
      </w:rPr>
      <w:t xml:space="preserve"> </w:t>
    </w:r>
    <w:r w:rsidRPr="000D0CE8">
      <w:rPr>
        <w:rFonts w:ascii="SimSun" w:hAnsi="SimSun"/>
        <w:sz w:val="21"/>
      </w:rPr>
      <w:fldChar w:fldCharType="begin"/>
    </w:r>
    <w:r w:rsidRPr="000D0CE8">
      <w:rPr>
        <w:rFonts w:ascii="SimSun" w:hAnsi="SimSun"/>
        <w:sz w:val="21"/>
      </w:rPr>
      <w:instrText xml:space="preserve"> PAGE  \* MERGEFORMAT </w:instrText>
    </w:r>
    <w:r w:rsidRPr="000D0CE8">
      <w:rPr>
        <w:rFonts w:ascii="SimSun" w:hAnsi="SimSun"/>
        <w:sz w:val="21"/>
      </w:rPr>
      <w:fldChar w:fldCharType="separate"/>
    </w:r>
    <w:r w:rsidR="000D0CE8">
      <w:rPr>
        <w:rFonts w:ascii="SimSun" w:hAnsi="SimSun"/>
        <w:noProof/>
        <w:sz w:val="21"/>
      </w:rPr>
      <w:t>2</w:t>
    </w:r>
    <w:r w:rsidRPr="000D0CE8">
      <w:rPr>
        <w:rFonts w:ascii="SimSun" w:hAnsi="SimSun"/>
        <w:sz w:val="21"/>
      </w:rPr>
      <w:fldChar w:fldCharType="end"/>
    </w:r>
  </w:p>
  <w:p w14:paraId="1F034522" w14:textId="77777777" w:rsidR="00F01A07" w:rsidRPr="000D0CE8" w:rsidRDefault="00F01A07" w:rsidP="00F01A0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4597" w14:textId="1FABFE5B" w:rsidR="00FE1269" w:rsidRPr="000D0CE8" w:rsidRDefault="00FE1269" w:rsidP="00477D6B">
    <w:pPr>
      <w:jc w:val="right"/>
      <w:rPr>
        <w:rFonts w:ascii="SimSun" w:hAnsi="SimSun"/>
        <w:sz w:val="21"/>
      </w:rPr>
    </w:pPr>
  </w:p>
  <w:p w14:paraId="655084B9" w14:textId="14575652" w:rsidR="00FE1269" w:rsidRPr="000D0CE8" w:rsidRDefault="000D0CE8" w:rsidP="00477D6B">
    <w:pPr>
      <w:jc w:val="right"/>
      <w:rPr>
        <w:rFonts w:ascii="SimSun" w:hAnsi="SimSun"/>
        <w:sz w:val="21"/>
      </w:rPr>
    </w:pPr>
    <w:r>
      <w:rPr>
        <w:rFonts w:ascii="SimSun" w:hAnsi="SimSun" w:hint="eastAsia"/>
        <w:sz w:val="21"/>
      </w:rPr>
      <w:t>第</w:t>
    </w:r>
    <w:r w:rsidR="00FE1269" w:rsidRPr="000D0CE8">
      <w:rPr>
        <w:rFonts w:ascii="SimSun" w:hAnsi="SimSun"/>
        <w:sz w:val="21"/>
      </w:rPr>
      <w:fldChar w:fldCharType="begin"/>
    </w:r>
    <w:r w:rsidR="00FE1269" w:rsidRPr="000D0CE8">
      <w:rPr>
        <w:rFonts w:ascii="SimSun" w:hAnsi="SimSun"/>
        <w:sz w:val="21"/>
      </w:rPr>
      <w:instrText xml:space="preserve"> PAGE  \* MERGEFORMAT </w:instrText>
    </w:r>
    <w:r w:rsidR="00FE1269" w:rsidRPr="000D0CE8">
      <w:rPr>
        <w:rFonts w:ascii="SimSun" w:hAnsi="SimSun"/>
        <w:sz w:val="21"/>
      </w:rPr>
      <w:fldChar w:fldCharType="separate"/>
    </w:r>
    <w:r w:rsidR="00734A12">
      <w:rPr>
        <w:rFonts w:ascii="SimSun" w:hAnsi="SimSun"/>
        <w:noProof/>
        <w:sz w:val="21"/>
      </w:rPr>
      <w:t>3</w:t>
    </w:r>
    <w:r w:rsidR="00FE1269" w:rsidRPr="000D0CE8">
      <w:rPr>
        <w:rFonts w:ascii="SimSun" w:hAnsi="SimSun"/>
        <w:sz w:val="21"/>
      </w:rPr>
      <w:fldChar w:fldCharType="end"/>
    </w:r>
    <w:r>
      <w:rPr>
        <w:rFonts w:ascii="SimSun" w:hAnsi="SimSun" w:hint="eastAsia"/>
        <w:sz w:val="21"/>
      </w:rPr>
      <w:t>页</w:t>
    </w:r>
  </w:p>
  <w:p w14:paraId="5D00A95D" w14:textId="77777777" w:rsidR="00FE1269" w:rsidRPr="000D0CE8" w:rsidRDefault="00FE126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A1C0E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6"/>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5C70"/>
    <w:rsid w:val="00016F48"/>
    <w:rsid w:val="00017CEE"/>
    <w:rsid w:val="00020D98"/>
    <w:rsid w:val="00024DCF"/>
    <w:rsid w:val="000261D7"/>
    <w:rsid w:val="00031EFA"/>
    <w:rsid w:val="00034F52"/>
    <w:rsid w:val="0003582B"/>
    <w:rsid w:val="000367AF"/>
    <w:rsid w:val="000372BE"/>
    <w:rsid w:val="00043CAA"/>
    <w:rsid w:val="0005513B"/>
    <w:rsid w:val="00056379"/>
    <w:rsid w:val="00062CB8"/>
    <w:rsid w:val="0006397C"/>
    <w:rsid w:val="00065397"/>
    <w:rsid w:val="00065B1C"/>
    <w:rsid w:val="00066D9E"/>
    <w:rsid w:val="0007273E"/>
    <w:rsid w:val="00074CD5"/>
    <w:rsid w:val="00074D88"/>
    <w:rsid w:val="00075288"/>
    <w:rsid w:val="00075432"/>
    <w:rsid w:val="0007636A"/>
    <w:rsid w:val="00091713"/>
    <w:rsid w:val="000968ED"/>
    <w:rsid w:val="000A2BAB"/>
    <w:rsid w:val="000A3D10"/>
    <w:rsid w:val="000B5BE8"/>
    <w:rsid w:val="000C0ACC"/>
    <w:rsid w:val="000C32F7"/>
    <w:rsid w:val="000C495E"/>
    <w:rsid w:val="000D0CE8"/>
    <w:rsid w:val="000D7110"/>
    <w:rsid w:val="000D783F"/>
    <w:rsid w:val="000E44EB"/>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663CC"/>
    <w:rsid w:val="001724EB"/>
    <w:rsid w:val="00176555"/>
    <w:rsid w:val="00176C28"/>
    <w:rsid w:val="00183282"/>
    <w:rsid w:val="001832A6"/>
    <w:rsid w:val="001840D1"/>
    <w:rsid w:val="0019004B"/>
    <w:rsid w:val="001918F4"/>
    <w:rsid w:val="001B2018"/>
    <w:rsid w:val="001B52C7"/>
    <w:rsid w:val="001B6A7B"/>
    <w:rsid w:val="001C1CCF"/>
    <w:rsid w:val="001C2064"/>
    <w:rsid w:val="001C751B"/>
    <w:rsid w:val="001D0A74"/>
    <w:rsid w:val="001D5FC9"/>
    <w:rsid w:val="001E2FF7"/>
    <w:rsid w:val="001E37E8"/>
    <w:rsid w:val="001E51A8"/>
    <w:rsid w:val="001F73A6"/>
    <w:rsid w:val="001F76BB"/>
    <w:rsid w:val="00201BB8"/>
    <w:rsid w:val="00203F55"/>
    <w:rsid w:val="00204638"/>
    <w:rsid w:val="002058E7"/>
    <w:rsid w:val="00213871"/>
    <w:rsid w:val="002219C9"/>
    <w:rsid w:val="00222800"/>
    <w:rsid w:val="0022363A"/>
    <w:rsid w:val="0022519D"/>
    <w:rsid w:val="00225290"/>
    <w:rsid w:val="00225E7E"/>
    <w:rsid w:val="00226521"/>
    <w:rsid w:val="002402F7"/>
    <w:rsid w:val="002408C3"/>
    <w:rsid w:val="002424A1"/>
    <w:rsid w:val="0024339A"/>
    <w:rsid w:val="002449B4"/>
    <w:rsid w:val="002461DF"/>
    <w:rsid w:val="0025256D"/>
    <w:rsid w:val="002535B0"/>
    <w:rsid w:val="00253977"/>
    <w:rsid w:val="002576E7"/>
    <w:rsid w:val="00261426"/>
    <w:rsid w:val="00261F94"/>
    <w:rsid w:val="002634C4"/>
    <w:rsid w:val="00264899"/>
    <w:rsid w:val="00265FBB"/>
    <w:rsid w:val="00267EE4"/>
    <w:rsid w:val="00270772"/>
    <w:rsid w:val="00273C37"/>
    <w:rsid w:val="002754C8"/>
    <w:rsid w:val="00277EEF"/>
    <w:rsid w:val="00281AC6"/>
    <w:rsid w:val="00283FEB"/>
    <w:rsid w:val="0029035E"/>
    <w:rsid w:val="00290790"/>
    <w:rsid w:val="002928D3"/>
    <w:rsid w:val="00296061"/>
    <w:rsid w:val="00297288"/>
    <w:rsid w:val="002A078A"/>
    <w:rsid w:val="002B0B42"/>
    <w:rsid w:val="002B747B"/>
    <w:rsid w:val="002C1E3E"/>
    <w:rsid w:val="002C41CF"/>
    <w:rsid w:val="002D57E1"/>
    <w:rsid w:val="002E07DC"/>
    <w:rsid w:val="002E1FE3"/>
    <w:rsid w:val="002E2F50"/>
    <w:rsid w:val="002E7A8B"/>
    <w:rsid w:val="002E7C64"/>
    <w:rsid w:val="002E7D9C"/>
    <w:rsid w:val="002F13F6"/>
    <w:rsid w:val="002F1FE6"/>
    <w:rsid w:val="002F3F17"/>
    <w:rsid w:val="002F4E68"/>
    <w:rsid w:val="00301A68"/>
    <w:rsid w:val="003076DB"/>
    <w:rsid w:val="003101C0"/>
    <w:rsid w:val="00312F7F"/>
    <w:rsid w:val="00320B10"/>
    <w:rsid w:val="003264C2"/>
    <w:rsid w:val="00330AC3"/>
    <w:rsid w:val="00331BE8"/>
    <w:rsid w:val="00332EE1"/>
    <w:rsid w:val="0034074B"/>
    <w:rsid w:val="003538ED"/>
    <w:rsid w:val="003608DD"/>
    <w:rsid w:val="00361450"/>
    <w:rsid w:val="0036432E"/>
    <w:rsid w:val="00366633"/>
    <w:rsid w:val="003673CF"/>
    <w:rsid w:val="00371D7B"/>
    <w:rsid w:val="003845C1"/>
    <w:rsid w:val="003867BE"/>
    <w:rsid w:val="00390E4E"/>
    <w:rsid w:val="00391C21"/>
    <w:rsid w:val="00393389"/>
    <w:rsid w:val="003A6F89"/>
    <w:rsid w:val="003A7CA9"/>
    <w:rsid w:val="003B02D9"/>
    <w:rsid w:val="003B2BEE"/>
    <w:rsid w:val="003B38C1"/>
    <w:rsid w:val="003B3FF8"/>
    <w:rsid w:val="003B5566"/>
    <w:rsid w:val="003C364D"/>
    <w:rsid w:val="003C472A"/>
    <w:rsid w:val="003C4C25"/>
    <w:rsid w:val="003C5EAF"/>
    <w:rsid w:val="003D1CE3"/>
    <w:rsid w:val="003D24AC"/>
    <w:rsid w:val="003E0DC9"/>
    <w:rsid w:val="003E17AD"/>
    <w:rsid w:val="003E2DC9"/>
    <w:rsid w:val="003E78FB"/>
    <w:rsid w:val="003F1189"/>
    <w:rsid w:val="003F6CDF"/>
    <w:rsid w:val="0040269B"/>
    <w:rsid w:val="00402F5A"/>
    <w:rsid w:val="00404865"/>
    <w:rsid w:val="004055F1"/>
    <w:rsid w:val="00407222"/>
    <w:rsid w:val="00411301"/>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605A8"/>
    <w:rsid w:val="00460834"/>
    <w:rsid w:val="004647DA"/>
    <w:rsid w:val="00466E89"/>
    <w:rsid w:val="00467676"/>
    <w:rsid w:val="00467FA2"/>
    <w:rsid w:val="004713A0"/>
    <w:rsid w:val="00474062"/>
    <w:rsid w:val="00475E9B"/>
    <w:rsid w:val="004766BC"/>
    <w:rsid w:val="0047764E"/>
    <w:rsid w:val="00477A80"/>
    <w:rsid w:val="00477D6B"/>
    <w:rsid w:val="00480017"/>
    <w:rsid w:val="00496F74"/>
    <w:rsid w:val="00497334"/>
    <w:rsid w:val="004B2CA8"/>
    <w:rsid w:val="004B37D9"/>
    <w:rsid w:val="004B393F"/>
    <w:rsid w:val="004B4899"/>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229D5"/>
    <w:rsid w:val="00522D55"/>
    <w:rsid w:val="00526AF3"/>
    <w:rsid w:val="0053057A"/>
    <w:rsid w:val="00530838"/>
    <w:rsid w:val="00541088"/>
    <w:rsid w:val="0054205B"/>
    <w:rsid w:val="005522AF"/>
    <w:rsid w:val="00554733"/>
    <w:rsid w:val="00556CF3"/>
    <w:rsid w:val="00557181"/>
    <w:rsid w:val="0056031F"/>
    <w:rsid w:val="00560A29"/>
    <w:rsid w:val="005631FA"/>
    <w:rsid w:val="0056568C"/>
    <w:rsid w:val="00565A13"/>
    <w:rsid w:val="00566361"/>
    <w:rsid w:val="005735E8"/>
    <w:rsid w:val="00580E35"/>
    <w:rsid w:val="0059148E"/>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5827"/>
    <w:rsid w:val="006070D6"/>
    <w:rsid w:val="00611FBE"/>
    <w:rsid w:val="00615E94"/>
    <w:rsid w:val="0062003A"/>
    <w:rsid w:val="00620F2D"/>
    <w:rsid w:val="00624B13"/>
    <w:rsid w:val="00626407"/>
    <w:rsid w:val="00631439"/>
    <w:rsid w:val="00632145"/>
    <w:rsid w:val="00634B4C"/>
    <w:rsid w:val="00637787"/>
    <w:rsid w:val="0064368A"/>
    <w:rsid w:val="00643A10"/>
    <w:rsid w:val="00644075"/>
    <w:rsid w:val="00646050"/>
    <w:rsid w:val="00650EF5"/>
    <w:rsid w:val="00653D5B"/>
    <w:rsid w:val="006563BB"/>
    <w:rsid w:val="006575D1"/>
    <w:rsid w:val="006654C2"/>
    <w:rsid w:val="00666FAD"/>
    <w:rsid w:val="00670615"/>
    <w:rsid w:val="006713CA"/>
    <w:rsid w:val="006752EF"/>
    <w:rsid w:val="00676C5C"/>
    <w:rsid w:val="0067704F"/>
    <w:rsid w:val="006870D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201B"/>
    <w:rsid w:val="006D2CE8"/>
    <w:rsid w:val="006D461B"/>
    <w:rsid w:val="006D48DF"/>
    <w:rsid w:val="006E4475"/>
    <w:rsid w:val="006E4BD5"/>
    <w:rsid w:val="006E55A2"/>
    <w:rsid w:val="006E6222"/>
    <w:rsid w:val="006E6A92"/>
    <w:rsid w:val="006F32F1"/>
    <w:rsid w:val="006F549A"/>
    <w:rsid w:val="006F5556"/>
    <w:rsid w:val="006F611F"/>
    <w:rsid w:val="0070220A"/>
    <w:rsid w:val="0070659B"/>
    <w:rsid w:val="0070683C"/>
    <w:rsid w:val="00712D6C"/>
    <w:rsid w:val="00712F5E"/>
    <w:rsid w:val="00715E27"/>
    <w:rsid w:val="007248EF"/>
    <w:rsid w:val="00724E84"/>
    <w:rsid w:val="007311DA"/>
    <w:rsid w:val="0073489F"/>
    <w:rsid w:val="00734A12"/>
    <w:rsid w:val="007374DA"/>
    <w:rsid w:val="0074296A"/>
    <w:rsid w:val="00744DBE"/>
    <w:rsid w:val="00750710"/>
    <w:rsid w:val="007508FF"/>
    <w:rsid w:val="00755C59"/>
    <w:rsid w:val="007574A6"/>
    <w:rsid w:val="0076141D"/>
    <w:rsid w:val="00766E05"/>
    <w:rsid w:val="0077243D"/>
    <w:rsid w:val="0077292E"/>
    <w:rsid w:val="00776CE5"/>
    <w:rsid w:val="00780E29"/>
    <w:rsid w:val="007819BD"/>
    <w:rsid w:val="00783D16"/>
    <w:rsid w:val="007870B9"/>
    <w:rsid w:val="007928FF"/>
    <w:rsid w:val="007975B3"/>
    <w:rsid w:val="007A0290"/>
    <w:rsid w:val="007A3831"/>
    <w:rsid w:val="007B06A4"/>
    <w:rsid w:val="007B2478"/>
    <w:rsid w:val="007B631C"/>
    <w:rsid w:val="007C108B"/>
    <w:rsid w:val="007D0AF9"/>
    <w:rsid w:val="007D1613"/>
    <w:rsid w:val="007D198A"/>
    <w:rsid w:val="007E159D"/>
    <w:rsid w:val="007E5C99"/>
    <w:rsid w:val="007F5DA0"/>
    <w:rsid w:val="00803666"/>
    <w:rsid w:val="00803BDD"/>
    <w:rsid w:val="008052DE"/>
    <w:rsid w:val="008122B8"/>
    <w:rsid w:val="00821086"/>
    <w:rsid w:val="00826595"/>
    <w:rsid w:val="00832E64"/>
    <w:rsid w:val="008350DA"/>
    <w:rsid w:val="0084098E"/>
    <w:rsid w:val="0084228E"/>
    <w:rsid w:val="00844517"/>
    <w:rsid w:val="00845C05"/>
    <w:rsid w:val="00845C3C"/>
    <w:rsid w:val="00846CA0"/>
    <w:rsid w:val="008536B9"/>
    <w:rsid w:val="008544E5"/>
    <w:rsid w:val="00855A6C"/>
    <w:rsid w:val="00864457"/>
    <w:rsid w:val="008707A0"/>
    <w:rsid w:val="00872C3C"/>
    <w:rsid w:val="00875285"/>
    <w:rsid w:val="00876BEA"/>
    <w:rsid w:val="0087741A"/>
    <w:rsid w:val="008828EE"/>
    <w:rsid w:val="0089123B"/>
    <w:rsid w:val="00892E4B"/>
    <w:rsid w:val="008930B6"/>
    <w:rsid w:val="00893641"/>
    <w:rsid w:val="00894391"/>
    <w:rsid w:val="008A1C09"/>
    <w:rsid w:val="008A5D7E"/>
    <w:rsid w:val="008A68C3"/>
    <w:rsid w:val="008B00A8"/>
    <w:rsid w:val="008B2CC1"/>
    <w:rsid w:val="008B36D5"/>
    <w:rsid w:val="008B60B2"/>
    <w:rsid w:val="008C109C"/>
    <w:rsid w:val="008C7C7B"/>
    <w:rsid w:val="008C7E6A"/>
    <w:rsid w:val="008D3A5D"/>
    <w:rsid w:val="008D6084"/>
    <w:rsid w:val="008D7D53"/>
    <w:rsid w:val="008E03AC"/>
    <w:rsid w:val="008E49BF"/>
    <w:rsid w:val="008E4E11"/>
    <w:rsid w:val="008F0BDB"/>
    <w:rsid w:val="008F219A"/>
    <w:rsid w:val="008F24DF"/>
    <w:rsid w:val="008F4DEC"/>
    <w:rsid w:val="008F5AA4"/>
    <w:rsid w:val="009013DF"/>
    <w:rsid w:val="00905239"/>
    <w:rsid w:val="0090731E"/>
    <w:rsid w:val="0091237B"/>
    <w:rsid w:val="009125F6"/>
    <w:rsid w:val="009143CA"/>
    <w:rsid w:val="00916EE2"/>
    <w:rsid w:val="00923F52"/>
    <w:rsid w:val="00925855"/>
    <w:rsid w:val="00927291"/>
    <w:rsid w:val="00933D6A"/>
    <w:rsid w:val="009423D6"/>
    <w:rsid w:val="009434DA"/>
    <w:rsid w:val="00944284"/>
    <w:rsid w:val="0094567A"/>
    <w:rsid w:val="009544D5"/>
    <w:rsid w:val="009574DB"/>
    <w:rsid w:val="00961439"/>
    <w:rsid w:val="0096183A"/>
    <w:rsid w:val="00965D18"/>
    <w:rsid w:val="00966A22"/>
    <w:rsid w:val="0096706E"/>
    <w:rsid w:val="0096722F"/>
    <w:rsid w:val="00974CBB"/>
    <w:rsid w:val="00977F6D"/>
    <w:rsid w:val="00980843"/>
    <w:rsid w:val="00986805"/>
    <w:rsid w:val="0099143F"/>
    <w:rsid w:val="00994F42"/>
    <w:rsid w:val="009A090D"/>
    <w:rsid w:val="009A31B6"/>
    <w:rsid w:val="009A3BE0"/>
    <w:rsid w:val="009B0425"/>
    <w:rsid w:val="009B1A56"/>
    <w:rsid w:val="009C242D"/>
    <w:rsid w:val="009C28C2"/>
    <w:rsid w:val="009C665F"/>
    <w:rsid w:val="009D213A"/>
    <w:rsid w:val="009D5068"/>
    <w:rsid w:val="009D55F0"/>
    <w:rsid w:val="009E2791"/>
    <w:rsid w:val="009E3F6F"/>
    <w:rsid w:val="009E61BF"/>
    <w:rsid w:val="009F0041"/>
    <w:rsid w:val="009F4806"/>
    <w:rsid w:val="009F499F"/>
    <w:rsid w:val="00A051E3"/>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5446B"/>
    <w:rsid w:val="00A76658"/>
    <w:rsid w:val="00A807BF"/>
    <w:rsid w:val="00A81A5C"/>
    <w:rsid w:val="00A86067"/>
    <w:rsid w:val="00A862F4"/>
    <w:rsid w:val="00A8673A"/>
    <w:rsid w:val="00A8695B"/>
    <w:rsid w:val="00A869B7"/>
    <w:rsid w:val="00A90D05"/>
    <w:rsid w:val="00A90E4C"/>
    <w:rsid w:val="00AA6D0A"/>
    <w:rsid w:val="00AB28C6"/>
    <w:rsid w:val="00AB52DC"/>
    <w:rsid w:val="00AB5F4E"/>
    <w:rsid w:val="00AB71CF"/>
    <w:rsid w:val="00AC0F70"/>
    <w:rsid w:val="00AC10A8"/>
    <w:rsid w:val="00AC205C"/>
    <w:rsid w:val="00AC2D6D"/>
    <w:rsid w:val="00AC4968"/>
    <w:rsid w:val="00AC5323"/>
    <w:rsid w:val="00AD5428"/>
    <w:rsid w:val="00AE0F4F"/>
    <w:rsid w:val="00AE1DAE"/>
    <w:rsid w:val="00AF0A6B"/>
    <w:rsid w:val="00AF4690"/>
    <w:rsid w:val="00AF4D93"/>
    <w:rsid w:val="00B05A69"/>
    <w:rsid w:val="00B14174"/>
    <w:rsid w:val="00B26842"/>
    <w:rsid w:val="00B27627"/>
    <w:rsid w:val="00B3458E"/>
    <w:rsid w:val="00B357F4"/>
    <w:rsid w:val="00B358FE"/>
    <w:rsid w:val="00B417DC"/>
    <w:rsid w:val="00B43260"/>
    <w:rsid w:val="00B4358F"/>
    <w:rsid w:val="00B44445"/>
    <w:rsid w:val="00B5053F"/>
    <w:rsid w:val="00B50770"/>
    <w:rsid w:val="00B5254F"/>
    <w:rsid w:val="00B531F5"/>
    <w:rsid w:val="00B5532A"/>
    <w:rsid w:val="00B6127A"/>
    <w:rsid w:val="00B62F38"/>
    <w:rsid w:val="00B63398"/>
    <w:rsid w:val="00B7283D"/>
    <w:rsid w:val="00B841C6"/>
    <w:rsid w:val="00B93997"/>
    <w:rsid w:val="00B93C2B"/>
    <w:rsid w:val="00B9734B"/>
    <w:rsid w:val="00B978CE"/>
    <w:rsid w:val="00BA3761"/>
    <w:rsid w:val="00BA4C21"/>
    <w:rsid w:val="00BB14F8"/>
    <w:rsid w:val="00BB42C1"/>
    <w:rsid w:val="00BB5228"/>
    <w:rsid w:val="00BC5892"/>
    <w:rsid w:val="00BD1B10"/>
    <w:rsid w:val="00BD7D00"/>
    <w:rsid w:val="00BE0C80"/>
    <w:rsid w:val="00BE253D"/>
    <w:rsid w:val="00BE7F69"/>
    <w:rsid w:val="00BF3338"/>
    <w:rsid w:val="00BF59EA"/>
    <w:rsid w:val="00C104B2"/>
    <w:rsid w:val="00C10D34"/>
    <w:rsid w:val="00C11BFE"/>
    <w:rsid w:val="00C132D4"/>
    <w:rsid w:val="00C133F4"/>
    <w:rsid w:val="00C14CE6"/>
    <w:rsid w:val="00C1752E"/>
    <w:rsid w:val="00C17D98"/>
    <w:rsid w:val="00C17FDB"/>
    <w:rsid w:val="00C23C93"/>
    <w:rsid w:val="00C30BDD"/>
    <w:rsid w:val="00C42140"/>
    <w:rsid w:val="00C4402C"/>
    <w:rsid w:val="00C44E1E"/>
    <w:rsid w:val="00C50FD7"/>
    <w:rsid w:val="00C54436"/>
    <w:rsid w:val="00C54FF0"/>
    <w:rsid w:val="00C57566"/>
    <w:rsid w:val="00C642A3"/>
    <w:rsid w:val="00C6650F"/>
    <w:rsid w:val="00C71686"/>
    <w:rsid w:val="00C72FBF"/>
    <w:rsid w:val="00C75819"/>
    <w:rsid w:val="00C7603F"/>
    <w:rsid w:val="00C8199E"/>
    <w:rsid w:val="00C81BA2"/>
    <w:rsid w:val="00C83565"/>
    <w:rsid w:val="00C96381"/>
    <w:rsid w:val="00CA1CDB"/>
    <w:rsid w:val="00CA4237"/>
    <w:rsid w:val="00CA44D9"/>
    <w:rsid w:val="00CB017D"/>
    <w:rsid w:val="00CB3B00"/>
    <w:rsid w:val="00CB43AF"/>
    <w:rsid w:val="00CC3AC4"/>
    <w:rsid w:val="00CC4D8B"/>
    <w:rsid w:val="00CC4E61"/>
    <w:rsid w:val="00CC7C46"/>
    <w:rsid w:val="00CD3F57"/>
    <w:rsid w:val="00CD6FF3"/>
    <w:rsid w:val="00CD71A2"/>
    <w:rsid w:val="00CF2B07"/>
    <w:rsid w:val="00CF398C"/>
    <w:rsid w:val="00CF498E"/>
    <w:rsid w:val="00CF5A63"/>
    <w:rsid w:val="00D06BCF"/>
    <w:rsid w:val="00D122F4"/>
    <w:rsid w:val="00D21E75"/>
    <w:rsid w:val="00D27C29"/>
    <w:rsid w:val="00D31598"/>
    <w:rsid w:val="00D3445D"/>
    <w:rsid w:val="00D36FAD"/>
    <w:rsid w:val="00D40D67"/>
    <w:rsid w:val="00D40D98"/>
    <w:rsid w:val="00D44FA1"/>
    <w:rsid w:val="00D45252"/>
    <w:rsid w:val="00D45A14"/>
    <w:rsid w:val="00D5156B"/>
    <w:rsid w:val="00D5487E"/>
    <w:rsid w:val="00D558EF"/>
    <w:rsid w:val="00D5740A"/>
    <w:rsid w:val="00D60C37"/>
    <w:rsid w:val="00D6386F"/>
    <w:rsid w:val="00D660DF"/>
    <w:rsid w:val="00D71511"/>
    <w:rsid w:val="00D71B4D"/>
    <w:rsid w:val="00D762A2"/>
    <w:rsid w:val="00D81348"/>
    <w:rsid w:val="00D8175E"/>
    <w:rsid w:val="00D911B7"/>
    <w:rsid w:val="00D92E2B"/>
    <w:rsid w:val="00D93D55"/>
    <w:rsid w:val="00DA19B7"/>
    <w:rsid w:val="00DA1C96"/>
    <w:rsid w:val="00DA7405"/>
    <w:rsid w:val="00DB06E5"/>
    <w:rsid w:val="00DC3678"/>
    <w:rsid w:val="00DD08B1"/>
    <w:rsid w:val="00DD2E1F"/>
    <w:rsid w:val="00DD4BED"/>
    <w:rsid w:val="00DE0F27"/>
    <w:rsid w:val="00DF10BF"/>
    <w:rsid w:val="00DF12E4"/>
    <w:rsid w:val="00DF1BEF"/>
    <w:rsid w:val="00DF3889"/>
    <w:rsid w:val="00DF42B1"/>
    <w:rsid w:val="00DF5EA4"/>
    <w:rsid w:val="00DF650D"/>
    <w:rsid w:val="00DF78A7"/>
    <w:rsid w:val="00E01D7D"/>
    <w:rsid w:val="00E02E9C"/>
    <w:rsid w:val="00E12B97"/>
    <w:rsid w:val="00E157C6"/>
    <w:rsid w:val="00E15E88"/>
    <w:rsid w:val="00E15F7B"/>
    <w:rsid w:val="00E232D1"/>
    <w:rsid w:val="00E2375F"/>
    <w:rsid w:val="00E25C6F"/>
    <w:rsid w:val="00E266C0"/>
    <w:rsid w:val="00E335FE"/>
    <w:rsid w:val="00E46225"/>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DA6"/>
    <w:rsid w:val="00EB4668"/>
    <w:rsid w:val="00EC2012"/>
    <w:rsid w:val="00EC2779"/>
    <w:rsid w:val="00EC4148"/>
    <w:rsid w:val="00EC4E49"/>
    <w:rsid w:val="00EC7341"/>
    <w:rsid w:val="00ED2531"/>
    <w:rsid w:val="00ED7142"/>
    <w:rsid w:val="00ED77FB"/>
    <w:rsid w:val="00ED7CF6"/>
    <w:rsid w:val="00EE321D"/>
    <w:rsid w:val="00EE45FA"/>
    <w:rsid w:val="00EF0DC5"/>
    <w:rsid w:val="00EF669A"/>
    <w:rsid w:val="00EF7008"/>
    <w:rsid w:val="00F0000C"/>
    <w:rsid w:val="00F01A07"/>
    <w:rsid w:val="00F11029"/>
    <w:rsid w:val="00F136B1"/>
    <w:rsid w:val="00F2764D"/>
    <w:rsid w:val="00F32250"/>
    <w:rsid w:val="00F32C2F"/>
    <w:rsid w:val="00F332EC"/>
    <w:rsid w:val="00F455E3"/>
    <w:rsid w:val="00F50AD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6A4D"/>
    <w:rsid w:val="00F870E7"/>
    <w:rsid w:val="00F90A9A"/>
    <w:rsid w:val="00F91EA7"/>
    <w:rsid w:val="00F94037"/>
    <w:rsid w:val="00FA0460"/>
    <w:rsid w:val="00FA07DF"/>
    <w:rsid w:val="00FA3CAE"/>
    <w:rsid w:val="00FA5315"/>
    <w:rsid w:val="00FB0BB8"/>
    <w:rsid w:val="00FB1D2A"/>
    <w:rsid w:val="00FB4A3C"/>
    <w:rsid w:val="00FB6497"/>
    <w:rsid w:val="00FC0D00"/>
    <w:rsid w:val="00FC2075"/>
    <w:rsid w:val="00FC29F6"/>
    <w:rsid w:val="00FC39D0"/>
    <w:rsid w:val="00FC4F7C"/>
    <w:rsid w:val="00FE08BA"/>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6748B-1CA3-4339-A003-DA92942C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Pages>
  <Words>1483</Words>
  <Characters>2332</Characters>
  <Application>Microsoft Office Word</Application>
  <DocSecurity>0</DocSecurity>
  <Lines>73</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keywords>PUBLIC</cp:keywords>
  <cp:lastModifiedBy>MA Weihai</cp:lastModifiedBy>
  <cp:revision>30</cp:revision>
  <cp:lastPrinted>2018-12-04T08:31:00Z</cp:lastPrinted>
  <dcterms:created xsi:type="dcterms:W3CDTF">2020-11-16T11:44:00Z</dcterms:created>
  <dcterms:modified xsi:type="dcterms:W3CDTF">2020-11-21T16:07:00Z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b714269d-59c3-4d72-b714-2834a983491d</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