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460DC" w:rsidRPr="005460DC" w14:paraId="745E3617" w14:textId="77777777" w:rsidTr="00E6392D">
        <w:trPr>
          <w:trHeight w:val="1977"/>
        </w:trPr>
        <w:tc>
          <w:tcPr>
            <w:tcW w:w="4594" w:type="dxa"/>
            <w:tcBorders>
              <w:bottom w:val="single" w:sz="4" w:space="0" w:color="auto"/>
            </w:tcBorders>
            <w:tcMar>
              <w:bottom w:w="170" w:type="dxa"/>
            </w:tcMar>
          </w:tcPr>
          <w:p w14:paraId="2247F947" w14:textId="77777777" w:rsidR="005460DC" w:rsidRPr="005460DC" w:rsidRDefault="005460DC" w:rsidP="005460DC">
            <w:bookmarkStart w:id="0" w:name="_GoBack"/>
            <w:bookmarkEnd w:id="0"/>
            <w:r w:rsidRPr="005460DC">
              <w:rPr>
                <w:noProof/>
                <w:lang w:eastAsia="en-US"/>
              </w:rPr>
              <w:drawing>
                <wp:anchor distT="0" distB="0" distL="114300" distR="114300" simplePos="0" relativeHeight="251659264" behindDoc="1" locked="0" layoutInCell="0" allowOverlap="1" wp14:anchorId="190C41A6" wp14:editId="063F373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E32E0CD" w14:textId="77777777" w:rsidR="005460DC" w:rsidRPr="005460DC" w:rsidRDefault="005460DC" w:rsidP="005460DC"/>
        </w:tc>
        <w:tc>
          <w:tcPr>
            <w:tcW w:w="425" w:type="dxa"/>
            <w:tcBorders>
              <w:bottom w:val="single" w:sz="4" w:space="0" w:color="auto"/>
            </w:tcBorders>
            <w:tcMar>
              <w:left w:w="0" w:type="dxa"/>
              <w:right w:w="0" w:type="dxa"/>
            </w:tcMar>
          </w:tcPr>
          <w:p w14:paraId="40E6E14E" w14:textId="77777777" w:rsidR="005460DC" w:rsidRPr="005460DC" w:rsidRDefault="005460DC" w:rsidP="005460DC">
            <w:pPr>
              <w:jc w:val="right"/>
            </w:pPr>
            <w:r w:rsidRPr="005460DC">
              <w:rPr>
                <w:b/>
                <w:sz w:val="40"/>
                <w:szCs w:val="40"/>
              </w:rPr>
              <w:t>C</w:t>
            </w:r>
          </w:p>
        </w:tc>
      </w:tr>
      <w:tr w:rsidR="005460DC" w:rsidRPr="005460DC" w14:paraId="1343594A" w14:textId="77777777" w:rsidTr="00E6392D">
        <w:trPr>
          <w:trHeight w:hRule="exact" w:val="340"/>
        </w:trPr>
        <w:tc>
          <w:tcPr>
            <w:tcW w:w="9356" w:type="dxa"/>
            <w:gridSpan w:val="3"/>
            <w:tcBorders>
              <w:top w:val="single" w:sz="4" w:space="0" w:color="auto"/>
            </w:tcBorders>
            <w:tcMar>
              <w:top w:w="170" w:type="dxa"/>
              <w:left w:w="0" w:type="dxa"/>
              <w:right w:w="0" w:type="dxa"/>
            </w:tcMar>
            <w:vAlign w:val="bottom"/>
          </w:tcPr>
          <w:p w14:paraId="5D4DF881" w14:textId="3B227159" w:rsidR="005460DC" w:rsidRPr="005460DC" w:rsidRDefault="005460DC" w:rsidP="006A2CAF">
            <w:pPr>
              <w:wordWrap w:val="0"/>
              <w:jc w:val="right"/>
              <w:rPr>
                <w:rFonts w:ascii="Arial Black" w:hAnsi="Arial Black"/>
                <w:caps/>
                <w:sz w:val="15"/>
              </w:rPr>
            </w:pPr>
            <w:r w:rsidRPr="005460DC">
              <w:rPr>
                <w:rFonts w:ascii="Arial Black" w:hAnsi="Arial Black" w:hint="eastAsia"/>
                <w:caps/>
                <w:sz w:val="15"/>
              </w:rPr>
              <w:t>SC</w:t>
            </w:r>
            <w:r w:rsidRPr="005460DC">
              <w:rPr>
                <w:rFonts w:ascii="Arial Black" w:hAnsi="Arial Black"/>
                <w:caps/>
                <w:sz w:val="15"/>
              </w:rPr>
              <w:t>Cr/</w:t>
            </w:r>
            <w:r w:rsidRPr="005460DC">
              <w:rPr>
                <w:rFonts w:ascii="Arial Black" w:hAnsi="Arial Black" w:hint="eastAsia"/>
                <w:caps/>
                <w:sz w:val="15"/>
              </w:rPr>
              <w:t>3</w:t>
            </w:r>
            <w:r w:rsidRPr="005460DC">
              <w:rPr>
                <w:rFonts w:ascii="Arial Black" w:hAnsi="Arial Black"/>
                <w:caps/>
                <w:sz w:val="15"/>
              </w:rPr>
              <w:t>9/</w:t>
            </w:r>
            <w:bookmarkStart w:id="1" w:name="Code"/>
            <w:bookmarkEnd w:id="1"/>
            <w:r w:rsidR="006A2CAF">
              <w:rPr>
                <w:rFonts w:ascii="Arial Black" w:hAnsi="Arial Black"/>
                <w:caps/>
                <w:sz w:val="15"/>
              </w:rPr>
              <w:t>7</w:t>
            </w:r>
          </w:p>
        </w:tc>
      </w:tr>
      <w:tr w:rsidR="005460DC" w:rsidRPr="005460DC" w14:paraId="395C8916" w14:textId="77777777" w:rsidTr="00E6392D">
        <w:trPr>
          <w:trHeight w:hRule="exact" w:val="170"/>
        </w:trPr>
        <w:tc>
          <w:tcPr>
            <w:tcW w:w="9356" w:type="dxa"/>
            <w:gridSpan w:val="3"/>
            <w:noWrap/>
            <w:tcMar>
              <w:left w:w="0" w:type="dxa"/>
              <w:right w:w="0" w:type="dxa"/>
            </w:tcMar>
            <w:vAlign w:val="bottom"/>
          </w:tcPr>
          <w:p w14:paraId="19C518FE" w14:textId="77777777" w:rsidR="005460DC" w:rsidRPr="005460DC" w:rsidRDefault="005460DC" w:rsidP="005460DC">
            <w:pPr>
              <w:jc w:val="right"/>
              <w:rPr>
                <w:rFonts w:ascii="Arial Black" w:hAnsi="Arial Black"/>
                <w:b/>
                <w:caps/>
                <w:sz w:val="15"/>
                <w:szCs w:val="15"/>
              </w:rPr>
            </w:pPr>
            <w:r w:rsidRPr="005460DC">
              <w:rPr>
                <w:rFonts w:eastAsia="SimHei" w:hint="eastAsia"/>
                <w:b/>
                <w:sz w:val="15"/>
                <w:szCs w:val="15"/>
              </w:rPr>
              <w:t>原</w:t>
            </w:r>
            <w:r w:rsidRPr="005460DC">
              <w:rPr>
                <w:rFonts w:eastAsia="SimHei"/>
                <w:b/>
                <w:sz w:val="15"/>
                <w:szCs w:val="15"/>
                <w:lang w:val="pt-BR"/>
              </w:rPr>
              <w:t xml:space="preserve"> </w:t>
            </w:r>
            <w:r w:rsidRPr="005460DC">
              <w:rPr>
                <w:rFonts w:eastAsia="SimHei" w:hint="eastAsia"/>
                <w:b/>
                <w:sz w:val="15"/>
                <w:szCs w:val="15"/>
              </w:rPr>
              <w:t>文</w:t>
            </w:r>
            <w:r w:rsidRPr="005460DC">
              <w:rPr>
                <w:rFonts w:eastAsia="SimHei" w:hint="eastAsia"/>
                <w:b/>
                <w:sz w:val="15"/>
                <w:szCs w:val="15"/>
                <w:lang w:val="pt-BR"/>
              </w:rPr>
              <w:t>：</w:t>
            </w:r>
            <w:bookmarkStart w:id="2" w:name="Original"/>
            <w:bookmarkEnd w:id="2"/>
            <w:r w:rsidRPr="005460DC">
              <w:rPr>
                <w:rFonts w:eastAsia="SimHei" w:hint="eastAsia"/>
                <w:b/>
                <w:sz w:val="15"/>
                <w:szCs w:val="15"/>
              </w:rPr>
              <w:t>英</w:t>
            </w:r>
            <w:r w:rsidRPr="005460DC">
              <w:rPr>
                <w:rFonts w:eastAsia="SimHei" w:hint="eastAsia"/>
                <w:b/>
                <w:sz w:val="15"/>
                <w:szCs w:val="15"/>
              </w:rPr>
              <w:t xml:space="preserve"> </w:t>
            </w:r>
            <w:r w:rsidRPr="005460DC">
              <w:rPr>
                <w:rFonts w:eastAsia="SimHei" w:hint="eastAsia"/>
                <w:b/>
                <w:sz w:val="15"/>
                <w:szCs w:val="15"/>
              </w:rPr>
              <w:t>文</w:t>
            </w:r>
          </w:p>
        </w:tc>
      </w:tr>
      <w:tr w:rsidR="005460DC" w:rsidRPr="005460DC" w14:paraId="68041729" w14:textId="77777777" w:rsidTr="00E6392D">
        <w:trPr>
          <w:trHeight w:hRule="exact" w:val="198"/>
        </w:trPr>
        <w:tc>
          <w:tcPr>
            <w:tcW w:w="9356" w:type="dxa"/>
            <w:gridSpan w:val="3"/>
            <w:tcMar>
              <w:left w:w="0" w:type="dxa"/>
              <w:right w:w="0" w:type="dxa"/>
            </w:tcMar>
            <w:vAlign w:val="bottom"/>
          </w:tcPr>
          <w:p w14:paraId="2E03EF67" w14:textId="6640D57D" w:rsidR="005460DC" w:rsidRPr="005460DC" w:rsidRDefault="005460DC" w:rsidP="006A2CAF">
            <w:pPr>
              <w:jc w:val="right"/>
              <w:rPr>
                <w:rFonts w:ascii="STXihei" w:eastAsia="STXihei" w:hAnsi="Arial Black"/>
                <w:b/>
                <w:caps/>
                <w:sz w:val="15"/>
                <w:szCs w:val="15"/>
              </w:rPr>
            </w:pPr>
            <w:r w:rsidRPr="005460DC">
              <w:rPr>
                <w:rFonts w:ascii="STXihei" w:eastAsia="SimHei" w:hint="eastAsia"/>
                <w:b/>
                <w:sz w:val="15"/>
                <w:szCs w:val="15"/>
              </w:rPr>
              <w:t>日</w:t>
            </w:r>
            <w:r w:rsidRPr="005460DC">
              <w:rPr>
                <w:rFonts w:ascii="STXihei" w:eastAsia="SimHei" w:hint="eastAsia"/>
                <w:b/>
                <w:sz w:val="15"/>
                <w:szCs w:val="15"/>
                <w:lang w:val="pt-BR"/>
              </w:rPr>
              <w:t xml:space="preserve"> </w:t>
            </w:r>
            <w:r w:rsidRPr="005460DC">
              <w:rPr>
                <w:rFonts w:ascii="STXihei" w:eastAsia="SimHei" w:hint="eastAsia"/>
                <w:b/>
                <w:sz w:val="15"/>
                <w:szCs w:val="15"/>
              </w:rPr>
              <w:t>期</w:t>
            </w:r>
            <w:r w:rsidRPr="005460DC">
              <w:rPr>
                <w:rFonts w:ascii="STXihei" w:eastAsia="SimHei" w:hAnsi="SimSun" w:hint="eastAsia"/>
                <w:b/>
                <w:sz w:val="15"/>
                <w:szCs w:val="15"/>
                <w:lang w:val="pt-BR"/>
              </w:rPr>
              <w:t>：</w:t>
            </w:r>
            <w:bookmarkStart w:id="3" w:name="Date"/>
            <w:bookmarkEnd w:id="3"/>
            <w:r w:rsidR="006A2CAF" w:rsidRPr="005460DC">
              <w:rPr>
                <w:rFonts w:ascii="Arial Black" w:hAnsi="Arial Black"/>
                <w:caps/>
                <w:sz w:val="15"/>
              </w:rPr>
              <w:t>201</w:t>
            </w:r>
            <w:r w:rsidR="006A2CAF" w:rsidRPr="005460DC">
              <w:rPr>
                <w:rFonts w:ascii="Arial Black" w:hAnsi="Arial Black" w:hint="eastAsia"/>
                <w:caps/>
                <w:sz w:val="15"/>
              </w:rPr>
              <w:t>9</w:t>
            </w:r>
            <w:r w:rsidR="006A2CAF" w:rsidRPr="005460DC">
              <w:rPr>
                <w:rFonts w:ascii="STXihei" w:eastAsia="SimHei" w:hAnsi="Times New Roman" w:hint="eastAsia"/>
                <w:b/>
                <w:sz w:val="15"/>
                <w:szCs w:val="15"/>
              </w:rPr>
              <w:t>年</w:t>
            </w:r>
            <w:r w:rsidR="006A2CAF">
              <w:rPr>
                <w:rFonts w:ascii="Arial Black" w:hAnsi="Arial Black"/>
                <w:caps/>
                <w:sz w:val="15"/>
              </w:rPr>
              <w:t>10</w:t>
            </w:r>
            <w:r w:rsidR="006A2CAF" w:rsidRPr="005460DC">
              <w:rPr>
                <w:rFonts w:eastAsia="SimHei"/>
                <w:b/>
                <w:sz w:val="15"/>
                <w:szCs w:val="15"/>
              </w:rPr>
              <w:t>月</w:t>
            </w:r>
            <w:r w:rsidR="006A2CAF">
              <w:rPr>
                <w:rFonts w:ascii="Arial Black" w:hAnsi="Arial Black"/>
                <w:caps/>
                <w:sz w:val="15"/>
              </w:rPr>
              <w:t>25</w:t>
            </w:r>
            <w:r w:rsidRPr="005460DC">
              <w:rPr>
                <w:rFonts w:eastAsia="SimHei"/>
                <w:b/>
                <w:sz w:val="15"/>
                <w:szCs w:val="15"/>
              </w:rPr>
              <w:t>日</w:t>
            </w:r>
            <w:r w:rsidRPr="005460DC">
              <w:rPr>
                <w:rFonts w:ascii="STXihei" w:eastAsia="SimHei" w:hAnsi="Arial Black" w:hint="eastAsia"/>
                <w:b/>
                <w:caps/>
                <w:sz w:val="15"/>
                <w:szCs w:val="15"/>
              </w:rPr>
              <w:t xml:space="preserve">  </w:t>
            </w:r>
          </w:p>
        </w:tc>
      </w:tr>
    </w:tbl>
    <w:p w14:paraId="7FF96A70" w14:textId="77777777" w:rsidR="005460DC" w:rsidRPr="005460DC" w:rsidRDefault="005460DC" w:rsidP="005460DC"/>
    <w:p w14:paraId="1E755622" w14:textId="77777777" w:rsidR="005460DC" w:rsidRPr="005460DC" w:rsidRDefault="005460DC" w:rsidP="005460DC"/>
    <w:p w14:paraId="16760B2E" w14:textId="77777777" w:rsidR="005460DC" w:rsidRPr="005460DC" w:rsidRDefault="005460DC" w:rsidP="005460DC"/>
    <w:p w14:paraId="4997995C" w14:textId="77777777" w:rsidR="005460DC" w:rsidRPr="005460DC" w:rsidRDefault="005460DC" w:rsidP="005460DC"/>
    <w:p w14:paraId="57E33A5C" w14:textId="77777777" w:rsidR="005460DC" w:rsidRPr="005460DC" w:rsidRDefault="005460DC" w:rsidP="005460DC"/>
    <w:p w14:paraId="4342B064" w14:textId="77777777" w:rsidR="005460DC" w:rsidRPr="005460DC" w:rsidRDefault="005460DC" w:rsidP="005460DC">
      <w:pPr>
        <w:rPr>
          <w:rFonts w:ascii="STXihei" w:eastAsia="SimHei" w:cs="Times New Roman"/>
          <w:sz w:val="28"/>
          <w:szCs w:val="28"/>
        </w:rPr>
      </w:pPr>
      <w:r w:rsidRPr="005460DC">
        <w:rPr>
          <w:rFonts w:ascii="STXihei" w:eastAsia="SimHei" w:cs="Times New Roman" w:hint="eastAsia"/>
          <w:sz w:val="28"/>
          <w:szCs w:val="28"/>
        </w:rPr>
        <w:t>版权及相关权常设委员会</w:t>
      </w:r>
    </w:p>
    <w:p w14:paraId="7075C56A" w14:textId="77777777" w:rsidR="005460DC" w:rsidRPr="005460DC" w:rsidRDefault="005460DC" w:rsidP="005460DC"/>
    <w:p w14:paraId="71237295" w14:textId="77777777" w:rsidR="005460DC" w:rsidRPr="005460DC" w:rsidRDefault="005460DC" w:rsidP="005460DC"/>
    <w:p w14:paraId="77EFC0BA" w14:textId="77777777" w:rsidR="005460DC" w:rsidRPr="005460DC" w:rsidRDefault="005460DC" w:rsidP="005460DC">
      <w:pPr>
        <w:rPr>
          <w:rFonts w:ascii="KaiTi" w:eastAsia="KaiTi" w:hAnsi="KaiTi"/>
          <w:b/>
          <w:sz w:val="24"/>
          <w:szCs w:val="24"/>
        </w:rPr>
      </w:pPr>
      <w:r w:rsidRPr="005460DC">
        <w:rPr>
          <w:rFonts w:ascii="KaiTi" w:eastAsia="KaiTi" w:hAnsi="KaiTi"/>
          <w:b/>
          <w:sz w:val="24"/>
          <w:szCs w:val="24"/>
        </w:rPr>
        <w:t>第</w:t>
      </w:r>
      <w:r w:rsidRPr="005460DC">
        <w:rPr>
          <w:rFonts w:ascii="KaiTi" w:eastAsia="KaiTi" w:hAnsi="KaiTi" w:hint="eastAsia"/>
          <w:b/>
          <w:sz w:val="24"/>
          <w:szCs w:val="24"/>
        </w:rPr>
        <w:t>三十九</w:t>
      </w:r>
      <w:r w:rsidRPr="005460DC">
        <w:rPr>
          <w:rFonts w:ascii="KaiTi" w:eastAsia="KaiTi" w:hAnsi="KaiTi"/>
          <w:b/>
          <w:sz w:val="24"/>
          <w:szCs w:val="24"/>
        </w:rPr>
        <w:t>届</w:t>
      </w:r>
      <w:r w:rsidRPr="005460DC">
        <w:rPr>
          <w:rFonts w:ascii="KaiTi" w:eastAsia="KaiTi" w:hAnsi="KaiTi" w:hint="eastAsia"/>
          <w:b/>
          <w:sz w:val="24"/>
          <w:szCs w:val="24"/>
        </w:rPr>
        <w:t>会议</w:t>
      </w:r>
    </w:p>
    <w:p w14:paraId="43C1907D" w14:textId="77777777" w:rsidR="005460DC" w:rsidRPr="005460DC" w:rsidRDefault="005460DC" w:rsidP="005460DC">
      <w:pPr>
        <w:rPr>
          <w:rFonts w:ascii="KaiTi" w:eastAsia="KaiTi" w:hAnsi="KaiTi"/>
          <w:b/>
          <w:sz w:val="24"/>
          <w:szCs w:val="24"/>
        </w:rPr>
      </w:pPr>
      <w:r w:rsidRPr="005460DC">
        <w:rPr>
          <w:rFonts w:ascii="KaiTi" w:eastAsia="KaiTi" w:hAnsi="KaiTi" w:hint="eastAsia"/>
          <w:sz w:val="24"/>
          <w:szCs w:val="24"/>
        </w:rPr>
        <w:t>2019</w:t>
      </w:r>
      <w:r w:rsidRPr="005460DC">
        <w:rPr>
          <w:rFonts w:ascii="KaiTi" w:eastAsia="KaiTi" w:hAnsi="KaiTi" w:hint="eastAsia"/>
          <w:b/>
          <w:sz w:val="24"/>
          <w:szCs w:val="24"/>
        </w:rPr>
        <w:t>年</w:t>
      </w:r>
      <w:r w:rsidRPr="005460DC">
        <w:rPr>
          <w:rFonts w:ascii="KaiTi" w:eastAsia="KaiTi" w:hAnsi="KaiTi" w:hint="eastAsia"/>
          <w:sz w:val="24"/>
          <w:szCs w:val="24"/>
        </w:rPr>
        <w:t>10</w:t>
      </w:r>
      <w:r w:rsidRPr="005460DC">
        <w:rPr>
          <w:rFonts w:ascii="KaiTi" w:eastAsia="KaiTi" w:hAnsi="KaiTi" w:hint="eastAsia"/>
          <w:b/>
          <w:sz w:val="24"/>
          <w:szCs w:val="24"/>
        </w:rPr>
        <w:t>月</w:t>
      </w:r>
      <w:r w:rsidRPr="005460DC">
        <w:rPr>
          <w:rFonts w:ascii="KaiTi" w:eastAsia="KaiTi" w:hAnsi="KaiTi" w:hint="eastAsia"/>
          <w:sz w:val="24"/>
          <w:szCs w:val="24"/>
        </w:rPr>
        <w:t>21</w:t>
      </w:r>
      <w:r w:rsidRPr="005460DC">
        <w:rPr>
          <w:rFonts w:ascii="KaiTi" w:eastAsia="KaiTi" w:hAnsi="KaiTi" w:hint="eastAsia"/>
          <w:b/>
          <w:sz w:val="24"/>
          <w:szCs w:val="24"/>
        </w:rPr>
        <w:t>日至</w:t>
      </w:r>
      <w:r w:rsidRPr="005460DC">
        <w:rPr>
          <w:rFonts w:ascii="KaiTi" w:eastAsia="KaiTi" w:hAnsi="KaiTi" w:hint="eastAsia"/>
          <w:sz w:val="24"/>
          <w:szCs w:val="24"/>
        </w:rPr>
        <w:t>25</w:t>
      </w:r>
      <w:r w:rsidRPr="005460DC">
        <w:rPr>
          <w:rFonts w:ascii="KaiTi" w:eastAsia="KaiTi" w:hAnsi="KaiTi" w:hint="eastAsia"/>
          <w:b/>
          <w:sz w:val="24"/>
          <w:szCs w:val="24"/>
        </w:rPr>
        <w:t>日，日内瓦</w:t>
      </w:r>
    </w:p>
    <w:p w14:paraId="73D0DB0E" w14:textId="77777777" w:rsidR="005460DC" w:rsidRPr="005460DC" w:rsidRDefault="005460DC" w:rsidP="005460DC"/>
    <w:p w14:paraId="2E70AB83" w14:textId="77777777" w:rsidR="005460DC" w:rsidRPr="005460DC" w:rsidRDefault="005460DC" w:rsidP="005460DC"/>
    <w:p w14:paraId="33708B25" w14:textId="77777777" w:rsidR="005460DC" w:rsidRPr="005460DC" w:rsidRDefault="005460DC" w:rsidP="005460DC"/>
    <w:p w14:paraId="7F96DA03" w14:textId="35174EC2" w:rsidR="005460DC" w:rsidRPr="005460DC" w:rsidRDefault="005460DC" w:rsidP="005460DC">
      <w:pPr>
        <w:rPr>
          <w:rFonts w:ascii="KaiTi" w:eastAsia="KaiTi" w:hAnsi="KaiTi"/>
          <w:b/>
          <w:sz w:val="24"/>
          <w:szCs w:val="24"/>
        </w:rPr>
      </w:pPr>
      <w:bookmarkStart w:id="4" w:name="TitleOfDoc"/>
      <w:bookmarkEnd w:id="4"/>
      <w:r w:rsidRPr="005460DC">
        <w:rPr>
          <w:rFonts w:ascii="KaiTi" w:eastAsia="KaiTi" w:hAnsi="KaiTi" w:hint="eastAsia"/>
          <w:sz w:val="24"/>
          <w:szCs w:val="24"/>
        </w:rPr>
        <w:t>经修订的关于定义、保护对象、所授权利</w:t>
      </w:r>
      <w:r>
        <w:rPr>
          <w:rFonts w:ascii="KaiTi" w:eastAsia="KaiTi" w:hAnsi="KaiTi"/>
          <w:sz w:val="24"/>
          <w:szCs w:val="24"/>
        </w:rPr>
        <w:br/>
      </w:r>
      <w:r w:rsidRPr="005460DC">
        <w:rPr>
          <w:rFonts w:ascii="KaiTi" w:eastAsia="KaiTi" w:hAnsi="KaiTi" w:hint="eastAsia"/>
          <w:sz w:val="24"/>
          <w:szCs w:val="24"/>
        </w:rPr>
        <w:t>以及其他问题的合并案文</w:t>
      </w:r>
    </w:p>
    <w:p w14:paraId="5936A18B" w14:textId="77777777" w:rsidR="005460DC" w:rsidRPr="005460DC" w:rsidRDefault="005460DC" w:rsidP="005460DC"/>
    <w:p w14:paraId="1FE04676" w14:textId="2ECF9C4E" w:rsidR="005460DC" w:rsidRPr="005460DC" w:rsidRDefault="005460DC" w:rsidP="005460DC">
      <w:pPr>
        <w:rPr>
          <w:rFonts w:ascii="KaiTi" w:eastAsia="KaiTi" w:hAnsi="KaiTi"/>
          <w:sz w:val="21"/>
          <w:szCs w:val="21"/>
        </w:rPr>
      </w:pPr>
      <w:bookmarkStart w:id="5" w:name="Prepared"/>
      <w:bookmarkEnd w:id="5"/>
      <w:r>
        <w:rPr>
          <w:rFonts w:ascii="KaiTi" w:eastAsia="KaiTi" w:hAnsi="KaiTi" w:hint="eastAsia"/>
          <w:sz w:val="21"/>
          <w:szCs w:val="21"/>
        </w:rPr>
        <w:t>主席</w:t>
      </w:r>
      <w:r w:rsidRPr="005460DC">
        <w:rPr>
          <w:rFonts w:ascii="KaiTi" w:eastAsia="KaiTi" w:hAnsi="KaiTi" w:hint="eastAsia"/>
          <w:sz w:val="21"/>
          <w:szCs w:val="21"/>
        </w:rPr>
        <w:t>编拟</w:t>
      </w:r>
    </w:p>
    <w:p w14:paraId="79FBE518" w14:textId="77777777" w:rsidR="005460DC" w:rsidRPr="005460DC" w:rsidRDefault="005460DC" w:rsidP="005460DC"/>
    <w:p w14:paraId="4F90CDD1" w14:textId="77777777" w:rsidR="005460DC" w:rsidRPr="005460DC" w:rsidRDefault="005460DC" w:rsidP="005460DC"/>
    <w:p w14:paraId="0134ADC3" w14:textId="77777777" w:rsidR="005460DC" w:rsidRPr="005460DC" w:rsidRDefault="005460DC" w:rsidP="005460DC"/>
    <w:p w14:paraId="5CFAB55B" w14:textId="77777777" w:rsidR="005460DC" w:rsidRPr="005460DC" w:rsidRDefault="005460DC" w:rsidP="005460DC"/>
    <w:p w14:paraId="011180ED" w14:textId="77777777" w:rsidR="00BF2590" w:rsidRPr="005460DC" w:rsidRDefault="00DA03CA" w:rsidP="000973FA">
      <w:pPr>
        <w:jc w:val="center"/>
        <w:rPr>
          <w:rFonts w:ascii="KaiTi" w:eastAsia="KaiTi" w:hAnsi="KaiTi"/>
          <w:i/>
          <w:sz w:val="24"/>
          <w:lang w:eastAsia="fi-FI"/>
        </w:rPr>
      </w:pPr>
      <w:r w:rsidRPr="0012562B">
        <w:rPr>
          <w:rFonts w:ascii="SimSun" w:hAnsi="SimSun" w:hint="eastAsia"/>
          <w:sz w:val="21"/>
        </w:rPr>
        <w:br w:type="page"/>
      </w:r>
      <w:r w:rsidR="000973FA" w:rsidRPr="005460DC">
        <w:rPr>
          <w:rFonts w:ascii="KaiTi" w:eastAsia="KaiTi" w:hAnsi="KaiTi" w:hint="eastAsia"/>
          <w:sz w:val="21"/>
        </w:rPr>
        <w:lastRenderedPageBreak/>
        <w:t>世界知识产权组织保护广播组织条约</w:t>
      </w:r>
    </w:p>
    <w:p w14:paraId="178BA8D1" w14:textId="77777777" w:rsidR="00BF2590" w:rsidRPr="005460DC" w:rsidRDefault="00BF2590" w:rsidP="000973FA">
      <w:pPr>
        <w:jc w:val="center"/>
        <w:rPr>
          <w:rFonts w:ascii="KaiTi" w:eastAsia="KaiTi" w:hAnsi="KaiTi"/>
          <w:i/>
          <w:sz w:val="24"/>
          <w:lang w:eastAsia="fi-FI"/>
        </w:rPr>
      </w:pPr>
    </w:p>
    <w:p w14:paraId="63D80D8D" w14:textId="77777777" w:rsidR="00BF2590" w:rsidRPr="005460DC" w:rsidRDefault="00BF2590" w:rsidP="000973FA">
      <w:pPr>
        <w:jc w:val="center"/>
        <w:rPr>
          <w:rFonts w:ascii="KaiTi" w:eastAsia="KaiTi" w:hAnsi="KaiTi"/>
          <w:i/>
          <w:sz w:val="24"/>
          <w:lang w:eastAsia="fi-FI"/>
        </w:rPr>
      </w:pPr>
    </w:p>
    <w:p w14:paraId="1D7B2DA4" w14:textId="75B9C4FD" w:rsidR="00BF2590" w:rsidRPr="005460DC" w:rsidRDefault="00C46586" w:rsidP="000973FA">
      <w:pPr>
        <w:jc w:val="center"/>
        <w:outlineLvl w:val="0"/>
        <w:rPr>
          <w:rFonts w:ascii="KaiTi" w:eastAsia="KaiTi" w:hAnsi="KaiTi"/>
          <w:sz w:val="24"/>
          <w:lang w:eastAsia="fi-FI"/>
        </w:rPr>
      </w:pPr>
      <w:r>
        <w:rPr>
          <w:rFonts w:ascii="KaiTi" w:eastAsia="KaiTi" w:hAnsi="KaiTi" w:hint="eastAsia"/>
          <w:sz w:val="24"/>
        </w:rPr>
        <w:t>目　录</w:t>
      </w:r>
    </w:p>
    <w:p w14:paraId="6565DA0E" w14:textId="728CC554" w:rsidR="000973FA" w:rsidRPr="00030BC0" w:rsidRDefault="000973FA" w:rsidP="000973FA">
      <w:pPr>
        <w:tabs>
          <w:tab w:val="right" w:leader="dot" w:pos="9072"/>
        </w:tabs>
        <w:rPr>
          <w:rFonts w:eastAsia="Times New Roman"/>
          <w:sz w:val="24"/>
          <w:lang w:eastAsia="fi-FI"/>
        </w:rPr>
      </w:pPr>
    </w:p>
    <w:tbl>
      <w:tblPr>
        <w:tblStyle w:val="TableGridLight"/>
        <w:tblW w:w="0" w:type="auto"/>
        <w:tblLook w:val="04A0" w:firstRow="1" w:lastRow="0" w:firstColumn="1" w:lastColumn="0" w:noHBand="0" w:noVBand="1"/>
      </w:tblPr>
      <w:tblGrid>
        <w:gridCol w:w="7508"/>
        <w:gridCol w:w="1508"/>
      </w:tblGrid>
      <w:tr w:rsidR="000973FA" w:rsidRPr="005460DC" w14:paraId="4492F972" w14:textId="77777777" w:rsidTr="005D6B62">
        <w:tc>
          <w:tcPr>
            <w:tcW w:w="7508" w:type="dxa"/>
          </w:tcPr>
          <w:p w14:paraId="0F6B303E" w14:textId="77777777" w:rsidR="000973FA" w:rsidRPr="005460DC" w:rsidRDefault="000973FA" w:rsidP="004F413D">
            <w:pPr>
              <w:tabs>
                <w:tab w:val="right" w:leader="dot" w:pos="9072"/>
              </w:tabs>
              <w:spacing w:line="340" w:lineRule="atLeast"/>
              <w:rPr>
                <w:rFonts w:eastAsia="Times New Roman"/>
                <w:b/>
                <w:sz w:val="21"/>
                <w:lang w:eastAsia="fi-FI"/>
              </w:rPr>
            </w:pPr>
          </w:p>
        </w:tc>
        <w:tc>
          <w:tcPr>
            <w:tcW w:w="1508" w:type="dxa"/>
          </w:tcPr>
          <w:p w14:paraId="1E26763E" w14:textId="68FBB17B"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条</w:t>
            </w:r>
            <w:r w:rsidR="005460DC" w:rsidRPr="005460DC">
              <w:rPr>
                <w:rFonts w:asciiTheme="minorEastAsia" w:eastAsiaTheme="minorEastAsia" w:hAnsiTheme="minorEastAsia" w:hint="eastAsia"/>
                <w:sz w:val="21"/>
              </w:rPr>
              <w:t>目</w:t>
            </w:r>
          </w:p>
        </w:tc>
      </w:tr>
      <w:tr w:rsidR="000973FA" w:rsidRPr="005460DC" w14:paraId="4D12A749" w14:textId="77777777" w:rsidTr="005D6B62">
        <w:tc>
          <w:tcPr>
            <w:tcW w:w="7508" w:type="dxa"/>
          </w:tcPr>
          <w:p w14:paraId="55786AD9" w14:textId="207E461A" w:rsidR="000973FA" w:rsidRPr="005460DC" w:rsidRDefault="007332DC" w:rsidP="004F413D">
            <w:pPr>
              <w:tabs>
                <w:tab w:val="right" w:leader="dot" w:pos="9072"/>
              </w:tabs>
              <w:spacing w:line="340" w:lineRule="atLeast"/>
              <w:rPr>
                <w:rFonts w:eastAsia="Times New Roman"/>
                <w:b/>
                <w:sz w:val="21"/>
                <w:lang w:eastAsia="fi-FI"/>
              </w:rPr>
            </w:pPr>
            <w:r w:rsidRPr="005460DC">
              <w:rPr>
                <w:rFonts w:asciiTheme="minorEastAsia" w:eastAsiaTheme="minorEastAsia" w:hAnsiTheme="minorEastAsia" w:hint="eastAsia"/>
                <w:b/>
                <w:sz w:val="21"/>
              </w:rPr>
              <w:t>序言</w:t>
            </w:r>
          </w:p>
        </w:tc>
        <w:tc>
          <w:tcPr>
            <w:tcW w:w="1508" w:type="dxa"/>
          </w:tcPr>
          <w:p w14:paraId="07A7D7E9"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6FC580F2" w14:textId="77777777" w:rsidTr="005D6B62">
        <w:tc>
          <w:tcPr>
            <w:tcW w:w="7508" w:type="dxa"/>
          </w:tcPr>
          <w:p w14:paraId="5FA88AB6" w14:textId="49319C1F" w:rsidR="000973FA" w:rsidRPr="005460DC" w:rsidRDefault="007332DC" w:rsidP="004F413D">
            <w:pPr>
              <w:tabs>
                <w:tab w:val="right" w:leader="dot" w:pos="9072"/>
              </w:tabs>
              <w:spacing w:line="340" w:lineRule="atLeast"/>
              <w:rPr>
                <w:rFonts w:eastAsia="Times New Roman"/>
                <w:b/>
                <w:sz w:val="21"/>
                <w:lang w:eastAsia="fi-FI"/>
              </w:rPr>
            </w:pPr>
            <w:r w:rsidRPr="005460DC">
              <w:rPr>
                <w:rFonts w:asciiTheme="minorEastAsia" w:eastAsiaTheme="minorEastAsia" w:hAnsiTheme="minorEastAsia" w:hint="eastAsia"/>
                <w:b/>
                <w:sz w:val="21"/>
              </w:rPr>
              <w:t>总则</w:t>
            </w:r>
          </w:p>
        </w:tc>
        <w:tc>
          <w:tcPr>
            <w:tcW w:w="1508" w:type="dxa"/>
          </w:tcPr>
          <w:p w14:paraId="5FDE573C"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5CE38762" w14:textId="77777777" w:rsidTr="005D6B62">
        <w:tc>
          <w:tcPr>
            <w:tcW w:w="7508" w:type="dxa"/>
          </w:tcPr>
          <w:p w14:paraId="06F0B030" w14:textId="1196A87A"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与版权及其他相关权的关系</w:t>
            </w:r>
          </w:p>
        </w:tc>
        <w:tc>
          <w:tcPr>
            <w:tcW w:w="1508" w:type="dxa"/>
          </w:tcPr>
          <w:p w14:paraId="5AA3E70B"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510ADF08" w14:textId="77777777" w:rsidTr="005D6B62">
        <w:tc>
          <w:tcPr>
            <w:tcW w:w="7508" w:type="dxa"/>
          </w:tcPr>
          <w:p w14:paraId="1FCD9425" w14:textId="686D13C7"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与其他公约和条约的关系</w:t>
            </w:r>
          </w:p>
        </w:tc>
        <w:tc>
          <w:tcPr>
            <w:tcW w:w="1508" w:type="dxa"/>
          </w:tcPr>
          <w:p w14:paraId="2CB9053E"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3BE651FE" w14:textId="77777777" w:rsidTr="005D6B62">
        <w:tc>
          <w:tcPr>
            <w:tcW w:w="7508" w:type="dxa"/>
          </w:tcPr>
          <w:p w14:paraId="291B28FF" w14:textId="77777777" w:rsidR="000973FA" w:rsidRPr="005460DC" w:rsidRDefault="000973FA" w:rsidP="004F413D">
            <w:pPr>
              <w:tabs>
                <w:tab w:val="right" w:leader="dot" w:pos="9072"/>
              </w:tabs>
              <w:spacing w:line="340" w:lineRule="atLeast"/>
              <w:rPr>
                <w:rFonts w:eastAsia="Times New Roman"/>
                <w:b/>
                <w:sz w:val="21"/>
                <w:lang w:eastAsia="fi-FI"/>
              </w:rPr>
            </w:pPr>
          </w:p>
        </w:tc>
        <w:tc>
          <w:tcPr>
            <w:tcW w:w="1508" w:type="dxa"/>
          </w:tcPr>
          <w:p w14:paraId="1200987B"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4C69E04D" w14:textId="77777777" w:rsidTr="005D6B62">
        <w:tc>
          <w:tcPr>
            <w:tcW w:w="7508" w:type="dxa"/>
          </w:tcPr>
          <w:p w14:paraId="0DE456AB" w14:textId="3A5B47EC" w:rsidR="000973FA" w:rsidRPr="005460DC" w:rsidRDefault="004246FE" w:rsidP="004F413D">
            <w:pPr>
              <w:tabs>
                <w:tab w:val="right" w:leader="dot" w:pos="9072"/>
              </w:tabs>
              <w:spacing w:line="340" w:lineRule="atLeast"/>
              <w:rPr>
                <w:rFonts w:eastAsia="Times New Roman"/>
                <w:b/>
                <w:sz w:val="21"/>
                <w:lang w:eastAsia="fi-FI"/>
              </w:rPr>
            </w:pPr>
            <w:r w:rsidRPr="005460DC">
              <w:rPr>
                <w:rFonts w:asciiTheme="minorEastAsia" w:eastAsiaTheme="minorEastAsia" w:hAnsiTheme="minorEastAsia" w:hint="eastAsia"/>
                <w:b/>
                <w:sz w:val="21"/>
              </w:rPr>
              <w:t>实质</w:t>
            </w:r>
            <w:r w:rsidR="000F15B5" w:rsidRPr="005460DC">
              <w:rPr>
                <w:rFonts w:asciiTheme="minorEastAsia" w:eastAsiaTheme="minorEastAsia" w:hAnsiTheme="minorEastAsia" w:hint="eastAsia"/>
                <w:b/>
                <w:sz w:val="21"/>
              </w:rPr>
              <w:t>性</w:t>
            </w:r>
            <w:r w:rsidR="007332DC" w:rsidRPr="005460DC">
              <w:rPr>
                <w:rFonts w:asciiTheme="minorEastAsia" w:eastAsiaTheme="minorEastAsia" w:hAnsiTheme="minorEastAsia" w:hint="eastAsia"/>
                <w:b/>
                <w:sz w:val="21"/>
              </w:rPr>
              <w:t>条款</w:t>
            </w:r>
          </w:p>
        </w:tc>
        <w:tc>
          <w:tcPr>
            <w:tcW w:w="1508" w:type="dxa"/>
          </w:tcPr>
          <w:p w14:paraId="0BDD85FD"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4A0A556A" w14:textId="77777777" w:rsidTr="005D6B62">
        <w:tc>
          <w:tcPr>
            <w:tcW w:w="7508" w:type="dxa"/>
          </w:tcPr>
          <w:p w14:paraId="14CEB5F4" w14:textId="39B5BC58"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定义</w:t>
            </w:r>
          </w:p>
        </w:tc>
        <w:tc>
          <w:tcPr>
            <w:tcW w:w="1508" w:type="dxa"/>
          </w:tcPr>
          <w:p w14:paraId="59270C29"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0E0DA2E1" w14:textId="77777777" w:rsidTr="005D6B62">
        <w:tc>
          <w:tcPr>
            <w:tcW w:w="7508" w:type="dxa"/>
          </w:tcPr>
          <w:p w14:paraId="097B9928" w14:textId="58E427B8"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保护对象</w:t>
            </w:r>
          </w:p>
        </w:tc>
        <w:tc>
          <w:tcPr>
            <w:tcW w:w="1508" w:type="dxa"/>
          </w:tcPr>
          <w:p w14:paraId="65AF383F"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217959A4" w14:textId="77777777" w:rsidTr="005D6B62">
        <w:trPr>
          <w:trHeight w:val="149"/>
        </w:trPr>
        <w:tc>
          <w:tcPr>
            <w:tcW w:w="7508" w:type="dxa"/>
          </w:tcPr>
          <w:p w14:paraId="3C2E4AFC" w14:textId="4C308E78"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所授权利</w:t>
            </w:r>
          </w:p>
        </w:tc>
        <w:tc>
          <w:tcPr>
            <w:tcW w:w="1508" w:type="dxa"/>
          </w:tcPr>
          <w:p w14:paraId="56FF76B1"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582A8CB8" w14:textId="77777777" w:rsidTr="005D6B62">
        <w:tc>
          <w:tcPr>
            <w:tcW w:w="7508" w:type="dxa"/>
          </w:tcPr>
          <w:p w14:paraId="4770AD4A" w14:textId="77777777" w:rsidR="000973FA" w:rsidRPr="005460DC" w:rsidRDefault="000973FA" w:rsidP="004F413D">
            <w:pPr>
              <w:tabs>
                <w:tab w:val="right" w:leader="dot" w:pos="9072"/>
              </w:tabs>
              <w:spacing w:line="340" w:lineRule="atLeast"/>
              <w:rPr>
                <w:rFonts w:eastAsia="Times New Roman"/>
                <w:b/>
                <w:sz w:val="21"/>
                <w:lang w:eastAsia="fi-FI"/>
              </w:rPr>
            </w:pPr>
          </w:p>
        </w:tc>
        <w:tc>
          <w:tcPr>
            <w:tcW w:w="1508" w:type="dxa"/>
          </w:tcPr>
          <w:p w14:paraId="48B4B903"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5E9AD285" w14:textId="77777777" w:rsidTr="005D6B62">
        <w:tc>
          <w:tcPr>
            <w:tcW w:w="7508" w:type="dxa"/>
          </w:tcPr>
          <w:p w14:paraId="73654682" w14:textId="73938EF0" w:rsidR="000973FA" w:rsidRPr="005460DC" w:rsidRDefault="007332DC" w:rsidP="004F413D">
            <w:pPr>
              <w:tabs>
                <w:tab w:val="right" w:leader="dot" w:pos="9072"/>
              </w:tabs>
              <w:spacing w:line="340" w:lineRule="atLeast"/>
              <w:rPr>
                <w:rFonts w:eastAsia="Times New Roman"/>
                <w:b/>
                <w:sz w:val="21"/>
                <w:lang w:eastAsia="fi-FI"/>
              </w:rPr>
            </w:pPr>
            <w:r w:rsidRPr="005460DC">
              <w:rPr>
                <w:rFonts w:asciiTheme="minorEastAsia" w:eastAsiaTheme="minorEastAsia" w:hAnsiTheme="minorEastAsia" w:hint="eastAsia"/>
                <w:b/>
                <w:sz w:val="21"/>
              </w:rPr>
              <w:t>其他问题</w:t>
            </w:r>
          </w:p>
        </w:tc>
        <w:tc>
          <w:tcPr>
            <w:tcW w:w="1508" w:type="dxa"/>
          </w:tcPr>
          <w:p w14:paraId="0F4ED700"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39297F02" w14:textId="77777777" w:rsidTr="005D6B62">
        <w:tc>
          <w:tcPr>
            <w:tcW w:w="7508" w:type="dxa"/>
          </w:tcPr>
          <w:p w14:paraId="748B2901" w14:textId="1504EFD7"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保护的受益人</w:t>
            </w:r>
          </w:p>
        </w:tc>
        <w:tc>
          <w:tcPr>
            <w:tcW w:w="1508" w:type="dxa"/>
          </w:tcPr>
          <w:p w14:paraId="19B112C3" w14:textId="77777777" w:rsidR="000973FA" w:rsidRPr="005460DC" w:rsidRDefault="000973FA" w:rsidP="004F413D">
            <w:pPr>
              <w:tabs>
                <w:tab w:val="right" w:leader="dot" w:pos="9072"/>
              </w:tabs>
              <w:spacing w:line="340" w:lineRule="atLeast"/>
              <w:rPr>
                <w:rFonts w:eastAsia="Times New Roman"/>
                <w:b/>
                <w:sz w:val="21"/>
                <w:lang w:eastAsia="fi-FI"/>
              </w:rPr>
            </w:pPr>
          </w:p>
        </w:tc>
      </w:tr>
      <w:tr w:rsidR="000973FA" w:rsidRPr="005460DC" w14:paraId="27C32AB4" w14:textId="77777777" w:rsidTr="005D6B62">
        <w:tc>
          <w:tcPr>
            <w:tcW w:w="7508" w:type="dxa"/>
          </w:tcPr>
          <w:p w14:paraId="07FA4419" w14:textId="532B0F9E"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限制与例外</w:t>
            </w:r>
          </w:p>
        </w:tc>
        <w:tc>
          <w:tcPr>
            <w:tcW w:w="1508" w:type="dxa"/>
          </w:tcPr>
          <w:p w14:paraId="27133ACA"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3A7D7813" w14:textId="77777777" w:rsidTr="005D6B62">
        <w:tc>
          <w:tcPr>
            <w:tcW w:w="7508" w:type="dxa"/>
          </w:tcPr>
          <w:p w14:paraId="054A14A2" w14:textId="594910AE"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关于技术保护措施的义务</w:t>
            </w:r>
          </w:p>
        </w:tc>
        <w:tc>
          <w:tcPr>
            <w:tcW w:w="1508" w:type="dxa"/>
          </w:tcPr>
          <w:p w14:paraId="06064B25"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5070D973" w14:textId="77777777" w:rsidTr="005D6B62">
        <w:tc>
          <w:tcPr>
            <w:tcW w:w="7508" w:type="dxa"/>
          </w:tcPr>
          <w:p w14:paraId="7A743C21" w14:textId="1DF128AF"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关于权利管理信息的义务</w:t>
            </w:r>
          </w:p>
        </w:tc>
        <w:tc>
          <w:tcPr>
            <w:tcW w:w="1508" w:type="dxa"/>
          </w:tcPr>
          <w:p w14:paraId="5833A5EA"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0A74085A" w14:textId="77777777" w:rsidTr="005D6B62">
        <w:tc>
          <w:tcPr>
            <w:tcW w:w="7508" w:type="dxa"/>
          </w:tcPr>
          <w:p w14:paraId="1452E9A5" w14:textId="4616B32D"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执行方式和与其他权利的关系</w:t>
            </w:r>
          </w:p>
        </w:tc>
        <w:tc>
          <w:tcPr>
            <w:tcW w:w="1508" w:type="dxa"/>
          </w:tcPr>
          <w:p w14:paraId="4BDA22C0"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7A9DCB7E" w14:textId="77777777" w:rsidTr="005D6B62">
        <w:tc>
          <w:tcPr>
            <w:tcW w:w="7508" w:type="dxa"/>
          </w:tcPr>
          <w:p w14:paraId="20712E0D" w14:textId="0C10711E"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权利的行使</w:t>
            </w:r>
          </w:p>
        </w:tc>
        <w:tc>
          <w:tcPr>
            <w:tcW w:w="1508" w:type="dxa"/>
          </w:tcPr>
          <w:p w14:paraId="31007BE5"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225BF66C" w14:textId="77777777" w:rsidTr="005D6B62">
        <w:tc>
          <w:tcPr>
            <w:tcW w:w="7508" w:type="dxa"/>
          </w:tcPr>
          <w:p w14:paraId="12948FAC" w14:textId="69C46475"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保护期</w:t>
            </w:r>
          </w:p>
        </w:tc>
        <w:tc>
          <w:tcPr>
            <w:tcW w:w="1508" w:type="dxa"/>
          </w:tcPr>
          <w:p w14:paraId="6858665D"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46D23510" w14:textId="77777777" w:rsidTr="005D6B62">
        <w:tc>
          <w:tcPr>
            <w:tcW w:w="7508" w:type="dxa"/>
          </w:tcPr>
          <w:p w14:paraId="3D0951A5" w14:textId="77777777" w:rsidR="000973FA" w:rsidRPr="005460DC" w:rsidRDefault="000973FA" w:rsidP="004F413D">
            <w:pPr>
              <w:tabs>
                <w:tab w:val="right" w:leader="dot" w:pos="9072"/>
              </w:tabs>
              <w:spacing w:line="340" w:lineRule="atLeast"/>
              <w:rPr>
                <w:rFonts w:eastAsia="Times New Roman"/>
                <w:sz w:val="21"/>
                <w:lang w:eastAsia="fi-FI"/>
              </w:rPr>
            </w:pPr>
          </w:p>
        </w:tc>
        <w:tc>
          <w:tcPr>
            <w:tcW w:w="1508" w:type="dxa"/>
          </w:tcPr>
          <w:p w14:paraId="298DFA90"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466D965A" w14:textId="77777777" w:rsidTr="005D6B62">
        <w:tc>
          <w:tcPr>
            <w:tcW w:w="7508" w:type="dxa"/>
          </w:tcPr>
          <w:p w14:paraId="094A7CFC" w14:textId="419AFAD3" w:rsidR="000973FA" w:rsidRPr="005460DC" w:rsidRDefault="00A16597" w:rsidP="004F413D">
            <w:pPr>
              <w:tabs>
                <w:tab w:val="right" w:leader="dot" w:pos="9072"/>
              </w:tabs>
              <w:spacing w:line="340" w:lineRule="atLeast"/>
              <w:rPr>
                <w:rFonts w:eastAsia="Times New Roman"/>
                <w:b/>
                <w:sz w:val="21"/>
                <w:lang w:eastAsia="fi-FI"/>
              </w:rPr>
            </w:pPr>
            <w:r w:rsidRPr="005460DC">
              <w:rPr>
                <w:rFonts w:asciiTheme="minorEastAsia" w:eastAsiaTheme="minorEastAsia" w:hAnsiTheme="minorEastAsia" w:hint="eastAsia"/>
                <w:b/>
                <w:sz w:val="21"/>
              </w:rPr>
              <w:t>行政条款和最后条款</w:t>
            </w:r>
          </w:p>
        </w:tc>
        <w:tc>
          <w:tcPr>
            <w:tcW w:w="1508" w:type="dxa"/>
          </w:tcPr>
          <w:p w14:paraId="09A97EAE"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2ABEE559" w14:textId="77777777" w:rsidTr="005D6B62">
        <w:tc>
          <w:tcPr>
            <w:tcW w:w="7508" w:type="dxa"/>
          </w:tcPr>
          <w:p w14:paraId="752DDCEC" w14:textId="690C9254"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大会</w:t>
            </w:r>
          </w:p>
        </w:tc>
        <w:tc>
          <w:tcPr>
            <w:tcW w:w="1508" w:type="dxa"/>
          </w:tcPr>
          <w:p w14:paraId="7B814EF4"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6098A3CD" w14:textId="77777777" w:rsidTr="005D6B62">
        <w:tc>
          <w:tcPr>
            <w:tcW w:w="7508" w:type="dxa"/>
          </w:tcPr>
          <w:p w14:paraId="787140CD" w14:textId="3AEB1841"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国际局</w:t>
            </w:r>
          </w:p>
        </w:tc>
        <w:tc>
          <w:tcPr>
            <w:tcW w:w="1508" w:type="dxa"/>
          </w:tcPr>
          <w:p w14:paraId="2BCFDE87"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339EF390" w14:textId="77777777" w:rsidTr="005D6B62">
        <w:tc>
          <w:tcPr>
            <w:tcW w:w="7508" w:type="dxa"/>
          </w:tcPr>
          <w:p w14:paraId="5AD0E99B" w14:textId="408A9DD6"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成为本条约缔约方的资格</w:t>
            </w:r>
          </w:p>
        </w:tc>
        <w:tc>
          <w:tcPr>
            <w:tcW w:w="1508" w:type="dxa"/>
          </w:tcPr>
          <w:p w14:paraId="1B9EBBFF"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4D07B8E4" w14:textId="77777777" w:rsidTr="005D6B62">
        <w:tc>
          <w:tcPr>
            <w:tcW w:w="7508" w:type="dxa"/>
          </w:tcPr>
          <w:p w14:paraId="73F2B18D" w14:textId="4E73FEE7"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本条约规定的权利和义务</w:t>
            </w:r>
          </w:p>
        </w:tc>
        <w:tc>
          <w:tcPr>
            <w:tcW w:w="1508" w:type="dxa"/>
          </w:tcPr>
          <w:p w14:paraId="4092710C"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6D046301" w14:textId="77777777" w:rsidTr="005D6B62">
        <w:tc>
          <w:tcPr>
            <w:tcW w:w="7508" w:type="dxa"/>
          </w:tcPr>
          <w:p w14:paraId="3C4CF35F" w14:textId="7615AFC5"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本条约的签署</w:t>
            </w:r>
          </w:p>
        </w:tc>
        <w:tc>
          <w:tcPr>
            <w:tcW w:w="1508" w:type="dxa"/>
          </w:tcPr>
          <w:p w14:paraId="6F21569B"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3AD7E3D6" w14:textId="77777777" w:rsidTr="005D6B62">
        <w:tc>
          <w:tcPr>
            <w:tcW w:w="7508" w:type="dxa"/>
          </w:tcPr>
          <w:p w14:paraId="5C571060" w14:textId="17B3A0F2" w:rsidR="000973FA" w:rsidRPr="005460DC" w:rsidRDefault="007332DC"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本条约的生效</w:t>
            </w:r>
          </w:p>
        </w:tc>
        <w:tc>
          <w:tcPr>
            <w:tcW w:w="1508" w:type="dxa"/>
          </w:tcPr>
          <w:p w14:paraId="131C2C30"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7D99A813" w14:textId="77777777" w:rsidTr="005D6B62">
        <w:tc>
          <w:tcPr>
            <w:tcW w:w="7508" w:type="dxa"/>
          </w:tcPr>
          <w:p w14:paraId="074C5DA4" w14:textId="357F4FF7" w:rsidR="000973FA" w:rsidRPr="005460DC" w:rsidRDefault="00A16597"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成为本条约缔约方的生效日期</w:t>
            </w:r>
          </w:p>
        </w:tc>
        <w:tc>
          <w:tcPr>
            <w:tcW w:w="1508" w:type="dxa"/>
          </w:tcPr>
          <w:p w14:paraId="17B10857"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636724DC" w14:textId="77777777" w:rsidTr="005D6B62">
        <w:tc>
          <w:tcPr>
            <w:tcW w:w="7508" w:type="dxa"/>
          </w:tcPr>
          <w:p w14:paraId="0AD1E322" w14:textId="3DCAFBFC" w:rsidR="000973FA" w:rsidRPr="005460DC" w:rsidRDefault="00A16597"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退约</w:t>
            </w:r>
          </w:p>
        </w:tc>
        <w:tc>
          <w:tcPr>
            <w:tcW w:w="1508" w:type="dxa"/>
          </w:tcPr>
          <w:p w14:paraId="31033724"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0E5DEC37" w14:textId="77777777" w:rsidTr="005D6B62">
        <w:tc>
          <w:tcPr>
            <w:tcW w:w="7508" w:type="dxa"/>
          </w:tcPr>
          <w:p w14:paraId="06FE0263" w14:textId="4B398126" w:rsidR="000973FA" w:rsidRPr="005460DC" w:rsidRDefault="00A16597"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本条约的语文</w:t>
            </w:r>
          </w:p>
        </w:tc>
        <w:tc>
          <w:tcPr>
            <w:tcW w:w="1508" w:type="dxa"/>
          </w:tcPr>
          <w:p w14:paraId="59AE4A1C"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0146B4CC" w14:textId="77777777" w:rsidTr="005D6B62">
        <w:tc>
          <w:tcPr>
            <w:tcW w:w="7508" w:type="dxa"/>
          </w:tcPr>
          <w:p w14:paraId="443BBDDE" w14:textId="0E734BD4" w:rsidR="000973FA" w:rsidRPr="005460DC" w:rsidRDefault="00A16597" w:rsidP="004F413D">
            <w:pPr>
              <w:tabs>
                <w:tab w:val="right" w:leader="dot" w:pos="9072"/>
              </w:tabs>
              <w:spacing w:line="340" w:lineRule="atLeast"/>
              <w:rPr>
                <w:rFonts w:eastAsia="Times New Roman"/>
                <w:sz w:val="21"/>
                <w:lang w:eastAsia="fi-FI"/>
              </w:rPr>
            </w:pPr>
            <w:r w:rsidRPr="005460DC">
              <w:rPr>
                <w:rFonts w:asciiTheme="minorEastAsia" w:eastAsiaTheme="minorEastAsia" w:hAnsiTheme="minorEastAsia" w:hint="eastAsia"/>
                <w:sz w:val="21"/>
              </w:rPr>
              <w:t>保存人</w:t>
            </w:r>
          </w:p>
        </w:tc>
        <w:tc>
          <w:tcPr>
            <w:tcW w:w="1508" w:type="dxa"/>
          </w:tcPr>
          <w:p w14:paraId="42EFB6DB" w14:textId="77777777" w:rsidR="000973FA" w:rsidRPr="005460DC" w:rsidRDefault="000973FA" w:rsidP="004F413D">
            <w:pPr>
              <w:tabs>
                <w:tab w:val="right" w:leader="dot" w:pos="9072"/>
              </w:tabs>
              <w:spacing w:line="340" w:lineRule="atLeast"/>
              <w:rPr>
                <w:rFonts w:eastAsia="Times New Roman"/>
                <w:sz w:val="21"/>
                <w:lang w:eastAsia="fi-FI"/>
              </w:rPr>
            </w:pPr>
          </w:p>
        </w:tc>
      </w:tr>
      <w:tr w:rsidR="000973FA" w:rsidRPr="005460DC" w14:paraId="65FEBE55" w14:textId="77777777" w:rsidTr="005D6B62">
        <w:tc>
          <w:tcPr>
            <w:tcW w:w="7508" w:type="dxa"/>
          </w:tcPr>
          <w:p w14:paraId="1092A34B" w14:textId="77777777" w:rsidR="000973FA" w:rsidRPr="005460DC" w:rsidRDefault="000973FA" w:rsidP="004F413D">
            <w:pPr>
              <w:tabs>
                <w:tab w:val="right" w:leader="dot" w:pos="9072"/>
              </w:tabs>
              <w:spacing w:line="340" w:lineRule="atLeast"/>
              <w:rPr>
                <w:rFonts w:eastAsia="Times New Roman"/>
                <w:sz w:val="21"/>
                <w:lang w:eastAsia="fi-FI"/>
              </w:rPr>
            </w:pPr>
          </w:p>
        </w:tc>
        <w:tc>
          <w:tcPr>
            <w:tcW w:w="1508" w:type="dxa"/>
          </w:tcPr>
          <w:p w14:paraId="648F3C07" w14:textId="77777777" w:rsidR="000973FA" w:rsidRPr="005460DC" w:rsidRDefault="000973FA" w:rsidP="004F413D">
            <w:pPr>
              <w:tabs>
                <w:tab w:val="right" w:leader="dot" w:pos="9072"/>
              </w:tabs>
              <w:spacing w:line="340" w:lineRule="atLeast"/>
              <w:rPr>
                <w:rFonts w:eastAsia="Times New Roman"/>
                <w:sz w:val="21"/>
                <w:lang w:eastAsia="fi-FI"/>
              </w:rPr>
            </w:pPr>
          </w:p>
        </w:tc>
      </w:tr>
    </w:tbl>
    <w:p w14:paraId="1992A574" w14:textId="77777777" w:rsidR="00BF2590" w:rsidRDefault="00BF2590" w:rsidP="000973FA">
      <w:pPr>
        <w:tabs>
          <w:tab w:val="right" w:leader="dot" w:pos="9072"/>
        </w:tabs>
        <w:rPr>
          <w:rFonts w:eastAsia="Times New Roman"/>
          <w:b/>
          <w:sz w:val="24"/>
          <w:lang w:eastAsia="fi-FI"/>
        </w:rPr>
      </w:pPr>
    </w:p>
    <w:p w14:paraId="5E5E55FE" w14:textId="77777777" w:rsidR="00BF2590" w:rsidRDefault="000973FA" w:rsidP="000973FA">
      <w:pPr>
        <w:tabs>
          <w:tab w:val="right" w:leader="dot" w:pos="9072"/>
        </w:tabs>
        <w:rPr>
          <w:rFonts w:eastAsia="Times New Roman"/>
          <w:b/>
          <w:sz w:val="24"/>
          <w:lang w:eastAsia="fi-FI"/>
        </w:rPr>
      </w:pPr>
      <w:r>
        <w:rPr>
          <w:rFonts w:eastAsia="Times New Roman"/>
          <w:b/>
          <w:sz w:val="24"/>
          <w:lang w:eastAsia="fi-FI"/>
        </w:rPr>
        <w:br w:type="page"/>
      </w:r>
    </w:p>
    <w:p w14:paraId="356B2EB2" w14:textId="593340A1" w:rsidR="00BF2590" w:rsidRPr="005460DC" w:rsidRDefault="00BF2590" w:rsidP="004F413D">
      <w:pPr>
        <w:pStyle w:val="Heading1"/>
        <w:spacing w:beforeLines="200" w:before="480" w:afterLines="200" w:after="480" w:line="340" w:lineRule="atLeast"/>
        <w:jc w:val="center"/>
        <w:rPr>
          <w:rFonts w:ascii="SimHei" w:eastAsia="SimHei" w:hAnsi="SimHei"/>
          <w:b w:val="0"/>
          <w:sz w:val="21"/>
          <w:lang w:eastAsia="fi-FI"/>
        </w:rPr>
      </w:pPr>
      <w:r w:rsidRPr="005460DC">
        <w:rPr>
          <w:rFonts w:ascii="SimHei" w:eastAsia="SimHei" w:hAnsi="SimHei" w:hint="eastAsia"/>
          <w:b w:val="0"/>
          <w:sz w:val="21"/>
        </w:rPr>
        <w:lastRenderedPageBreak/>
        <w:t>序</w:t>
      </w:r>
      <w:r w:rsidR="00E67988">
        <w:rPr>
          <w:rFonts w:ascii="SimHei" w:eastAsia="SimHei" w:hAnsi="SimHei" w:hint="eastAsia"/>
          <w:b w:val="0"/>
          <w:sz w:val="21"/>
        </w:rPr>
        <w:t xml:space="preserve">　</w:t>
      </w:r>
      <w:r w:rsidRPr="005460DC">
        <w:rPr>
          <w:rFonts w:ascii="SimHei" w:eastAsia="SimHei" w:hAnsi="SimHei" w:hint="eastAsia"/>
          <w:b w:val="0"/>
          <w:sz w:val="21"/>
        </w:rPr>
        <w:t>言</w:t>
      </w:r>
    </w:p>
    <w:p w14:paraId="4D47F154" w14:textId="3BE89C47" w:rsidR="00BF2590" w:rsidRPr="00EF0613" w:rsidRDefault="00BF2590" w:rsidP="005460DC">
      <w:pPr>
        <w:spacing w:afterLines="50" w:after="120" w:line="340" w:lineRule="atLeast"/>
        <w:jc w:val="both"/>
        <w:rPr>
          <w:rFonts w:ascii="SimSun" w:hAnsi="SimSun"/>
          <w:i/>
          <w:sz w:val="21"/>
          <w:szCs w:val="21"/>
          <w:lang w:eastAsia="fi-FI"/>
        </w:rPr>
      </w:pPr>
      <w:r w:rsidRPr="005460DC">
        <w:rPr>
          <w:rFonts w:asciiTheme="minorEastAsia" w:eastAsiaTheme="minorEastAsia" w:hAnsiTheme="minorEastAsia" w:hint="eastAsia"/>
          <w:sz w:val="21"/>
        </w:rPr>
        <w:t>[</w:t>
      </w:r>
      <w:r w:rsidRPr="005460DC">
        <w:rPr>
          <w:rFonts w:ascii="KaiTi" w:eastAsia="KaiTi" w:hAnsi="KaiTi" w:hint="eastAsia"/>
          <w:sz w:val="21"/>
          <w:szCs w:val="21"/>
        </w:rPr>
        <w:t>缔约各方</w:t>
      </w:r>
      <w:r w:rsidRPr="00EF0613">
        <w:rPr>
          <w:rFonts w:ascii="SimSun" w:hAnsi="SimSun" w:hint="eastAsia"/>
          <w:sz w:val="21"/>
          <w:szCs w:val="21"/>
        </w:rPr>
        <w:t>，</w:t>
      </w:r>
    </w:p>
    <w:p w14:paraId="4CBDBB13" w14:textId="4DC11CC2" w:rsidR="00BF2590" w:rsidRPr="00EF0613" w:rsidRDefault="00BF2590" w:rsidP="005460DC">
      <w:pPr>
        <w:spacing w:afterLines="50" w:after="120" w:line="340" w:lineRule="atLeast"/>
        <w:jc w:val="both"/>
        <w:rPr>
          <w:rFonts w:ascii="SimSun" w:hAnsi="SimSun"/>
          <w:sz w:val="21"/>
          <w:szCs w:val="21"/>
          <w:lang w:eastAsia="fi-FI"/>
        </w:rPr>
      </w:pPr>
      <w:r w:rsidRPr="00EF0613">
        <w:rPr>
          <w:rFonts w:ascii="KaiTi" w:eastAsia="KaiTi" w:hAnsi="KaiTi" w:cs="Microsoft YaHei" w:hint="eastAsia"/>
          <w:sz w:val="21"/>
          <w:szCs w:val="21"/>
          <w:lang w:eastAsia="fi-FI"/>
        </w:rPr>
        <w:t>出于</w:t>
      </w:r>
      <w:r w:rsidRPr="00EF0613">
        <w:rPr>
          <w:rFonts w:ascii="SimSun" w:hAnsi="SimSun" w:cs="Microsoft YaHei" w:hint="eastAsia"/>
          <w:sz w:val="21"/>
          <w:szCs w:val="21"/>
          <w:lang w:eastAsia="fi-FI"/>
        </w:rPr>
        <w:t>以尽可能</w:t>
      </w:r>
      <w:r w:rsidRPr="00EF0613">
        <w:rPr>
          <w:rFonts w:ascii="SimSun" w:hAnsi="SimSun" w:cs="Microsoft YaHei" w:hint="eastAsia"/>
          <w:sz w:val="21"/>
          <w:szCs w:val="21"/>
        </w:rPr>
        <w:t>兼顾各方利益</w:t>
      </w:r>
      <w:r w:rsidRPr="00EF0613">
        <w:rPr>
          <w:rFonts w:ascii="SimSun" w:hAnsi="SimSun" w:cs="Microsoft YaHei" w:hint="eastAsia"/>
          <w:sz w:val="21"/>
          <w:szCs w:val="21"/>
          <w:lang w:eastAsia="fi-FI"/>
        </w:rPr>
        <w:t>和</w:t>
      </w:r>
      <w:r w:rsidRPr="00EF0613">
        <w:rPr>
          <w:rFonts w:ascii="SimSun" w:hAnsi="SimSun" w:cs="Microsoft YaHei" w:hint="eastAsia"/>
          <w:sz w:val="21"/>
          <w:szCs w:val="21"/>
        </w:rPr>
        <w:t>有效</w:t>
      </w:r>
      <w:r w:rsidRPr="00EF0613">
        <w:rPr>
          <w:rFonts w:ascii="SimSun" w:hAnsi="SimSun" w:cs="Microsoft YaHei" w:hint="eastAsia"/>
          <w:sz w:val="21"/>
          <w:szCs w:val="21"/>
          <w:lang w:eastAsia="fi-FI"/>
        </w:rPr>
        <w:t>的方式</w:t>
      </w:r>
      <w:r w:rsidR="00117D62">
        <w:rPr>
          <w:rFonts w:ascii="SimSun" w:hAnsi="SimSun" w:cs="Microsoft YaHei" w:hint="eastAsia"/>
          <w:sz w:val="21"/>
          <w:szCs w:val="21"/>
        </w:rPr>
        <w:t>发展和维护</w:t>
      </w:r>
      <w:r w:rsidRPr="00EF0613">
        <w:rPr>
          <w:rFonts w:ascii="SimSun" w:hAnsi="SimSun" w:cs="Microsoft YaHei" w:hint="eastAsia"/>
          <w:sz w:val="21"/>
          <w:szCs w:val="21"/>
          <w:lang w:eastAsia="fi-FI"/>
        </w:rPr>
        <w:t>广播组织权利</w:t>
      </w:r>
      <w:r w:rsidRPr="00EF0613">
        <w:rPr>
          <w:rFonts w:ascii="SimSun" w:hAnsi="SimSun" w:cs="Microsoft YaHei" w:hint="eastAsia"/>
          <w:sz w:val="21"/>
          <w:szCs w:val="21"/>
        </w:rPr>
        <w:t>国际保护</w:t>
      </w:r>
      <w:r w:rsidRPr="00EF0613">
        <w:rPr>
          <w:rFonts w:ascii="SimSun" w:hAnsi="SimSun" w:cs="Microsoft YaHei" w:hint="eastAsia"/>
          <w:sz w:val="21"/>
          <w:szCs w:val="21"/>
          <w:lang w:eastAsia="fi-FI"/>
        </w:rPr>
        <w:t>的愿望，</w:t>
      </w:r>
    </w:p>
    <w:p w14:paraId="6F27A152" w14:textId="1E99D9FA" w:rsidR="00BF2590" w:rsidRPr="00EF0613" w:rsidRDefault="00FC4FE2" w:rsidP="005460DC">
      <w:pPr>
        <w:spacing w:afterLines="50" w:after="120" w:line="340" w:lineRule="atLeast"/>
        <w:jc w:val="both"/>
        <w:rPr>
          <w:rFonts w:ascii="SimSun" w:hAnsi="SimSun"/>
          <w:sz w:val="21"/>
          <w:szCs w:val="21"/>
          <w:lang w:eastAsia="fi-FI"/>
        </w:rPr>
      </w:pPr>
      <w:r w:rsidRPr="00EF0613">
        <w:rPr>
          <w:rFonts w:ascii="KaiTi" w:eastAsia="KaiTi" w:hAnsi="KaiTi" w:cs="Microsoft YaHei" w:hint="eastAsia"/>
          <w:sz w:val="21"/>
          <w:szCs w:val="21"/>
          <w:lang w:eastAsia="fi-FI"/>
        </w:rPr>
        <w:t>承认</w:t>
      </w:r>
      <w:r w:rsidR="00BF2590" w:rsidRPr="00EF0613">
        <w:rPr>
          <w:rFonts w:ascii="SimSun" w:hAnsi="SimSun" w:cs="Microsoft YaHei" w:hint="eastAsia"/>
          <w:sz w:val="21"/>
          <w:szCs w:val="21"/>
          <w:lang w:eastAsia="fi-FI"/>
        </w:rPr>
        <w:t>信息与通信技术的发展和交汇带来了深刻的影响，致使未经授权在国内和跨越国境使用广播</w:t>
      </w:r>
      <w:r w:rsidR="00BF2590" w:rsidRPr="00EF0613">
        <w:rPr>
          <w:rFonts w:ascii="SimSun" w:hAnsi="SimSun" w:cs="Microsoft YaHei" w:hint="eastAsia"/>
          <w:sz w:val="21"/>
          <w:szCs w:val="21"/>
        </w:rPr>
        <w:t>组织载有</w:t>
      </w:r>
      <w:r w:rsidR="00BF2590" w:rsidRPr="00EF0613">
        <w:rPr>
          <w:rFonts w:ascii="SimSun" w:hAnsi="SimSun" w:cs="Microsoft YaHei" w:hint="eastAsia"/>
          <w:sz w:val="21"/>
          <w:szCs w:val="21"/>
          <w:lang w:eastAsia="fi-FI"/>
        </w:rPr>
        <w:t>节目的</w:t>
      </w:r>
      <w:r w:rsidR="00BF2590" w:rsidRPr="00EF0613">
        <w:rPr>
          <w:rFonts w:ascii="SimSun" w:hAnsi="SimSun" w:cs="Microsoft YaHei" w:hint="eastAsia"/>
          <w:sz w:val="21"/>
          <w:szCs w:val="21"/>
        </w:rPr>
        <w:t>信号的</w:t>
      </w:r>
      <w:r w:rsidR="00BF2590" w:rsidRPr="00EF0613">
        <w:rPr>
          <w:rFonts w:ascii="SimSun" w:hAnsi="SimSun" w:cs="Microsoft YaHei" w:hint="eastAsia"/>
          <w:sz w:val="21"/>
          <w:szCs w:val="21"/>
          <w:lang w:eastAsia="fi-FI"/>
        </w:rPr>
        <w:t>可能性增加，</w:t>
      </w:r>
    </w:p>
    <w:p w14:paraId="26535C73" w14:textId="71C132BF" w:rsidR="00BF2590" w:rsidRPr="00EF0613" w:rsidRDefault="00FC4FE2" w:rsidP="005460DC">
      <w:pPr>
        <w:spacing w:afterLines="50" w:after="120" w:line="340" w:lineRule="atLeast"/>
        <w:jc w:val="both"/>
        <w:rPr>
          <w:rFonts w:ascii="SimSun" w:hAnsi="SimSun"/>
          <w:sz w:val="21"/>
          <w:szCs w:val="21"/>
          <w:lang w:eastAsia="fi-FI"/>
        </w:rPr>
      </w:pPr>
      <w:r w:rsidRPr="00EF0613">
        <w:rPr>
          <w:rFonts w:ascii="KaiTi" w:eastAsia="KaiTi" w:hAnsi="KaiTi" w:cs="Microsoft YaHei" w:hint="eastAsia"/>
          <w:sz w:val="21"/>
          <w:szCs w:val="21"/>
          <w:lang w:eastAsia="fi-FI"/>
        </w:rPr>
        <w:t>承认</w:t>
      </w:r>
      <w:r w:rsidR="009E30E0" w:rsidRPr="00EF0613">
        <w:rPr>
          <w:rFonts w:ascii="SimSun" w:hAnsi="SimSun" w:cs="Microsoft YaHei" w:hint="eastAsia"/>
          <w:sz w:val="21"/>
          <w:szCs w:val="21"/>
        </w:rPr>
        <w:t>既</w:t>
      </w:r>
      <w:r w:rsidR="009E30E0" w:rsidRPr="00EF0613">
        <w:rPr>
          <w:rFonts w:ascii="SimSun" w:hAnsi="SimSun" w:cs="Microsoft YaHei" w:hint="eastAsia"/>
          <w:sz w:val="21"/>
          <w:szCs w:val="21"/>
          <w:lang w:eastAsia="fi-FI"/>
        </w:rPr>
        <w:t>加强广播组织国际保护制度</w:t>
      </w:r>
      <w:r w:rsidR="009E30E0" w:rsidRPr="00EF0613">
        <w:rPr>
          <w:rFonts w:ascii="SimSun" w:hAnsi="SimSun" w:cs="Microsoft YaHei" w:hint="eastAsia"/>
          <w:sz w:val="21"/>
          <w:szCs w:val="21"/>
        </w:rPr>
        <w:t>、又不使</w:t>
      </w:r>
      <w:r w:rsidR="00BF2590" w:rsidRPr="00EF0613">
        <w:rPr>
          <w:rFonts w:ascii="SimSun" w:hAnsi="SimSun" w:cs="Microsoft YaHei" w:hint="eastAsia"/>
          <w:sz w:val="21"/>
          <w:szCs w:val="21"/>
          <w:lang w:eastAsia="fi-FI"/>
        </w:rPr>
        <w:t>载有节目</w:t>
      </w:r>
      <w:r w:rsidR="009E30E0" w:rsidRPr="00EF0613">
        <w:rPr>
          <w:rFonts w:ascii="SimSun" w:hAnsi="SimSun" w:cs="Microsoft YaHei" w:hint="eastAsia"/>
          <w:sz w:val="21"/>
          <w:szCs w:val="21"/>
        </w:rPr>
        <w:t>的</w:t>
      </w:r>
      <w:r w:rsidR="00BF2590" w:rsidRPr="00EF0613">
        <w:rPr>
          <w:rFonts w:ascii="SimSun" w:hAnsi="SimSun" w:cs="Microsoft YaHei" w:hint="eastAsia"/>
          <w:sz w:val="21"/>
          <w:szCs w:val="21"/>
          <w:lang w:eastAsia="fi-FI"/>
        </w:rPr>
        <w:t>信号</w:t>
      </w:r>
      <w:r w:rsidR="009E30E0" w:rsidRPr="00EF0613">
        <w:rPr>
          <w:rFonts w:ascii="SimSun" w:hAnsi="SimSun" w:cs="Microsoft YaHei" w:hint="eastAsia"/>
          <w:sz w:val="21"/>
          <w:szCs w:val="21"/>
        </w:rPr>
        <w:t>中所</w:t>
      </w:r>
      <w:r w:rsidR="007571A6">
        <w:rPr>
          <w:rFonts w:ascii="SimSun" w:hAnsi="SimSun" w:cs="Microsoft YaHei" w:hint="eastAsia"/>
          <w:sz w:val="21"/>
          <w:szCs w:val="21"/>
        </w:rPr>
        <w:t>包含</w:t>
      </w:r>
      <w:r w:rsidR="00BF2590" w:rsidRPr="00EF0613">
        <w:rPr>
          <w:rFonts w:ascii="SimSun" w:hAnsi="SimSun" w:cs="Microsoft YaHei" w:hint="eastAsia"/>
          <w:sz w:val="21"/>
          <w:szCs w:val="21"/>
          <w:lang w:eastAsia="fi-FI"/>
        </w:rPr>
        <w:t>的</w:t>
      </w:r>
      <w:r w:rsidR="009E30E0" w:rsidRPr="00EF0613">
        <w:rPr>
          <w:rFonts w:ascii="SimSun" w:hAnsi="SimSun" w:cs="Microsoft YaHei" w:hint="eastAsia"/>
          <w:sz w:val="21"/>
          <w:szCs w:val="21"/>
          <w:lang w:eastAsia="fi-FI"/>
        </w:rPr>
        <w:t>作品版权</w:t>
      </w:r>
      <w:r w:rsidR="009E30E0" w:rsidRPr="00EF0613">
        <w:rPr>
          <w:rFonts w:ascii="SimSun" w:hAnsi="SimSun" w:cs="Microsoft YaHei" w:hint="eastAsia"/>
          <w:sz w:val="21"/>
          <w:szCs w:val="21"/>
        </w:rPr>
        <w:t>和</w:t>
      </w:r>
      <w:r w:rsidR="00BF2590" w:rsidRPr="00EF0613">
        <w:rPr>
          <w:rFonts w:ascii="SimSun" w:hAnsi="SimSun" w:cs="Microsoft YaHei" w:hint="eastAsia"/>
          <w:sz w:val="21"/>
          <w:szCs w:val="21"/>
          <w:lang w:eastAsia="fi-FI"/>
        </w:rPr>
        <w:t>其他受保护客体的相关权</w:t>
      </w:r>
      <w:r w:rsidR="009E30E0" w:rsidRPr="00EF0613">
        <w:rPr>
          <w:rFonts w:ascii="SimSun" w:hAnsi="SimSun" w:cs="Microsoft YaHei" w:hint="eastAsia"/>
          <w:sz w:val="21"/>
          <w:szCs w:val="21"/>
        </w:rPr>
        <w:t>受到损害</w:t>
      </w:r>
      <w:r w:rsidR="00BF2590" w:rsidRPr="00EF0613">
        <w:rPr>
          <w:rFonts w:ascii="SimSun" w:hAnsi="SimSun" w:cs="Microsoft YaHei" w:hint="eastAsia"/>
          <w:sz w:val="21"/>
          <w:szCs w:val="21"/>
          <w:lang w:eastAsia="fi-FI"/>
        </w:rPr>
        <w:t>的目标，</w:t>
      </w:r>
      <w:r w:rsidR="00BF2590" w:rsidRPr="00EF0613">
        <w:rPr>
          <w:rFonts w:ascii="SimSun" w:hAnsi="SimSun"/>
          <w:sz w:val="21"/>
          <w:szCs w:val="21"/>
          <w:lang w:eastAsia="fi-FI"/>
        </w:rPr>
        <w:t>[</w:t>
      </w:r>
      <w:r w:rsidR="00BF2590" w:rsidRPr="00EF0613">
        <w:rPr>
          <w:rFonts w:ascii="SimSun" w:hAnsi="SimSun" w:hint="eastAsia"/>
          <w:sz w:val="21"/>
          <w:szCs w:val="21"/>
        </w:rPr>
        <w:t>并</w:t>
      </w:r>
      <w:r w:rsidR="00BF2590" w:rsidRPr="00EF0613">
        <w:rPr>
          <w:rFonts w:ascii="SimSun" w:hAnsi="SimSun" w:cs="Microsoft YaHei" w:hint="eastAsia"/>
          <w:sz w:val="21"/>
          <w:szCs w:val="21"/>
        </w:rPr>
        <w:t>承认</w:t>
      </w:r>
      <w:r w:rsidR="00BF2590" w:rsidRPr="00EF0613">
        <w:rPr>
          <w:rFonts w:ascii="SimSun" w:hAnsi="SimSun" w:cs="Microsoft YaHei" w:hint="eastAsia"/>
          <w:sz w:val="21"/>
          <w:szCs w:val="21"/>
          <w:lang w:eastAsia="fi-FI"/>
        </w:rPr>
        <w:t>广播组织</w:t>
      </w:r>
      <w:r w:rsidR="00BF2590" w:rsidRPr="00EF0613">
        <w:rPr>
          <w:rFonts w:ascii="SimSun" w:hAnsi="SimSun" w:cs="Microsoft YaHei" w:hint="eastAsia"/>
          <w:sz w:val="21"/>
          <w:szCs w:val="21"/>
        </w:rPr>
        <w:t>必须要认可这些权利</w:t>
      </w:r>
      <w:r w:rsidR="00BF2590" w:rsidRPr="00EF0613">
        <w:rPr>
          <w:rFonts w:ascii="SimSun" w:hAnsi="SimSun"/>
          <w:sz w:val="21"/>
          <w:szCs w:val="21"/>
          <w:lang w:eastAsia="fi-FI"/>
        </w:rPr>
        <w:t>]</w:t>
      </w:r>
      <w:r w:rsidR="00BF2590" w:rsidRPr="00EF0613">
        <w:rPr>
          <w:rFonts w:ascii="SimSun" w:hAnsi="SimSun" w:cs="Microsoft YaHei" w:hint="eastAsia"/>
          <w:sz w:val="21"/>
          <w:szCs w:val="21"/>
          <w:lang w:eastAsia="fi-FI"/>
        </w:rPr>
        <w:t>，</w:t>
      </w:r>
    </w:p>
    <w:p w14:paraId="3F61884B" w14:textId="7808DC55" w:rsidR="00BF2590" w:rsidRPr="00EF0613" w:rsidRDefault="009E30E0" w:rsidP="005460DC">
      <w:pPr>
        <w:spacing w:afterLines="50" w:after="120" w:line="340" w:lineRule="atLeast"/>
        <w:jc w:val="both"/>
        <w:rPr>
          <w:rFonts w:ascii="SimSun" w:hAnsi="SimSun"/>
          <w:sz w:val="21"/>
          <w:szCs w:val="21"/>
          <w:lang w:eastAsia="fi-FI"/>
        </w:rPr>
      </w:pPr>
      <w:r w:rsidRPr="00EF0613">
        <w:rPr>
          <w:rFonts w:ascii="KaiTi" w:eastAsia="KaiTi" w:hAnsi="KaiTi" w:cs="Microsoft YaHei" w:hint="eastAsia"/>
          <w:sz w:val="21"/>
          <w:szCs w:val="21"/>
          <w:lang w:eastAsia="fi-FI"/>
        </w:rPr>
        <w:t>强调</w:t>
      </w:r>
      <w:r w:rsidR="00507514">
        <w:rPr>
          <w:rFonts w:ascii="SimSun" w:hAnsi="SimSun" w:cs="Microsoft YaHei" w:hint="eastAsia"/>
          <w:sz w:val="21"/>
          <w:szCs w:val="21"/>
        </w:rPr>
        <w:t>广播组织</w:t>
      </w:r>
      <w:r w:rsidR="00807528" w:rsidRPr="00807528">
        <w:rPr>
          <w:rFonts w:ascii="SimSun" w:hAnsi="SimSun" w:cs="Microsoft YaHei" w:hint="eastAsia"/>
          <w:sz w:val="21"/>
          <w:szCs w:val="21"/>
          <w:lang w:eastAsia="fi-FI"/>
        </w:rPr>
        <w:t>提供</w:t>
      </w:r>
      <w:r w:rsidRPr="00EF0613">
        <w:rPr>
          <w:rFonts w:ascii="SimSun" w:hAnsi="SimSun" w:cs="Microsoft YaHei" w:hint="eastAsia"/>
          <w:sz w:val="21"/>
          <w:szCs w:val="21"/>
          <w:lang w:eastAsia="fi-FI"/>
        </w:rPr>
        <w:t>有效的保护，制止非法使用</w:t>
      </w:r>
      <w:r w:rsidRPr="00EF0613">
        <w:rPr>
          <w:rFonts w:ascii="SimSun" w:hAnsi="SimSun" w:cs="Microsoft YaHei" w:hint="eastAsia"/>
          <w:sz w:val="21"/>
          <w:szCs w:val="21"/>
        </w:rPr>
        <w:t>载有节目的信号</w:t>
      </w:r>
      <w:r w:rsidRPr="00EF0613">
        <w:rPr>
          <w:rFonts w:ascii="SimSun" w:hAnsi="SimSun" w:cs="Microsoft YaHei" w:hint="eastAsia"/>
          <w:sz w:val="21"/>
          <w:szCs w:val="21"/>
          <w:lang w:eastAsia="fi-FI"/>
        </w:rPr>
        <w:t>的行为，会对作者、表演者和录音制品制作者带来利益</w:t>
      </w:r>
      <w:r w:rsidR="00BF2590" w:rsidRPr="00EF0613">
        <w:rPr>
          <w:rFonts w:ascii="SimSun" w:hAnsi="SimSun" w:cs="Microsoft YaHei" w:hint="eastAsia"/>
          <w:sz w:val="21"/>
          <w:szCs w:val="21"/>
          <w:lang w:eastAsia="fi-FI"/>
        </w:rPr>
        <w:t>，</w:t>
      </w:r>
    </w:p>
    <w:p w14:paraId="0B984BDE" w14:textId="0725C75C" w:rsidR="00BF2590" w:rsidRPr="005460DC" w:rsidRDefault="00EF0613" w:rsidP="005460DC">
      <w:pPr>
        <w:pStyle w:val="Artiklat"/>
        <w:spacing w:afterLines="50" w:after="120" w:line="340" w:lineRule="atLeast"/>
        <w:jc w:val="both"/>
        <w:rPr>
          <w:rFonts w:ascii="Arial" w:hAnsi="Arial" w:cs="Arial"/>
          <w:sz w:val="21"/>
          <w:lang w:eastAsia="zh-CN"/>
        </w:rPr>
      </w:pPr>
      <w:r w:rsidRPr="005460DC">
        <w:rPr>
          <w:rFonts w:ascii="KaiTi" w:eastAsia="KaiTi" w:hAnsi="KaiTi" w:cs="Arial" w:hint="eastAsia"/>
          <w:sz w:val="21"/>
          <w:szCs w:val="21"/>
          <w:lang w:eastAsia="zh-CN"/>
        </w:rPr>
        <w:t>达成协议如下：</w:t>
      </w:r>
      <w:r w:rsidRPr="005460DC">
        <w:rPr>
          <w:rFonts w:asciiTheme="minorEastAsia" w:eastAsiaTheme="minorEastAsia" w:hAnsiTheme="minorEastAsia" w:cs="Arial" w:hint="eastAsia"/>
          <w:sz w:val="21"/>
          <w:lang w:eastAsia="zh-CN"/>
        </w:rPr>
        <w:t>]</w:t>
      </w:r>
    </w:p>
    <w:p w14:paraId="329A95FD" w14:textId="77777777" w:rsidR="00BF2590" w:rsidRDefault="00BF2590" w:rsidP="000973FA">
      <w:pPr>
        <w:tabs>
          <w:tab w:val="right" w:leader="dot" w:pos="9072"/>
        </w:tabs>
        <w:rPr>
          <w:rFonts w:eastAsia="Times New Roman"/>
          <w:b/>
          <w:sz w:val="24"/>
          <w:lang w:eastAsia="fi-FI"/>
        </w:rPr>
      </w:pPr>
      <w:r>
        <w:rPr>
          <w:rFonts w:eastAsia="Times New Roman"/>
          <w:b/>
          <w:sz w:val="24"/>
          <w:lang w:eastAsia="fi-FI"/>
        </w:rPr>
        <w:br w:type="page"/>
      </w:r>
    </w:p>
    <w:p w14:paraId="3EAAE5D9" w14:textId="7E456E5E" w:rsidR="00647D39" w:rsidRPr="005460DC" w:rsidRDefault="00647D39" w:rsidP="004F413D">
      <w:pPr>
        <w:pStyle w:val="Heading1"/>
        <w:spacing w:beforeLines="200" w:before="480" w:afterLines="200" w:after="480" w:line="340" w:lineRule="atLeast"/>
        <w:jc w:val="center"/>
        <w:rPr>
          <w:rFonts w:ascii="SimHei" w:eastAsia="SimHei" w:hAnsi="SimHei"/>
          <w:b w:val="0"/>
          <w:sz w:val="21"/>
        </w:rPr>
      </w:pPr>
      <w:r w:rsidRPr="005460DC">
        <w:rPr>
          <w:rFonts w:ascii="SimHei" w:eastAsia="SimHei" w:hAnsi="SimHei" w:hint="eastAsia"/>
          <w:b w:val="0"/>
          <w:sz w:val="21"/>
        </w:rPr>
        <w:lastRenderedPageBreak/>
        <w:t>总</w:t>
      </w:r>
      <w:r w:rsidR="00E67988">
        <w:rPr>
          <w:rFonts w:ascii="SimHei" w:eastAsia="SimHei" w:hAnsi="SimHei" w:hint="eastAsia"/>
          <w:b w:val="0"/>
          <w:sz w:val="21"/>
        </w:rPr>
        <w:t xml:space="preserve">　</w:t>
      </w:r>
      <w:r w:rsidRPr="005460DC">
        <w:rPr>
          <w:rFonts w:ascii="SimHei" w:eastAsia="SimHei" w:hAnsi="SimHei" w:hint="eastAsia"/>
          <w:b w:val="0"/>
          <w:sz w:val="21"/>
        </w:rPr>
        <w:t>则</w:t>
      </w:r>
    </w:p>
    <w:p w14:paraId="76BEBA4F" w14:textId="27E2F38D" w:rsidR="00647D39" w:rsidRPr="00E67988" w:rsidRDefault="00647D39" w:rsidP="00E67988">
      <w:pPr>
        <w:tabs>
          <w:tab w:val="right" w:leader="dot" w:pos="9072"/>
        </w:tabs>
        <w:spacing w:beforeLines="200" w:before="480" w:afterLines="100" w:after="240" w:line="340" w:lineRule="atLeast"/>
        <w:jc w:val="center"/>
        <w:rPr>
          <w:rFonts w:ascii="KaiTi" w:eastAsia="KaiTi" w:hAnsi="KaiTi"/>
          <w:sz w:val="21"/>
          <w:szCs w:val="21"/>
          <w:lang w:eastAsia="fi-FI"/>
        </w:rPr>
      </w:pPr>
      <w:r w:rsidRPr="00E67988">
        <w:rPr>
          <w:rFonts w:ascii="KaiTi" w:eastAsia="KaiTi" w:hAnsi="KaiTi"/>
          <w:sz w:val="21"/>
          <w:szCs w:val="21"/>
          <w:lang w:eastAsia="fi-FI"/>
        </w:rPr>
        <w:t>[</w:t>
      </w:r>
      <w:r w:rsidRPr="00E67988">
        <w:rPr>
          <w:rFonts w:ascii="KaiTi" w:eastAsia="KaiTi" w:hAnsi="KaiTi" w:hint="eastAsia"/>
          <w:sz w:val="21"/>
          <w:szCs w:val="21"/>
        </w:rPr>
        <w:t>第</w:t>
      </w:r>
      <w:r w:rsidRPr="00E67988">
        <w:rPr>
          <w:rFonts w:ascii="KaiTi" w:eastAsia="KaiTi" w:hAnsi="KaiTi"/>
          <w:sz w:val="21"/>
          <w:szCs w:val="21"/>
          <w:highlight w:val="yellow"/>
          <w:lang w:eastAsia="fi-FI"/>
        </w:rPr>
        <w:t>x</w:t>
      </w:r>
      <w:r w:rsidRPr="00E67988">
        <w:rPr>
          <w:rFonts w:ascii="KaiTi" w:eastAsia="KaiTi" w:hAnsi="KaiTi" w:hint="eastAsia"/>
          <w:sz w:val="21"/>
          <w:szCs w:val="21"/>
        </w:rPr>
        <w:t>条</w:t>
      </w:r>
      <w:r w:rsidR="004F413D" w:rsidRPr="00E67988">
        <w:rPr>
          <w:rFonts w:ascii="KaiTi" w:eastAsia="KaiTi" w:hAnsi="KaiTi" w:hint="eastAsia"/>
          <w:sz w:val="21"/>
          <w:szCs w:val="21"/>
        </w:rPr>
        <w:t xml:space="preserve">　</w:t>
      </w:r>
      <w:r w:rsidR="00117D62" w:rsidRPr="00E67988">
        <w:rPr>
          <w:rFonts w:ascii="KaiTi" w:eastAsia="KaiTi" w:hAnsi="KaiTi" w:hint="eastAsia"/>
          <w:sz w:val="21"/>
          <w:szCs w:val="21"/>
        </w:rPr>
        <w:t>与版权及其他相关权</w:t>
      </w:r>
      <w:r w:rsidRPr="00E67988">
        <w:rPr>
          <w:rFonts w:ascii="KaiTi" w:eastAsia="KaiTi" w:hAnsi="KaiTi" w:hint="eastAsia"/>
          <w:sz w:val="21"/>
          <w:szCs w:val="21"/>
        </w:rPr>
        <w:t>的关系</w:t>
      </w:r>
    </w:p>
    <w:p w14:paraId="737E5E13" w14:textId="14C283D9" w:rsidR="00647D39" w:rsidRPr="00647D39" w:rsidRDefault="00EC2894" w:rsidP="00C26B37">
      <w:pPr>
        <w:overflowPunct w:val="0"/>
        <w:spacing w:afterLines="50" w:after="120" w:line="340" w:lineRule="atLeast"/>
        <w:jc w:val="both"/>
        <w:rPr>
          <w:rFonts w:ascii="SimSun" w:hAnsi="SimSun"/>
          <w:sz w:val="21"/>
          <w:szCs w:val="21"/>
          <w:lang w:eastAsia="fi-FI"/>
        </w:rPr>
      </w:pPr>
      <w:r w:rsidRPr="00EC2894">
        <w:rPr>
          <w:rFonts w:ascii="SimSun" w:hAnsi="SimSun" w:hint="eastAsia"/>
          <w:sz w:val="21"/>
          <w:szCs w:val="21"/>
          <w:lang w:eastAsia="fi-FI"/>
        </w:rPr>
        <w:t>依本条约授予的保护不得触动或以任何方式影响、限制或损害</w:t>
      </w:r>
      <w:r>
        <w:rPr>
          <w:rFonts w:ascii="SimSun" w:hAnsi="SimSun" w:hint="eastAsia"/>
          <w:sz w:val="21"/>
          <w:szCs w:val="21"/>
        </w:rPr>
        <w:t>载有节目的信号</w:t>
      </w:r>
      <w:r w:rsidRPr="00EC2894">
        <w:rPr>
          <w:rFonts w:ascii="SimSun" w:hAnsi="SimSun" w:hint="eastAsia"/>
          <w:sz w:val="21"/>
          <w:szCs w:val="21"/>
          <w:lang w:eastAsia="fi-FI"/>
        </w:rPr>
        <w:t>中所包含的节目的版权或相关权保护。因此，本条约的任何规定均不得被解释为损害此种保护</w:t>
      </w:r>
      <w:r>
        <w:rPr>
          <w:rFonts w:ascii="SimSun" w:hAnsi="SimSun" w:hint="eastAsia"/>
          <w:sz w:val="21"/>
          <w:szCs w:val="21"/>
        </w:rPr>
        <w:t>。</w:t>
      </w:r>
      <w:r w:rsidR="00C22837">
        <w:rPr>
          <w:rFonts w:ascii="SimSun" w:hAnsi="SimSun" w:hint="eastAsia"/>
          <w:sz w:val="21"/>
          <w:szCs w:val="21"/>
        </w:rPr>
        <w:t>]</w:t>
      </w:r>
    </w:p>
    <w:p w14:paraId="63720B5A" w14:textId="69E03ED5" w:rsidR="00647D39" w:rsidRPr="00E67988" w:rsidRDefault="00647D39" w:rsidP="00E67988">
      <w:pPr>
        <w:tabs>
          <w:tab w:val="right" w:leader="dot" w:pos="9072"/>
        </w:tabs>
        <w:spacing w:beforeLines="200" w:before="480" w:afterLines="100" w:after="240" w:line="340" w:lineRule="atLeast"/>
        <w:jc w:val="center"/>
        <w:rPr>
          <w:rFonts w:ascii="KaiTi" w:eastAsia="KaiTi" w:hAnsi="KaiTi"/>
          <w:sz w:val="21"/>
          <w:szCs w:val="21"/>
          <w:lang w:eastAsia="fi-FI"/>
        </w:rPr>
      </w:pPr>
      <w:r w:rsidRPr="00E67988">
        <w:rPr>
          <w:rFonts w:ascii="KaiTi" w:eastAsia="KaiTi" w:hAnsi="KaiTi"/>
          <w:sz w:val="21"/>
          <w:szCs w:val="21"/>
          <w:lang w:eastAsia="fi-FI"/>
        </w:rPr>
        <w:t>[</w:t>
      </w:r>
      <w:r w:rsidR="00EC2894" w:rsidRPr="00E67988">
        <w:rPr>
          <w:rFonts w:ascii="KaiTi" w:eastAsia="KaiTi" w:hAnsi="KaiTi" w:hint="eastAsia"/>
          <w:sz w:val="21"/>
          <w:szCs w:val="21"/>
          <w:lang w:eastAsia="fi-FI"/>
        </w:rPr>
        <w:t>第</w:t>
      </w:r>
      <w:r w:rsidRPr="0064638A">
        <w:rPr>
          <w:rFonts w:ascii="KaiTi" w:eastAsia="KaiTi" w:hAnsi="KaiTi"/>
          <w:sz w:val="21"/>
          <w:szCs w:val="21"/>
          <w:highlight w:val="yellow"/>
          <w:lang w:eastAsia="fi-FI"/>
        </w:rPr>
        <w:t>x</w:t>
      </w:r>
      <w:r w:rsidR="00EC2894" w:rsidRPr="00E67988">
        <w:rPr>
          <w:rFonts w:ascii="KaiTi" w:eastAsia="KaiTi" w:hAnsi="KaiTi" w:hint="eastAsia"/>
          <w:sz w:val="21"/>
          <w:szCs w:val="21"/>
          <w:lang w:eastAsia="fi-FI"/>
        </w:rPr>
        <w:t>条</w:t>
      </w:r>
      <w:r w:rsidR="004F413D" w:rsidRPr="00E67988">
        <w:rPr>
          <w:rFonts w:ascii="KaiTi" w:eastAsia="KaiTi" w:hAnsi="KaiTi" w:hint="eastAsia"/>
          <w:sz w:val="21"/>
          <w:szCs w:val="21"/>
          <w:lang w:eastAsia="fi-FI"/>
        </w:rPr>
        <w:t xml:space="preserve">　</w:t>
      </w:r>
      <w:r w:rsidR="00EC2894" w:rsidRPr="00E67988">
        <w:rPr>
          <w:rFonts w:ascii="KaiTi" w:eastAsia="KaiTi" w:hAnsi="KaiTi" w:hint="eastAsia"/>
          <w:sz w:val="21"/>
          <w:szCs w:val="21"/>
          <w:lang w:eastAsia="fi-FI"/>
        </w:rPr>
        <w:t>与其他公约和条约的关系</w:t>
      </w:r>
    </w:p>
    <w:p w14:paraId="5B565574" w14:textId="6F771801" w:rsidR="00647D39" w:rsidRPr="00647D39" w:rsidRDefault="0064638A" w:rsidP="00C26B37">
      <w:pPr>
        <w:overflowPunct w:val="0"/>
        <w:spacing w:afterLines="50" w:after="120" w:line="340" w:lineRule="atLeast"/>
        <w:jc w:val="both"/>
        <w:rPr>
          <w:rFonts w:ascii="SimSun" w:hAnsi="SimSun"/>
          <w:sz w:val="21"/>
          <w:szCs w:val="21"/>
          <w:lang w:eastAsia="fi-FI"/>
        </w:rPr>
      </w:pPr>
      <w:r>
        <w:rPr>
          <w:rFonts w:ascii="SimSun" w:hAnsi="SimSun" w:hint="eastAsia"/>
          <w:sz w:val="21"/>
          <w:szCs w:val="21"/>
        </w:rPr>
        <w:t>（</w:t>
      </w:r>
      <w:r w:rsidR="00CB0C09">
        <w:rPr>
          <w:rFonts w:ascii="SimSun" w:hAnsi="SimSun"/>
          <w:sz w:val="21"/>
          <w:szCs w:val="21"/>
          <w:lang w:eastAsia="fi-FI"/>
        </w:rPr>
        <w:t>1</w:t>
      </w:r>
      <w:r>
        <w:rPr>
          <w:rFonts w:ascii="SimSun" w:hAnsi="SimSun" w:hint="eastAsia"/>
          <w:sz w:val="21"/>
          <w:szCs w:val="21"/>
        </w:rPr>
        <w:t>）</w:t>
      </w:r>
      <w:r w:rsidR="00EC2894" w:rsidRPr="00EC2894">
        <w:rPr>
          <w:rFonts w:ascii="SimSun" w:hAnsi="SimSun" w:hint="eastAsia"/>
          <w:sz w:val="21"/>
          <w:szCs w:val="21"/>
          <w:lang w:eastAsia="fi-FI"/>
        </w:rPr>
        <w:t>本条约的任何内容均不得减损缔约方相互之间依照于1961年10月26日在罗马签订的《保护表演者、录音制品制作者和广播组织国际公约》</w:t>
      </w:r>
      <w:r>
        <w:rPr>
          <w:rFonts w:ascii="SimSun" w:hAnsi="SimSun" w:hint="eastAsia"/>
          <w:sz w:val="21"/>
          <w:szCs w:val="21"/>
          <w:lang w:eastAsia="fi-FI"/>
        </w:rPr>
        <w:t>（</w:t>
      </w:r>
      <w:r w:rsidR="00EC2894" w:rsidRPr="00EC2894">
        <w:rPr>
          <w:rFonts w:ascii="SimSun" w:hAnsi="SimSun" w:hint="eastAsia"/>
          <w:sz w:val="21"/>
          <w:szCs w:val="21"/>
          <w:lang w:eastAsia="fi-FI"/>
        </w:rPr>
        <w:t>以下称为</w:t>
      </w:r>
      <w:r w:rsidR="00EC2894">
        <w:rPr>
          <w:rFonts w:ascii="SimSun" w:hAnsi="SimSun" w:hint="eastAsia"/>
          <w:sz w:val="21"/>
          <w:szCs w:val="21"/>
        </w:rPr>
        <w:t>“</w:t>
      </w:r>
      <w:r w:rsidR="00EC2894" w:rsidRPr="00EC2894">
        <w:rPr>
          <w:rFonts w:ascii="SimSun" w:hAnsi="SimSun" w:hint="eastAsia"/>
          <w:sz w:val="21"/>
          <w:szCs w:val="21"/>
          <w:lang w:eastAsia="fi-FI"/>
        </w:rPr>
        <w:t>《罗马公约》</w:t>
      </w:r>
      <w:r w:rsidR="00EC2894">
        <w:rPr>
          <w:rFonts w:ascii="SimSun" w:hAnsi="SimSun" w:hint="eastAsia"/>
          <w:sz w:val="21"/>
          <w:szCs w:val="21"/>
        </w:rPr>
        <w:t>”</w:t>
      </w:r>
      <w:r>
        <w:rPr>
          <w:rFonts w:ascii="SimSun" w:hAnsi="SimSun" w:hint="eastAsia"/>
          <w:sz w:val="21"/>
          <w:szCs w:val="21"/>
          <w:lang w:eastAsia="fi-FI"/>
        </w:rPr>
        <w:t>）</w:t>
      </w:r>
      <w:r w:rsidR="00EC2894" w:rsidRPr="00EC2894">
        <w:rPr>
          <w:rFonts w:ascii="SimSun" w:hAnsi="SimSun" w:hint="eastAsia"/>
          <w:sz w:val="21"/>
          <w:szCs w:val="21"/>
          <w:lang w:eastAsia="fi-FI"/>
        </w:rPr>
        <w:t>已承担的现有义务。</w:t>
      </w:r>
    </w:p>
    <w:p w14:paraId="52008944" w14:textId="7698C1B8" w:rsidR="00647D39" w:rsidRPr="00647D39" w:rsidRDefault="0064638A" w:rsidP="00C26B37">
      <w:pPr>
        <w:overflowPunct w:val="0"/>
        <w:spacing w:afterLines="50" w:after="120" w:line="340" w:lineRule="atLeast"/>
        <w:jc w:val="both"/>
        <w:rPr>
          <w:rFonts w:ascii="SimSun" w:hAnsi="SimSun"/>
          <w:sz w:val="21"/>
          <w:szCs w:val="21"/>
          <w:lang w:eastAsia="fi-FI"/>
        </w:rPr>
      </w:pPr>
      <w:r>
        <w:rPr>
          <w:rFonts w:ascii="SimSun" w:hAnsi="SimSun"/>
          <w:sz w:val="21"/>
          <w:szCs w:val="21"/>
          <w:lang w:eastAsia="fi-FI"/>
        </w:rPr>
        <w:t>（</w:t>
      </w:r>
      <w:r w:rsidR="00647D39" w:rsidRPr="00647D39">
        <w:rPr>
          <w:rFonts w:ascii="SimSun" w:hAnsi="SimSun"/>
          <w:sz w:val="21"/>
          <w:szCs w:val="21"/>
          <w:lang w:eastAsia="fi-FI"/>
        </w:rPr>
        <w:t>2</w:t>
      </w:r>
      <w:r>
        <w:rPr>
          <w:rFonts w:ascii="SimSun" w:hAnsi="SimSun"/>
          <w:sz w:val="21"/>
          <w:szCs w:val="21"/>
          <w:lang w:eastAsia="fi-FI"/>
        </w:rPr>
        <w:t>）</w:t>
      </w:r>
      <w:r w:rsidR="00EC2894">
        <w:rPr>
          <w:rFonts w:ascii="SimSun" w:hAnsi="SimSun" w:hint="eastAsia"/>
          <w:sz w:val="21"/>
          <w:szCs w:val="21"/>
        </w:rPr>
        <w:t>本条约不是《罗马公约》第22条规定的特别协定。</w:t>
      </w:r>
    </w:p>
    <w:p w14:paraId="6F78DF6D" w14:textId="0B28BB08" w:rsidR="00BF2590" w:rsidRPr="00647D39" w:rsidRDefault="0064638A" w:rsidP="00C26B37">
      <w:pPr>
        <w:overflowPunct w:val="0"/>
        <w:spacing w:afterLines="50" w:after="120" w:line="340" w:lineRule="atLeast"/>
        <w:jc w:val="both"/>
        <w:rPr>
          <w:rFonts w:ascii="SimSun" w:hAnsi="SimSun"/>
          <w:sz w:val="21"/>
          <w:szCs w:val="21"/>
          <w:lang w:eastAsia="fi-FI"/>
        </w:rPr>
      </w:pPr>
      <w:r>
        <w:rPr>
          <w:rFonts w:ascii="SimSun" w:hAnsi="SimSun"/>
          <w:sz w:val="21"/>
          <w:szCs w:val="21"/>
          <w:lang w:eastAsia="fi-FI"/>
        </w:rPr>
        <w:t>（</w:t>
      </w:r>
      <w:r w:rsidR="00647D39" w:rsidRPr="00647D39">
        <w:rPr>
          <w:rFonts w:ascii="SimSun" w:hAnsi="SimSun"/>
          <w:sz w:val="21"/>
          <w:szCs w:val="21"/>
          <w:lang w:eastAsia="fi-FI"/>
        </w:rPr>
        <w:t>3</w:t>
      </w:r>
      <w:r>
        <w:rPr>
          <w:rFonts w:ascii="SimSun" w:hAnsi="SimSun"/>
          <w:sz w:val="21"/>
          <w:szCs w:val="21"/>
          <w:lang w:eastAsia="fi-FI"/>
        </w:rPr>
        <w:t>）</w:t>
      </w:r>
      <w:r w:rsidR="003550A3">
        <w:rPr>
          <w:rFonts w:ascii="SimSun" w:hAnsi="SimSun" w:hint="eastAsia"/>
          <w:sz w:val="21"/>
          <w:szCs w:val="21"/>
        </w:rPr>
        <w:t>缔约方如系</w:t>
      </w:r>
      <w:r w:rsidR="00EC2894">
        <w:rPr>
          <w:rFonts w:ascii="SimSun" w:hAnsi="SimSun" w:hint="eastAsia"/>
          <w:sz w:val="21"/>
          <w:szCs w:val="21"/>
        </w:rPr>
        <w:t>《罗马公约》缔约方</w:t>
      </w:r>
      <w:r w:rsidR="003550A3">
        <w:rPr>
          <w:rFonts w:ascii="SimSun" w:hAnsi="SimSun" w:hint="eastAsia"/>
          <w:sz w:val="21"/>
          <w:szCs w:val="21"/>
        </w:rPr>
        <w:t>，</w:t>
      </w:r>
      <w:r w:rsidR="001A0A97">
        <w:rPr>
          <w:rFonts w:ascii="SimSun" w:hAnsi="SimSun" w:hint="eastAsia"/>
          <w:sz w:val="21"/>
          <w:szCs w:val="21"/>
        </w:rPr>
        <w:t>应</w:t>
      </w:r>
      <w:r w:rsidR="00EC2894">
        <w:rPr>
          <w:rFonts w:ascii="SimSun" w:hAnsi="SimSun" w:hint="eastAsia"/>
          <w:sz w:val="21"/>
          <w:szCs w:val="21"/>
        </w:rPr>
        <w:t>在《罗马公约》规定的</w:t>
      </w:r>
      <w:r w:rsidR="00FC562C">
        <w:rPr>
          <w:rFonts w:ascii="SimSun" w:hAnsi="SimSun" w:hint="eastAsia"/>
          <w:sz w:val="21"/>
          <w:szCs w:val="21"/>
        </w:rPr>
        <w:t>某项</w:t>
      </w:r>
      <w:r w:rsidR="00EC2894">
        <w:rPr>
          <w:rFonts w:ascii="SimSun" w:hAnsi="SimSun" w:hint="eastAsia"/>
          <w:sz w:val="21"/>
          <w:szCs w:val="21"/>
        </w:rPr>
        <w:t>义务比本条约义务更</w:t>
      </w:r>
      <w:r w:rsidR="00CB0C09">
        <w:rPr>
          <w:rFonts w:ascii="SimSun" w:hAnsi="SimSun" w:hint="eastAsia"/>
          <w:sz w:val="21"/>
          <w:szCs w:val="21"/>
        </w:rPr>
        <w:t>广</w:t>
      </w:r>
      <w:r w:rsidR="00EC2894">
        <w:rPr>
          <w:rFonts w:ascii="SimSun" w:hAnsi="SimSun" w:hint="eastAsia"/>
          <w:sz w:val="21"/>
          <w:szCs w:val="21"/>
        </w:rPr>
        <w:t>泛的情况下，在</w:t>
      </w:r>
      <w:r w:rsidR="00FC562C">
        <w:rPr>
          <w:rFonts w:ascii="SimSun" w:hAnsi="SimSun" w:hint="eastAsia"/>
          <w:sz w:val="21"/>
          <w:szCs w:val="21"/>
        </w:rPr>
        <w:t>相互</w:t>
      </w:r>
      <w:r w:rsidR="00EC2894">
        <w:rPr>
          <w:rFonts w:ascii="SimSun" w:hAnsi="SimSun" w:hint="eastAsia"/>
          <w:sz w:val="21"/>
          <w:szCs w:val="21"/>
        </w:rPr>
        <w:t>之间适用《罗马公约》的规定。</w:t>
      </w:r>
      <w:r w:rsidR="00647D39" w:rsidRPr="00647D39">
        <w:rPr>
          <w:rFonts w:ascii="SimSun" w:hAnsi="SimSun"/>
          <w:sz w:val="21"/>
          <w:szCs w:val="21"/>
          <w:lang w:eastAsia="fi-FI"/>
        </w:rPr>
        <w:t>]</w:t>
      </w:r>
    </w:p>
    <w:p w14:paraId="296254B5" w14:textId="0DE566D5" w:rsidR="00647D39" w:rsidRDefault="00647D39" w:rsidP="00647D39">
      <w:pPr>
        <w:tabs>
          <w:tab w:val="right" w:leader="dot" w:pos="9072"/>
        </w:tabs>
        <w:rPr>
          <w:rFonts w:eastAsia="Times New Roman"/>
          <w:b/>
          <w:sz w:val="24"/>
          <w:lang w:eastAsia="fi-FI"/>
        </w:rPr>
      </w:pPr>
      <w:r>
        <w:rPr>
          <w:rFonts w:eastAsia="Times New Roman"/>
          <w:b/>
          <w:sz w:val="24"/>
          <w:lang w:eastAsia="fi-FI"/>
        </w:rPr>
        <w:br w:type="page"/>
      </w:r>
    </w:p>
    <w:p w14:paraId="0B20549C" w14:textId="3D01EBA7" w:rsidR="00BF2590" w:rsidRPr="005460DC" w:rsidRDefault="004246FE" w:rsidP="004F413D">
      <w:pPr>
        <w:pStyle w:val="Heading1"/>
        <w:spacing w:beforeLines="200" w:before="480" w:afterLines="200" w:after="480" w:line="340" w:lineRule="atLeast"/>
        <w:jc w:val="center"/>
        <w:rPr>
          <w:rFonts w:ascii="SimHei" w:eastAsia="SimHei" w:hAnsi="SimHei"/>
          <w:b w:val="0"/>
          <w:sz w:val="21"/>
        </w:rPr>
      </w:pPr>
      <w:r w:rsidRPr="005460DC">
        <w:rPr>
          <w:rFonts w:ascii="SimHei" w:eastAsia="SimHei" w:hAnsi="SimHei" w:hint="eastAsia"/>
          <w:b w:val="0"/>
          <w:sz w:val="21"/>
        </w:rPr>
        <w:lastRenderedPageBreak/>
        <w:t>实质</w:t>
      </w:r>
      <w:r w:rsidR="000F15B5" w:rsidRPr="005460DC">
        <w:rPr>
          <w:rFonts w:ascii="SimHei" w:eastAsia="SimHei" w:hAnsi="SimHei" w:hint="eastAsia"/>
          <w:b w:val="0"/>
          <w:sz w:val="21"/>
        </w:rPr>
        <w:t>性</w:t>
      </w:r>
      <w:r w:rsidR="00D64A33" w:rsidRPr="005460DC">
        <w:rPr>
          <w:rFonts w:ascii="SimHei" w:eastAsia="SimHei" w:hAnsi="SimHei" w:hint="eastAsia"/>
          <w:b w:val="0"/>
          <w:sz w:val="21"/>
        </w:rPr>
        <w:t>条款</w:t>
      </w:r>
    </w:p>
    <w:p w14:paraId="01BA3C58" w14:textId="0D51BE7D" w:rsidR="00BF2590" w:rsidRPr="00E67988" w:rsidRDefault="00D64A33"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4F413D" w:rsidRPr="00E67988">
        <w:rPr>
          <w:rFonts w:ascii="KaiTi" w:eastAsia="KaiTi" w:hAnsi="KaiTi" w:hint="eastAsia"/>
          <w:sz w:val="21"/>
          <w:szCs w:val="21"/>
        </w:rPr>
        <w:t xml:space="preserve">　</w:t>
      </w:r>
      <w:r w:rsidR="00C61AC1" w:rsidRPr="00E67988">
        <w:rPr>
          <w:rFonts w:ascii="KaiTi" w:eastAsia="KaiTi" w:hAnsi="KaiTi" w:hint="eastAsia"/>
          <w:sz w:val="21"/>
          <w:szCs w:val="21"/>
        </w:rPr>
        <w:t>定　义</w:t>
      </w:r>
    </w:p>
    <w:p w14:paraId="6B181EED" w14:textId="77777777" w:rsidR="00BF2590" w:rsidRDefault="00C61AC1" w:rsidP="000A285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14:paraId="7590FBDA" w14:textId="59933E20"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a</w:t>
      </w:r>
      <w:r>
        <w:rPr>
          <w:rFonts w:asciiTheme="majorEastAsia" w:eastAsiaTheme="majorEastAsia" w:hAnsiTheme="majorEastAsia" w:hint="eastAsia"/>
          <w:sz w:val="21"/>
          <w:szCs w:val="21"/>
        </w:rPr>
        <w:t>）</w:t>
      </w:r>
      <w:r w:rsidR="00026AB5" w:rsidRPr="005200FE">
        <w:rPr>
          <w:rFonts w:asciiTheme="majorEastAsia" w:eastAsiaTheme="majorEastAsia" w:hAnsiTheme="majorEastAsia" w:hint="eastAsia"/>
          <w:sz w:val="21"/>
          <w:szCs w:val="21"/>
        </w:rPr>
        <w:t>“广播”系指或以有线方式，或以无线方式，播送载有节目的信号，供公众接收；通过卫星进行的此种播送亦为“广播”；播送加密信号，只要广播组织或经广播组织同意，向公众提供解密手段，即为“广播”。</w:t>
      </w:r>
      <w:r w:rsidR="006A2CAF">
        <w:rPr>
          <w:rFonts w:asciiTheme="majorEastAsia" w:eastAsiaTheme="majorEastAsia" w:hAnsiTheme="majorEastAsia" w:hint="eastAsia"/>
          <w:sz w:val="21"/>
          <w:szCs w:val="21"/>
        </w:rPr>
        <w:t>[</w:t>
      </w:r>
      <w:r w:rsidR="00026AB5" w:rsidRPr="005200FE">
        <w:rPr>
          <w:rFonts w:asciiTheme="majorEastAsia" w:eastAsiaTheme="majorEastAsia" w:hAnsiTheme="majorEastAsia" w:hint="eastAsia"/>
          <w:sz w:val="21"/>
          <w:szCs w:val="21"/>
        </w:rPr>
        <w:t>在计算机网络上进行的播送不构成“广播”</w:t>
      </w:r>
      <w:r w:rsidR="00B55928" w:rsidRPr="005200FE">
        <w:rPr>
          <w:rFonts w:asciiTheme="majorEastAsia" w:eastAsiaTheme="majorEastAsia" w:hAnsiTheme="majorEastAsia" w:hint="eastAsia"/>
          <w:sz w:val="21"/>
          <w:szCs w:val="21"/>
        </w:rPr>
        <w:t>。</w:t>
      </w:r>
      <w:r w:rsidR="006A2CAF">
        <w:rPr>
          <w:rFonts w:asciiTheme="majorEastAsia" w:eastAsiaTheme="majorEastAsia" w:hAnsiTheme="majorEastAsia" w:hint="eastAsia"/>
          <w:sz w:val="21"/>
          <w:szCs w:val="21"/>
        </w:rPr>
        <w:t>]</w:t>
      </w:r>
      <w:r w:rsidR="00B55928" w:rsidRPr="005200FE">
        <w:rPr>
          <w:rFonts w:asciiTheme="majorEastAsia" w:eastAsiaTheme="majorEastAsia" w:hAnsiTheme="majorEastAsia" w:hint="eastAsia"/>
          <w:sz w:val="21"/>
          <w:szCs w:val="21"/>
        </w:rPr>
        <w:t>在不损害这一点的前提下，在本条约中，广播的定义不影响缔约方的国内监管框架。</w:t>
      </w:r>
    </w:p>
    <w:p w14:paraId="5DBAFE13" w14:textId="44363188"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b</w:t>
      </w:r>
      <w:r>
        <w:rPr>
          <w:rFonts w:asciiTheme="majorEastAsia" w:eastAsiaTheme="majorEastAsia" w:hAnsiTheme="majorEastAsia" w:hint="eastAsia"/>
          <w:sz w:val="21"/>
          <w:szCs w:val="21"/>
        </w:rPr>
        <w:t>）</w:t>
      </w:r>
      <w:r w:rsidR="00886851" w:rsidRPr="005200FE">
        <w:rPr>
          <w:rFonts w:asciiTheme="majorEastAsia" w:eastAsiaTheme="majorEastAsia" w:hAnsiTheme="majorEastAsia" w:hint="eastAsia"/>
          <w:sz w:val="21"/>
          <w:szCs w:val="21"/>
        </w:rPr>
        <w:t>“载有节目的信号”系指通过电子手段生成、</w:t>
      </w:r>
      <w:r w:rsidR="00C325CE">
        <w:rPr>
          <w:rFonts w:asciiTheme="majorEastAsia" w:eastAsiaTheme="majorEastAsia" w:hAnsiTheme="majorEastAsia" w:hint="eastAsia"/>
          <w:sz w:val="21"/>
          <w:szCs w:val="21"/>
        </w:rPr>
        <w:t>最初</w:t>
      </w:r>
      <w:r w:rsidR="00C46586">
        <w:rPr>
          <w:rFonts w:asciiTheme="majorEastAsia" w:eastAsiaTheme="majorEastAsia" w:hAnsiTheme="majorEastAsia" w:hint="eastAsia"/>
          <w:sz w:val="21"/>
          <w:szCs w:val="21"/>
        </w:rPr>
        <w:t>播送</w:t>
      </w:r>
      <w:r w:rsidR="00C325CE">
        <w:rPr>
          <w:rFonts w:asciiTheme="majorEastAsia" w:eastAsiaTheme="majorEastAsia" w:hAnsiTheme="majorEastAsia" w:hint="eastAsia"/>
          <w:sz w:val="21"/>
          <w:szCs w:val="21"/>
        </w:rPr>
        <w:t>以及</w:t>
      </w:r>
      <w:r w:rsidR="00C46586">
        <w:rPr>
          <w:rFonts w:asciiTheme="majorEastAsia" w:eastAsiaTheme="majorEastAsia" w:hAnsiTheme="majorEastAsia" w:hint="eastAsia"/>
          <w:sz w:val="21"/>
          <w:szCs w:val="21"/>
        </w:rPr>
        <w:t>采用</w:t>
      </w:r>
      <w:r w:rsidR="00C325CE">
        <w:rPr>
          <w:rFonts w:asciiTheme="majorEastAsia" w:eastAsiaTheme="majorEastAsia" w:hAnsiTheme="majorEastAsia" w:hint="eastAsia"/>
          <w:sz w:val="21"/>
          <w:szCs w:val="21"/>
        </w:rPr>
        <w:t>任何后续技术格式的载有</w:t>
      </w:r>
      <w:r w:rsidR="00886851" w:rsidRPr="005200FE">
        <w:rPr>
          <w:rFonts w:asciiTheme="majorEastAsia" w:eastAsiaTheme="majorEastAsia" w:hAnsiTheme="majorEastAsia" w:hint="eastAsia"/>
          <w:sz w:val="21"/>
          <w:szCs w:val="21"/>
        </w:rPr>
        <w:t>节目的载体。</w:t>
      </w:r>
    </w:p>
    <w:p w14:paraId="6F4C5867" w14:textId="7F049C0D"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c</w:t>
      </w:r>
      <w:r>
        <w:rPr>
          <w:rFonts w:asciiTheme="majorEastAsia" w:eastAsiaTheme="majorEastAsia" w:hAnsiTheme="majorEastAsia" w:hint="eastAsia"/>
          <w:sz w:val="21"/>
          <w:szCs w:val="21"/>
        </w:rPr>
        <w:t>）</w:t>
      </w:r>
      <w:r w:rsidR="006D3F50" w:rsidRPr="005200FE">
        <w:rPr>
          <w:rFonts w:asciiTheme="majorEastAsia" w:eastAsiaTheme="majorEastAsia" w:hAnsiTheme="majorEastAsia" w:hint="eastAsia"/>
          <w:sz w:val="21"/>
          <w:szCs w:val="21"/>
        </w:rPr>
        <w:t>“节目”系指由图像、声音或图像加声音，或其表现物组成的实况或录制材料。</w:t>
      </w:r>
    </w:p>
    <w:p w14:paraId="568DEB76" w14:textId="70B57508"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d</w:t>
      </w:r>
      <w:r>
        <w:rPr>
          <w:rFonts w:asciiTheme="majorEastAsia" w:eastAsiaTheme="majorEastAsia" w:hAnsiTheme="majorEastAsia" w:hint="eastAsia"/>
          <w:sz w:val="21"/>
          <w:szCs w:val="21"/>
        </w:rPr>
        <w:t>）</w:t>
      </w:r>
      <w:r w:rsidR="00866645" w:rsidRPr="005200FE">
        <w:rPr>
          <w:rFonts w:asciiTheme="majorEastAsia" w:eastAsiaTheme="majorEastAsia" w:hAnsiTheme="majorEastAsia" w:hint="eastAsia"/>
          <w:sz w:val="21"/>
          <w:szCs w:val="21"/>
        </w:rPr>
        <w:t>“广播组织”系指采取主动，并对广播负有编辑责任的法律实体，包括对信号所载的节目进行组合、安排时间。仅通过计算机网络发送其载有节目的信号的实体不属于“广播组织”的定义范围</w:t>
      </w:r>
      <w:r w:rsidR="00866645" w:rsidRPr="005200FE">
        <w:rPr>
          <w:rFonts w:asciiTheme="majorEastAsia" w:eastAsiaTheme="majorEastAsia" w:hAnsiTheme="majorEastAsia" w:hint="eastAsia"/>
          <w:sz w:val="21"/>
          <w:szCs w:val="21"/>
          <w:vertAlign w:val="superscript"/>
        </w:rPr>
        <w:footnoteReference w:id="2"/>
      </w:r>
      <w:r w:rsidR="00866645" w:rsidRPr="005200FE">
        <w:rPr>
          <w:rFonts w:asciiTheme="majorEastAsia" w:eastAsiaTheme="majorEastAsia" w:hAnsiTheme="majorEastAsia" w:hint="eastAsia"/>
          <w:sz w:val="21"/>
          <w:szCs w:val="21"/>
        </w:rPr>
        <w:t>。</w:t>
      </w:r>
    </w:p>
    <w:p w14:paraId="0F673067" w14:textId="7EA5D587"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e</w:t>
      </w:r>
      <w:r>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“转播”系指原广播组织</w:t>
      </w:r>
      <w:r w:rsidR="00A71575" w:rsidRPr="005200FE">
        <w:rPr>
          <w:rFonts w:asciiTheme="majorEastAsia" w:eastAsiaTheme="majorEastAsia" w:hAnsiTheme="majorEastAsia" w:hint="eastAsia"/>
          <w:sz w:val="21"/>
          <w:szCs w:val="21"/>
        </w:rPr>
        <w:t>或代表其行事者</w:t>
      </w:r>
      <w:r w:rsidR="00717F45" w:rsidRPr="005200FE">
        <w:rPr>
          <w:rFonts w:asciiTheme="majorEastAsia" w:eastAsiaTheme="majorEastAsia" w:hAnsiTheme="majorEastAsia" w:hint="eastAsia"/>
          <w:sz w:val="21"/>
          <w:szCs w:val="21"/>
        </w:rPr>
        <w:t>以外的任何其他</w:t>
      </w:r>
      <w:r w:rsidR="00D43D8E">
        <w:rPr>
          <w:rFonts w:asciiTheme="majorEastAsia" w:eastAsiaTheme="majorEastAsia" w:hAnsiTheme="majorEastAsia" w:hint="eastAsia"/>
          <w:sz w:val="21"/>
          <w:szCs w:val="21"/>
        </w:rPr>
        <w:t>第三方</w:t>
      </w:r>
      <w:r w:rsidR="00717F45" w:rsidRPr="005200FE">
        <w:rPr>
          <w:rFonts w:asciiTheme="majorEastAsia" w:eastAsiaTheme="majorEastAsia" w:hAnsiTheme="majorEastAsia" w:hint="eastAsia"/>
          <w:sz w:val="21"/>
          <w:szCs w:val="21"/>
        </w:rPr>
        <w:t>，以任何方式播送载有节目的信号供公众接收，无论是同时播送、近同时播送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或是</w:t>
      </w:r>
      <w:r w:rsidR="003212D5" w:rsidRPr="005200FE">
        <w:rPr>
          <w:rFonts w:asciiTheme="majorEastAsia" w:eastAsiaTheme="majorEastAsia" w:hAnsiTheme="majorEastAsia" w:hint="eastAsia"/>
          <w:sz w:val="21"/>
          <w:szCs w:val="21"/>
        </w:rPr>
        <w:t>延时</w:t>
      </w:r>
      <w:r w:rsidR="00535557" w:rsidRPr="005200FE">
        <w:rPr>
          <w:rFonts w:asciiTheme="majorEastAsia" w:eastAsiaTheme="majorEastAsia" w:hAnsiTheme="majorEastAsia" w:hint="eastAsia"/>
          <w:sz w:val="21"/>
          <w:szCs w:val="21"/>
        </w:rPr>
        <w:t>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w:t>
      </w:r>
    </w:p>
    <w:p w14:paraId="37E54CFE" w14:textId="5B378717"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hint="eastAsia"/>
          <w:sz w:val="21"/>
          <w:szCs w:val="21"/>
        </w:rPr>
        <w:t>f</w:t>
      </w:r>
      <w:r>
        <w:rPr>
          <w:rFonts w:asciiTheme="majorEastAsia" w:eastAsiaTheme="majorEastAsia" w:hAnsiTheme="majorEastAsia" w:hint="eastAsia"/>
          <w:sz w:val="21"/>
          <w:szCs w:val="21"/>
        </w:rPr>
        <w:t>）</w:t>
      </w:r>
      <w:r w:rsidR="003662BB" w:rsidRPr="005200FE">
        <w:rPr>
          <w:rFonts w:asciiTheme="majorEastAsia" w:eastAsiaTheme="majorEastAsia" w:hAnsiTheme="majorEastAsia" w:hint="eastAsia"/>
          <w:sz w:val="21"/>
          <w:szCs w:val="21"/>
        </w:rPr>
        <w:t>“近同时播送”系指</w:t>
      </w:r>
      <w:r w:rsidR="00FE763F" w:rsidRPr="005200FE">
        <w:rPr>
          <w:rFonts w:asciiTheme="majorEastAsia" w:eastAsiaTheme="majorEastAsia" w:hAnsiTheme="majorEastAsia" w:hint="eastAsia"/>
          <w:sz w:val="21"/>
          <w:szCs w:val="21"/>
        </w:rPr>
        <w:t>以任何方式滞后播送载有节目的信号，供公众接收，但滞后的程度仅在处理时差或便于载有节目的信号进行技术播送所需的限度内。</w:t>
      </w:r>
    </w:p>
    <w:p w14:paraId="6BFDB1DE" w14:textId="26120EA3" w:rsidR="00BF2590"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sz w:val="21"/>
          <w:szCs w:val="21"/>
        </w:rPr>
        <w:t>[</w:t>
      </w:r>
      <w:r w:rsidR="0064638A">
        <w:rPr>
          <w:rFonts w:asciiTheme="majorEastAsia" w:eastAsiaTheme="majorEastAsia" w:hAnsiTheme="majorEastAsia"/>
          <w:sz w:val="21"/>
          <w:szCs w:val="21"/>
        </w:rPr>
        <w:t>（</w:t>
      </w:r>
      <w:r w:rsidRPr="005200FE">
        <w:rPr>
          <w:rFonts w:asciiTheme="majorEastAsia" w:eastAsiaTheme="majorEastAsia" w:hAnsiTheme="majorEastAsia"/>
          <w:sz w:val="21"/>
          <w:szCs w:val="21"/>
        </w:rPr>
        <w:t>g</w:t>
      </w:r>
      <w:r w:rsidR="0064638A">
        <w:rPr>
          <w:rFonts w:asciiTheme="majorEastAsia" w:eastAsiaTheme="majorEastAsia" w:hAnsiTheme="majorEastAsia"/>
          <w:sz w:val="21"/>
          <w:szCs w:val="21"/>
        </w:rPr>
        <w:t>）</w:t>
      </w:r>
      <w:r w:rsidR="001955EC" w:rsidRPr="005200FE">
        <w:rPr>
          <w:rFonts w:asciiTheme="majorEastAsia" w:eastAsiaTheme="majorEastAsia" w:hAnsiTheme="majorEastAsia" w:hint="eastAsia"/>
          <w:sz w:val="21"/>
          <w:szCs w:val="21"/>
        </w:rPr>
        <w:t>“</w:t>
      </w:r>
      <w:r w:rsidR="003212D5" w:rsidRPr="005200FE">
        <w:rPr>
          <w:rFonts w:asciiTheme="majorEastAsia" w:eastAsiaTheme="majorEastAsia" w:hAnsiTheme="majorEastAsia" w:hint="eastAsia"/>
          <w:sz w:val="21"/>
          <w:szCs w:val="21"/>
        </w:rPr>
        <w:t>延时</w:t>
      </w:r>
      <w:r w:rsidR="00B736F5" w:rsidRPr="005200FE">
        <w:rPr>
          <w:rFonts w:asciiTheme="majorEastAsia" w:eastAsiaTheme="majorEastAsia" w:hAnsiTheme="majorEastAsia" w:hint="eastAsia"/>
          <w:sz w:val="21"/>
          <w:szCs w:val="21"/>
        </w:rPr>
        <w:t>播送</w:t>
      </w:r>
      <w:r w:rsidR="003662BB" w:rsidRPr="005200FE">
        <w:rPr>
          <w:rFonts w:asciiTheme="majorEastAsia" w:eastAsiaTheme="majorEastAsia" w:hAnsiTheme="majorEastAsia" w:hint="eastAsia"/>
          <w:sz w:val="21"/>
          <w:szCs w:val="21"/>
        </w:rPr>
        <w:t>”</w:t>
      </w:r>
      <w:r w:rsidR="00765217" w:rsidRPr="005200FE">
        <w:rPr>
          <w:rFonts w:asciiTheme="majorEastAsia" w:eastAsiaTheme="majorEastAsia" w:hAnsiTheme="majorEastAsia" w:hint="eastAsia"/>
          <w:sz w:val="21"/>
          <w:szCs w:val="21"/>
        </w:rPr>
        <w:t>系指</w:t>
      </w:r>
      <w:r w:rsidR="00FE763F" w:rsidRPr="005200FE">
        <w:rPr>
          <w:rFonts w:asciiTheme="majorEastAsia" w:eastAsiaTheme="majorEastAsia" w:hAnsiTheme="majorEastAsia" w:hint="eastAsia"/>
          <w:sz w:val="21"/>
          <w:szCs w:val="21"/>
        </w:rPr>
        <w:t>除近同时播送以外，以任何方式滞后播送载有节目的信号，供公众接收，包括以公众在其个人选定的地点和时间可以获得的方式进行的播送。</w:t>
      </w:r>
      <w:r w:rsidRPr="005200FE">
        <w:rPr>
          <w:rFonts w:asciiTheme="majorEastAsia" w:eastAsiaTheme="majorEastAsia" w:hAnsiTheme="majorEastAsia" w:hint="eastAsia"/>
          <w:sz w:val="21"/>
          <w:szCs w:val="21"/>
        </w:rPr>
        <w:t>]</w:t>
      </w:r>
    </w:p>
    <w:p w14:paraId="7C5EBC0B" w14:textId="32693CF9"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4E41AE" w:rsidRPr="005200FE">
        <w:rPr>
          <w:rFonts w:asciiTheme="majorEastAsia" w:eastAsiaTheme="majorEastAsia" w:hAnsiTheme="majorEastAsia" w:hint="eastAsia"/>
          <w:sz w:val="21"/>
          <w:szCs w:val="21"/>
        </w:rPr>
        <w:t>h</w:t>
      </w:r>
      <w:r>
        <w:rPr>
          <w:rFonts w:asciiTheme="majorEastAsia" w:eastAsiaTheme="majorEastAsia" w:hAnsiTheme="majorEastAsia" w:hint="eastAsia"/>
          <w:sz w:val="21"/>
          <w:szCs w:val="21"/>
        </w:rPr>
        <w:t>）</w:t>
      </w:r>
      <w:r w:rsidR="0008696B" w:rsidRPr="00BF1B34">
        <w:rPr>
          <w:rFonts w:asciiTheme="majorEastAsia" w:eastAsiaTheme="majorEastAsia" w:hAnsiTheme="majorEastAsia" w:hint="eastAsia"/>
          <w:sz w:val="21"/>
          <w:szCs w:val="21"/>
        </w:rPr>
        <w:t>“预广播信号”系指向广播组织或</w:t>
      </w:r>
      <w:r w:rsidR="004E41AE" w:rsidRPr="00BF1B34">
        <w:rPr>
          <w:rFonts w:asciiTheme="majorEastAsia" w:eastAsiaTheme="majorEastAsia" w:hAnsiTheme="majorEastAsia" w:hint="eastAsia"/>
          <w:sz w:val="21"/>
          <w:szCs w:val="21"/>
        </w:rPr>
        <w:t>由广播组织</w:t>
      </w:r>
      <w:r w:rsidR="00D331EC">
        <w:rPr>
          <w:rFonts w:asciiTheme="majorEastAsia" w:eastAsiaTheme="majorEastAsia" w:hAnsiTheme="majorEastAsia" w:hint="eastAsia"/>
          <w:sz w:val="21"/>
          <w:szCs w:val="21"/>
        </w:rPr>
        <w:t>，</w:t>
      </w:r>
      <w:r w:rsidR="004E41AE" w:rsidRPr="00BF1B34">
        <w:rPr>
          <w:rFonts w:asciiTheme="majorEastAsia" w:eastAsiaTheme="majorEastAsia" w:hAnsiTheme="majorEastAsia" w:hint="eastAsia"/>
          <w:sz w:val="21"/>
          <w:szCs w:val="21"/>
        </w:rPr>
        <w:t>或向代表其行事的实体</w:t>
      </w:r>
      <w:r w:rsidR="0008696B" w:rsidRPr="00BF1B34">
        <w:rPr>
          <w:rFonts w:asciiTheme="majorEastAsia" w:eastAsiaTheme="majorEastAsia" w:hAnsiTheme="majorEastAsia" w:hint="eastAsia"/>
          <w:sz w:val="21"/>
          <w:szCs w:val="21"/>
        </w:rPr>
        <w:t>播送的载有节目的信号，以供随后向公众播送。</w:t>
      </w:r>
    </w:p>
    <w:p w14:paraId="786ED24E" w14:textId="32C03B83" w:rsidR="00BF2590"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0064638A">
        <w:rPr>
          <w:rFonts w:asciiTheme="majorEastAsia" w:eastAsiaTheme="majorEastAsia" w:hAnsiTheme="majorEastAsia"/>
          <w:sz w:val="21"/>
          <w:szCs w:val="21"/>
        </w:rPr>
        <w:t>（</w:t>
      </w:r>
      <w:r w:rsidRPr="005200FE">
        <w:rPr>
          <w:rFonts w:asciiTheme="majorEastAsia" w:eastAsiaTheme="majorEastAsia" w:hAnsiTheme="majorEastAsia"/>
          <w:sz w:val="21"/>
          <w:szCs w:val="21"/>
        </w:rPr>
        <w:t>i</w:t>
      </w:r>
      <w:r w:rsidR="0064638A">
        <w:rPr>
          <w:rFonts w:asciiTheme="majorEastAsia" w:eastAsiaTheme="majorEastAsia" w:hAnsiTheme="majorEastAsia"/>
          <w:sz w:val="21"/>
          <w:szCs w:val="21"/>
        </w:rPr>
        <w:t>）</w:t>
      </w:r>
      <w:r w:rsidRPr="005200FE">
        <w:rPr>
          <w:rFonts w:asciiTheme="majorEastAsia" w:eastAsiaTheme="majorEastAsia" w:hAnsiTheme="majorEastAsia"/>
          <w:sz w:val="21"/>
          <w:szCs w:val="21"/>
        </w:rPr>
        <w:t>“</w:t>
      </w:r>
      <w:r w:rsidRPr="005200FE">
        <w:rPr>
          <w:rFonts w:asciiTheme="majorEastAsia" w:eastAsiaTheme="majorEastAsia" w:hAnsiTheme="majorEastAsia" w:hint="eastAsia"/>
          <w:sz w:val="21"/>
          <w:szCs w:val="21"/>
        </w:rPr>
        <w:t>等同的延时播送</w:t>
      </w:r>
      <w:r w:rsidRPr="005200FE">
        <w:rPr>
          <w:rFonts w:asciiTheme="majorEastAsia" w:eastAsiaTheme="majorEastAsia" w:hAnsiTheme="majorEastAsia"/>
          <w:sz w:val="21"/>
          <w:szCs w:val="21"/>
        </w:rPr>
        <w:t>”</w:t>
      </w:r>
      <w:r w:rsidR="00160EFD">
        <w:rPr>
          <w:rFonts w:asciiTheme="majorEastAsia" w:eastAsiaTheme="majorEastAsia" w:hAnsiTheme="majorEastAsia" w:hint="eastAsia"/>
          <w:sz w:val="21"/>
          <w:szCs w:val="21"/>
        </w:rPr>
        <w:t>系</w:t>
      </w:r>
      <w:r w:rsidRPr="005200FE">
        <w:rPr>
          <w:rFonts w:asciiTheme="majorEastAsia" w:eastAsiaTheme="majorEastAsia" w:hAnsiTheme="majorEastAsia" w:hint="eastAsia"/>
          <w:sz w:val="21"/>
          <w:szCs w:val="21"/>
        </w:rPr>
        <w:t>指广播组织与其实况线性广播一致的延时播送，</w:t>
      </w:r>
      <w:r w:rsidR="00063EB6">
        <w:rPr>
          <w:rFonts w:asciiTheme="majorEastAsia" w:eastAsiaTheme="majorEastAsia" w:hAnsiTheme="majorEastAsia" w:hint="eastAsia"/>
          <w:sz w:val="21"/>
          <w:szCs w:val="21"/>
        </w:rPr>
        <w:t>仅</w:t>
      </w:r>
      <w:r w:rsidRPr="005200FE">
        <w:rPr>
          <w:rFonts w:asciiTheme="majorEastAsia" w:eastAsiaTheme="majorEastAsia" w:hAnsiTheme="majorEastAsia" w:hint="eastAsia"/>
          <w:sz w:val="21"/>
          <w:szCs w:val="21"/>
        </w:rPr>
        <w:t>在几周或几个月的有限时间内向公众提供。</w:t>
      </w:r>
      <w:r w:rsidRPr="005200FE">
        <w:rPr>
          <w:rStyle w:val="FootnoteReference"/>
          <w:rFonts w:asciiTheme="majorEastAsia" w:eastAsiaTheme="majorEastAsia" w:hAnsiTheme="majorEastAsia"/>
          <w:sz w:val="21"/>
          <w:szCs w:val="21"/>
        </w:rPr>
        <w:footnoteReference w:id="3"/>
      </w:r>
      <w:r w:rsidR="0037255B">
        <w:rPr>
          <w:rFonts w:asciiTheme="majorEastAsia" w:eastAsiaTheme="majorEastAsia" w:hAnsiTheme="majorEastAsia" w:hint="eastAsia"/>
          <w:sz w:val="21"/>
          <w:szCs w:val="21"/>
        </w:rPr>
        <w:t xml:space="preserve"> </w:t>
      </w:r>
      <w:r w:rsidRPr="005200FE">
        <w:rPr>
          <w:rStyle w:val="FootnoteReference"/>
          <w:rFonts w:asciiTheme="majorEastAsia" w:eastAsiaTheme="majorEastAsia" w:hAnsiTheme="majorEastAsia"/>
          <w:sz w:val="21"/>
          <w:szCs w:val="21"/>
        </w:rPr>
        <w:footnoteReference w:id="4"/>
      </w:r>
      <w:r w:rsidRPr="005200FE">
        <w:rPr>
          <w:rFonts w:asciiTheme="majorEastAsia" w:eastAsiaTheme="majorEastAsia" w:hAnsiTheme="majorEastAsia" w:hint="eastAsia"/>
          <w:sz w:val="21"/>
          <w:szCs w:val="21"/>
        </w:rPr>
        <w:t>]</w:t>
      </w:r>
    </w:p>
    <w:p w14:paraId="13B7F153" w14:textId="52592626" w:rsidR="006A2CAF" w:rsidRDefault="00AC5DC4"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[（j）“</w:t>
      </w:r>
      <w:r w:rsidR="003A5801">
        <w:rPr>
          <w:rFonts w:asciiTheme="majorEastAsia" w:eastAsiaTheme="majorEastAsia" w:hAnsiTheme="majorEastAsia" w:hint="eastAsia"/>
          <w:sz w:val="21"/>
          <w:szCs w:val="21"/>
        </w:rPr>
        <w:t>已存储的</w:t>
      </w:r>
      <w:r w:rsidR="006A2CAF" w:rsidRPr="006A2CAF">
        <w:rPr>
          <w:rFonts w:asciiTheme="majorEastAsia" w:eastAsiaTheme="majorEastAsia" w:hAnsiTheme="majorEastAsia" w:hint="eastAsia"/>
          <w:sz w:val="21"/>
          <w:szCs w:val="21"/>
        </w:rPr>
        <w:t>载有节目的信号”系指通过电子手段生成、</w:t>
      </w:r>
      <w:r w:rsidR="00A6218E" w:rsidRPr="00A6218E">
        <w:rPr>
          <w:rFonts w:asciiTheme="majorEastAsia" w:eastAsiaTheme="majorEastAsia" w:hAnsiTheme="majorEastAsia" w:hint="eastAsia"/>
          <w:sz w:val="21"/>
          <w:szCs w:val="21"/>
        </w:rPr>
        <w:t>以最初以及任何后续技术格式播送的载有</w:t>
      </w:r>
      <w:r w:rsidR="006A2CAF" w:rsidRPr="006A2CAF">
        <w:rPr>
          <w:rFonts w:asciiTheme="majorEastAsia" w:eastAsiaTheme="majorEastAsia" w:hAnsiTheme="majorEastAsia" w:hint="eastAsia"/>
          <w:sz w:val="21"/>
          <w:szCs w:val="21"/>
        </w:rPr>
        <w:t>节目的载体</w:t>
      </w:r>
      <w:r w:rsidR="007957A9">
        <w:rPr>
          <w:rFonts w:asciiTheme="majorEastAsia" w:eastAsiaTheme="majorEastAsia" w:hAnsiTheme="majorEastAsia" w:hint="eastAsia"/>
          <w:sz w:val="21"/>
          <w:szCs w:val="21"/>
        </w:rPr>
        <w:t>，</w:t>
      </w:r>
      <w:r w:rsidR="00482DC0">
        <w:rPr>
          <w:rFonts w:asciiTheme="majorEastAsia" w:eastAsiaTheme="majorEastAsia" w:hAnsiTheme="majorEastAsia" w:hint="eastAsia"/>
          <w:sz w:val="21"/>
          <w:szCs w:val="21"/>
        </w:rPr>
        <w:t>被</w:t>
      </w:r>
      <w:r w:rsidR="006A2CAF">
        <w:rPr>
          <w:rFonts w:asciiTheme="majorEastAsia" w:eastAsiaTheme="majorEastAsia" w:hAnsiTheme="majorEastAsia" w:hint="eastAsia"/>
          <w:sz w:val="21"/>
          <w:szCs w:val="21"/>
        </w:rPr>
        <w:t>广播组织或代表其行事的实体</w:t>
      </w:r>
      <w:r w:rsidR="00FB488B">
        <w:rPr>
          <w:rFonts w:asciiTheme="majorEastAsia" w:eastAsiaTheme="majorEastAsia" w:hAnsiTheme="majorEastAsia" w:hint="eastAsia"/>
          <w:sz w:val="21"/>
          <w:szCs w:val="21"/>
        </w:rPr>
        <w:t>保存</w:t>
      </w:r>
      <w:r>
        <w:rPr>
          <w:rFonts w:asciiTheme="majorEastAsia" w:eastAsiaTheme="majorEastAsia" w:hAnsiTheme="majorEastAsia" w:hint="eastAsia"/>
          <w:sz w:val="21"/>
          <w:szCs w:val="21"/>
        </w:rPr>
        <w:t>在检索系统中</w:t>
      </w:r>
      <w:r w:rsidR="003A5801">
        <w:rPr>
          <w:rFonts w:asciiTheme="majorEastAsia" w:eastAsiaTheme="majorEastAsia" w:hAnsiTheme="majorEastAsia" w:hint="eastAsia"/>
          <w:sz w:val="21"/>
          <w:szCs w:val="21"/>
        </w:rPr>
        <w:t>以供</w:t>
      </w:r>
      <w:r w:rsidR="006A2CAF">
        <w:rPr>
          <w:rFonts w:asciiTheme="majorEastAsia" w:eastAsiaTheme="majorEastAsia" w:hAnsiTheme="majorEastAsia" w:hint="eastAsia"/>
          <w:sz w:val="21"/>
          <w:szCs w:val="21"/>
        </w:rPr>
        <w:t>公众接收</w:t>
      </w:r>
      <w:r w:rsidR="006A2CAF" w:rsidRPr="006A2CA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p>
    <w:p w14:paraId="11BA1B22" w14:textId="7154B819" w:rsidR="00C55D53" w:rsidRPr="00E67988" w:rsidRDefault="00C55D53"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保护对象</w:t>
      </w:r>
    </w:p>
    <w:p w14:paraId="11152B2E" w14:textId="5023D57A" w:rsidR="00BF2590" w:rsidRDefault="0064638A"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112163">
        <w:rPr>
          <w:rFonts w:asciiTheme="majorEastAsia" w:eastAsiaTheme="majorEastAsia" w:hAnsiTheme="majorEastAsia"/>
          <w:sz w:val="21"/>
          <w:szCs w:val="21"/>
        </w:rPr>
        <w:t>1</w:t>
      </w:r>
      <w:r>
        <w:rPr>
          <w:rFonts w:asciiTheme="majorEastAsia" w:eastAsiaTheme="majorEastAsia" w:hAnsiTheme="majorEastAsia"/>
          <w:sz w:val="21"/>
          <w:szCs w:val="21"/>
        </w:rPr>
        <w:t>）</w:t>
      </w:r>
      <w:r w:rsidR="00895AB4" w:rsidRPr="005200FE">
        <w:rPr>
          <w:rFonts w:asciiTheme="majorEastAsia" w:eastAsiaTheme="majorEastAsia" w:hAnsiTheme="majorEastAsia" w:hint="eastAsia"/>
          <w:sz w:val="21"/>
          <w:szCs w:val="21"/>
        </w:rPr>
        <w:t>依本条约授予的保护仅延及广播组织播送的、或代表广播组织播送的，作为广播的载有节目的信号，包括预广播信号，而不延及其中所载的节目。</w:t>
      </w:r>
    </w:p>
    <w:p w14:paraId="7AF48907" w14:textId="77777777" w:rsidR="00BF2590" w:rsidRDefault="004E41AE" w:rsidP="00C26B37">
      <w:pPr>
        <w:keepNext/>
        <w:overflowPunct w:val="0"/>
        <w:spacing w:afterLines="50" w:after="120" w:line="340" w:lineRule="atLeast"/>
        <w:jc w:val="both"/>
        <w:rPr>
          <w:rFonts w:ascii="SimSun" w:hAnsi="SimSun"/>
          <w:sz w:val="21"/>
          <w:szCs w:val="21"/>
        </w:rPr>
      </w:pPr>
      <w:r>
        <w:rPr>
          <w:rFonts w:ascii="SimSun" w:hAnsi="SimSun" w:hint="eastAsia"/>
          <w:sz w:val="21"/>
          <w:szCs w:val="21"/>
        </w:rPr>
        <w:lastRenderedPageBreak/>
        <w:t>替代方案1：</w:t>
      </w:r>
    </w:p>
    <w:p w14:paraId="4C33C089" w14:textId="78BD85F1" w:rsidR="00BF2590" w:rsidRDefault="004854FD" w:rsidP="00112163">
      <w:pPr>
        <w:overflowPunct w:val="0"/>
        <w:spacing w:afterLines="50" w:after="120" w:line="340" w:lineRule="atLeast"/>
        <w:jc w:val="both"/>
        <w:rPr>
          <w:rFonts w:ascii="KaiTi" w:eastAsia="KaiTi" w:hAnsi="KaiTi"/>
          <w:sz w:val="21"/>
          <w:szCs w:val="21"/>
        </w:rPr>
      </w:pPr>
      <w:r w:rsidRPr="005200FE">
        <w:rPr>
          <w:rFonts w:asciiTheme="majorEastAsia" w:eastAsiaTheme="majorEastAsia" w:hAnsiTheme="majorEastAsia" w:hint="eastAsia"/>
          <w:sz w:val="21"/>
          <w:szCs w:val="21"/>
        </w:rPr>
        <w:t>[</w:t>
      </w:r>
      <w:r w:rsidR="0064638A">
        <w:rPr>
          <w:rFonts w:ascii="SimSun" w:hAnsi="SimSun"/>
          <w:sz w:val="21"/>
          <w:szCs w:val="21"/>
        </w:rPr>
        <w:t>（</w:t>
      </w:r>
      <w:r w:rsidR="00112163">
        <w:rPr>
          <w:rFonts w:ascii="SimSun" w:hAnsi="SimSun"/>
          <w:sz w:val="21"/>
          <w:szCs w:val="21"/>
        </w:rPr>
        <w:t>2</w:t>
      </w:r>
      <w:r w:rsidR="0064638A">
        <w:rPr>
          <w:rFonts w:ascii="SimSun" w:hAnsi="SimSun"/>
          <w:sz w:val="21"/>
          <w:szCs w:val="21"/>
        </w:rPr>
        <w:t>）</w:t>
      </w:r>
      <w:r w:rsidR="00C73676">
        <w:rPr>
          <w:rFonts w:ascii="SimSun" w:hAnsi="SimSun" w:hint="eastAsia"/>
          <w:sz w:val="21"/>
          <w:szCs w:val="21"/>
        </w:rPr>
        <w:t>本条约的保护对象延及广播组织</w:t>
      </w:r>
      <w:r w:rsidR="007A6AFC">
        <w:rPr>
          <w:rFonts w:ascii="SimSun" w:hAnsi="SimSun" w:hint="eastAsia"/>
          <w:sz w:val="21"/>
          <w:szCs w:val="21"/>
        </w:rPr>
        <w:t>对</w:t>
      </w:r>
      <w:r w:rsidR="00C73676">
        <w:rPr>
          <w:rFonts w:ascii="SimSun" w:hAnsi="SimSun" w:hint="eastAsia"/>
          <w:sz w:val="21"/>
          <w:szCs w:val="21"/>
        </w:rPr>
        <w:t>第（1）款中所述的载有节目的信号的</w:t>
      </w:r>
      <w:r w:rsidR="00537C47" w:rsidRPr="00537C47">
        <w:rPr>
          <w:rFonts w:ascii="SimSun" w:hAnsi="SimSun" w:hint="eastAsia"/>
          <w:sz w:val="21"/>
          <w:szCs w:val="21"/>
        </w:rPr>
        <w:t>同时播送</w:t>
      </w:r>
      <w:r w:rsidR="0098099A">
        <w:rPr>
          <w:rFonts w:ascii="SimSun" w:hAnsi="SimSun" w:hint="eastAsia"/>
          <w:sz w:val="21"/>
          <w:szCs w:val="21"/>
        </w:rPr>
        <w:t>、</w:t>
      </w:r>
      <w:r w:rsidR="00537C47" w:rsidRPr="00537C47">
        <w:rPr>
          <w:rFonts w:ascii="SimSun" w:hAnsi="SimSun" w:hint="eastAsia"/>
          <w:sz w:val="21"/>
          <w:szCs w:val="21"/>
        </w:rPr>
        <w:t>近同时播送</w:t>
      </w:r>
      <w:r w:rsidRPr="005200FE">
        <w:rPr>
          <w:rFonts w:asciiTheme="majorEastAsia" w:eastAsiaTheme="majorEastAsia" w:hAnsiTheme="majorEastAsia" w:hint="eastAsia"/>
          <w:sz w:val="21"/>
          <w:szCs w:val="21"/>
        </w:rPr>
        <w:t>[</w:t>
      </w:r>
      <w:r w:rsidR="005D3E54">
        <w:rPr>
          <w:rFonts w:ascii="SimSun" w:hAnsi="SimSun" w:hint="eastAsia"/>
          <w:sz w:val="21"/>
          <w:szCs w:val="21"/>
        </w:rPr>
        <w:t>和</w:t>
      </w:r>
      <w:r>
        <w:rPr>
          <w:rFonts w:ascii="SimSun" w:hAnsi="SimSun" w:hint="eastAsia"/>
          <w:sz w:val="21"/>
          <w:szCs w:val="21"/>
        </w:rPr>
        <w:t>延时播送</w:t>
      </w:r>
      <w:r w:rsidRPr="00F128FD">
        <w:rPr>
          <w:rFonts w:ascii="SimSun" w:hAnsi="SimSun" w:hint="eastAsia"/>
          <w:sz w:val="21"/>
          <w:szCs w:val="21"/>
        </w:rPr>
        <w:t>]</w:t>
      </w:r>
      <w:r>
        <w:rPr>
          <w:rFonts w:ascii="SimSun" w:hAnsi="SimSun" w:hint="eastAsia"/>
          <w:sz w:val="21"/>
          <w:szCs w:val="21"/>
        </w:rPr>
        <w:t>。</w:t>
      </w:r>
      <w:r w:rsidRPr="00F128FD">
        <w:rPr>
          <w:rFonts w:ascii="SimSun" w:hAnsi="SimSun" w:hint="eastAsia"/>
          <w:sz w:val="21"/>
          <w:szCs w:val="21"/>
        </w:rPr>
        <w:t>]</w:t>
      </w:r>
    </w:p>
    <w:p w14:paraId="3293A049" w14:textId="77777777" w:rsidR="00BF2590" w:rsidRDefault="004E41AE" w:rsidP="00C46586">
      <w:pPr>
        <w:keepNext/>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替代方案2：</w:t>
      </w:r>
    </w:p>
    <w:p w14:paraId="2C56D91B" w14:textId="438E8793" w:rsidR="00C22837" w:rsidRDefault="009D6442" w:rsidP="00C46586">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0064638A">
        <w:rPr>
          <w:rFonts w:asciiTheme="majorEastAsia" w:eastAsiaTheme="majorEastAsia" w:hAnsiTheme="majorEastAsia" w:hint="eastAsia"/>
          <w:sz w:val="21"/>
          <w:szCs w:val="21"/>
        </w:rPr>
        <w:t>（</w:t>
      </w:r>
      <w:r w:rsidRPr="005200FE">
        <w:rPr>
          <w:rFonts w:asciiTheme="majorEastAsia" w:eastAsiaTheme="majorEastAsia" w:hAnsiTheme="majorEastAsia" w:hint="eastAsia"/>
          <w:sz w:val="21"/>
          <w:szCs w:val="21"/>
        </w:rPr>
        <w:t>2</w:t>
      </w:r>
      <w:r w:rsidR="0064638A">
        <w:rPr>
          <w:rFonts w:asciiTheme="majorEastAsia" w:eastAsiaTheme="majorEastAsia" w:hAnsiTheme="majorEastAsia" w:hint="eastAsia"/>
          <w:sz w:val="21"/>
          <w:szCs w:val="21"/>
        </w:rPr>
        <w:t>）</w:t>
      </w:r>
      <w:r w:rsidRPr="005200FE">
        <w:rPr>
          <w:rFonts w:asciiTheme="majorEastAsia" w:eastAsiaTheme="majorEastAsia" w:hAnsiTheme="majorEastAsia" w:hint="eastAsia"/>
          <w:sz w:val="21"/>
          <w:szCs w:val="21"/>
        </w:rPr>
        <w:t>广播组织</w:t>
      </w:r>
      <w:r w:rsidR="00F53E96">
        <w:rPr>
          <w:rFonts w:asciiTheme="majorEastAsia" w:eastAsiaTheme="majorEastAsia" w:hAnsiTheme="majorEastAsia" w:hint="eastAsia"/>
          <w:sz w:val="21"/>
          <w:szCs w:val="21"/>
        </w:rPr>
        <w:t>最低限度</w:t>
      </w:r>
      <w:r w:rsidR="004854FD" w:rsidRPr="005200FE">
        <w:rPr>
          <w:rFonts w:asciiTheme="majorEastAsia" w:eastAsiaTheme="majorEastAsia" w:hAnsiTheme="majorEastAsia" w:hint="eastAsia"/>
          <w:sz w:val="21"/>
          <w:szCs w:val="21"/>
        </w:rPr>
        <w:t>应</w:t>
      </w:r>
      <w:r w:rsidRPr="005200FE">
        <w:rPr>
          <w:rFonts w:asciiTheme="majorEastAsia" w:eastAsiaTheme="majorEastAsia" w:hAnsiTheme="majorEastAsia" w:hint="eastAsia"/>
          <w:sz w:val="21"/>
          <w:szCs w:val="21"/>
        </w:rPr>
        <w:t>享有对</w:t>
      </w:r>
      <w:r w:rsidR="004854FD">
        <w:rPr>
          <w:rFonts w:asciiTheme="majorEastAsia" w:eastAsiaTheme="majorEastAsia" w:hAnsiTheme="majorEastAsia" w:hint="eastAsia"/>
          <w:sz w:val="21"/>
          <w:szCs w:val="21"/>
        </w:rPr>
        <w:t>同时播送、近同时播送和</w:t>
      </w:r>
      <w:r w:rsidR="00934ADC">
        <w:rPr>
          <w:rFonts w:asciiTheme="majorEastAsia" w:eastAsiaTheme="majorEastAsia" w:hAnsiTheme="majorEastAsia" w:hint="eastAsia"/>
          <w:sz w:val="21"/>
          <w:szCs w:val="21"/>
        </w:rPr>
        <w:t>通过</w:t>
      </w:r>
      <w:r w:rsidR="004854FD" w:rsidRPr="00BF1B34">
        <w:rPr>
          <w:rFonts w:asciiTheme="majorEastAsia" w:eastAsiaTheme="majorEastAsia" w:hAnsiTheme="majorEastAsia" w:hint="eastAsia"/>
          <w:sz w:val="21"/>
          <w:szCs w:val="21"/>
        </w:rPr>
        <w:t>[以公众在其个人选定的地点和时间可以获得的方式]</w:t>
      </w:r>
      <w:r w:rsidR="00E2497B">
        <w:rPr>
          <w:rFonts w:asciiTheme="majorEastAsia" w:eastAsiaTheme="majorEastAsia" w:hAnsiTheme="majorEastAsia" w:hint="eastAsia"/>
          <w:sz w:val="21"/>
          <w:szCs w:val="21"/>
        </w:rPr>
        <w:t>提供</w:t>
      </w:r>
      <w:r w:rsidR="00750554">
        <w:rPr>
          <w:rFonts w:asciiTheme="majorEastAsia" w:eastAsiaTheme="majorEastAsia" w:hAnsiTheme="majorEastAsia" w:hint="eastAsia"/>
          <w:sz w:val="21"/>
          <w:szCs w:val="21"/>
        </w:rPr>
        <w:t>对</w:t>
      </w:r>
      <w:r w:rsidR="004854FD" w:rsidRPr="00BF1B34">
        <w:rPr>
          <w:rFonts w:asciiTheme="majorEastAsia" w:eastAsiaTheme="majorEastAsia" w:hAnsiTheme="majorEastAsia" w:hint="eastAsia"/>
          <w:sz w:val="21"/>
          <w:szCs w:val="21"/>
        </w:rPr>
        <w:t>[可在几周或几个月的有限时间内提供的]</w:t>
      </w:r>
      <w:r w:rsidR="00971AD9">
        <w:rPr>
          <w:rFonts w:asciiTheme="majorEastAsia" w:eastAsiaTheme="majorEastAsia" w:hAnsiTheme="majorEastAsia" w:hint="eastAsia"/>
          <w:sz w:val="21"/>
          <w:szCs w:val="21"/>
        </w:rPr>
        <w:t>已</w:t>
      </w:r>
      <w:r w:rsidR="004854FD">
        <w:rPr>
          <w:rFonts w:asciiTheme="majorEastAsia" w:eastAsiaTheme="majorEastAsia" w:hAnsiTheme="majorEastAsia" w:hint="eastAsia"/>
          <w:sz w:val="21"/>
          <w:szCs w:val="21"/>
        </w:rPr>
        <w:t>存储</w:t>
      </w:r>
      <w:r w:rsidR="005323A0">
        <w:rPr>
          <w:rFonts w:asciiTheme="majorEastAsia" w:eastAsiaTheme="majorEastAsia" w:hAnsiTheme="majorEastAsia" w:hint="eastAsia"/>
          <w:sz w:val="21"/>
          <w:szCs w:val="21"/>
        </w:rPr>
        <w:t>的</w:t>
      </w:r>
      <w:r w:rsidR="004854FD">
        <w:rPr>
          <w:rFonts w:asciiTheme="majorEastAsia" w:eastAsiaTheme="majorEastAsia" w:hAnsiTheme="majorEastAsia" w:hint="eastAsia"/>
          <w:sz w:val="21"/>
          <w:szCs w:val="21"/>
        </w:rPr>
        <w:t>载有节目的信号</w:t>
      </w:r>
      <w:r w:rsidR="00750554">
        <w:rPr>
          <w:rFonts w:asciiTheme="majorEastAsia" w:eastAsiaTheme="majorEastAsia" w:hAnsiTheme="majorEastAsia" w:hint="eastAsia"/>
          <w:sz w:val="21"/>
          <w:szCs w:val="21"/>
        </w:rPr>
        <w:t>的访问</w:t>
      </w:r>
      <w:r w:rsidR="005323A0">
        <w:rPr>
          <w:rFonts w:asciiTheme="majorEastAsia" w:eastAsiaTheme="majorEastAsia" w:hAnsiTheme="majorEastAsia" w:hint="eastAsia"/>
          <w:sz w:val="21"/>
          <w:szCs w:val="21"/>
        </w:rPr>
        <w:t>而</w:t>
      </w:r>
      <w:r w:rsidR="004854FD">
        <w:rPr>
          <w:rFonts w:asciiTheme="majorEastAsia" w:eastAsiaTheme="majorEastAsia" w:hAnsiTheme="majorEastAsia" w:hint="eastAsia"/>
          <w:sz w:val="21"/>
          <w:szCs w:val="21"/>
        </w:rPr>
        <w:t>进行的播送</w:t>
      </w:r>
      <w:r w:rsidR="00A13C58">
        <w:rPr>
          <w:rFonts w:asciiTheme="majorEastAsia" w:eastAsiaTheme="majorEastAsia" w:hAnsiTheme="majorEastAsia" w:hint="eastAsia"/>
          <w:sz w:val="21"/>
          <w:szCs w:val="21"/>
        </w:rPr>
        <w:t>的保护</w:t>
      </w:r>
      <w:r w:rsidR="004854FD">
        <w:rPr>
          <w:rFonts w:asciiTheme="majorEastAsia" w:eastAsiaTheme="majorEastAsia" w:hAnsiTheme="majorEastAsia" w:hint="eastAsia"/>
          <w:sz w:val="21"/>
          <w:szCs w:val="21"/>
        </w:rPr>
        <w:t>。</w:t>
      </w:r>
      <w:r w:rsidR="004854FD" w:rsidRPr="00F128FD">
        <w:rPr>
          <w:rFonts w:ascii="SimSun" w:hAnsi="SimSun" w:hint="eastAsia"/>
          <w:sz w:val="21"/>
          <w:szCs w:val="21"/>
        </w:rPr>
        <w:t>]</w:t>
      </w:r>
    </w:p>
    <w:p w14:paraId="349CB6BF" w14:textId="76C0F5A9" w:rsidR="00C22837" w:rsidRDefault="006F4D67" w:rsidP="00C46586">
      <w:pPr>
        <w:overflowPunct w:val="0"/>
        <w:spacing w:afterLines="50" w:after="120" w:line="340" w:lineRule="atLeast"/>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0064638A">
        <w:rPr>
          <w:rFonts w:asciiTheme="majorEastAsia" w:eastAsiaTheme="majorEastAsia" w:hAnsiTheme="majorEastAsia" w:hint="eastAsia"/>
          <w:sz w:val="21"/>
          <w:szCs w:val="21"/>
        </w:rPr>
        <w:t>（</w:t>
      </w:r>
      <w:r w:rsidR="004E41AE" w:rsidRPr="005200FE">
        <w:rPr>
          <w:rFonts w:asciiTheme="majorEastAsia" w:eastAsiaTheme="majorEastAsia" w:hAnsiTheme="majorEastAsia" w:hint="eastAsia"/>
          <w:sz w:val="21"/>
          <w:szCs w:val="21"/>
        </w:rPr>
        <w:t>3</w:t>
      </w:r>
      <w:r w:rsidR="0064638A">
        <w:rPr>
          <w:rFonts w:asciiTheme="majorEastAsia" w:eastAsiaTheme="majorEastAsia" w:hAnsiTheme="majorEastAsia" w:hint="eastAsia"/>
          <w:sz w:val="21"/>
          <w:szCs w:val="21"/>
        </w:rPr>
        <w:t>）（</w:t>
      </w:r>
      <w:r w:rsidR="004E41AE" w:rsidRPr="005200FE">
        <w:rPr>
          <w:rFonts w:asciiTheme="majorEastAsia" w:eastAsiaTheme="majorEastAsia" w:hAnsiTheme="majorEastAsia" w:hint="eastAsia"/>
          <w:sz w:val="21"/>
          <w:szCs w:val="21"/>
        </w:rPr>
        <w:t>i</w:t>
      </w:r>
      <w:r w:rsidR="0064638A">
        <w:rPr>
          <w:rFonts w:asciiTheme="majorEastAsia" w:eastAsiaTheme="majorEastAsia" w:hAnsiTheme="majorEastAsia" w:hint="eastAsia"/>
          <w:sz w:val="21"/>
          <w:szCs w:val="21"/>
        </w:rPr>
        <w:t>）</w:t>
      </w:r>
      <w:r w:rsidR="004E41AE" w:rsidRPr="005200FE">
        <w:rPr>
          <w:rFonts w:asciiTheme="majorEastAsia" w:eastAsiaTheme="majorEastAsia" w:hAnsiTheme="majorEastAsia" w:hint="eastAsia"/>
          <w:sz w:val="21"/>
          <w:szCs w:val="21"/>
        </w:rPr>
        <w:t>广播组织可以享有对任何其他播送</w:t>
      </w:r>
      <w:r>
        <w:rPr>
          <w:rFonts w:asciiTheme="majorEastAsia" w:eastAsiaTheme="majorEastAsia" w:hAnsiTheme="majorEastAsia" w:hint="eastAsia"/>
          <w:sz w:val="21"/>
          <w:szCs w:val="21"/>
        </w:rPr>
        <w:t>类型</w:t>
      </w:r>
      <w:r w:rsidR="004E41AE" w:rsidRPr="005200FE">
        <w:rPr>
          <w:rFonts w:asciiTheme="majorEastAsia" w:eastAsiaTheme="majorEastAsia" w:hAnsiTheme="majorEastAsia" w:hint="eastAsia"/>
          <w:sz w:val="21"/>
          <w:szCs w:val="21"/>
        </w:rPr>
        <w:t>的保护。</w:t>
      </w:r>
    </w:p>
    <w:p w14:paraId="247AFE78" w14:textId="62EF4B8B" w:rsidR="00FF3623" w:rsidRPr="00E67988" w:rsidRDefault="00FF3623">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所授权利</w:t>
      </w:r>
    </w:p>
    <w:p w14:paraId="275DF0CD" w14:textId="29C2BBE1" w:rsidR="00BF2590" w:rsidRDefault="00543C9D"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替代方案1：</w:t>
      </w:r>
    </w:p>
    <w:p w14:paraId="4398D399" w14:textId="56D40A50" w:rsidR="00BF2590" w:rsidRDefault="0064638A" w:rsidP="00112163">
      <w:pPr>
        <w:overflowPunct w:val="0"/>
        <w:spacing w:afterLines="50" w:after="120" w:line="340" w:lineRule="atLeast"/>
        <w:jc w:val="both"/>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w:t>
      </w:r>
      <w:r w:rsidR="008A637E" w:rsidRPr="005200FE">
        <w:rPr>
          <w:rFonts w:asciiTheme="majorEastAsia" w:eastAsiaTheme="majorEastAsia" w:hAnsiTheme="majorEastAsia" w:cstheme="majorHAnsi" w:hint="eastAsia"/>
          <w:sz w:val="21"/>
          <w:szCs w:val="21"/>
        </w:rPr>
        <w:t>1</w:t>
      </w:r>
      <w:r>
        <w:rPr>
          <w:rFonts w:asciiTheme="majorEastAsia" w:eastAsiaTheme="majorEastAsia" w:hAnsiTheme="majorEastAsia" w:cstheme="majorHAnsi" w:hint="eastAsia"/>
          <w:sz w:val="21"/>
          <w:szCs w:val="21"/>
        </w:rPr>
        <w:t>）</w:t>
      </w:r>
      <w:r w:rsidR="008A637E" w:rsidRPr="005200FE">
        <w:rPr>
          <w:rFonts w:asciiTheme="majorEastAsia" w:eastAsiaTheme="majorEastAsia" w:hAnsiTheme="majorEastAsia" w:cstheme="majorHAnsi" w:hint="eastAsia"/>
          <w:sz w:val="21"/>
          <w:szCs w:val="21"/>
        </w:rPr>
        <w:t>广播组织应享有</w:t>
      </w:r>
      <w:r w:rsidR="004C4FA8" w:rsidRPr="005200FE">
        <w:rPr>
          <w:rFonts w:asciiTheme="majorEastAsia" w:eastAsiaTheme="majorEastAsia" w:hAnsiTheme="majorEastAsia" w:cstheme="majorHAnsi" w:hint="eastAsia"/>
          <w:sz w:val="21"/>
          <w:szCs w:val="21"/>
        </w:rPr>
        <w:t>授权</w:t>
      </w:r>
      <w:r w:rsidR="008A637E" w:rsidRPr="005200FE">
        <w:rPr>
          <w:rFonts w:asciiTheme="majorEastAsia" w:eastAsiaTheme="majorEastAsia" w:hAnsiTheme="majorEastAsia" w:cstheme="majorHAnsi" w:hint="eastAsia"/>
          <w:sz w:val="21"/>
          <w:szCs w:val="21"/>
        </w:rPr>
        <w:t>以任何方式</w:t>
      </w:r>
      <w:r w:rsidR="004C4FA8" w:rsidRPr="005200FE">
        <w:rPr>
          <w:rFonts w:asciiTheme="majorEastAsia" w:eastAsiaTheme="majorEastAsia" w:hAnsiTheme="majorEastAsia" w:cstheme="majorHAnsi" w:hint="eastAsia"/>
          <w:sz w:val="21"/>
          <w:szCs w:val="21"/>
        </w:rPr>
        <w:t>对</w:t>
      </w:r>
      <w:r w:rsidR="008A637E" w:rsidRPr="005200FE">
        <w:rPr>
          <w:rFonts w:asciiTheme="majorEastAsia" w:eastAsiaTheme="majorEastAsia" w:hAnsiTheme="majorEastAsia" w:cstheme="majorHAnsi" w:hint="eastAsia"/>
          <w:sz w:val="21"/>
          <w:szCs w:val="21"/>
        </w:rPr>
        <w:t>其载有节目的信号</w:t>
      </w:r>
      <w:r w:rsidR="004C4FA8" w:rsidRPr="005200FE">
        <w:rPr>
          <w:rFonts w:asciiTheme="majorEastAsia" w:eastAsiaTheme="majorEastAsia" w:hAnsiTheme="majorEastAsia" w:cstheme="majorHAnsi" w:hint="eastAsia"/>
          <w:sz w:val="21"/>
          <w:szCs w:val="21"/>
        </w:rPr>
        <w:t>向公众转播的专有权</w:t>
      </w:r>
      <w:r w:rsidR="008A637E" w:rsidRPr="005200FE">
        <w:rPr>
          <w:rFonts w:asciiTheme="majorEastAsia" w:eastAsiaTheme="majorEastAsia" w:hAnsiTheme="majorEastAsia" w:cstheme="majorHAnsi" w:hint="eastAsia"/>
          <w:sz w:val="21"/>
          <w:szCs w:val="21"/>
        </w:rPr>
        <w:t>。</w:t>
      </w:r>
    </w:p>
    <w:p w14:paraId="1A7C3622" w14:textId="01B110D4" w:rsidR="00BF2590" w:rsidRDefault="00F0549D" w:rsidP="00112163">
      <w:pPr>
        <w:overflowPunct w:val="0"/>
        <w:spacing w:afterLines="50" w:after="120" w:line="340" w:lineRule="atLeast"/>
        <w:jc w:val="both"/>
        <w:rPr>
          <w:rFonts w:asciiTheme="majorEastAsia" w:eastAsiaTheme="majorEastAsia" w:hAnsiTheme="majorEastAsia" w:cstheme="majorHAnsi"/>
          <w:color w:val="FF0000"/>
          <w:sz w:val="21"/>
          <w:szCs w:val="21"/>
        </w:rPr>
      </w:pPr>
      <w:r w:rsidRPr="005200FE">
        <w:rPr>
          <w:rFonts w:asciiTheme="majorEastAsia" w:eastAsiaTheme="majorEastAsia" w:hAnsiTheme="majorEastAsia" w:cstheme="majorHAnsi"/>
          <w:sz w:val="21"/>
          <w:szCs w:val="21"/>
        </w:rPr>
        <w:t>[</w:t>
      </w:r>
      <w:r w:rsidR="0064638A">
        <w:rPr>
          <w:rFonts w:asciiTheme="majorEastAsia" w:eastAsiaTheme="majorEastAsia" w:hAnsiTheme="majorEastAsia" w:cstheme="majorHAnsi" w:hint="eastAsia"/>
          <w:sz w:val="21"/>
          <w:szCs w:val="21"/>
        </w:rPr>
        <w:t>（</w:t>
      </w:r>
      <w:r w:rsidR="00543C9D" w:rsidRPr="005200FE">
        <w:rPr>
          <w:rFonts w:asciiTheme="majorEastAsia" w:eastAsiaTheme="majorEastAsia" w:hAnsiTheme="majorEastAsia" w:cstheme="majorHAnsi"/>
          <w:sz w:val="21"/>
          <w:szCs w:val="21"/>
        </w:rPr>
        <w:t>2</w:t>
      </w:r>
      <w:r w:rsidR="0064638A">
        <w:rPr>
          <w:rFonts w:asciiTheme="majorEastAsia" w:eastAsiaTheme="majorEastAsia" w:hAnsiTheme="majorEastAsia" w:cstheme="majorHAnsi" w:hint="eastAsia"/>
          <w:sz w:val="21"/>
          <w:szCs w:val="21"/>
        </w:rPr>
        <w:t>）</w:t>
      </w:r>
      <w:r w:rsidR="000518A3" w:rsidRPr="005200FE">
        <w:rPr>
          <w:rFonts w:asciiTheme="majorEastAsia" w:eastAsiaTheme="majorEastAsia" w:hAnsiTheme="majorEastAsia" w:cstheme="majorHAnsi" w:hint="eastAsia"/>
          <w:sz w:val="21"/>
          <w:szCs w:val="21"/>
        </w:rPr>
        <w:t>广播组织还应享有</w:t>
      </w:r>
      <w:r w:rsidR="00517FD4" w:rsidRPr="005200FE">
        <w:rPr>
          <w:rFonts w:asciiTheme="majorEastAsia" w:eastAsiaTheme="majorEastAsia" w:hAnsiTheme="majorEastAsia" w:cstheme="majorHAnsi" w:hint="eastAsia"/>
          <w:sz w:val="21"/>
          <w:szCs w:val="21"/>
        </w:rPr>
        <w:t>授权</w:t>
      </w:r>
      <w:r w:rsidR="000518A3" w:rsidRPr="005200FE">
        <w:rPr>
          <w:rFonts w:asciiTheme="majorEastAsia" w:eastAsiaTheme="majorEastAsia" w:hAnsiTheme="majorEastAsia" w:cstheme="majorHAnsi" w:hint="eastAsia"/>
          <w:sz w:val="21"/>
          <w:szCs w:val="21"/>
        </w:rPr>
        <w:t>以</w:t>
      </w:r>
      <w:r w:rsidR="000518A3" w:rsidRPr="005200FE">
        <w:rPr>
          <w:rFonts w:asciiTheme="majorEastAsia" w:eastAsiaTheme="majorEastAsia" w:hAnsiTheme="majorEastAsia" w:hint="eastAsia"/>
          <w:sz w:val="21"/>
          <w:szCs w:val="21"/>
        </w:rPr>
        <w:t>公众在</w:t>
      </w:r>
      <w:r w:rsidR="00517FD4" w:rsidRPr="005200FE">
        <w:rPr>
          <w:rFonts w:asciiTheme="majorEastAsia" w:eastAsiaTheme="majorEastAsia" w:hAnsiTheme="majorEastAsia" w:hint="eastAsia"/>
          <w:sz w:val="21"/>
          <w:szCs w:val="21"/>
        </w:rPr>
        <w:t>其</w:t>
      </w:r>
      <w:r w:rsidR="000518A3" w:rsidRPr="005200FE">
        <w:rPr>
          <w:rFonts w:asciiTheme="majorEastAsia" w:eastAsiaTheme="majorEastAsia" w:hAnsiTheme="majorEastAsia" w:hint="eastAsia"/>
          <w:sz w:val="21"/>
          <w:szCs w:val="21"/>
        </w:rPr>
        <w:t>个人选定的地点和时间可以获得</w:t>
      </w:r>
      <w:r w:rsidR="00865C4A" w:rsidRPr="005200FE">
        <w:rPr>
          <w:rFonts w:asciiTheme="majorEastAsia" w:eastAsiaTheme="majorEastAsia" w:hAnsiTheme="majorEastAsia" w:hint="eastAsia"/>
          <w:sz w:val="21"/>
          <w:szCs w:val="21"/>
        </w:rPr>
        <w:t>的方式</w:t>
      </w:r>
      <w:r w:rsidR="00517FD4" w:rsidRPr="005200FE">
        <w:rPr>
          <w:rFonts w:asciiTheme="majorEastAsia" w:eastAsiaTheme="majorEastAsia" w:hAnsiTheme="majorEastAsia" w:hint="eastAsia"/>
          <w:sz w:val="21"/>
          <w:szCs w:val="21"/>
        </w:rPr>
        <w:t>，</w:t>
      </w:r>
      <w:r w:rsidR="00517FD4" w:rsidRPr="005200FE">
        <w:rPr>
          <w:rFonts w:asciiTheme="majorEastAsia" w:eastAsiaTheme="majorEastAsia" w:hAnsiTheme="majorEastAsia" w:cstheme="majorHAnsi" w:hint="eastAsia"/>
          <w:sz w:val="21"/>
          <w:szCs w:val="21"/>
        </w:rPr>
        <w:t>对其</w:t>
      </w:r>
      <w:r w:rsidR="00517FD4" w:rsidRPr="005200FE">
        <w:rPr>
          <w:rFonts w:asciiTheme="majorEastAsia" w:eastAsiaTheme="majorEastAsia" w:hAnsiTheme="majorEastAsia" w:hint="eastAsia"/>
          <w:sz w:val="21"/>
          <w:szCs w:val="21"/>
        </w:rPr>
        <w:t>载有节目的信号进行转播的专有权。</w:t>
      </w:r>
      <w:r w:rsidR="00543C9D" w:rsidRPr="005200FE">
        <w:rPr>
          <w:rFonts w:asciiTheme="majorEastAsia" w:eastAsiaTheme="majorEastAsia" w:hAnsiTheme="majorEastAsia" w:hint="eastAsia"/>
          <w:sz w:val="21"/>
          <w:szCs w:val="21"/>
        </w:rPr>
        <w:t>]</w:t>
      </w:r>
    </w:p>
    <w:p w14:paraId="6023A4ED" w14:textId="77777777" w:rsidR="00BF2590" w:rsidRDefault="00543C9D"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替代方案2：</w:t>
      </w:r>
    </w:p>
    <w:p w14:paraId="5219106D" w14:textId="55BC81CB" w:rsidR="00BF2590" w:rsidRDefault="0064638A" w:rsidP="00112163">
      <w:pPr>
        <w:overflowPunct w:val="0"/>
        <w:spacing w:afterLines="50" w:after="120" w:line="340" w:lineRule="atLeast"/>
        <w:jc w:val="both"/>
        <w:rPr>
          <w:rFonts w:ascii="SimSun" w:hAnsi="SimSun"/>
          <w:sz w:val="21"/>
          <w:szCs w:val="22"/>
        </w:rPr>
      </w:pPr>
      <w:r>
        <w:rPr>
          <w:rFonts w:asciiTheme="minorEastAsia" w:eastAsiaTheme="minorEastAsia" w:hAnsiTheme="minorEastAsia"/>
          <w:sz w:val="21"/>
          <w:szCs w:val="22"/>
        </w:rPr>
        <w:t>（</w:t>
      </w:r>
      <w:r w:rsidR="00543C9D" w:rsidRPr="004B5E28">
        <w:rPr>
          <w:rFonts w:asciiTheme="minorEastAsia" w:eastAsiaTheme="minorEastAsia" w:hAnsiTheme="minorEastAsia"/>
          <w:sz w:val="21"/>
          <w:szCs w:val="22"/>
        </w:rPr>
        <w:t>1</w:t>
      </w:r>
      <w:r>
        <w:rPr>
          <w:rFonts w:asciiTheme="minorEastAsia" w:eastAsiaTheme="minorEastAsia" w:hAnsiTheme="minorEastAsia"/>
          <w:sz w:val="21"/>
          <w:szCs w:val="22"/>
        </w:rPr>
        <w:t>）</w:t>
      </w:r>
      <w:r>
        <w:rPr>
          <w:rFonts w:ascii="SimSun" w:hAnsi="SimSun"/>
          <w:sz w:val="21"/>
          <w:szCs w:val="22"/>
        </w:rPr>
        <w:t>（</w:t>
      </w:r>
      <w:r w:rsidR="00543C9D" w:rsidRPr="00D2544D">
        <w:rPr>
          <w:rFonts w:ascii="SimSun" w:hAnsi="SimSun"/>
          <w:sz w:val="21"/>
          <w:szCs w:val="22"/>
        </w:rPr>
        <w:t>i</w:t>
      </w:r>
      <w:r>
        <w:rPr>
          <w:rFonts w:ascii="SimSun" w:hAnsi="SimSun"/>
          <w:sz w:val="21"/>
          <w:szCs w:val="22"/>
        </w:rPr>
        <w:t>）</w:t>
      </w:r>
      <w:r w:rsidR="00543C9D" w:rsidRPr="00D2544D">
        <w:rPr>
          <w:rFonts w:ascii="SimSun" w:hAnsi="SimSun" w:hint="eastAsia"/>
          <w:sz w:val="21"/>
          <w:szCs w:val="22"/>
        </w:rPr>
        <w:t>广播组织应享有授权以任何方式对其载有节目的信号向公众转播的专有权。</w:t>
      </w:r>
    </w:p>
    <w:p w14:paraId="32EC9DCE" w14:textId="77777777" w:rsidR="00BF2590" w:rsidRDefault="006A5DCA" w:rsidP="00112163">
      <w:pPr>
        <w:overflowPunct w:val="0"/>
        <w:spacing w:afterLines="50" w:after="120" w:line="340" w:lineRule="atLeast"/>
        <w:jc w:val="both"/>
        <w:rPr>
          <w:rFonts w:asciiTheme="minorEastAsia" w:eastAsiaTheme="minorEastAsia" w:hAnsiTheme="minorEastAsia"/>
          <w:sz w:val="21"/>
          <w:szCs w:val="22"/>
        </w:rPr>
      </w:pPr>
      <w:r w:rsidRPr="004B5E28">
        <w:rPr>
          <w:rFonts w:asciiTheme="minorEastAsia" w:eastAsiaTheme="minorEastAsia" w:hAnsiTheme="minorEastAsia"/>
          <w:sz w:val="21"/>
          <w:szCs w:val="22"/>
        </w:rPr>
        <w:t>[</w:t>
      </w:r>
      <w:r>
        <w:rPr>
          <w:rFonts w:asciiTheme="minorEastAsia" w:eastAsiaTheme="minorEastAsia" w:hAnsiTheme="minorEastAsia" w:hint="eastAsia"/>
          <w:sz w:val="21"/>
          <w:szCs w:val="22"/>
        </w:rPr>
        <w:t>议定声明：</w:t>
      </w:r>
    </w:p>
    <w:p w14:paraId="44C12A43" w14:textId="77777777" w:rsidR="00BF2590" w:rsidRDefault="00E40CFF" w:rsidP="00112163">
      <w:pPr>
        <w:overflowPunct w:val="0"/>
        <w:spacing w:afterLines="50" w:after="120" w:line="340" w:lineRule="atLeast"/>
        <w:jc w:val="both"/>
        <w:rPr>
          <w:rFonts w:ascii="SimSun" w:hAnsi="SimSun"/>
          <w:sz w:val="21"/>
          <w:szCs w:val="22"/>
        </w:rPr>
      </w:pPr>
      <w:r>
        <w:rPr>
          <w:rFonts w:asciiTheme="minorEastAsia" w:eastAsiaTheme="minorEastAsia" w:hAnsiTheme="minorEastAsia" w:hint="eastAsia"/>
          <w:sz w:val="21"/>
          <w:szCs w:val="22"/>
        </w:rPr>
        <w:t>在</w:t>
      </w:r>
      <w:r w:rsidR="006A5DCA">
        <w:rPr>
          <w:rFonts w:asciiTheme="minorEastAsia" w:eastAsiaTheme="minorEastAsia" w:hAnsiTheme="minorEastAsia" w:hint="eastAsia"/>
          <w:sz w:val="21"/>
          <w:szCs w:val="22"/>
        </w:rPr>
        <w:t>本款</w:t>
      </w:r>
      <w:r>
        <w:rPr>
          <w:rFonts w:asciiTheme="minorEastAsia" w:eastAsiaTheme="minorEastAsia" w:hAnsiTheme="minorEastAsia" w:hint="eastAsia"/>
          <w:sz w:val="21"/>
          <w:szCs w:val="22"/>
        </w:rPr>
        <w:t>中</w:t>
      </w:r>
      <w:r w:rsidR="006A5DCA">
        <w:rPr>
          <w:rFonts w:asciiTheme="minorEastAsia" w:eastAsiaTheme="minorEastAsia" w:hAnsiTheme="minorEastAsia" w:hint="eastAsia"/>
          <w:sz w:val="21"/>
          <w:szCs w:val="22"/>
        </w:rPr>
        <w:t>，对载有节目的信号的转播应包括提供</w:t>
      </w:r>
      <w:r w:rsidR="00A20970">
        <w:rPr>
          <w:rFonts w:asciiTheme="minorEastAsia" w:eastAsiaTheme="minorEastAsia" w:hAnsiTheme="minorEastAsia" w:hint="eastAsia"/>
          <w:sz w:val="21"/>
          <w:szCs w:val="22"/>
        </w:rPr>
        <w:t>对</w:t>
      </w:r>
      <w:r w:rsidR="00971AD9">
        <w:rPr>
          <w:rFonts w:asciiTheme="minorEastAsia" w:eastAsiaTheme="minorEastAsia" w:hAnsiTheme="minorEastAsia" w:hint="eastAsia"/>
          <w:sz w:val="21"/>
          <w:szCs w:val="22"/>
        </w:rPr>
        <w:t>已</w:t>
      </w:r>
      <w:r w:rsidR="006A5DCA">
        <w:rPr>
          <w:rFonts w:asciiTheme="minorEastAsia" w:eastAsiaTheme="minorEastAsia" w:hAnsiTheme="minorEastAsia" w:hint="eastAsia"/>
          <w:sz w:val="21"/>
          <w:szCs w:val="22"/>
        </w:rPr>
        <w:t>存储</w:t>
      </w:r>
      <w:r w:rsidR="00290539">
        <w:rPr>
          <w:rFonts w:asciiTheme="minorEastAsia" w:eastAsiaTheme="minorEastAsia" w:hAnsiTheme="minorEastAsia" w:hint="eastAsia"/>
          <w:sz w:val="21"/>
          <w:szCs w:val="22"/>
        </w:rPr>
        <w:t>的</w:t>
      </w:r>
      <w:r w:rsidR="006A5DCA">
        <w:rPr>
          <w:rFonts w:asciiTheme="minorEastAsia" w:eastAsiaTheme="minorEastAsia" w:hAnsiTheme="minorEastAsia" w:hint="eastAsia"/>
          <w:sz w:val="21"/>
          <w:szCs w:val="22"/>
        </w:rPr>
        <w:t>信号</w:t>
      </w:r>
      <w:r w:rsidR="00A20970">
        <w:rPr>
          <w:rFonts w:asciiTheme="minorEastAsia" w:eastAsiaTheme="minorEastAsia" w:hAnsiTheme="minorEastAsia" w:hint="eastAsia"/>
          <w:sz w:val="21"/>
          <w:szCs w:val="22"/>
        </w:rPr>
        <w:t>的访问</w:t>
      </w:r>
      <w:r w:rsidR="006A5DCA">
        <w:rPr>
          <w:rFonts w:asciiTheme="minorEastAsia" w:eastAsiaTheme="minorEastAsia" w:hAnsiTheme="minorEastAsia" w:hint="eastAsia"/>
          <w:sz w:val="21"/>
          <w:szCs w:val="22"/>
        </w:rPr>
        <w:t>。</w:t>
      </w:r>
      <w:r w:rsidR="006A5DCA" w:rsidRPr="005200FE">
        <w:rPr>
          <w:rFonts w:asciiTheme="majorEastAsia" w:eastAsiaTheme="majorEastAsia" w:hAnsiTheme="majorEastAsia" w:hint="eastAsia"/>
          <w:sz w:val="21"/>
          <w:szCs w:val="21"/>
        </w:rPr>
        <w:t>]</w:t>
      </w:r>
    </w:p>
    <w:p w14:paraId="474174DD" w14:textId="37978AF0" w:rsidR="00BF2590" w:rsidRDefault="0064638A" w:rsidP="00112163">
      <w:pPr>
        <w:overflowPunct w:val="0"/>
        <w:spacing w:afterLines="50" w:after="120" w:line="340" w:lineRule="atLeast"/>
        <w:jc w:val="both"/>
        <w:rPr>
          <w:rFonts w:ascii="SimSun" w:hAnsi="SimSun"/>
          <w:sz w:val="21"/>
          <w:szCs w:val="22"/>
        </w:rPr>
      </w:pPr>
      <w:r>
        <w:rPr>
          <w:rFonts w:ascii="SimSun" w:hAnsi="SimSun"/>
          <w:sz w:val="21"/>
          <w:szCs w:val="22"/>
        </w:rPr>
        <w:t>（</w:t>
      </w:r>
      <w:r w:rsidR="00543C9D" w:rsidRPr="00D2544D">
        <w:rPr>
          <w:rFonts w:ascii="SimSun" w:hAnsi="SimSun"/>
          <w:sz w:val="21"/>
          <w:szCs w:val="22"/>
        </w:rPr>
        <w:t>ii</w:t>
      </w:r>
      <w:r>
        <w:rPr>
          <w:rFonts w:ascii="SimSun" w:hAnsi="SimSun"/>
          <w:sz w:val="21"/>
          <w:szCs w:val="22"/>
        </w:rPr>
        <w:t>）</w:t>
      </w:r>
      <w:r w:rsidR="00543C9D" w:rsidRPr="00D2544D">
        <w:rPr>
          <w:rFonts w:ascii="SimSun" w:hAnsi="SimSun" w:hint="eastAsia"/>
          <w:sz w:val="21"/>
          <w:szCs w:val="22"/>
        </w:rPr>
        <w:t>任何缔约方均可在向世界知识产权组织总干事交存的通知书中，声明其将仅对某些转播适用本条第（</w:t>
      </w:r>
      <w:r w:rsidR="00543C9D" w:rsidRPr="00D2544D">
        <w:rPr>
          <w:rFonts w:ascii="SimSun" w:hAnsi="SimSun"/>
          <w:sz w:val="21"/>
          <w:szCs w:val="22"/>
        </w:rPr>
        <w:fldChar w:fldCharType="begin"/>
      </w:r>
      <w:r w:rsidR="00543C9D" w:rsidRPr="00D2544D">
        <w:rPr>
          <w:rFonts w:ascii="SimSun" w:hAnsi="SimSun"/>
          <w:sz w:val="21"/>
          <w:szCs w:val="22"/>
        </w:rPr>
        <w:instrText xml:space="preserve"> </w:instrText>
      </w:r>
      <w:r w:rsidR="00543C9D" w:rsidRPr="00D2544D">
        <w:rPr>
          <w:rFonts w:ascii="SimSun" w:hAnsi="SimSun" w:hint="eastAsia"/>
          <w:sz w:val="21"/>
          <w:szCs w:val="22"/>
        </w:rPr>
        <w:instrText>= 1 \* roman</w:instrText>
      </w:r>
      <w:r w:rsidR="00543C9D" w:rsidRPr="00D2544D">
        <w:rPr>
          <w:rFonts w:ascii="SimSun" w:hAnsi="SimSun"/>
          <w:sz w:val="21"/>
          <w:szCs w:val="22"/>
        </w:rPr>
        <w:instrText xml:space="preserve"> </w:instrText>
      </w:r>
      <w:r w:rsidR="00543C9D" w:rsidRPr="00D2544D">
        <w:rPr>
          <w:rFonts w:ascii="SimSun" w:hAnsi="SimSun"/>
          <w:sz w:val="21"/>
          <w:szCs w:val="22"/>
        </w:rPr>
        <w:fldChar w:fldCharType="separate"/>
      </w:r>
      <w:r w:rsidR="00CC12DE">
        <w:rPr>
          <w:rFonts w:ascii="SimSun" w:hAnsi="SimSun"/>
          <w:noProof/>
          <w:sz w:val="21"/>
          <w:szCs w:val="22"/>
        </w:rPr>
        <w:t>i</w:t>
      </w:r>
      <w:r w:rsidR="00543C9D" w:rsidRPr="00D2544D">
        <w:rPr>
          <w:rFonts w:ascii="SimSun" w:hAnsi="SimSun"/>
          <w:sz w:val="21"/>
          <w:szCs w:val="22"/>
        </w:rPr>
        <w:fldChar w:fldCharType="end"/>
      </w:r>
      <w:r w:rsidR="00543C9D" w:rsidRPr="00D2544D">
        <w:rPr>
          <w:rFonts w:ascii="SimSun" w:hAnsi="SimSun" w:hint="eastAsia"/>
          <w:sz w:val="21"/>
          <w:szCs w:val="22"/>
        </w:rPr>
        <w:t>）款的规定，或声明其将以某种其他方式对其适用加以限制，前提是缔约方以本条第（i）</w:t>
      </w:r>
      <w:r w:rsidR="00375F44">
        <w:rPr>
          <w:rFonts w:ascii="SimSun" w:hAnsi="SimSun" w:hint="eastAsia"/>
          <w:sz w:val="21"/>
          <w:szCs w:val="22"/>
        </w:rPr>
        <w:t>项</w:t>
      </w:r>
      <w:r w:rsidR="00543C9D" w:rsidRPr="00D2544D">
        <w:rPr>
          <w:rFonts w:ascii="SimSun" w:hAnsi="SimSun" w:hint="eastAsia"/>
          <w:sz w:val="21"/>
          <w:szCs w:val="22"/>
        </w:rPr>
        <w:t>规定的权利与版权或相关权的结合为广播组织提供充分有效的保护，以</w:t>
      </w:r>
      <w:r w:rsidR="00FF3623">
        <w:rPr>
          <w:rFonts w:ascii="SimSun" w:hAnsi="SimSun" w:hint="eastAsia"/>
          <w:sz w:val="21"/>
          <w:szCs w:val="22"/>
        </w:rPr>
        <w:t>[</w:t>
      </w:r>
      <w:r w:rsidR="00543C9D" w:rsidRPr="00D2544D">
        <w:rPr>
          <w:rFonts w:ascii="SimSun" w:hAnsi="SimSun" w:hint="eastAsia"/>
          <w:sz w:val="21"/>
          <w:szCs w:val="22"/>
        </w:rPr>
        <w:t>禁止</w:t>
      </w:r>
      <w:r w:rsidR="00FF3623">
        <w:rPr>
          <w:rFonts w:ascii="SimSun" w:hAnsi="SimSun" w:hint="eastAsia"/>
          <w:sz w:val="21"/>
          <w:szCs w:val="22"/>
        </w:rPr>
        <w:t>][使其能够</w:t>
      </w:r>
      <w:r w:rsidR="000A4E49">
        <w:rPr>
          <w:rFonts w:ascii="SimSun" w:hAnsi="SimSun" w:hint="eastAsia"/>
          <w:sz w:val="21"/>
          <w:szCs w:val="22"/>
        </w:rPr>
        <w:t>防止</w:t>
      </w:r>
      <w:r w:rsidR="00FF3623">
        <w:rPr>
          <w:rFonts w:ascii="SimSun" w:hAnsi="SimSun" w:hint="eastAsia"/>
          <w:sz w:val="21"/>
          <w:szCs w:val="22"/>
        </w:rPr>
        <w:t>]</w:t>
      </w:r>
      <w:r w:rsidR="00543C9D" w:rsidRPr="00D2544D">
        <w:rPr>
          <w:rFonts w:ascii="SimSun" w:hAnsi="SimSun" w:hint="eastAsia"/>
          <w:sz w:val="21"/>
          <w:szCs w:val="22"/>
        </w:rPr>
        <w:t>未经广播组织授权以任何方式对其载有节目的信号向公众转播。</w:t>
      </w:r>
    </w:p>
    <w:p w14:paraId="1F2C82D5" w14:textId="40852D55" w:rsidR="00BF2590" w:rsidRDefault="00F0549D" w:rsidP="00112163">
      <w:pPr>
        <w:overflowPunct w:val="0"/>
        <w:spacing w:afterLines="50" w:after="120" w:line="340" w:lineRule="atLeast"/>
        <w:jc w:val="both"/>
        <w:rPr>
          <w:rFonts w:ascii="SimSun" w:eastAsiaTheme="minorEastAsia" w:hAnsi="SimSun"/>
          <w:sz w:val="21"/>
          <w:szCs w:val="22"/>
        </w:rPr>
      </w:pPr>
      <w:r>
        <w:rPr>
          <w:rFonts w:asciiTheme="minorEastAsia" w:eastAsiaTheme="minorEastAsia" w:hAnsiTheme="minorEastAsia" w:hint="eastAsia"/>
          <w:sz w:val="21"/>
          <w:szCs w:val="21"/>
        </w:rPr>
        <w:t>[</w:t>
      </w:r>
      <w:r w:rsidR="0064638A">
        <w:rPr>
          <w:rFonts w:asciiTheme="minorEastAsia" w:eastAsiaTheme="minorEastAsia" w:hAnsiTheme="minorEastAsia" w:hint="eastAsia"/>
          <w:sz w:val="21"/>
          <w:szCs w:val="21"/>
        </w:rPr>
        <w:t>（</w:t>
      </w:r>
      <w:r w:rsidR="00543C9D" w:rsidRPr="004B5E28">
        <w:rPr>
          <w:rFonts w:asciiTheme="minorEastAsia" w:eastAsiaTheme="minorEastAsia" w:hAnsiTheme="minorEastAsia" w:hint="eastAsia"/>
          <w:sz w:val="21"/>
          <w:szCs w:val="21"/>
        </w:rPr>
        <w:t>2</w:t>
      </w:r>
      <w:r w:rsidR="0064638A">
        <w:rPr>
          <w:rFonts w:asciiTheme="minorEastAsia" w:eastAsiaTheme="minorEastAsia" w:hAnsiTheme="minorEastAsia" w:hint="eastAsia"/>
          <w:sz w:val="21"/>
          <w:szCs w:val="21"/>
        </w:rPr>
        <w:t>）</w:t>
      </w:r>
      <w:r w:rsidR="00543C9D" w:rsidRPr="004B5E28">
        <w:rPr>
          <w:rFonts w:ascii="SimSun" w:eastAsiaTheme="minorEastAsia" w:hAnsi="SimSun" w:hint="eastAsia"/>
          <w:sz w:val="21"/>
          <w:szCs w:val="22"/>
        </w:rPr>
        <w:t>缔约方以第（1）</w:t>
      </w:r>
      <w:r w:rsidR="0039359B">
        <w:rPr>
          <w:rFonts w:ascii="SimSun" w:eastAsiaTheme="minorEastAsia" w:hAnsi="SimSun" w:hint="eastAsia"/>
          <w:sz w:val="21"/>
          <w:szCs w:val="22"/>
        </w:rPr>
        <w:t>款</w:t>
      </w:r>
      <w:r w:rsidR="00543C9D" w:rsidRPr="004B5E28">
        <w:rPr>
          <w:rFonts w:ascii="SimSun" w:eastAsiaTheme="minorEastAsia" w:hAnsi="SimSun" w:hint="eastAsia"/>
          <w:sz w:val="21"/>
          <w:szCs w:val="22"/>
        </w:rPr>
        <w:t>第（</w:t>
      </w:r>
      <w:r w:rsidR="00543C9D" w:rsidRPr="004B5E28">
        <w:rPr>
          <w:rFonts w:ascii="SimSun" w:eastAsiaTheme="minorEastAsia" w:hAnsi="SimSun"/>
          <w:sz w:val="21"/>
          <w:szCs w:val="22"/>
        </w:rPr>
        <w:fldChar w:fldCharType="begin"/>
      </w:r>
      <w:r w:rsidR="00543C9D" w:rsidRPr="004B5E28">
        <w:rPr>
          <w:rFonts w:ascii="SimSun" w:eastAsiaTheme="minorEastAsia" w:hAnsi="SimSun"/>
          <w:sz w:val="21"/>
          <w:szCs w:val="22"/>
        </w:rPr>
        <w:instrText xml:space="preserve"> </w:instrText>
      </w:r>
      <w:r w:rsidR="00543C9D" w:rsidRPr="004B5E28">
        <w:rPr>
          <w:rFonts w:ascii="SimSun" w:eastAsiaTheme="minorEastAsia" w:hAnsi="SimSun" w:hint="eastAsia"/>
          <w:sz w:val="21"/>
          <w:szCs w:val="22"/>
        </w:rPr>
        <w:instrText>= 2 \* roman</w:instrText>
      </w:r>
      <w:r w:rsidR="00543C9D" w:rsidRPr="004B5E28">
        <w:rPr>
          <w:rFonts w:ascii="SimSun" w:eastAsiaTheme="minorEastAsia" w:hAnsi="SimSun"/>
          <w:sz w:val="21"/>
          <w:szCs w:val="22"/>
        </w:rPr>
        <w:instrText xml:space="preserve"> </w:instrText>
      </w:r>
      <w:r w:rsidR="00543C9D" w:rsidRPr="004B5E28">
        <w:rPr>
          <w:rFonts w:ascii="SimSun" w:eastAsiaTheme="minorEastAsia" w:hAnsi="SimSun"/>
          <w:sz w:val="21"/>
          <w:szCs w:val="22"/>
        </w:rPr>
        <w:fldChar w:fldCharType="separate"/>
      </w:r>
      <w:r w:rsidR="00CC12DE">
        <w:rPr>
          <w:rFonts w:ascii="SimSun" w:eastAsiaTheme="minorEastAsia" w:hAnsi="SimSun"/>
          <w:noProof/>
          <w:sz w:val="21"/>
          <w:szCs w:val="22"/>
        </w:rPr>
        <w:t>ii</w:t>
      </w:r>
      <w:r w:rsidR="00543C9D" w:rsidRPr="004B5E28">
        <w:rPr>
          <w:rFonts w:ascii="SimSun" w:eastAsiaTheme="minorEastAsia" w:hAnsi="SimSun"/>
          <w:sz w:val="21"/>
          <w:szCs w:val="22"/>
        </w:rPr>
        <w:fldChar w:fldCharType="end"/>
      </w:r>
      <w:r w:rsidR="00543C9D" w:rsidRPr="004B5E28">
        <w:rPr>
          <w:rFonts w:ascii="SimSun" w:eastAsiaTheme="minorEastAsia" w:hAnsi="SimSun" w:hint="eastAsia"/>
          <w:sz w:val="21"/>
          <w:szCs w:val="22"/>
        </w:rPr>
        <w:t>）</w:t>
      </w:r>
      <w:r w:rsidR="0039359B">
        <w:rPr>
          <w:rFonts w:ascii="SimSun" w:eastAsiaTheme="minorEastAsia" w:hAnsi="SimSun" w:hint="eastAsia"/>
          <w:sz w:val="21"/>
          <w:szCs w:val="22"/>
        </w:rPr>
        <w:t>项</w:t>
      </w:r>
      <w:r w:rsidR="00543C9D" w:rsidRPr="004B5E28">
        <w:rPr>
          <w:rFonts w:ascii="SimSun" w:eastAsiaTheme="minorEastAsia" w:hAnsi="SimSun" w:hint="eastAsia"/>
          <w:sz w:val="21"/>
          <w:szCs w:val="22"/>
        </w:rPr>
        <w:t>所允许的第（1）</w:t>
      </w:r>
      <w:r w:rsidR="0039359B">
        <w:rPr>
          <w:rFonts w:ascii="SimSun" w:eastAsiaTheme="minorEastAsia" w:hAnsi="SimSun" w:hint="eastAsia"/>
          <w:sz w:val="21"/>
          <w:szCs w:val="22"/>
        </w:rPr>
        <w:t>款</w:t>
      </w:r>
      <w:r w:rsidR="00543C9D" w:rsidRPr="004B5E28">
        <w:rPr>
          <w:rFonts w:ascii="SimSun" w:eastAsiaTheme="minorEastAsia" w:hAnsi="SimSun" w:hint="eastAsia"/>
          <w:sz w:val="21"/>
          <w:szCs w:val="22"/>
        </w:rPr>
        <w:t>第（</w:t>
      </w:r>
      <w:r w:rsidR="00543C9D" w:rsidRPr="004B5E28">
        <w:rPr>
          <w:rFonts w:ascii="SimSun" w:eastAsiaTheme="minorEastAsia" w:hAnsi="SimSun"/>
          <w:sz w:val="21"/>
          <w:szCs w:val="22"/>
        </w:rPr>
        <w:fldChar w:fldCharType="begin"/>
      </w:r>
      <w:r w:rsidR="00543C9D" w:rsidRPr="004B5E28">
        <w:rPr>
          <w:rFonts w:ascii="SimSun" w:eastAsiaTheme="minorEastAsia" w:hAnsi="SimSun"/>
          <w:sz w:val="21"/>
          <w:szCs w:val="22"/>
        </w:rPr>
        <w:instrText xml:space="preserve"> </w:instrText>
      </w:r>
      <w:r w:rsidR="00543C9D" w:rsidRPr="004B5E28">
        <w:rPr>
          <w:rFonts w:ascii="SimSun" w:eastAsiaTheme="minorEastAsia" w:hAnsi="SimSun" w:hint="eastAsia"/>
          <w:sz w:val="21"/>
          <w:szCs w:val="22"/>
        </w:rPr>
        <w:instrText>= 1 \* roman</w:instrText>
      </w:r>
      <w:r w:rsidR="00543C9D" w:rsidRPr="004B5E28">
        <w:rPr>
          <w:rFonts w:ascii="SimSun" w:eastAsiaTheme="minorEastAsia" w:hAnsi="SimSun"/>
          <w:sz w:val="21"/>
          <w:szCs w:val="22"/>
        </w:rPr>
        <w:instrText xml:space="preserve"> </w:instrText>
      </w:r>
      <w:r w:rsidR="00543C9D" w:rsidRPr="004B5E28">
        <w:rPr>
          <w:rFonts w:ascii="SimSun" w:eastAsiaTheme="minorEastAsia" w:hAnsi="SimSun"/>
          <w:sz w:val="21"/>
          <w:szCs w:val="22"/>
        </w:rPr>
        <w:fldChar w:fldCharType="separate"/>
      </w:r>
      <w:r w:rsidR="00CC12DE">
        <w:rPr>
          <w:rFonts w:ascii="SimSun" w:eastAsiaTheme="minorEastAsia" w:hAnsi="SimSun"/>
          <w:noProof/>
          <w:sz w:val="21"/>
          <w:szCs w:val="22"/>
        </w:rPr>
        <w:t>i</w:t>
      </w:r>
      <w:r w:rsidR="00543C9D" w:rsidRPr="004B5E28">
        <w:rPr>
          <w:rFonts w:ascii="SimSun" w:eastAsiaTheme="minorEastAsia" w:hAnsi="SimSun"/>
          <w:sz w:val="21"/>
          <w:szCs w:val="22"/>
        </w:rPr>
        <w:fldChar w:fldCharType="end"/>
      </w:r>
      <w:r w:rsidR="00543C9D" w:rsidRPr="004B5E28">
        <w:rPr>
          <w:rFonts w:ascii="SimSun" w:eastAsiaTheme="minorEastAsia" w:hAnsi="SimSun" w:hint="eastAsia"/>
          <w:sz w:val="21"/>
          <w:szCs w:val="22"/>
        </w:rPr>
        <w:t>）</w:t>
      </w:r>
      <w:r w:rsidR="0039359B">
        <w:rPr>
          <w:rFonts w:ascii="SimSun" w:eastAsiaTheme="minorEastAsia" w:hAnsi="SimSun" w:hint="eastAsia"/>
          <w:sz w:val="21"/>
          <w:szCs w:val="22"/>
        </w:rPr>
        <w:t>项</w:t>
      </w:r>
      <w:r w:rsidR="00545665">
        <w:rPr>
          <w:rFonts w:ascii="SimSun" w:eastAsiaTheme="minorEastAsia" w:hAnsi="SimSun" w:hint="eastAsia"/>
          <w:sz w:val="21"/>
          <w:szCs w:val="22"/>
        </w:rPr>
        <w:t>中</w:t>
      </w:r>
      <w:r w:rsidR="00543C9D" w:rsidRPr="004B5E28">
        <w:rPr>
          <w:rFonts w:ascii="SimSun" w:eastAsiaTheme="minorEastAsia" w:hAnsi="SimSun" w:hint="eastAsia"/>
          <w:sz w:val="21"/>
          <w:szCs w:val="22"/>
        </w:rPr>
        <w:t>规定的</w:t>
      </w:r>
      <w:r w:rsidR="00545665">
        <w:rPr>
          <w:rFonts w:ascii="SimSun" w:eastAsiaTheme="minorEastAsia" w:hAnsi="SimSun" w:hint="eastAsia"/>
          <w:sz w:val="21"/>
          <w:szCs w:val="22"/>
        </w:rPr>
        <w:t>专有</w:t>
      </w:r>
      <w:r w:rsidR="00543C9D" w:rsidRPr="004B5E28">
        <w:rPr>
          <w:rFonts w:ascii="SimSun" w:eastAsiaTheme="minorEastAsia" w:hAnsi="SimSun" w:hint="eastAsia"/>
          <w:sz w:val="21"/>
          <w:szCs w:val="22"/>
        </w:rPr>
        <w:t>权利与版权或相关权的结合为广播组织提供保护应规定，广播组织可以行使</w:t>
      </w:r>
      <w:r w:rsidR="00545665">
        <w:rPr>
          <w:rFonts w:ascii="SimSun" w:eastAsiaTheme="minorEastAsia" w:hAnsi="SimSun" w:hint="eastAsia"/>
          <w:sz w:val="21"/>
          <w:szCs w:val="22"/>
        </w:rPr>
        <w:t>信号所载的节目中</w:t>
      </w:r>
      <w:r w:rsidR="005C0C8B">
        <w:rPr>
          <w:rFonts w:ascii="SimSun" w:eastAsiaTheme="minorEastAsia" w:hAnsi="SimSun" w:hint="eastAsia"/>
          <w:sz w:val="21"/>
          <w:szCs w:val="22"/>
        </w:rPr>
        <w:t>现存</w:t>
      </w:r>
      <w:r w:rsidR="00545665">
        <w:rPr>
          <w:rFonts w:ascii="SimSun" w:eastAsiaTheme="minorEastAsia" w:hAnsi="SimSun" w:hint="eastAsia"/>
          <w:sz w:val="21"/>
          <w:szCs w:val="22"/>
        </w:rPr>
        <w:t>的</w:t>
      </w:r>
      <w:r w:rsidR="00753C43">
        <w:rPr>
          <w:rFonts w:ascii="SimSun" w:eastAsiaTheme="minorEastAsia" w:hAnsi="SimSun" w:hint="eastAsia"/>
          <w:sz w:val="21"/>
          <w:szCs w:val="22"/>
        </w:rPr>
        <w:t>任何</w:t>
      </w:r>
      <w:r w:rsidR="00543C9D" w:rsidRPr="004B5E28">
        <w:rPr>
          <w:rFonts w:ascii="SimSun" w:eastAsiaTheme="minorEastAsia" w:hAnsi="SimSun" w:hint="eastAsia"/>
          <w:sz w:val="21"/>
          <w:szCs w:val="22"/>
        </w:rPr>
        <w:t>版权或相关权，禁止未经授权转播，前提是广播组织按照缔约方国内法所允许的，经</w:t>
      </w:r>
      <w:r w:rsidR="00947059">
        <w:rPr>
          <w:rFonts w:ascii="SimSun" w:eastAsiaTheme="minorEastAsia" w:hAnsi="SimSun" w:hint="eastAsia"/>
          <w:sz w:val="21"/>
          <w:szCs w:val="22"/>
        </w:rPr>
        <w:t>所涉</w:t>
      </w:r>
      <w:r w:rsidR="00543C9D" w:rsidRPr="004B5E28">
        <w:rPr>
          <w:rFonts w:ascii="SimSun" w:eastAsiaTheme="minorEastAsia" w:hAnsi="SimSun" w:hint="eastAsia"/>
          <w:sz w:val="21"/>
          <w:szCs w:val="22"/>
        </w:rPr>
        <w:t>版权或相关权所有人授权采取这种做法。</w:t>
      </w:r>
    </w:p>
    <w:p w14:paraId="714F725C" w14:textId="1FE3C0B1" w:rsidR="00BF2590" w:rsidRDefault="00753C43" w:rsidP="00112163">
      <w:pPr>
        <w:overflowPunct w:val="0"/>
        <w:spacing w:afterLines="50" w:after="120" w:line="340" w:lineRule="atLeast"/>
        <w:jc w:val="both"/>
        <w:rPr>
          <w:rFonts w:asciiTheme="minorEastAsia" w:eastAsiaTheme="minorEastAsia" w:hAnsiTheme="minorEastAsia"/>
          <w:sz w:val="21"/>
          <w:szCs w:val="21"/>
        </w:rPr>
      </w:pPr>
      <w:r>
        <w:rPr>
          <w:rFonts w:ascii="SimSun" w:eastAsiaTheme="minorEastAsia" w:hAnsi="SimSun" w:hint="eastAsia"/>
          <w:sz w:val="21"/>
          <w:szCs w:val="22"/>
        </w:rPr>
        <w:t>（2之二）</w:t>
      </w:r>
      <w:r w:rsidR="008E5017">
        <w:rPr>
          <w:rFonts w:ascii="SimSun" w:eastAsiaTheme="minorEastAsia" w:hAnsi="SimSun" w:hint="eastAsia"/>
          <w:sz w:val="21"/>
          <w:szCs w:val="22"/>
        </w:rPr>
        <w:t>缔约方可以通过在其国内法中</w:t>
      </w:r>
      <w:r w:rsidR="00CE6B5D">
        <w:rPr>
          <w:rFonts w:ascii="SimSun" w:eastAsiaTheme="minorEastAsia" w:hAnsi="SimSun" w:hint="eastAsia"/>
          <w:sz w:val="21"/>
          <w:szCs w:val="22"/>
        </w:rPr>
        <w:t>做出</w:t>
      </w:r>
      <w:r w:rsidR="008E5017">
        <w:rPr>
          <w:rFonts w:ascii="SimSun" w:eastAsiaTheme="minorEastAsia" w:hAnsi="SimSun" w:hint="eastAsia"/>
          <w:sz w:val="21"/>
          <w:szCs w:val="22"/>
        </w:rPr>
        <w:t>下述规定来履行第（2）款中的义务：（</w:t>
      </w:r>
      <w:r w:rsidR="008E5017" w:rsidRPr="004B5E28">
        <w:rPr>
          <w:rFonts w:ascii="SimSun" w:eastAsiaTheme="minorEastAsia" w:hAnsi="SimSun"/>
          <w:sz w:val="21"/>
          <w:szCs w:val="22"/>
        </w:rPr>
        <w:fldChar w:fldCharType="begin"/>
      </w:r>
      <w:r w:rsidR="008E5017" w:rsidRPr="004B5E28">
        <w:rPr>
          <w:rFonts w:ascii="SimSun" w:eastAsiaTheme="minorEastAsia" w:hAnsi="SimSun"/>
          <w:sz w:val="21"/>
          <w:szCs w:val="22"/>
        </w:rPr>
        <w:instrText xml:space="preserve"> </w:instrText>
      </w:r>
      <w:r w:rsidR="008E5017" w:rsidRPr="004B5E28">
        <w:rPr>
          <w:rFonts w:ascii="SimSun" w:eastAsiaTheme="minorEastAsia" w:hAnsi="SimSun" w:hint="eastAsia"/>
          <w:sz w:val="21"/>
          <w:szCs w:val="22"/>
        </w:rPr>
        <w:instrText>= 1 \* roman</w:instrText>
      </w:r>
      <w:r w:rsidR="008E5017" w:rsidRPr="004B5E28">
        <w:rPr>
          <w:rFonts w:ascii="SimSun" w:eastAsiaTheme="minorEastAsia" w:hAnsi="SimSun"/>
          <w:sz w:val="21"/>
          <w:szCs w:val="22"/>
        </w:rPr>
        <w:instrText xml:space="preserve"> </w:instrText>
      </w:r>
      <w:r w:rsidR="008E5017" w:rsidRPr="004B5E28">
        <w:rPr>
          <w:rFonts w:ascii="SimSun" w:eastAsiaTheme="minorEastAsia" w:hAnsi="SimSun"/>
          <w:sz w:val="21"/>
          <w:szCs w:val="22"/>
        </w:rPr>
        <w:fldChar w:fldCharType="separate"/>
      </w:r>
      <w:r w:rsidR="00CC12DE">
        <w:rPr>
          <w:rFonts w:ascii="SimSun" w:eastAsiaTheme="minorEastAsia" w:hAnsi="SimSun"/>
          <w:noProof/>
          <w:sz w:val="21"/>
          <w:szCs w:val="22"/>
        </w:rPr>
        <w:t>i</w:t>
      </w:r>
      <w:r w:rsidR="008E5017" w:rsidRPr="004B5E28">
        <w:rPr>
          <w:rFonts w:ascii="SimSun" w:eastAsiaTheme="minorEastAsia" w:hAnsi="SimSun"/>
          <w:sz w:val="21"/>
          <w:szCs w:val="22"/>
        </w:rPr>
        <w:fldChar w:fldCharType="end"/>
      </w:r>
      <w:r w:rsidR="008E5017">
        <w:rPr>
          <w:rFonts w:ascii="SimSun" w:eastAsiaTheme="minorEastAsia" w:hAnsi="SimSun" w:hint="eastAsia"/>
          <w:sz w:val="21"/>
          <w:szCs w:val="22"/>
        </w:rPr>
        <w:t>）</w:t>
      </w:r>
      <w:r w:rsidR="00471B22">
        <w:rPr>
          <w:rFonts w:ascii="SimSun" w:eastAsiaTheme="minorEastAsia" w:hAnsi="SimSun" w:hint="eastAsia"/>
          <w:sz w:val="21"/>
          <w:szCs w:val="22"/>
        </w:rPr>
        <w:t>是</w:t>
      </w:r>
      <w:r w:rsidR="008E5017">
        <w:rPr>
          <w:rFonts w:ascii="SimSun" w:eastAsiaTheme="minorEastAsia" w:hAnsi="SimSun" w:hint="eastAsia"/>
          <w:sz w:val="21"/>
          <w:szCs w:val="22"/>
        </w:rPr>
        <w:t>信号所载节目中</w:t>
      </w:r>
      <w:r w:rsidR="005C0C8B">
        <w:rPr>
          <w:rFonts w:ascii="SimSun" w:eastAsiaTheme="minorEastAsia" w:hAnsi="SimSun" w:hint="eastAsia"/>
          <w:sz w:val="21"/>
          <w:szCs w:val="22"/>
        </w:rPr>
        <w:t>现存</w:t>
      </w:r>
      <w:r w:rsidR="008E5017">
        <w:rPr>
          <w:rFonts w:ascii="SimSun" w:eastAsiaTheme="minorEastAsia" w:hAnsi="SimSun" w:hint="eastAsia"/>
          <w:sz w:val="21"/>
          <w:szCs w:val="22"/>
        </w:rPr>
        <w:t>的任何版权或相关权所有者或者专有被许可人的广播组织有权行使</w:t>
      </w:r>
      <w:r w:rsidR="000D15FE">
        <w:rPr>
          <w:rFonts w:ascii="SimSun" w:eastAsiaTheme="minorEastAsia" w:hAnsi="SimSun" w:hint="eastAsia"/>
          <w:sz w:val="21"/>
          <w:szCs w:val="22"/>
        </w:rPr>
        <w:t>所涉</w:t>
      </w:r>
      <w:r w:rsidR="008E5017">
        <w:rPr>
          <w:rFonts w:ascii="SimSun" w:eastAsiaTheme="minorEastAsia" w:hAnsi="SimSun" w:hint="eastAsia"/>
          <w:sz w:val="21"/>
          <w:szCs w:val="22"/>
        </w:rPr>
        <w:t>权利，禁止未经授权转播</w:t>
      </w:r>
      <w:r w:rsidR="004C2B6F">
        <w:rPr>
          <w:rFonts w:ascii="SimSun" w:eastAsiaTheme="minorEastAsia" w:hAnsi="SimSun" w:hint="eastAsia"/>
          <w:sz w:val="21"/>
          <w:szCs w:val="22"/>
        </w:rPr>
        <w:t>，或者（</w:t>
      </w:r>
      <w:r w:rsidR="004C2B6F" w:rsidRPr="004B5E28">
        <w:rPr>
          <w:rFonts w:ascii="SimSun" w:eastAsiaTheme="minorEastAsia" w:hAnsi="SimSun"/>
          <w:sz w:val="21"/>
          <w:szCs w:val="22"/>
        </w:rPr>
        <w:fldChar w:fldCharType="begin"/>
      </w:r>
      <w:r w:rsidR="004C2B6F" w:rsidRPr="004B5E28">
        <w:rPr>
          <w:rFonts w:ascii="SimSun" w:eastAsiaTheme="minorEastAsia" w:hAnsi="SimSun"/>
          <w:sz w:val="21"/>
          <w:szCs w:val="22"/>
        </w:rPr>
        <w:instrText xml:space="preserve"> </w:instrText>
      </w:r>
      <w:r w:rsidR="004C2B6F" w:rsidRPr="004B5E28">
        <w:rPr>
          <w:rFonts w:ascii="SimSun" w:eastAsiaTheme="minorEastAsia" w:hAnsi="SimSun" w:hint="eastAsia"/>
          <w:sz w:val="21"/>
          <w:szCs w:val="22"/>
        </w:rPr>
        <w:instrText>= 2 \* roman</w:instrText>
      </w:r>
      <w:r w:rsidR="004C2B6F" w:rsidRPr="004B5E28">
        <w:rPr>
          <w:rFonts w:ascii="SimSun" w:eastAsiaTheme="minorEastAsia" w:hAnsi="SimSun"/>
          <w:sz w:val="21"/>
          <w:szCs w:val="22"/>
        </w:rPr>
        <w:instrText xml:space="preserve"> </w:instrText>
      </w:r>
      <w:r w:rsidR="004C2B6F" w:rsidRPr="004B5E28">
        <w:rPr>
          <w:rFonts w:ascii="SimSun" w:eastAsiaTheme="minorEastAsia" w:hAnsi="SimSun"/>
          <w:sz w:val="21"/>
          <w:szCs w:val="22"/>
        </w:rPr>
        <w:fldChar w:fldCharType="separate"/>
      </w:r>
      <w:r w:rsidR="00CC12DE">
        <w:rPr>
          <w:rFonts w:ascii="SimSun" w:eastAsiaTheme="minorEastAsia" w:hAnsi="SimSun"/>
          <w:noProof/>
          <w:sz w:val="21"/>
          <w:szCs w:val="22"/>
        </w:rPr>
        <w:t>ii</w:t>
      </w:r>
      <w:r w:rsidR="004C2B6F" w:rsidRPr="004B5E28">
        <w:rPr>
          <w:rFonts w:ascii="SimSun" w:eastAsiaTheme="minorEastAsia" w:hAnsi="SimSun"/>
          <w:sz w:val="21"/>
          <w:szCs w:val="22"/>
        </w:rPr>
        <w:fldChar w:fldCharType="end"/>
      </w:r>
      <w:r w:rsidR="004C2B6F">
        <w:rPr>
          <w:rFonts w:ascii="SimSun" w:eastAsiaTheme="minorEastAsia" w:hAnsi="SimSun" w:hint="eastAsia"/>
          <w:sz w:val="21"/>
          <w:szCs w:val="22"/>
        </w:rPr>
        <w:t>）</w:t>
      </w:r>
      <w:r w:rsidR="00E44C60">
        <w:rPr>
          <w:rFonts w:ascii="SimSun" w:eastAsiaTheme="minorEastAsia" w:hAnsi="SimSun" w:hint="eastAsia"/>
          <w:sz w:val="21"/>
          <w:szCs w:val="22"/>
        </w:rPr>
        <w:t>推定</w:t>
      </w:r>
      <w:r w:rsidR="00362F74">
        <w:rPr>
          <w:rFonts w:ascii="SimSun" w:eastAsiaTheme="minorEastAsia" w:hAnsi="SimSun" w:hint="eastAsia"/>
          <w:sz w:val="21"/>
          <w:szCs w:val="22"/>
        </w:rPr>
        <w:t>如无相反证据</w:t>
      </w:r>
      <w:r w:rsidR="004C2B6F">
        <w:rPr>
          <w:rFonts w:ascii="SimSun" w:eastAsiaTheme="minorEastAsia" w:hAnsi="SimSun" w:hint="eastAsia"/>
          <w:sz w:val="21"/>
          <w:szCs w:val="22"/>
        </w:rPr>
        <w:t>，广播组织</w:t>
      </w:r>
      <w:r w:rsidR="00F0549D">
        <w:rPr>
          <w:rFonts w:ascii="SimSun" w:eastAsiaTheme="minorEastAsia" w:hAnsi="SimSun" w:hint="eastAsia"/>
          <w:sz w:val="21"/>
          <w:szCs w:val="22"/>
        </w:rPr>
        <w:t>在</w:t>
      </w:r>
      <w:r w:rsidR="00E44C60">
        <w:rPr>
          <w:rFonts w:ascii="SimSun" w:eastAsiaTheme="minorEastAsia" w:hAnsi="SimSun" w:hint="eastAsia"/>
          <w:sz w:val="21"/>
          <w:szCs w:val="22"/>
        </w:rPr>
        <w:t>出具</w:t>
      </w:r>
      <w:r w:rsidR="00F0549D">
        <w:rPr>
          <w:rFonts w:ascii="SimSun" w:eastAsiaTheme="minorEastAsia" w:hAnsi="SimSun" w:hint="eastAsia"/>
          <w:sz w:val="21"/>
          <w:szCs w:val="22"/>
        </w:rPr>
        <w:t>合同表明</w:t>
      </w:r>
      <w:r w:rsidR="00E44C60">
        <w:rPr>
          <w:rFonts w:ascii="SimSun" w:eastAsiaTheme="minorEastAsia" w:hAnsi="SimSun" w:hint="eastAsia"/>
          <w:sz w:val="21"/>
          <w:szCs w:val="22"/>
        </w:rPr>
        <w:t>具有</w:t>
      </w:r>
      <w:r w:rsidR="00F0549D">
        <w:rPr>
          <w:rFonts w:ascii="SimSun" w:eastAsiaTheme="minorEastAsia" w:hAnsi="SimSun" w:hint="eastAsia"/>
          <w:sz w:val="21"/>
          <w:szCs w:val="22"/>
        </w:rPr>
        <w:t>相应授权的情况下，</w:t>
      </w:r>
      <w:r w:rsidR="004C2B6F">
        <w:rPr>
          <w:rFonts w:ascii="SimSun" w:eastAsiaTheme="minorEastAsia" w:hAnsi="SimSun" w:hint="eastAsia"/>
          <w:sz w:val="21"/>
          <w:szCs w:val="22"/>
        </w:rPr>
        <w:t>有权行使</w:t>
      </w:r>
      <w:r w:rsidR="000D15FE">
        <w:rPr>
          <w:rFonts w:ascii="SimSun" w:eastAsiaTheme="minorEastAsia" w:hAnsi="SimSun" w:hint="eastAsia"/>
          <w:sz w:val="21"/>
          <w:szCs w:val="22"/>
        </w:rPr>
        <w:t>所涉</w:t>
      </w:r>
      <w:r w:rsidR="004C2B6F">
        <w:rPr>
          <w:rFonts w:ascii="SimSun" w:eastAsiaTheme="minorEastAsia" w:hAnsi="SimSun" w:hint="eastAsia"/>
          <w:sz w:val="21"/>
          <w:szCs w:val="22"/>
        </w:rPr>
        <w:t>权利，禁止未经授权转播。</w:t>
      </w:r>
      <w:r w:rsidR="006938F0" w:rsidRPr="005200FE">
        <w:rPr>
          <w:rFonts w:asciiTheme="majorEastAsia" w:eastAsiaTheme="majorEastAsia" w:hAnsiTheme="majorEastAsia" w:hint="eastAsia"/>
          <w:sz w:val="21"/>
          <w:szCs w:val="21"/>
        </w:rPr>
        <w:t>]</w:t>
      </w:r>
    </w:p>
    <w:p w14:paraId="1A7F9007" w14:textId="010D08C7" w:rsidR="00BF2590" w:rsidRDefault="0064638A" w:rsidP="00112163">
      <w:pPr>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3</w:t>
      </w:r>
      <w:r>
        <w:rPr>
          <w:rFonts w:asciiTheme="minorEastAsia" w:eastAsiaTheme="minorEastAsia" w:hAnsiTheme="minorEastAsia" w:hint="eastAsia"/>
          <w:sz w:val="21"/>
          <w:szCs w:val="21"/>
        </w:rPr>
        <w:t>）</w:t>
      </w:r>
      <w:r w:rsidR="00B617EC" w:rsidRPr="004B5E28">
        <w:rPr>
          <w:rFonts w:asciiTheme="minorEastAsia" w:eastAsiaTheme="minorEastAsia" w:hAnsiTheme="minorEastAsia" w:hint="eastAsia"/>
          <w:sz w:val="21"/>
          <w:szCs w:val="21"/>
        </w:rPr>
        <w:t>广播组织还应当有权禁止未经授权以任何方式转播其预广播信号。</w:t>
      </w:r>
    </w:p>
    <w:p w14:paraId="69A78C13" w14:textId="354C41B8" w:rsidR="00BF2590" w:rsidRDefault="0064638A" w:rsidP="00112163">
      <w:pPr>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4</w:t>
      </w:r>
      <w:r>
        <w:rPr>
          <w:rFonts w:asciiTheme="minorEastAsia" w:eastAsiaTheme="minorEastAsia" w:hAnsiTheme="minorEastAsia" w:hint="eastAsia"/>
          <w:sz w:val="21"/>
          <w:szCs w:val="21"/>
        </w:rPr>
        <w:t>）</w:t>
      </w:r>
      <w:r w:rsidR="00107C03" w:rsidRPr="004B5E28">
        <w:rPr>
          <w:rFonts w:asciiTheme="minorEastAsia" w:eastAsiaTheme="minorEastAsia" w:hAnsiTheme="minorEastAsia" w:hint="eastAsia"/>
          <w:sz w:val="21"/>
          <w:szCs w:val="21"/>
        </w:rPr>
        <w:t>缔约方可以通过为广播组织提供其他适当和有效的预广播信号保护来履行</w:t>
      </w:r>
      <w:r w:rsidR="0039359B">
        <w:rPr>
          <w:rFonts w:asciiTheme="minorEastAsia" w:eastAsiaTheme="minorEastAsia" w:hAnsiTheme="minorEastAsia" w:hint="eastAsia"/>
          <w:sz w:val="21"/>
          <w:szCs w:val="21"/>
        </w:rPr>
        <w:t>本条</w:t>
      </w:r>
      <w:r w:rsidR="00107C03" w:rsidRPr="004B5E28">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w:t>
      </w:r>
      <w:r w:rsidR="006938F0">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w:t>
      </w:r>
      <w:r w:rsidR="00107C03" w:rsidRPr="004B5E28">
        <w:rPr>
          <w:rFonts w:asciiTheme="minorEastAsia" w:eastAsiaTheme="minorEastAsia" w:hAnsiTheme="minorEastAsia" w:hint="eastAsia"/>
          <w:sz w:val="21"/>
          <w:szCs w:val="21"/>
        </w:rPr>
        <w:t>款的规定。</w:t>
      </w:r>
    </w:p>
    <w:p w14:paraId="22EF65FF" w14:textId="41A9E084" w:rsidR="00BF2590" w:rsidRPr="005460DC" w:rsidRDefault="00845685" w:rsidP="004F413D">
      <w:pPr>
        <w:pStyle w:val="Heading1"/>
        <w:spacing w:beforeLines="200" w:before="480" w:afterLines="200" w:after="480" w:line="340" w:lineRule="atLeast"/>
        <w:jc w:val="center"/>
        <w:rPr>
          <w:rFonts w:ascii="SimHei" w:eastAsia="SimHei" w:hAnsi="SimHei"/>
          <w:b w:val="0"/>
          <w:sz w:val="21"/>
        </w:rPr>
      </w:pPr>
      <w:r w:rsidRPr="005460DC">
        <w:rPr>
          <w:rFonts w:ascii="SimHei" w:eastAsia="SimHei" w:hAnsi="SimHei" w:hint="eastAsia"/>
          <w:b w:val="0"/>
          <w:sz w:val="21"/>
        </w:rPr>
        <w:lastRenderedPageBreak/>
        <w:t>其他问题</w:t>
      </w:r>
    </w:p>
    <w:p w14:paraId="15BB96EC" w14:textId="097D80C2" w:rsidR="00B74801" w:rsidRPr="00E67988" w:rsidRDefault="00B74801"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保护的受益人</w:t>
      </w:r>
    </w:p>
    <w:p w14:paraId="5BA3ED9D" w14:textId="2691F494" w:rsidR="00BF2590" w:rsidRDefault="0064638A" w:rsidP="00112163">
      <w:pPr>
        <w:overflowPunct w:val="0"/>
        <w:spacing w:afterLines="50" w:after="12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Pr>
          <w:rFonts w:ascii="SimSun" w:hAnsi="SimSun" w:hint="eastAsia"/>
          <w:sz w:val="21"/>
          <w:szCs w:val="22"/>
        </w:rPr>
        <w:t>（</w:t>
      </w:r>
      <w:r w:rsidR="00667DE8" w:rsidRPr="00CC7809">
        <w:rPr>
          <w:rFonts w:ascii="SimSun" w:hAnsi="SimSun" w:hint="eastAsia"/>
          <w:sz w:val="21"/>
          <w:szCs w:val="22"/>
        </w:rPr>
        <w:t>1</w:t>
      </w:r>
      <w:r>
        <w:rPr>
          <w:rFonts w:ascii="SimSun" w:hAnsi="SimSun" w:hint="eastAsia"/>
          <w:sz w:val="21"/>
          <w:szCs w:val="22"/>
        </w:rPr>
        <w:t>）</w:t>
      </w:r>
      <w:r w:rsidR="00667DE8" w:rsidRPr="00CC7809">
        <w:rPr>
          <w:rFonts w:ascii="SimSun" w:hAnsi="SimSun" w:hint="eastAsia"/>
          <w:sz w:val="21"/>
          <w:szCs w:val="22"/>
        </w:rPr>
        <w:t>缔约各方应将本条约规定的保护给予系其他缔约方国民的广播组织。</w:t>
      </w:r>
    </w:p>
    <w:p w14:paraId="2B2AEE59" w14:textId="11F127C2"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667DE8" w:rsidRPr="00CC7809">
        <w:rPr>
          <w:rFonts w:ascii="SimSun" w:hAnsi="SimSun" w:hint="eastAsia"/>
          <w:sz w:val="21"/>
          <w:szCs w:val="22"/>
        </w:rPr>
        <w:t>2</w:t>
      </w:r>
      <w:r>
        <w:rPr>
          <w:rFonts w:ascii="SimSun" w:hAnsi="SimSun" w:hint="eastAsia"/>
          <w:sz w:val="21"/>
          <w:szCs w:val="22"/>
        </w:rPr>
        <w:t>）</w:t>
      </w:r>
      <w:r w:rsidR="00667DE8" w:rsidRPr="00CC7809">
        <w:rPr>
          <w:rFonts w:ascii="SimSun" w:hAnsi="SimSun" w:hint="eastAsia"/>
          <w:sz w:val="21"/>
          <w:szCs w:val="22"/>
        </w:rPr>
        <w:t>其他缔约方的国民应理解为符合以下任一条件的广播组织：</w:t>
      </w:r>
    </w:p>
    <w:p w14:paraId="7EBD1C2E" w14:textId="06A47BE2" w:rsidR="00BF2590" w:rsidRDefault="0064638A" w:rsidP="00C87A42">
      <w:pPr>
        <w:pStyle w:val="Default"/>
        <w:overflowPunct w:val="0"/>
        <w:autoSpaceDE/>
        <w:autoSpaceDN/>
        <w:spacing w:afterLines="50" w:after="120" w:line="340" w:lineRule="atLeast"/>
        <w:ind w:left="567"/>
        <w:jc w:val="both"/>
        <w:rPr>
          <w:rFonts w:ascii="SimSun" w:hAnsi="SimSun"/>
          <w:sz w:val="21"/>
          <w:szCs w:val="22"/>
          <w:lang w:eastAsia="zh-CN"/>
        </w:rPr>
      </w:pPr>
      <w:r>
        <w:rPr>
          <w:rFonts w:ascii="SimSun" w:hAnsi="SimSun" w:hint="eastAsia"/>
          <w:sz w:val="21"/>
          <w:szCs w:val="22"/>
          <w:lang w:eastAsia="zh-CN"/>
        </w:rPr>
        <w:t>（</w:t>
      </w:r>
      <w:r w:rsidR="00667DE8" w:rsidRPr="004B5E28">
        <w:rPr>
          <w:rFonts w:ascii="SimSun" w:hAnsi="SimSun" w:hint="eastAsia"/>
          <w:sz w:val="21"/>
          <w:szCs w:val="22"/>
          <w:lang w:eastAsia="zh-CN"/>
        </w:rPr>
        <w:t>i</w:t>
      </w:r>
      <w:r>
        <w:rPr>
          <w:rFonts w:ascii="SimSun" w:hAnsi="SimSun" w:hint="eastAsia"/>
          <w:sz w:val="21"/>
          <w:szCs w:val="22"/>
          <w:lang w:eastAsia="zh-CN"/>
        </w:rPr>
        <w:t>）</w:t>
      </w:r>
      <w:r w:rsidR="00667DE8" w:rsidRPr="004B5E28">
        <w:rPr>
          <w:rFonts w:ascii="SimSun" w:hAnsi="SimSun" w:cs="SimSun" w:hint="eastAsia"/>
          <w:sz w:val="21"/>
          <w:szCs w:val="22"/>
          <w:lang w:eastAsia="zh-CN"/>
        </w:rPr>
        <w:t>广播组织的总部设在另一缔约方</w:t>
      </w:r>
      <w:r w:rsidR="00667DE8" w:rsidRPr="004B5E28">
        <w:rPr>
          <w:rFonts w:ascii="SimSun" w:hAnsi="SimSun" w:hint="eastAsia"/>
          <w:sz w:val="21"/>
          <w:szCs w:val="22"/>
          <w:lang w:eastAsia="zh-CN"/>
        </w:rPr>
        <w:t>，或</w:t>
      </w:r>
    </w:p>
    <w:p w14:paraId="67F5E383" w14:textId="21C2E535" w:rsidR="00BF2590" w:rsidRDefault="0064638A" w:rsidP="00C87A42">
      <w:pPr>
        <w:pStyle w:val="Default"/>
        <w:overflowPunct w:val="0"/>
        <w:autoSpaceDE/>
        <w:autoSpaceDN/>
        <w:spacing w:afterLines="50" w:after="120" w:line="340" w:lineRule="atLeast"/>
        <w:ind w:left="567"/>
        <w:jc w:val="both"/>
        <w:rPr>
          <w:rFonts w:ascii="SimSun" w:hAnsi="SimSun"/>
          <w:sz w:val="21"/>
          <w:szCs w:val="22"/>
          <w:lang w:eastAsia="zh-CN"/>
        </w:rPr>
      </w:pPr>
      <w:r>
        <w:rPr>
          <w:rFonts w:ascii="SimSun" w:hAnsi="SimSun" w:hint="eastAsia"/>
          <w:sz w:val="21"/>
          <w:szCs w:val="22"/>
          <w:lang w:eastAsia="zh-CN"/>
        </w:rPr>
        <w:t>（</w:t>
      </w:r>
      <w:r w:rsidR="00667DE8" w:rsidRPr="004B5E28">
        <w:rPr>
          <w:rFonts w:ascii="SimSun" w:hAnsi="SimSun" w:hint="eastAsia"/>
          <w:sz w:val="21"/>
          <w:szCs w:val="22"/>
          <w:lang w:eastAsia="zh-CN"/>
        </w:rPr>
        <w:t>ii</w:t>
      </w:r>
      <w:r>
        <w:rPr>
          <w:rFonts w:ascii="SimSun" w:hAnsi="SimSun" w:hint="eastAsia"/>
          <w:sz w:val="21"/>
          <w:szCs w:val="22"/>
          <w:lang w:eastAsia="zh-CN"/>
        </w:rPr>
        <w:t>）</w:t>
      </w:r>
      <w:r w:rsidR="00667DE8" w:rsidRPr="004B5E28">
        <w:rPr>
          <w:rFonts w:ascii="SimSun" w:hAnsi="SimSun" w:hint="eastAsia"/>
          <w:sz w:val="21"/>
          <w:szCs w:val="22"/>
          <w:lang w:eastAsia="zh-CN"/>
        </w:rPr>
        <w:t>载有节目的</w:t>
      </w:r>
      <w:r w:rsidR="00667DE8" w:rsidRPr="004B5E28">
        <w:rPr>
          <w:rFonts w:ascii="SimSun" w:hAnsi="SimSun" w:cs="SimSun" w:hint="eastAsia"/>
          <w:sz w:val="21"/>
          <w:szCs w:val="22"/>
          <w:lang w:eastAsia="zh-CN"/>
        </w:rPr>
        <w:t>信号是由设在另一缔约方的发射台播送的</w:t>
      </w:r>
      <w:r w:rsidR="00667DE8" w:rsidRPr="004B5E28">
        <w:rPr>
          <w:rFonts w:ascii="SimSun" w:hAnsi="SimSun" w:hint="eastAsia"/>
          <w:sz w:val="21"/>
          <w:szCs w:val="22"/>
          <w:lang w:eastAsia="zh-CN"/>
        </w:rPr>
        <w:t>。</w:t>
      </w:r>
    </w:p>
    <w:p w14:paraId="4F05C9CB" w14:textId="44E0C867"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667DE8" w:rsidRPr="00CC7809">
        <w:rPr>
          <w:rFonts w:ascii="SimSun" w:hAnsi="SimSun" w:hint="eastAsia"/>
          <w:sz w:val="21"/>
          <w:szCs w:val="22"/>
        </w:rPr>
        <w:t>3</w:t>
      </w:r>
      <w:r>
        <w:rPr>
          <w:rFonts w:ascii="SimSun" w:hAnsi="SimSun" w:hint="eastAsia"/>
          <w:sz w:val="21"/>
          <w:szCs w:val="22"/>
        </w:rPr>
        <w:t>）</w:t>
      </w:r>
      <w:r w:rsidR="00667DE8" w:rsidRPr="00CC7809">
        <w:rPr>
          <w:rFonts w:ascii="SimSun" w:hAnsi="SimSun" w:hint="eastAsia"/>
          <w:sz w:val="21"/>
          <w:szCs w:val="22"/>
        </w:rPr>
        <w:t>在由卫星播送</w:t>
      </w:r>
      <w:r w:rsidR="0007478C">
        <w:rPr>
          <w:rFonts w:ascii="SimSun" w:hAnsi="SimSun" w:hint="eastAsia"/>
          <w:sz w:val="21"/>
          <w:szCs w:val="22"/>
        </w:rPr>
        <w:t>载有节目的</w:t>
      </w:r>
      <w:r w:rsidR="00667DE8"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14:paraId="30E06D72" w14:textId="23EB4E16"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667DE8" w:rsidRPr="00CC7809">
        <w:rPr>
          <w:rFonts w:ascii="SimSun" w:hAnsi="SimSun" w:hint="eastAsia"/>
          <w:sz w:val="21"/>
          <w:szCs w:val="22"/>
        </w:rPr>
        <w:t>4</w:t>
      </w:r>
      <w:r>
        <w:rPr>
          <w:rFonts w:ascii="SimSun" w:hAnsi="SimSun" w:hint="eastAsia"/>
          <w:sz w:val="21"/>
          <w:szCs w:val="22"/>
        </w:rPr>
        <w:t>）</w:t>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p w14:paraId="490823D4" w14:textId="4A10FA49" w:rsidR="00BF2590" w:rsidRDefault="00543C9D"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64638A">
        <w:rPr>
          <w:rFonts w:ascii="SimSun" w:hAnsi="SimSun" w:hint="eastAsia"/>
          <w:sz w:val="21"/>
          <w:szCs w:val="22"/>
        </w:rPr>
        <w:t>（</w:t>
      </w:r>
      <w:r>
        <w:rPr>
          <w:rFonts w:ascii="SimSun" w:hAnsi="SimSun" w:hint="eastAsia"/>
          <w:sz w:val="21"/>
          <w:szCs w:val="22"/>
        </w:rPr>
        <w:t>5</w:t>
      </w:r>
      <w:r w:rsidR="0064638A">
        <w:rPr>
          <w:rFonts w:ascii="SimSun" w:hAnsi="SimSun" w:hint="eastAsia"/>
          <w:sz w:val="21"/>
          <w:szCs w:val="22"/>
        </w:rPr>
        <w:t>）</w:t>
      </w:r>
      <w:r w:rsidRPr="00543C9D">
        <w:rPr>
          <w:rFonts w:ascii="SimSun" w:hAnsi="SimSun" w:hint="eastAsia"/>
          <w:sz w:val="21"/>
          <w:szCs w:val="22"/>
        </w:rPr>
        <w:t>任何缔约方均可在向世界知识产权组织</w:t>
      </w:r>
      <w:r w:rsidR="00EB7647">
        <w:rPr>
          <w:rFonts w:ascii="SimSun" w:hAnsi="SimSun" w:hint="eastAsia"/>
          <w:sz w:val="21"/>
          <w:szCs w:val="22"/>
        </w:rPr>
        <w:t>（</w:t>
      </w:r>
      <w:r w:rsidRPr="00543C9D">
        <w:rPr>
          <w:rFonts w:ascii="SimSun" w:hAnsi="SimSun" w:hint="eastAsia"/>
          <w:sz w:val="21"/>
          <w:szCs w:val="22"/>
        </w:rPr>
        <w:t>产权组织</w:t>
      </w:r>
      <w:r w:rsidR="00EB7647">
        <w:rPr>
          <w:rFonts w:ascii="SimSun" w:hAnsi="SimSun" w:hint="eastAsia"/>
          <w:sz w:val="21"/>
          <w:szCs w:val="22"/>
        </w:rPr>
        <w:t>）</w:t>
      </w:r>
      <w:r w:rsidRPr="00543C9D">
        <w:rPr>
          <w:rFonts w:ascii="SimSun" w:hAnsi="SimSun" w:hint="eastAsia"/>
          <w:sz w:val="21"/>
          <w:szCs w:val="22"/>
        </w:rPr>
        <w:t>总干事交存的通知书中，声明只有在广播组织的总部设在另一个缔约方而且广播是从设在该同一缔约方的发射台播送的情况下，才保护该广播节目。此种通知书可以在批准、接受或加入时交存，亦可在此后任何时间交存；在后一种情况下，通知书于交存六个月后生效。</w:t>
      </w:r>
      <w:r>
        <w:rPr>
          <w:rFonts w:ascii="SimSun" w:hAnsi="SimSun" w:hint="eastAsia"/>
          <w:sz w:val="21"/>
          <w:szCs w:val="22"/>
        </w:rPr>
        <w:t>]</w:t>
      </w:r>
    </w:p>
    <w:p w14:paraId="43A3295A" w14:textId="610993B0" w:rsidR="004E4E97" w:rsidRDefault="00765F43" w:rsidP="004E4E97">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4E4E97">
        <w:rPr>
          <w:rFonts w:asciiTheme="majorEastAsia" w:eastAsiaTheme="majorEastAsia" w:hAnsiTheme="majorEastAsia" w:hint="eastAsia"/>
          <w:sz w:val="21"/>
          <w:szCs w:val="21"/>
        </w:rPr>
        <w:t>（6）</w:t>
      </w:r>
      <w:r w:rsidR="004E4E97" w:rsidRPr="005200FE">
        <w:rPr>
          <w:rFonts w:asciiTheme="majorEastAsia" w:eastAsiaTheme="majorEastAsia" w:hAnsiTheme="majorEastAsia" w:hint="eastAsia"/>
          <w:sz w:val="21"/>
          <w:szCs w:val="21"/>
        </w:rPr>
        <w:t>缔约各方可以规定，另一缔约方的广播组织只在该缔约方授予类似保护的情况下才可享有上文第</w:t>
      </w:r>
      <w:r w:rsidR="004E4E97" w:rsidRPr="00C46586">
        <w:rPr>
          <w:rFonts w:ascii="KaiTi" w:eastAsia="KaiTi" w:hAnsi="KaiTi"/>
          <w:sz w:val="21"/>
          <w:szCs w:val="21"/>
        </w:rPr>
        <w:t>x</w:t>
      </w:r>
      <w:r w:rsidR="004E4E97">
        <w:rPr>
          <w:rFonts w:asciiTheme="majorEastAsia" w:eastAsiaTheme="majorEastAsia" w:hAnsiTheme="majorEastAsia" w:hint="eastAsia"/>
          <w:sz w:val="21"/>
          <w:szCs w:val="21"/>
        </w:rPr>
        <w:t>条[保护对象]第（</w:t>
      </w:r>
      <w:r w:rsidR="004E4E97">
        <w:rPr>
          <w:rFonts w:asciiTheme="majorEastAsia" w:eastAsiaTheme="majorEastAsia" w:hAnsiTheme="majorEastAsia"/>
          <w:sz w:val="21"/>
          <w:szCs w:val="21"/>
        </w:rPr>
        <w:t>3</w:t>
      </w:r>
      <w:r w:rsidR="004E4E97">
        <w:rPr>
          <w:rFonts w:asciiTheme="majorEastAsia" w:eastAsiaTheme="majorEastAsia" w:hAnsiTheme="majorEastAsia" w:hint="eastAsia"/>
          <w:sz w:val="21"/>
          <w:szCs w:val="21"/>
        </w:rPr>
        <w:t>）款第（</w:t>
      </w:r>
      <w:r w:rsidR="004E4E97" w:rsidRPr="005200FE">
        <w:rPr>
          <w:rFonts w:asciiTheme="majorEastAsia" w:eastAsiaTheme="majorEastAsia" w:hAnsiTheme="majorEastAsia" w:hint="eastAsia"/>
          <w:sz w:val="21"/>
          <w:szCs w:val="21"/>
        </w:rPr>
        <w:t>i</w:t>
      </w:r>
      <w:r w:rsidR="004E4E97">
        <w:rPr>
          <w:rFonts w:asciiTheme="majorEastAsia" w:eastAsiaTheme="majorEastAsia" w:hAnsiTheme="majorEastAsia" w:hint="eastAsia"/>
          <w:sz w:val="21"/>
          <w:szCs w:val="21"/>
        </w:rPr>
        <w:t>）</w:t>
      </w:r>
      <w:r w:rsidR="004E4E97" w:rsidRPr="005200FE">
        <w:rPr>
          <w:rFonts w:asciiTheme="majorEastAsia" w:eastAsiaTheme="majorEastAsia" w:hAnsiTheme="majorEastAsia" w:hint="eastAsia"/>
          <w:sz w:val="21"/>
          <w:szCs w:val="21"/>
        </w:rPr>
        <w:t>项所述的权利。]</w:t>
      </w:r>
    </w:p>
    <w:p w14:paraId="4C29A156" w14:textId="3FF7E3B3" w:rsidR="00963A62" w:rsidRPr="00E67988" w:rsidRDefault="00963A62"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限制与例外</w:t>
      </w:r>
    </w:p>
    <w:bookmarkEnd w:id="6"/>
    <w:bookmarkEnd w:id="7"/>
    <w:bookmarkEnd w:id="8"/>
    <w:bookmarkEnd w:id="9"/>
    <w:bookmarkEnd w:id="10"/>
    <w:p w14:paraId="7A755F88" w14:textId="118635E5"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4449F5" w:rsidRPr="00CC7809">
        <w:rPr>
          <w:rFonts w:ascii="SimSun" w:hAnsi="SimSun" w:hint="eastAsia"/>
          <w:sz w:val="21"/>
          <w:szCs w:val="22"/>
        </w:rPr>
        <w:t>1</w:t>
      </w:r>
      <w:r>
        <w:rPr>
          <w:rFonts w:ascii="SimSun" w:hAnsi="SimSun" w:hint="eastAsia"/>
          <w:sz w:val="21"/>
          <w:szCs w:val="22"/>
        </w:rPr>
        <w:t>）</w:t>
      </w:r>
      <w:r w:rsidR="004449F5" w:rsidRPr="00CC7809">
        <w:rPr>
          <w:rFonts w:ascii="SimSun" w:hAnsi="SimSun" w:hint="eastAsia"/>
          <w:sz w:val="21"/>
          <w:szCs w:val="22"/>
        </w:rPr>
        <w:t>缔约各方可在其国内立法中，对给予广播组织的保护规定与其国内立法中对给予文学和艺术作品的版权保护以及相关权保护所规定的相同种类的限制或例外。</w:t>
      </w:r>
    </w:p>
    <w:p w14:paraId="168B0227" w14:textId="5A21ED16" w:rsidR="00BF2590" w:rsidRDefault="0064638A" w:rsidP="00112163">
      <w:pPr>
        <w:overflowPunct w:val="0"/>
        <w:spacing w:afterLines="50" w:after="120" w:line="340" w:lineRule="atLeast"/>
        <w:jc w:val="both"/>
        <w:rPr>
          <w:rFonts w:asciiTheme="minorEastAsia" w:eastAsiaTheme="minorEastAsia" w:hAnsiTheme="minorEastAsia" w:cstheme="majorHAnsi"/>
          <w:sz w:val="21"/>
          <w:szCs w:val="21"/>
        </w:rPr>
      </w:pPr>
      <w:r>
        <w:rPr>
          <w:rFonts w:ascii="SimSun" w:hAnsi="SimSun" w:hint="eastAsia"/>
          <w:sz w:val="21"/>
          <w:szCs w:val="22"/>
        </w:rPr>
        <w:t>（</w:t>
      </w:r>
      <w:r w:rsidR="004449F5" w:rsidRPr="00CC7809">
        <w:rPr>
          <w:rFonts w:ascii="SimSun" w:hAnsi="SimSun" w:hint="eastAsia"/>
          <w:sz w:val="21"/>
          <w:szCs w:val="22"/>
        </w:rPr>
        <w:t>2</w:t>
      </w:r>
      <w:r>
        <w:rPr>
          <w:rFonts w:ascii="SimSun" w:hAnsi="SimSun" w:hint="eastAsia"/>
          <w:sz w:val="21"/>
          <w:szCs w:val="22"/>
        </w:rPr>
        <w:t>）</w:t>
      </w:r>
      <w:r w:rsidR="004449F5" w:rsidRPr="00CC7809">
        <w:rPr>
          <w:rFonts w:ascii="SimSun" w:hAnsi="SimSun" w:hint="eastAsia"/>
          <w:sz w:val="21"/>
          <w:szCs w:val="22"/>
        </w:rPr>
        <w:t>缔约各方应将对本条约所规定权利的任何限制或例外，仅限于某些不与</w:t>
      </w:r>
      <w:r w:rsidR="009E6084">
        <w:rPr>
          <w:rFonts w:ascii="SimSun" w:hAnsi="SimSun" w:hint="eastAsia"/>
          <w:sz w:val="21"/>
          <w:szCs w:val="22"/>
        </w:rPr>
        <w:t>载有节目</w:t>
      </w:r>
      <w:r w:rsidR="00897E63">
        <w:rPr>
          <w:rFonts w:ascii="SimSun" w:hAnsi="SimSun" w:hint="eastAsia"/>
          <w:sz w:val="21"/>
          <w:szCs w:val="22"/>
        </w:rPr>
        <w:t>的</w:t>
      </w:r>
      <w:r w:rsidR="009E6084">
        <w:rPr>
          <w:rFonts w:ascii="SimSun" w:hAnsi="SimSun" w:hint="eastAsia"/>
          <w:sz w:val="21"/>
          <w:szCs w:val="22"/>
        </w:rPr>
        <w:t>信号</w:t>
      </w:r>
      <w:r w:rsidR="004449F5" w:rsidRPr="00CC7809">
        <w:rPr>
          <w:rFonts w:ascii="SimSun" w:hAnsi="SimSun" w:hint="eastAsia"/>
          <w:sz w:val="21"/>
          <w:szCs w:val="22"/>
        </w:rPr>
        <w:t>的正常利用相抵触、也不无理地损害广播组织合法利益的特殊情况。</w:t>
      </w:r>
    </w:p>
    <w:p w14:paraId="039E370E" w14:textId="0413EFA4" w:rsidR="00BF2590" w:rsidRPr="00E67988" w:rsidRDefault="00963A62"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关于技术保护措施的义务</w:t>
      </w:r>
    </w:p>
    <w:p w14:paraId="52C0D869" w14:textId="50566B07"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DB472E" w:rsidRPr="00CC7809">
        <w:rPr>
          <w:rFonts w:ascii="SimSun" w:hAnsi="SimSun" w:hint="eastAsia"/>
          <w:sz w:val="21"/>
          <w:szCs w:val="22"/>
        </w:rPr>
        <w:t>1</w:t>
      </w:r>
      <w:r>
        <w:rPr>
          <w:rFonts w:ascii="SimSun" w:hAnsi="SimSun" w:hint="eastAsia"/>
          <w:sz w:val="21"/>
          <w:szCs w:val="22"/>
        </w:rPr>
        <w:t>）</w:t>
      </w:r>
      <w:r w:rsidR="00DB472E" w:rsidRPr="00CC7809">
        <w:rPr>
          <w:rFonts w:ascii="SimSun" w:hAnsi="SimSun" w:hint="eastAsia"/>
          <w:sz w:val="21"/>
          <w:szCs w:val="22"/>
        </w:rPr>
        <w:t>缔约各方应规定适当的法律保护和有效的法律补救办法，制止规避由广播组织为行使本条约所规定的权利而使用的、限制对其广播节目进行未经该有关广播组织许可的或法律不准许的行为的有效技术措施。</w:t>
      </w:r>
    </w:p>
    <w:p w14:paraId="36E727F0" w14:textId="2144D500"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DB472E">
        <w:rPr>
          <w:rFonts w:ascii="SimSun" w:hAnsi="SimSun" w:hint="eastAsia"/>
          <w:sz w:val="21"/>
          <w:szCs w:val="22"/>
        </w:rPr>
        <w:t>2</w:t>
      </w:r>
      <w:r>
        <w:rPr>
          <w:rFonts w:ascii="SimSun" w:hAnsi="SimSun" w:hint="eastAsia"/>
          <w:sz w:val="21"/>
          <w:szCs w:val="22"/>
        </w:rPr>
        <w:t>）</w:t>
      </w:r>
      <w:r w:rsidR="00DB472E" w:rsidRPr="00CC7809">
        <w:rPr>
          <w:rFonts w:ascii="SimSun" w:hAnsi="SimSun" w:hint="eastAsia"/>
          <w:sz w:val="21"/>
          <w:szCs w:val="22"/>
        </w:rPr>
        <w:t>在不限制上述规定的情况下，缔约各方应规定适当和有效的法律保护，以制止</w:t>
      </w:r>
      <w:r w:rsidR="00DB472E" w:rsidRPr="00BF1B34">
        <w:rPr>
          <w:rFonts w:ascii="SimSun" w:hAnsi="SimSun" w:hint="eastAsia"/>
          <w:sz w:val="21"/>
          <w:szCs w:val="22"/>
        </w:rPr>
        <w:t>未经授权对加密的载有节目的信号解密</w:t>
      </w:r>
      <w:r w:rsidR="00DB472E">
        <w:rPr>
          <w:rFonts w:ascii="SimSun" w:hAnsi="SimSun" w:hint="eastAsia"/>
          <w:sz w:val="21"/>
          <w:szCs w:val="22"/>
        </w:rPr>
        <w:t>。</w:t>
      </w:r>
    </w:p>
    <w:p w14:paraId="18321D8B" w14:textId="2C1576C6" w:rsidR="00BF2590" w:rsidRDefault="004B5E28"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64638A">
        <w:rPr>
          <w:rFonts w:ascii="SimSun" w:hAnsi="SimSun"/>
          <w:sz w:val="21"/>
          <w:szCs w:val="22"/>
        </w:rPr>
        <w:t>（</w:t>
      </w:r>
      <w:r>
        <w:rPr>
          <w:rFonts w:ascii="SimSun" w:hAnsi="SimSun"/>
          <w:sz w:val="21"/>
          <w:szCs w:val="22"/>
        </w:rPr>
        <w:t>3</w:t>
      </w:r>
      <w:r w:rsidR="0064638A">
        <w:rPr>
          <w:rFonts w:ascii="SimSun" w:hAnsi="SimSun"/>
          <w:sz w:val="21"/>
          <w:szCs w:val="22"/>
        </w:rPr>
        <w:t>）</w:t>
      </w:r>
      <w:r w:rsidRPr="004B5E28">
        <w:rPr>
          <w:rFonts w:ascii="SimSun" w:hAnsi="SimSun" w:hint="eastAsia"/>
          <w:sz w:val="21"/>
          <w:szCs w:val="22"/>
        </w:rPr>
        <w:t>缔约各方应在必要时采取适当措施，确保在其为制止规避有效的技术措施规定适当的法律保护和有效的法律救济时，这种法律保护不妨碍第三方使用不受保护或不再受到保护的内容以及本条约规定的限制与例外。</w:t>
      </w:r>
      <w:r w:rsidRPr="004B5E28">
        <w:rPr>
          <w:rFonts w:ascii="SimSun" w:hAnsi="SimSun"/>
          <w:sz w:val="21"/>
          <w:szCs w:val="22"/>
        </w:rPr>
        <w:t>]</w:t>
      </w:r>
    </w:p>
    <w:p w14:paraId="3507B38A" w14:textId="5B3BB609" w:rsidR="00963A62" w:rsidRPr="00E67988" w:rsidRDefault="00963A62" w:rsidP="0064638A">
      <w:pPr>
        <w:keepNext/>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lastRenderedPageBreak/>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关于权利管理信息的义务</w:t>
      </w:r>
    </w:p>
    <w:p w14:paraId="63390851" w14:textId="00401C9A" w:rsidR="00BF2590" w:rsidRDefault="0064638A"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sidR="00755E5F" w:rsidRPr="00CC7809">
        <w:rPr>
          <w:rFonts w:ascii="SimSun" w:hAnsi="SimSun" w:hint="eastAsia"/>
          <w:sz w:val="21"/>
          <w:szCs w:val="22"/>
        </w:rPr>
        <w:t>1</w:t>
      </w:r>
      <w:r>
        <w:rPr>
          <w:rFonts w:ascii="SimSun" w:hAnsi="SimSun" w:hint="eastAsia"/>
          <w:sz w:val="21"/>
          <w:szCs w:val="22"/>
        </w:rPr>
        <w:t>）</w:t>
      </w:r>
      <w:r w:rsidR="00755E5F" w:rsidRPr="00CC7809">
        <w:rPr>
          <w:rFonts w:ascii="SimSun" w:hAnsi="SimSun" w:hint="eastAsia"/>
          <w:sz w:val="21"/>
          <w:szCs w:val="22"/>
        </w:rPr>
        <w:t>缔约各方应规定适当和有效的法律补救办法，制止任何人明知，或就民事补救而言，有合理根据知道其行为会诱使、促成、便利或包庇对本条约所涵盖的任何权利的侵犯，而故意从事以下活动</w:t>
      </w:r>
      <w:r w:rsidR="00755E5F">
        <w:rPr>
          <w:rFonts w:ascii="SimSun" w:hAnsi="SimSun" w:hint="eastAsia"/>
          <w:sz w:val="21"/>
          <w:szCs w:val="22"/>
        </w:rPr>
        <w:t>：</w:t>
      </w:r>
    </w:p>
    <w:p w14:paraId="233A3572" w14:textId="1FDC456C" w:rsidR="00BF2590" w:rsidRDefault="0064638A" w:rsidP="00C87A42">
      <w:pPr>
        <w:pStyle w:val="Default"/>
        <w:overflowPunct w:val="0"/>
        <w:autoSpaceDE/>
        <w:autoSpaceDN/>
        <w:spacing w:afterLines="50" w:after="120" w:line="340" w:lineRule="atLeast"/>
        <w:ind w:left="567"/>
        <w:jc w:val="both"/>
        <w:rPr>
          <w:rFonts w:ascii="SimSun" w:hAnsi="SimSun"/>
          <w:sz w:val="21"/>
          <w:szCs w:val="22"/>
          <w:lang w:eastAsia="zh-CN"/>
        </w:rPr>
      </w:pPr>
      <w:r>
        <w:rPr>
          <w:rFonts w:ascii="SimSun" w:hAnsi="SimSun" w:cs="SimSun" w:hint="eastAsia"/>
          <w:sz w:val="21"/>
          <w:szCs w:val="22"/>
          <w:lang w:eastAsia="zh-CN"/>
        </w:rPr>
        <w:t>（</w:t>
      </w:r>
      <w:r w:rsidR="00755E5F" w:rsidRPr="004B5E28">
        <w:rPr>
          <w:rFonts w:ascii="SimSun" w:hAnsi="SimSun" w:cs="SimSun" w:hint="eastAsia"/>
          <w:sz w:val="21"/>
          <w:szCs w:val="22"/>
          <w:lang w:eastAsia="zh-CN"/>
        </w:rPr>
        <w:t>i</w:t>
      </w:r>
      <w:r>
        <w:rPr>
          <w:rFonts w:ascii="SimSun" w:hAnsi="SimSun" w:cs="SimSun" w:hint="eastAsia"/>
          <w:sz w:val="21"/>
          <w:szCs w:val="22"/>
          <w:lang w:eastAsia="zh-CN"/>
        </w:rPr>
        <w:t>）</w:t>
      </w:r>
      <w:r w:rsidR="00755E5F" w:rsidRPr="004B5E28">
        <w:rPr>
          <w:rFonts w:ascii="SimSun" w:hAnsi="SimSun" w:cs="SimSun" w:hint="eastAsia"/>
          <w:sz w:val="21"/>
          <w:szCs w:val="22"/>
          <w:lang w:eastAsia="zh-CN"/>
        </w:rPr>
        <w:t>未经许可去除或改变任何权利管理的电子信息</w:t>
      </w:r>
      <w:r w:rsidR="00755E5F" w:rsidRPr="004B5E28">
        <w:rPr>
          <w:rFonts w:ascii="SimSun" w:hAnsi="SimSun" w:hint="eastAsia"/>
          <w:sz w:val="21"/>
          <w:szCs w:val="22"/>
          <w:lang w:eastAsia="zh-CN"/>
        </w:rPr>
        <w:t>；</w:t>
      </w:r>
    </w:p>
    <w:p w14:paraId="1195D2B0" w14:textId="14BBE418" w:rsidR="00BF2590" w:rsidRDefault="0064638A" w:rsidP="00C87A42">
      <w:pPr>
        <w:pStyle w:val="Default"/>
        <w:overflowPunct w:val="0"/>
        <w:autoSpaceDE/>
        <w:autoSpaceDN/>
        <w:spacing w:afterLines="50" w:after="120" w:line="340" w:lineRule="atLeast"/>
        <w:ind w:left="567"/>
        <w:jc w:val="both"/>
        <w:rPr>
          <w:rFonts w:ascii="SimSun" w:hAnsi="SimSun"/>
          <w:sz w:val="21"/>
          <w:szCs w:val="22"/>
          <w:lang w:eastAsia="zh-CN"/>
        </w:rPr>
      </w:pPr>
      <w:r>
        <w:rPr>
          <w:rFonts w:ascii="SimSun" w:hAnsi="SimSun" w:hint="eastAsia"/>
          <w:sz w:val="21"/>
          <w:szCs w:val="22"/>
          <w:lang w:eastAsia="zh-CN"/>
        </w:rPr>
        <w:t>（</w:t>
      </w:r>
      <w:r w:rsidR="00755E5F" w:rsidRPr="004B5E28">
        <w:rPr>
          <w:rFonts w:ascii="SimSun" w:hAnsi="SimSun" w:hint="eastAsia"/>
          <w:sz w:val="21"/>
          <w:szCs w:val="22"/>
          <w:lang w:eastAsia="zh-CN"/>
        </w:rPr>
        <w:t>ii</w:t>
      </w:r>
      <w:r>
        <w:rPr>
          <w:rFonts w:ascii="SimSun" w:hAnsi="SimSun" w:hint="eastAsia"/>
          <w:sz w:val="21"/>
          <w:szCs w:val="22"/>
          <w:lang w:eastAsia="zh-CN"/>
        </w:rPr>
        <w:t>）</w:t>
      </w:r>
      <w:r w:rsidR="000B552C" w:rsidRPr="004B5E28">
        <w:rPr>
          <w:rFonts w:ascii="SimSun" w:hAnsi="SimSun" w:hint="eastAsia"/>
          <w:sz w:val="21"/>
          <w:szCs w:val="22"/>
          <w:lang w:eastAsia="zh-CN"/>
        </w:rPr>
        <w:t>明知权利管理</w:t>
      </w:r>
      <w:r w:rsidR="009B308C" w:rsidRPr="004B5E28">
        <w:rPr>
          <w:rFonts w:ascii="SimSun" w:hAnsi="SimSun" w:hint="eastAsia"/>
          <w:sz w:val="21"/>
          <w:szCs w:val="22"/>
          <w:lang w:eastAsia="zh-CN"/>
        </w:rPr>
        <w:t>的</w:t>
      </w:r>
      <w:r w:rsidR="000B552C" w:rsidRPr="004B5E28">
        <w:rPr>
          <w:rFonts w:ascii="SimSun" w:hAnsi="SimSun" w:hint="eastAsia"/>
          <w:sz w:val="21"/>
          <w:szCs w:val="22"/>
          <w:lang w:eastAsia="zh-CN"/>
        </w:rPr>
        <w:t>电子信息</w:t>
      </w:r>
      <w:r w:rsidR="001347D0" w:rsidRPr="004B5E28">
        <w:rPr>
          <w:rFonts w:ascii="SimSun" w:hAnsi="SimSun" w:hint="eastAsia"/>
          <w:sz w:val="21"/>
          <w:szCs w:val="22"/>
          <w:lang w:eastAsia="zh-CN"/>
        </w:rPr>
        <w:t>未经许可已被去除或改变，还</w:t>
      </w:r>
      <w:r w:rsidR="00755E5F" w:rsidRPr="004B5E28">
        <w:rPr>
          <w:rFonts w:ascii="SimSun" w:hAnsi="SimSun" w:hint="eastAsia"/>
          <w:sz w:val="21"/>
          <w:szCs w:val="22"/>
          <w:lang w:eastAsia="zh-CN"/>
        </w:rPr>
        <w:t>转播</w:t>
      </w:r>
      <w:r w:rsidR="001347D0" w:rsidRPr="004B5E28">
        <w:rPr>
          <w:rFonts w:ascii="SimSun" w:hAnsi="SimSun" w:hint="eastAsia"/>
          <w:sz w:val="21"/>
          <w:szCs w:val="22"/>
          <w:lang w:eastAsia="zh-CN"/>
        </w:rPr>
        <w:t>载有</w:t>
      </w:r>
      <w:r w:rsidR="00755E5F" w:rsidRPr="004B5E28">
        <w:rPr>
          <w:rFonts w:ascii="SimSun" w:hAnsi="SimSun" w:hint="eastAsia"/>
          <w:sz w:val="21"/>
          <w:szCs w:val="22"/>
          <w:lang w:eastAsia="zh-CN"/>
        </w:rPr>
        <w:t>节目</w:t>
      </w:r>
      <w:r w:rsidR="001347D0" w:rsidRPr="004B5E28">
        <w:rPr>
          <w:rFonts w:ascii="SimSun" w:hAnsi="SimSun" w:hint="eastAsia"/>
          <w:sz w:val="21"/>
          <w:szCs w:val="22"/>
          <w:lang w:eastAsia="zh-CN"/>
        </w:rPr>
        <w:t>的信号</w:t>
      </w:r>
      <w:r w:rsidR="00755E5F" w:rsidRPr="004B5E28">
        <w:rPr>
          <w:rFonts w:ascii="SimSun" w:hAnsi="SimSun" w:hint="eastAsia"/>
          <w:sz w:val="21"/>
          <w:szCs w:val="22"/>
          <w:lang w:eastAsia="zh-CN"/>
        </w:rPr>
        <w:t>。</w:t>
      </w:r>
    </w:p>
    <w:p w14:paraId="5E61F674" w14:textId="3D7D2654" w:rsidR="00BF2590" w:rsidRDefault="0064638A" w:rsidP="00112163">
      <w:pPr>
        <w:overflowPunct w:val="0"/>
        <w:spacing w:afterLines="50" w:after="120" w:line="340" w:lineRule="atLeast"/>
        <w:jc w:val="both"/>
        <w:rPr>
          <w:rFonts w:ascii="SimSun" w:eastAsiaTheme="minorEastAsia" w:hAnsi="SimSun"/>
          <w:sz w:val="21"/>
          <w:szCs w:val="22"/>
        </w:rPr>
      </w:pPr>
      <w:r>
        <w:rPr>
          <w:rFonts w:ascii="SimSun" w:hAnsi="SimSun" w:hint="eastAsia"/>
          <w:sz w:val="21"/>
          <w:szCs w:val="22"/>
        </w:rPr>
        <w:t>（</w:t>
      </w:r>
      <w:r w:rsidR="00755E5F" w:rsidRPr="00CC7809">
        <w:rPr>
          <w:rFonts w:ascii="SimSun" w:hAnsi="SimSun" w:hint="eastAsia"/>
          <w:sz w:val="21"/>
          <w:szCs w:val="22"/>
        </w:rPr>
        <w:t>2</w:t>
      </w:r>
      <w:r>
        <w:rPr>
          <w:rFonts w:ascii="SimSun" w:hAnsi="SimSun" w:hint="eastAsia"/>
          <w:sz w:val="21"/>
          <w:szCs w:val="22"/>
        </w:rPr>
        <w:t>）</w:t>
      </w:r>
      <w:r w:rsidR="00755E5F" w:rsidRPr="00CC7809">
        <w:rPr>
          <w:rFonts w:ascii="SimSun" w:hAnsi="SimSun" w:hint="eastAsia"/>
          <w:sz w:val="21"/>
          <w:szCs w:val="22"/>
        </w:rPr>
        <w:t>本条中的用语“权利管理信息”系指识别广播组织</w:t>
      </w:r>
      <w:r w:rsidR="00E939A6" w:rsidRPr="004B5E28">
        <w:rPr>
          <w:rFonts w:ascii="SimSun" w:eastAsiaTheme="minorEastAsia" w:hAnsi="SimSun" w:hint="eastAsia"/>
          <w:sz w:val="21"/>
          <w:szCs w:val="22"/>
        </w:rPr>
        <w:t>、</w:t>
      </w:r>
      <w:r w:rsidR="00755E5F" w:rsidRPr="00CC7809">
        <w:rPr>
          <w:rFonts w:ascii="SimSun" w:hAnsi="SimSun" w:hint="eastAsia"/>
          <w:sz w:val="21"/>
          <w:szCs w:val="22"/>
        </w:rPr>
        <w:t>广播</w:t>
      </w:r>
      <w:r w:rsidR="00E939A6" w:rsidRPr="004B5E28">
        <w:rPr>
          <w:rFonts w:ascii="SimSun" w:eastAsiaTheme="minorEastAsia" w:hAnsi="SimSun" w:hint="eastAsia"/>
          <w:sz w:val="21"/>
          <w:szCs w:val="22"/>
        </w:rPr>
        <w:t>、对节目</w:t>
      </w:r>
      <w:r w:rsidR="00755E5F" w:rsidRPr="00CC7809">
        <w:rPr>
          <w:rFonts w:ascii="SimSun" w:hAnsi="SimSun" w:hint="eastAsia"/>
          <w:sz w:val="21"/>
          <w:szCs w:val="22"/>
        </w:rPr>
        <w:t>拥有任何权利的所有人</w:t>
      </w:r>
      <w:r w:rsidR="00FA1FFC" w:rsidRPr="004B5E28">
        <w:rPr>
          <w:rFonts w:ascii="SimSun" w:eastAsiaTheme="minorEastAsia" w:hAnsi="SimSun" w:hint="eastAsia"/>
          <w:sz w:val="21"/>
          <w:szCs w:val="22"/>
        </w:rPr>
        <w:t>的信息，</w:t>
      </w:r>
      <w:r w:rsidR="00755E5F" w:rsidRPr="00CC7809">
        <w:rPr>
          <w:rFonts w:ascii="SimSun" w:hAnsi="SimSun" w:hint="eastAsia"/>
          <w:sz w:val="21"/>
          <w:szCs w:val="22"/>
        </w:rPr>
        <w:t>或有关使用</w:t>
      </w:r>
      <w:r w:rsidR="00FA1FFC" w:rsidRPr="004B5E28">
        <w:rPr>
          <w:rFonts w:ascii="SimSun" w:eastAsiaTheme="minorEastAsia" w:hAnsi="SimSun" w:hint="eastAsia"/>
          <w:sz w:val="21"/>
          <w:szCs w:val="22"/>
        </w:rPr>
        <w:t>载有节目的信号</w:t>
      </w:r>
      <w:r w:rsidR="00755E5F" w:rsidRPr="00CC7809">
        <w:rPr>
          <w:rFonts w:ascii="SimSun" w:hAnsi="SimSun" w:hint="eastAsia"/>
          <w:sz w:val="21"/>
          <w:szCs w:val="22"/>
        </w:rPr>
        <w:t>的条款和条件的信息，以及代表此种信息的任何数字或代码，各该项信息均附于</w:t>
      </w:r>
      <w:r w:rsidR="00FA1FFC" w:rsidRPr="004B5E28">
        <w:rPr>
          <w:rFonts w:ascii="SimSun" w:eastAsiaTheme="minorEastAsia" w:hAnsi="SimSun" w:hint="eastAsia"/>
          <w:sz w:val="21"/>
          <w:szCs w:val="22"/>
        </w:rPr>
        <w:t>载有节目的信号之</w:t>
      </w:r>
      <w:r w:rsidR="00755E5F" w:rsidRPr="00CC7809">
        <w:rPr>
          <w:rFonts w:ascii="SimSun" w:hAnsi="SimSun" w:hint="eastAsia"/>
          <w:sz w:val="21"/>
          <w:szCs w:val="22"/>
        </w:rPr>
        <w:t>中或与之有关联</w:t>
      </w:r>
      <w:r w:rsidR="00FA1FFC" w:rsidRPr="004B5E28">
        <w:rPr>
          <w:rFonts w:ascii="SimSun" w:eastAsiaTheme="minorEastAsia" w:hAnsi="SimSun" w:hint="eastAsia"/>
          <w:sz w:val="21"/>
          <w:szCs w:val="22"/>
        </w:rPr>
        <w:t>。</w:t>
      </w:r>
    </w:p>
    <w:p w14:paraId="504FEC8F" w14:textId="0E17814D" w:rsidR="00C22837" w:rsidRDefault="005033CE" w:rsidP="00112163">
      <w:pPr>
        <w:overflowPunct w:val="0"/>
        <w:spacing w:afterLines="50" w:after="120" w:line="340" w:lineRule="atLeast"/>
        <w:jc w:val="both"/>
        <w:rPr>
          <w:rFonts w:ascii="SimSun" w:eastAsiaTheme="minorEastAsia" w:hAnsi="SimSun"/>
          <w:sz w:val="21"/>
          <w:szCs w:val="22"/>
        </w:rPr>
      </w:pPr>
      <w:r w:rsidRPr="00C46586">
        <w:rPr>
          <w:rFonts w:ascii="SimSun" w:hAnsi="SimSun" w:hint="eastAsia"/>
          <w:sz w:val="21"/>
          <w:szCs w:val="21"/>
        </w:rPr>
        <w:t>议定声明：各方达成共识，权利管理信息的定义包括但不限于广播组织嵌入到载有节目的信号中的水印等用以识别和监测其广播的数据。</w:t>
      </w:r>
    </w:p>
    <w:p w14:paraId="6BC82936" w14:textId="3748C034" w:rsidR="00BF2590" w:rsidRPr="00E67988" w:rsidRDefault="00F13C5F"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w:t>
      </w:r>
      <w:r w:rsidR="00DA6581" w:rsidRPr="00E67988">
        <w:rPr>
          <w:rFonts w:ascii="KaiTi" w:eastAsia="KaiTi" w:hAnsi="KaiTi" w:hint="eastAsia"/>
          <w:sz w:val="21"/>
          <w:szCs w:val="21"/>
        </w:rPr>
        <w:t>第</w:t>
      </w:r>
      <w:r w:rsidR="00DA6581" w:rsidRPr="0064638A">
        <w:rPr>
          <w:rFonts w:ascii="KaiTi" w:eastAsia="KaiTi" w:hAnsi="KaiTi"/>
          <w:sz w:val="21"/>
          <w:szCs w:val="21"/>
          <w:highlight w:val="yellow"/>
        </w:rPr>
        <w:t>x</w:t>
      </w:r>
      <w:r w:rsidR="00DA6581"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00DA6581" w:rsidRPr="00E67988">
        <w:rPr>
          <w:rFonts w:ascii="KaiTi" w:eastAsia="KaiTi" w:hAnsi="KaiTi" w:hint="eastAsia"/>
          <w:sz w:val="21"/>
          <w:szCs w:val="21"/>
        </w:rPr>
        <w:t>执行方式和与其他权利的关系</w:t>
      </w:r>
    </w:p>
    <w:p w14:paraId="0FDDDF5A" w14:textId="2C155A6E" w:rsidR="00BF2590" w:rsidRDefault="0064638A" w:rsidP="00112163">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t>（</w:t>
      </w:r>
      <w:r w:rsidR="004B5E28" w:rsidRPr="004B5E28">
        <w:rPr>
          <w:rFonts w:asciiTheme="minorEastAsia" w:eastAsiaTheme="minorEastAsia" w:hAnsiTheme="minorEastAsia" w:cstheme="majorHAnsi"/>
          <w:sz w:val="21"/>
          <w:szCs w:val="21"/>
        </w:rPr>
        <w:t>1</w:t>
      </w:r>
      <w:r>
        <w:rPr>
          <w:rFonts w:asciiTheme="minorEastAsia" w:eastAsiaTheme="minorEastAsia" w:hAnsiTheme="minorEastAsia" w:cstheme="majorHAnsi"/>
          <w:sz w:val="21"/>
          <w:szCs w:val="21"/>
        </w:rPr>
        <w:t>）（</w:t>
      </w:r>
      <w:r w:rsidR="004B5E28" w:rsidRPr="004B5E28">
        <w:rPr>
          <w:rFonts w:asciiTheme="minorEastAsia" w:eastAsiaTheme="minorEastAsia" w:hAnsiTheme="minorEastAsia" w:cstheme="majorHAnsi"/>
          <w:sz w:val="21"/>
          <w:szCs w:val="21"/>
        </w:rPr>
        <w:t>i</w:t>
      </w:r>
      <w:r>
        <w:rPr>
          <w:rFonts w:asciiTheme="minorEastAsia" w:eastAsiaTheme="minorEastAsia" w:hAnsiTheme="minorEastAsia" w:cstheme="majorHAnsi"/>
          <w:sz w:val="21"/>
          <w:szCs w:val="21"/>
        </w:rPr>
        <w:t>）</w:t>
      </w:r>
      <w:r w:rsidR="004B5E28" w:rsidRPr="004B5E28">
        <w:rPr>
          <w:rFonts w:asciiTheme="minorEastAsia" w:eastAsiaTheme="minorEastAsia" w:hAnsiTheme="minorEastAsia" w:cstheme="majorHAnsi" w:hint="eastAsia"/>
          <w:sz w:val="21"/>
          <w:szCs w:val="21"/>
        </w:rPr>
        <w:t>第三条替代方案2第（1）条第（ii）款中的任何规定均不要求缔约方扩展或者改变对信号所载节目的版权或相关权保护，包括任何适用的例外或限制。</w:t>
      </w:r>
    </w:p>
    <w:p w14:paraId="7A03F6DC" w14:textId="364A3747" w:rsidR="00BF2590" w:rsidRDefault="0064638A" w:rsidP="00112163">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hint="eastAsia"/>
          <w:sz w:val="21"/>
          <w:szCs w:val="21"/>
        </w:rPr>
        <w:t>（</w:t>
      </w:r>
      <w:r w:rsidR="004B5E28" w:rsidRPr="004B5E28">
        <w:rPr>
          <w:rFonts w:asciiTheme="minorEastAsia" w:eastAsiaTheme="minorEastAsia" w:hAnsiTheme="minorEastAsia" w:cstheme="majorHAnsi" w:hint="eastAsia"/>
          <w:sz w:val="21"/>
          <w:szCs w:val="21"/>
        </w:rPr>
        <w:t>ii</w:t>
      </w:r>
      <w:r>
        <w:rPr>
          <w:rFonts w:asciiTheme="minorEastAsia" w:eastAsiaTheme="minorEastAsia" w:hAnsiTheme="minorEastAsia" w:cstheme="majorHAnsi" w:hint="eastAsia"/>
          <w:sz w:val="21"/>
          <w:szCs w:val="21"/>
        </w:rPr>
        <w:t>）</w:t>
      </w:r>
      <w:r w:rsidR="004B5E28" w:rsidRPr="004B5E28">
        <w:rPr>
          <w:rFonts w:asciiTheme="minorEastAsia" w:eastAsiaTheme="minorEastAsia" w:hAnsiTheme="minorEastAsia" w:cstheme="majorHAnsi" w:hint="eastAsia"/>
          <w:sz w:val="21"/>
          <w:szCs w:val="21"/>
        </w:rPr>
        <w:t>本条约不得以任何方式限制或妨碍依据国内法或国际协定给予作者、表演者、或录音制品制作者的其他保护。</w:t>
      </w:r>
    </w:p>
    <w:p w14:paraId="122391CE" w14:textId="77777777" w:rsidR="00BF2590" w:rsidRDefault="00620784" w:rsidP="00112163">
      <w:pPr>
        <w:overflowPunct w:val="0"/>
        <w:spacing w:afterLines="50" w:after="120" w:line="340" w:lineRule="atLeast"/>
        <w:jc w:val="both"/>
        <w:rPr>
          <w:rFonts w:asciiTheme="minorEastAsia" w:eastAsiaTheme="minorEastAsia" w:hAnsiTheme="minorEastAsia" w:cstheme="majorHAnsi"/>
          <w:sz w:val="21"/>
          <w:szCs w:val="21"/>
        </w:rPr>
      </w:pPr>
      <w:r w:rsidRPr="00112163">
        <w:rPr>
          <w:rFonts w:ascii="SimSun" w:hAnsi="SimSun"/>
          <w:sz w:val="21"/>
          <w:szCs w:val="22"/>
        </w:rPr>
        <w:t>[</w:t>
      </w:r>
      <w:r>
        <w:rPr>
          <w:rFonts w:asciiTheme="minorEastAsia" w:eastAsiaTheme="minorEastAsia" w:hAnsiTheme="minorEastAsia" w:cstheme="majorHAnsi" w:hint="eastAsia"/>
          <w:sz w:val="21"/>
          <w:szCs w:val="21"/>
        </w:rPr>
        <w:t>议定声明：</w:t>
      </w:r>
    </w:p>
    <w:p w14:paraId="21D7831F" w14:textId="1B8ADBB9" w:rsidR="00BF2590" w:rsidRDefault="002429AB" w:rsidP="00112163">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hint="eastAsia"/>
          <w:sz w:val="21"/>
          <w:szCs w:val="21"/>
        </w:rPr>
        <w:t>各方达成共识</w:t>
      </w:r>
      <w:r w:rsidR="00620784">
        <w:rPr>
          <w:rFonts w:asciiTheme="minorEastAsia" w:eastAsiaTheme="minorEastAsia" w:hAnsiTheme="minorEastAsia" w:cstheme="majorHAnsi" w:hint="eastAsia"/>
          <w:sz w:val="21"/>
          <w:szCs w:val="21"/>
        </w:rPr>
        <w:t>，第（</w:t>
      </w:r>
      <w:r w:rsidR="00181063" w:rsidRPr="00181063">
        <w:rPr>
          <w:rFonts w:asciiTheme="minorEastAsia" w:eastAsiaTheme="minorEastAsia" w:hAnsiTheme="minorEastAsia" w:cstheme="majorHAnsi"/>
          <w:sz w:val="21"/>
          <w:szCs w:val="21"/>
        </w:rPr>
        <w:t>x</w:t>
      </w:r>
      <w:r w:rsidR="00620784">
        <w:rPr>
          <w:rFonts w:asciiTheme="minorEastAsia" w:eastAsiaTheme="minorEastAsia" w:hAnsiTheme="minorEastAsia" w:cstheme="majorHAnsi" w:hint="eastAsia"/>
          <w:sz w:val="21"/>
          <w:szCs w:val="21"/>
        </w:rPr>
        <w:t>）条澄清了</w:t>
      </w:r>
      <w:r w:rsidR="00BD2828">
        <w:rPr>
          <w:rFonts w:asciiTheme="minorEastAsia" w:eastAsiaTheme="minorEastAsia" w:hAnsiTheme="minorEastAsia" w:cstheme="majorHAnsi" w:hint="eastAsia"/>
          <w:sz w:val="21"/>
          <w:szCs w:val="21"/>
        </w:rPr>
        <w:t>依</w:t>
      </w:r>
      <w:r w:rsidR="00620784">
        <w:rPr>
          <w:rFonts w:asciiTheme="minorEastAsia" w:eastAsiaTheme="minorEastAsia" w:hAnsiTheme="minorEastAsia" w:cstheme="majorHAnsi" w:hint="eastAsia"/>
          <w:sz w:val="21"/>
          <w:szCs w:val="21"/>
        </w:rPr>
        <w:t>本条约</w:t>
      </w:r>
      <w:r w:rsidR="000A3899">
        <w:rPr>
          <w:rFonts w:asciiTheme="minorEastAsia" w:eastAsiaTheme="minorEastAsia" w:hAnsiTheme="minorEastAsia" w:cstheme="majorHAnsi" w:hint="eastAsia"/>
          <w:sz w:val="21"/>
          <w:szCs w:val="21"/>
        </w:rPr>
        <w:t>规定</w:t>
      </w:r>
      <w:r w:rsidR="00620784">
        <w:rPr>
          <w:rFonts w:asciiTheme="minorEastAsia" w:eastAsiaTheme="minorEastAsia" w:hAnsiTheme="minorEastAsia" w:cstheme="majorHAnsi" w:hint="eastAsia"/>
          <w:sz w:val="21"/>
          <w:szCs w:val="21"/>
        </w:rPr>
        <w:t>载有节目的信号</w:t>
      </w:r>
      <w:r w:rsidR="00DD120A">
        <w:rPr>
          <w:rFonts w:asciiTheme="minorEastAsia" w:eastAsiaTheme="minorEastAsia" w:hAnsiTheme="minorEastAsia" w:cstheme="majorHAnsi" w:hint="eastAsia"/>
          <w:sz w:val="21"/>
          <w:szCs w:val="21"/>
        </w:rPr>
        <w:t>的权利</w:t>
      </w:r>
      <w:r w:rsidR="00620784">
        <w:rPr>
          <w:rFonts w:asciiTheme="minorEastAsia" w:eastAsiaTheme="minorEastAsia" w:hAnsiTheme="minorEastAsia" w:cstheme="majorHAnsi" w:hint="eastAsia"/>
          <w:sz w:val="21"/>
          <w:szCs w:val="21"/>
        </w:rPr>
        <w:t>和</w:t>
      </w:r>
      <w:r w:rsidR="00C475B1">
        <w:rPr>
          <w:rFonts w:asciiTheme="minorEastAsia" w:eastAsiaTheme="minorEastAsia" w:hAnsiTheme="minorEastAsia" w:cstheme="majorHAnsi" w:hint="eastAsia"/>
          <w:sz w:val="21"/>
          <w:szCs w:val="21"/>
        </w:rPr>
        <w:t>此</w:t>
      </w:r>
      <w:r w:rsidR="00620784">
        <w:rPr>
          <w:rFonts w:asciiTheme="minorEastAsia" w:eastAsiaTheme="minorEastAsia" w:hAnsiTheme="minorEastAsia" w:cstheme="majorHAnsi" w:hint="eastAsia"/>
          <w:sz w:val="21"/>
          <w:szCs w:val="21"/>
        </w:rPr>
        <w:t>种信号中</w:t>
      </w:r>
      <w:r w:rsidR="005A32A1">
        <w:rPr>
          <w:rFonts w:asciiTheme="minorEastAsia" w:eastAsiaTheme="minorEastAsia" w:hAnsiTheme="minorEastAsia" w:cstheme="majorHAnsi" w:hint="eastAsia"/>
          <w:sz w:val="21"/>
          <w:szCs w:val="21"/>
        </w:rPr>
        <w:t>所</w:t>
      </w:r>
      <w:r w:rsidR="00CE6C8C">
        <w:rPr>
          <w:rFonts w:asciiTheme="minorEastAsia" w:eastAsiaTheme="minorEastAsia" w:hAnsiTheme="minorEastAsia" w:cstheme="majorHAnsi" w:hint="eastAsia"/>
          <w:sz w:val="21"/>
          <w:szCs w:val="21"/>
        </w:rPr>
        <w:t>包</w:t>
      </w:r>
      <w:r w:rsidR="00A9154D">
        <w:rPr>
          <w:rFonts w:asciiTheme="minorEastAsia" w:eastAsiaTheme="minorEastAsia" w:hAnsiTheme="minorEastAsia" w:cstheme="majorHAnsi" w:hint="eastAsia"/>
          <w:sz w:val="21"/>
          <w:szCs w:val="21"/>
        </w:rPr>
        <w:t>含</w:t>
      </w:r>
      <w:r w:rsidR="00620784">
        <w:rPr>
          <w:rFonts w:asciiTheme="minorEastAsia" w:eastAsiaTheme="minorEastAsia" w:hAnsiTheme="minorEastAsia" w:cstheme="majorHAnsi" w:hint="eastAsia"/>
          <w:sz w:val="21"/>
          <w:szCs w:val="21"/>
        </w:rPr>
        <w:t>内容的权利之间的关系。</w:t>
      </w:r>
      <w:r w:rsidR="00C475B1">
        <w:rPr>
          <w:rFonts w:asciiTheme="minorEastAsia" w:eastAsiaTheme="minorEastAsia" w:hAnsiTheme="minorEastAsia" w:cstheme="majorHAnsi" w:hint="eastAsia"/>
          <w:sz w:val="21"/>
          <w:szCs w:val="21"/>
        </w:rPr>
        <w:t>在</w:t>
      </w:r>
      <w:r w:rsidR="00D72D7E">
        <w:rPr>
          <w:rFonts w:asciiTheme="minorEastAsia" w:eastAsiaTheme="minorEastAsia" w:hAnsiTheme="minorEastAsia" w:cstheme="majorHAnsi" w:hint="eastAsia"/>
          <w:sz w:val="21"/>
          <w:szCs w:val="21"/>
        </w:rPr>
        <w:t>需要</w:t>
      </w:r>
      <w:r w:rsidR="00C475B1">
        <w:rPr>
          <w:rFonts w:asciiTheme="minorEastAsia" w:eastAsiaTheme="minorEastAsia" w:hAnsiTheme="minorEastAsia" w:cstheme="majorHAnsi" w:hint="eastAsia"/>
          <w:sz w:val="21"/>
          <w:szCs w:val="21"/>
        </w:rPr>
        <w:t>获得此种信号中所</w:t>
      </w:r>
      <w:r w:rsidR="00A9154D">
        <w:rPr>
          <w:rFonts w:asciiTheme="minorEastAsia" w:eastAsiaTheme="minorEastAsia" w:hAnsiTheme="minorEastAsia" w:cstheme="majorHAnsi" w:hint="eastAsia"/>
          <w:sz w:val="21"/>
          <w:szCs w:val="21"/>
        </w:rPr>
        <w:t>包含</w:t>
      </w:r>
      <w:r w:rsidR="00C475B1">
        <w:rPr>
          <w:rFonts w:asciiTheme="minorEastAsia" w:eastAsiaTheme="minorEastAsia" w:hAnsiTheme="minorEastAsia" w:cstheme="majorHAnsi" w:hint="eastAsia"/>
          <w:sz w:val="21"/>
          <w:szCs w:val="21"/>
        </w:rPr>
        <w:t>内容的权利人和广播组织双方授权的情况下，获得权利人授权的</w:t>
      </w:r>
      <w:r w:rsidR="00D72D7E">
        <w:rPr>
          <w:rFonts w:asciiTheme="minorEastAsia" w:eastAsiaTheme="minorEastAsia" w:hAnsiTheme="minorEastAsia" w:cstheme="majorHAnsi" w:hint="eastAsia"/>
          <w:sz w:val="21"/>
          <w:szCs w:val="21"/>
        </w:rPr>
        <w:t>需要并非</w:t>
      </w:r>
      <w:r w:rsidR="00C475B1">
        <w:rPr>
          <w:rFonts w:asciiTheme="minorEastAsia" w:eastAsiaTheme="minorEastAsia" w:hAnsiTheme="minorEastAsia" w:cstheme="majorHAnsi" w:hint="eastAsia"/>
          <w:sz w:val="21"/>
          <w:szCs w:val="21"/>
        </w:rPr>
        <w:t>因</w:t>
      </w:r>
      <w:r w:rsidR="00D72D7E">
        <w:rPr>
          <w:rFonts w:asciiTheme="minorEastAsia" w:eastAsiaTheme="minorEastAsia" w:hAnsiTheme="minorEastAsia" w:cstheme="majorHAnsi" w:hint="eastAsia"/>
          <w:sz w:val="21"/>
          <w:szCs w:val="21"/>
        </w:rPr>
        <w:t>同时还需要</w:t>
      </w:r>
      <w:r w:rsidR="00C475B1">
        <w:rPr>
          <w:rFonts w:asciiTheme="minorEastAsia" w:eastAsiaTheme="minorEastAsia" w:hAnsiTheme="minorEastAsia" w:cstheme="majorHAnsi" w:hint="eastAsia"/>
          <w:sz w:val="21"/>
          <w:szCs w:val="21"/>
        </w:rPr>
        <w:t>获得广播组织</w:t>
      </w:r>
      <w:r w:rsidR="00D72D7E">
        <w:rPr>
          <w:rFonts w:asciiTheme="minorEastAsia" w:eastAsiaTheme="minorEastAsia" w:hAnsiTheme="minorEastAsia" w:cstheme="majorHAnsi" w:hint="eastAsia"/>
          <w:sz w:val="21"/>
          <w:szCs w:val="21"/>
        </w:rPr>
        <w:t>的</w:t>
      </w:r>
      <w:r w:rsidR="00C475B1">
        <w:rPr>
          <w:rFonts w:asciiTheme="minorEastAsia" w:eastAsiaTheme="minorEastAsia" w:hAnsiTheme="minorEastAsia" w:cstheme="majorHAnsi" w:hint="eastAsia"/>
          <w:sz w:val="21"/>
          <w:szCs w:val="21"/>
        </w:rPr>
        <w:t>授权</w:t>
      </w:r>
      <w:r w:rsidR="00D72D7E">
        <w:rPr>
          <w:rFonts w:asciiTheme="minorEastAsia" w:eastAsiaTheme="minorEastAsia" w:hAnsiTheme="minorEastAsia" w:cstheme="majorHAnsi" w:hint="eastAsia"/>
          <w:sz w:val="21"/>
          <w:szCs w:val="21"/>
        </w:rPr>
        <w:t>而不复存在</w:t>
      </w:r>
      <w:r w:rsidR="00C475B1">
        <w:rPr>
          <w:rFonts w:asciiTheme="minorEastAsia" w:eastAsiaTheme="minorEastAsia" w:hAnsiTheme="minorEastAsia" w:cstheme="majorHAnsi" w:hint="eastAsia"/>
          <w:sz w:val="21"/>
          <w:szCs w:val="21"/>
        </w:rPr>
        <w:t>，反之亦然。此外，</w:t>
      </w:r>
      <w:r w:rsidR="00DE0DE0">
        <w:rPr>
          <w:rFonts w:asciiTheme="minorEastAsia" w:eastAsiaTheme="minorEastAsia" w:hAnsiTheme="minorEastAsia" w:cstheme="majorHAnsi" w:hint="eastAsia"/>
          <w:sz w:val="21"/>
          <w:szCs w:val="21"/>
        </w:rPr>
        <w:t>依据本条约授予广播组织的权利不得</w:t>
      </w:r>
      <w:r w:rsidR="00CF2200">
        <w:rPr>
          <w:rFonts w:asciiTheme="minorEastAsia" w:eastAsiaTheme="minorEastAsia" w:hAnsiTheme="minorEastAsia" w:cstheme="majorHAnsi" w:hint="eastAsia"/>
          <w:sz w:val="21"/>
          <w:szCs w:val="21"/>
        </w:rPr>
        <w:t>援</w:t>
      </w:r>
      <w:r w:rsidR="00900E94">
        <w:rPr>
          <w:rFonts w:asciiTheme="minorEastAsia" w:eastAsiaTheme="minorEastAsia" w:hAnsiTheme="minorEastAsia" w:cstheme="majorHAnsi" w:hint="eastAsia"/>
          <w:sz w:val="21"/>
          <w:szCs w:val="21"/>
        </w:rPr>
        <w:t>用</w:t>
      </w:r>
      <w:r w:rsidR="00CF2200">
        <w:rPr>
          <w:rFonts w:asciiTheme="minorEastAsia" w:eastAsiaTheme="minorEastAsia" w:hAnsiTheme="minorEastAsia" w:cstheme="majorHAnsi" w:hint="eastAsia"/>
          <w:sz w:val="21"/>
          <w:szCs w:val="21"/>
        </w:rPr>
        <w:t>对抗</w:t>
      </w:r>
      <w:r w:rsidR="00DE0DE0">
        <w:rPr>
          <w:rFonts w:asciiTheme="minorEastAsia" w:eastAsiaTheme="minorEastAsia" w:hAnsiTheme="minorEastAsia" w:cstheme="majorHAnsi" w:hint="eastAsia"/>
          <w:sz w:val="21"/>
          <w:szCs w:val="21"/>
        </w:rPr>
        <w:t>内容权利人，</w:t>
      </w:r>
      <w:r w:rsidR="007516A7">
        <w:rPr>
          <w:rFonts w:asciiTheme="minorEastAsia" w:eastAsiaTheme="minorEastAsia" w:hAnsiTheme="minorEastAsia" w:cstheme="majorHAnsi" w:hint="eastAsia"/>
          <w:sz w:val="21"/>
          <w:szCs w:val="21"/>
        </w:rPr>
        <w:t>尤其</w:t>
      </w:r>
      <w:r w:rsidR="00DE0DE0">
        <w:rPr>
          <w:rFonts w:asciiTheme="minorEastAsia" w:eastAsiaTheme="minorEastAsia" w:hAnsiTheme="minorEastAsia" w:cstheme="majorHAnsi" w:hint="eastAsia"/>
          <w:sz w:val="21"/>
          <w:szCs w:val="21"/>
        </w:rPr>
        <w:t>是不得剥夺内容权利人通过合同控制与广播组织</w:t>
      </w:r>
      <w:r w:rsidR="00723F89">
        <w:rPr>
          <w:rFonts w:asciiTheme="minorEastAsia" w:eastAsiaTheme="minorEastAsia" w:hAnsiTheme="minorEastAsia" w:cstheme="majorHAnsi" w:hint="eastAsia"/>
          <w:sz w:val="21"/>
          <w:szCs w:val="21"/>
        </w:rPr>
        <w:t>的</w:t>
      </w:r>
      <w:r w:rsidR="00DE0DE0">
        <w:rPr>
          <w:rFonts w:asciiTheme="minorEastAsia" w:eastAsiaTheme="minorEastAsia" w:hAnsiTheme="minorEastAsia" w:cstheme="majorHAnsi" w:hint="eastAsia"/>
          <w:sz w:val="21"/>
          <w:szCs w:val="21"/>
        </w:rPr>
        <w:t>关系和独立利用载有节目的信号中</w:t>
      </w:r>
      <w:r w:rsidR="00EA5461">
        <w:rPr>
          <w:rFonts w:asciiTheme="minorEastAsia" w:eastAsiaTheme="minorEastAsia" w:hAnsiTheme="minorEastAsia" w:cstheme="majorHAnsi" w:hint="eastAsia"/>
          <w:sz w:val="21"/>
          <w:szCs w:val="21"/>
        </w:rPr>
        <w:t>所载</w:t>
      </w:r>
      <w:r w:rsidR="00DE0DE0">
        <w:rPr>
          <w:rFonts w:asciiTheme="minorEastAsia" w:eastAsiaTheme="minorEastAsia" w:hAnsiTheme="minorEastAsia" w:cstheme="majorHAnsi" w:hint="eastAsia"/>
          <w:sz w:val="21"/>
          <w:szCs w:val="21"/>
        </w:rPr>
        <w:t>内容的能力。</w:t>
      </w:r>
      <w:r w:rsidR="00451F2D" w:rsidRPr="004B5E28">
        <w:rPr>
          <w:rFonts w:asciiTheme="minorEastAsia" w:eastAsiaTheme="minorEastAsia" w:hAnsiTheme="minorEastAsia" w:cstheme="majorHAnsi"/>
          <w:sz w:val="21"/>
          <w:szCs w:val="21"/>
        </w:rPr>
        <w:t>]</w:t>
      </w:r>
    </w:p>
    <w:p w14:paraId="73583EF1" w14:textId="6005432C" w:rsidR="00BF2590"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（2）执行本条约的方式应当由各缔约国国内法律规定并</w:t>
      </w:r>
      <w:r w:rsidR="00451F2D" w:rsidRPr="00112163">
        <w:rPr>
          <w:rFonts w:ascii="SimSun" w:hAnsi="SimSun"/>
          <w:sz w:val="21"/>
          <w:szCs w:val="22"/>
        </w:rPr>
        <w:t>[</w:t>
      </w:r>
      <w:r w:rsidR="00451F2D">
        <w:rPr>
          <w:rFonts w:ascii="SimSun" w:hAnsi="SimSun" w:hint="eastAsia"/>
          <w:sz w:val="21"/>
          <w:szCs w:val="22"/>
        </w:rPr>
        <w:t>除其他外，可以</w:t>
      </w:r>
      <w:r w:rsidR="00451F2D" w:rsidRPr="004B5E28">
        <w:rPr>
          <w:rFonts w:asciiTheme="minorEastAsia" w:eastAsiaTheme="minorEastAsia" w:hAnsiTheme="minorEastAsia" w:cstheme="majorHAnsi" w:hint="eastAsia"/>
          <w:sz w:val="21"/>
          <w:szCs w:val="21"/>
        </w:rPr>
        <w:t>包括</w:t>
      </w:r>
      <w:r w:rsidR="00451F2D" w:rsidRPr="004B5E28">
        <w:rPr>
          <w:rFonts w:asciiTheme="minorEastAsia" w:eastAsiaTheme="minorEastAsia" w:hAnsiTheme="minorEastAsia" w:cstheme="majorHAnsi"/>
          <w:sz w:val="21"/>
          <w:szCs w:val="21"/>
        </w:rPr>
        <w:t>]</w:t>
      </w:r>
      <w:r w:rsidR="00451F2D" w:rsidRPr="00112163">
        <w:rPr>
          <w:rFonts w:ascii="SimSun" w:hAnsi="SimSun"/>
          <w:sz w:val="21"/>
          <w:szCs w:val="22"/>
        </w:rPr>
        <w:t>[</w:t>
      </w:r>
      <w:r w:rsidRPr="004B5E28">
        <w:rPr>
          <w:rFonts w:asciiTheme="minorEastAsia" w:eastAsiaTheme="minorEastAsia" w:hAnsiTheme="minorEastAsia" w:cstheme="majorHAnsi" w:hint="eastAsia"/>
          <w:sz w:val="21"/>
          <w:szCs w:val="21"/>
        </w:rPr>
        <w:t>应当包括</w:t>
      </w:r>
      <w:r w:rsidR="00451F2D" w:rsidRPr="004B5E28">
        <w:rPr>
          <w:rFonts w:asciiTheme="minorEastAsia" w:eastAsiaTheme="minorEastAsia" w:hAnsiTheme="minorEastAsia" w:cstheme="majorHAnsi"/>
          <w:sz w:val="21"/>
          <w:szCs w:val="21"/>
        </w:rPr>
        <w:t>]</w:t>
      </w:r>
      <w:r w:rsidRPr="004B5E28">
        <w:rPr>
          <w:rFonts w:asciiTheme="minorEastAsia" w:eastAsiaTheme="minorEastAsia" w:hAnsiTheme="minorEastAsia" w:cstheme="majorHAnsi" w:hint="eastAsia"/>
          <w:sz w:val="21"/>
          <w:szCs w:val="21"/>
        </w:rPr>
        <w:t>以下一种或多种：通过授予版权或其它专项权利的方式保护；通过有关不正当竞争或滥用的法律保护；通过电信法律和法规保护</w:t>
      </w:r>
      <w:r w:rsidR="00216B7E">
        <w:rPr>
          <w:rFonts w:asciiTheme="minorEastAsia" w:eastAsiaTheme="minorEastAsia" w:hAnsiTheme="minorEastAsia" w:cstheme="majorHAnsi" w:hint="eastAsia"/>
          <w:sz w:val="21"/>
          <w:szCs w:val="21"/>
        </w:rPr>
        <w:t>。</w:t>
      </w:r>
      <w:r w:rsidR="00F13C5F">
        <w:rPr>
          <w:rFonts w:asciiTheme="minorEastAsia" w:eastAsiaTheme="minorEastAsia" w:hAnsiTheme="minorEastAsia" w:cstheme="majorHAnsi" w:hint="eastAsia"/>
          <w:sz w:val="21"/>
          <w:szCs w:val="21"/>
        </w:rPr>
        <w:t>]</w:t>
      </w:r>
    </w:p>
    <w:p w14:paraId="3F3E2AC6" w14:textId="150B3517" w:rsidR="00BF2590" w:rsidRPr="00E67988" w:rsidRDefault="001210E5"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权利的行使</w:t>
      </w:r>
    </w:p>
    <w:p w14:paraId="2AF81014" w14:textId="77777777" w:rsidR="00BF2590" w:rsidRDefault="00B05B4A" w:rsidP="005B5414">
      <w:pPr>
        <w:overflowPunct w:val="0"/>
        <w:spacing w:afterLines="50" w:after="120" w:line="340" w:lineRule="atLeast"/>
        <w:jc w:val="both"/>
        <w:rPr>
          <w:rFonts w:ascii="SimSun" w:hAnsi="SimSun"/>
          <w:sz w:val="21"/>
          <w:szCs w:val="22"/>
        </w:rPr>
      </w:pPr>
      <w:r>
        <w:rPr>
          <w:rFonts w:ascii="SimSun" w:hAnsi="SimSun" w:hint="eastAsia"/>
          <w:sz w:val="21"/>
          <w:szCs w:val="22"/>
        </w:rPr>
        <w:t>（1）</w:t>
      </w:r>
      <w:r w:rsidR="0046588A" w:rsidRPr="00BF1B34">
        <w:rPr>
          <w:rFonts w:ascii="SimSun" w:hAnsi="SimSun" w:hint="eastAsia"/>
          <w:sz w:val="21"/>
          <w:szCs w:val="22"/>
        </w:rPr>
        <w:t>缔约方承诺根据其法律制度采取必要措施</w:t>
      </w:r>
      <w:r w:rsidR="00114604">
        <w:rPr>
          <w:rFonts w:ascii="SimSun" w:hAnsi="SimSun" w:hint="eastAsia"/>
          <w:sz w:val="21"/>
          <w:szCs w:val="22"/>
        </w:rPr>
        <w:t>，</w:t>
      </w:r>
      <w:r w:rsidR="0046588A" w:rsidRPr="00BF1B34">
        <w:rPr>
          <w:rFonts w:ascii="SimSun" w:hAnsi="SimSun" w:hint="eastAsia"/>
          <w:sz w:val="21"/>
          <w:szCs w:val="22"/>
        </w:rPr>
        <w:t>确保本条约的适用。</w:t>
      </w:r>
    </w:p>
    <w:p w14:paraId="17A384C1" w14:textId="65A530ED" w:rsidR="00BF2590" w:rsidRDefault="00B05B4A" w:rsidP="00BF1B34">
      <w:pPr>
        <w:overflowPunct w:val="0"/>
        <w:spacing w:afterLines="50" w:after="120" w:line="340" w:lineRule="atLeast"/>
        <w:jc w:val="both"/>
        <w:rPr>
          <w:rFonts w:ascii="SimSun" w:hAnsi="SimSun"/>
          <w:sz w:val="21"/>
          <w:szCs w:val="22"/>
        </w:rPr>
      </w:pPr>
      <w:r>
        <w:rPr>
          <w:rFonts w:ascii="SimSun" w:hAnsi="SimSun" w:hint="eastAsia"/>
          <w:sz w:val="21"/>
          <w:szCs w:val="22"/>
        </w:rPr>
        <w:t>（2）</w:t>
      </w:r>
      <w:r w:rsidR="00114604" w:rsidRPr="00114604">
        <w:rPr>
          <w:rFonts w:ascii="SimSun" w:hAnsi="SimSun" w:hint="eastAsia"/>
          <w:sz w:val="21"/>
          <w:szCs w:val="22"/>
        </w:rPr>
        <w:t>缔约各方应确保依照其法律可以</w:t>
      </w:r>
      <w:r w:rsidR="006470BE">
        <w:rPr>
          <w:rFonts w:ascii="SimSun" w:hAnsi="SimSun" w:hint="eastAsia"/>
          <w:sz w:val="21"/>
          <w:szCs w:val="22"/>
        </w:rPr>
        <w:t>[向广播组织]</w:t>
      </w:r>
      <w:r w:rsidR="00114604" w:rsidRPr="00114604">
        <w:rPr>
          <w:rFonts w:ascii="SimSun" w:hAnsi="SimSun" w:hint="eastAsia"/>
          <w:sz w:val="21"/>
          <w:szCs w:val="22"/>
        </w:rPr>
        <w:t>提供执法程序，以便</w:t>
      </w:r>
      <w:r w:rsidR="0058562C">
        <w:rPr>
          <w:rFonts w:ascii="SimSun" w:hAnsi="SimSun" w:hint="eastAsia"/>
          <w:sz w:val="21"/>
          <w:szCs w:val="22"/>
        </w:rPr>
        <w:t>能够</w:t>
      </w:r>
      <w:r w:rsidR="00114604" w:rsidRPr="00114604">
        <w:rPr>
          <w:rFonts w:ascii="SimSun" w:hAnsi="SimSun" w:hint="eastAsia"/>
          <w:sz w:val="21"/>
          <w:szCs w:val="22"/>
        </w:rPr>
        <w:t>为制止</w:t>
      </w:r>
      <w:r w:rsidR="006470BE">
        <w:rPr>
          <w:rFonts w:ascii="SimSun" w:hAnsi="SimSun" w:hint="eastAsia"/>
          <w:sz w:val="21"/>
          <w:szCs w:val="22"/>
        </w:rPr>
        <w:t>[</w:t>
      </w:r>
      <w:r w:rsidR="00114604" w:rsidRPr="00114604">
        <w:rPr>
          <w:rFonts w:ascii="SimSun" w:hAnsi="SimSun" w:hint="eastAsia"/>
          <w:sz w:val="21"/>
          <w:szCs w:val="22"/>
        </w:rPr>
        <w:t>侵犯</w:t>
      </w:r>
      <w:r w:rsidR="006470BE">
        <w:rPr>
          <w:rFonts w:ascii="SimSun" w:hAnsi="SimSun" w:hint="eastAsia"/>
          <w:sz w:val="21"/>
          <w:szCs w:val="22"/>
        </w:rPr>
        <w:t>][违反]</w:t>
      </w:r>
      <w:r w:rsidR="00114604" w:rsidRPr="00114604">
        <w:rPr>
          <w:rFonts w:ascii="SimSun" w:hAnsi="SimSun" w:hint="eastAsia"/>
          <w:sz w:val="21"/>
          <w:szCs w:val="22"/>
        </w:rPr>
        <w:t>本条约所涵盖的权利的任何行为采取有效行动，包括防止</w:t>
      </w:r>
      <w:r w:rsidR="006470BE">
        <w:rPr>
          <w:rFonts w:ascii="SimSun" w:hAnsi="SimSun" w:hint="eastAsia"/>
          <w:sz w:val="21"/>
          <w:szCs w:val="22"/>
        </w:rPr>
        <w:t>[</w:t>
      </w:r>
      <w:r w:rsidR="006470BE" w:rsidRPr="00114604">
        <w:rPr>
          <w:rFonts w:ascii="SimSun" w:hAnsi="SimSun" w:hint="eastAsia"/>
          <w:sz w:val="21"/>
          <w:szCs w:val="22"/>
        </w:rPr>
        <w:t>侵犯</w:t>
      </w:r>
      <w:r w:rsidR="006470BE">
        <w:rPr>
          <w:rFonts w:ascii="SimSun" w:hAnsi="SimSun" w:hint="eastAsia"/>
          <w:sz w:val="21"/>
          <w:szCs w:val="22"/>
        </w:rPr>
        <w:t>][违反]</w:t>
      </w:r>
      <w:r w:rsidR="00114604" w:rsidRPr="00114604">
        <w:rPr>
          <w:rFonts w:ascii="SimSun" w:hAnsi="SimSun" w:hint="eastAsia"/>
          <w:sz w:val="21"/>
          <w:szCs w:val="22"/>
        </w:rPr>
        <w:t>的快速补救和为遏制进一步</w:t>
      </w:r>
      <w:r w:rsidR="006470BE">
        <w:rPr>
          <w:rFonts w:ascii="SimSun" w:hAnsi="SimSun" w:hint="eastAsia"/>
          <w:sz w:val="21"/>
          <w:szCs w:val="22"/>
        </w:rPr>
        <w:t>[</w:t>
      </w:r>
      <w:r w:rsidR="006470BE" w:rsidRPr="00114604">
        <w:rPr>
          <w:rFonts w:ascii="SimSun" w:hAnsi="SimSun" w:hint="eastAsia"/>
          <w:sz w:val="21"/>
          <w:szCs w:val="22"/>
        </w:rPr>
        <w:t>侵犯</w:t>
      </w:r>
      <w:r w:rsidR="006470BE">
        <w:rPr>
          <w:rFonts w:ascii="SimSun" w:hAnsi="SimSun" w:hint="eastAsia"/>
          <w:sz w:val="21"/>
          <w:szCs w:val="22"/>
        </w:rPr>
        <w:t>][违反]</w:t>
      </w:r>
      <w:r w:rsidR="00114604" w:rsidRPr="00114604">
        <w:rPr>
          <w:rFonts w:ascii="SimSun" w:hAnsi="SimSun" w:hint="eastAsia"/>
          <w:sz w:val="21"/>
          <w:szCs w:val="22"/>
        </w:rPr>
        <w:t>的补救。</w:t>
      </w:r>
    </w:p>
    <w:p w14:paraId="6D509B64" w14:textId="77777777" w:rsidR="00BF2590" w:rsidRDefault="00323E8D" w:rsidP="00BF1B34">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hint="eastAsia"/>
          <w:sz w:val="21"/>
          <w:szCs w:val="21"/>
        </w:rPr>
        <w:t>议定声明：</w:t>
      </w:r>
    </w:p>
    <w:p w14:paraId="1732F4BE" w14:textId="1F9D542D" w:rsidR="00BF2590" w:rsidRDefault="002429AB" w:rsidP="00BF1B34">
      <w:pPr>
        <w:overflowPunct w:val="0"/>
        <w:spacing w:afterLines="50" w:after="120" w:line="340" w:lineRule="atLeast"/>
        <w:jc w:val="both"/>
        <w:rPr>
          <w:rFonts w:asciiTheme="minorEastAsia" w:eastAsiaTheme="minorEastAsia" w:hAnsiTheme="minorEastAsia" w:cstheme="majorHAnsi"/>
          <w:sz w:val="21"/>
          <w:szCs w:val="21"/>
        </w:rPr>
      </w:pPr>
      <w:r w:rsidRPr="002429AB">
        <w:rPr>
          <w:rFonts w:asciiTheme="minorEastAsia" w:eastAsiaTheme="minorEastAsia" w:hAnsiTheme="minorEastAsia" w:cstheme="majorHAnsi" w:hint="eastAsia"/>
          <w:sz w:val="21"/>
          <w:szCs w:val="21"/>
        </w:rPr>
        <w:t>各方达成共识</w:t>
      </w:r>
      <w:r w:rsidR="00323E8D">
        <w:rPr>
          <w:rFonts w:asciiTheme="minorEastAsia" w:eastAsiaTheme="minorEastAsia" w:hAnsiTheme="minorEastAsia" w:cstheme="majorHAnsi" w:hint="eastAsia"/>
          <w:sz w:val="21"/>
          <w:szCs w:val="21"/>
        </w:rPr>
        <w:t>，本条约中的任何规定均不得影响载有节目的信号中</w:t>
      </w:r>
      <w:r w:rsidR="00232AF0">
        <w:rPr>
          <w:rFonts w:asciiTheme="minorEastAsia" w:eastAsiaTheme="minorEastAsia" w:hAnsiTheme="minorEastAsia" w:cstheme="majorHAnsi" w:hint="eastAsia"/>
          <w:sz w:val="21"/>
          <w:szCs w:val="21"/>
        </w:rPr>
        <w:t>所包含</w:t>
      </w:r>
      <w:r w:rsidR="00323E8D">
        <w:rPr>
          <w:rFonts w:asciiTheme="minorEastAsia" w:eastAsiaTheme="minorEastAsia" w:hAnsiTheme="minorEastAsia" w:cstheme="majorHAnsi" w:hint="eastAsia"/>
          <w:sz w:val="21"/>
          <w:szCs w:val="21"/>
        </w:rPr>
        <w:t>内容</w:t>
      </w:r>
      <w:r w:rsidR="00851806">
        <w:rPr>
          <w:rFonts w:asciiTheme="minorEastAsia" w:eastAsiaTheme="minorEastAsia" w:hAnsiTheme="minorEastAsia" w:cstheme="majorHAnsi" w:hint="eastAsia"/>
          <w:sz w:val="21"/>
          <w:szCs w:val="21"/>
        </w:rPr>
        <w:t>的</w:t>
      </w:r>
      <w:r w:rsidR="00323E8D">
        <w:rPr>
          <w:rFonts w:asciiTheme="minorEastAsia" w:eastAsiaTheme="minorEastAsia" w:hAnsiTheme="minorEastAsia" w:cstheme="majorHAnsi" w:hint="eastAsia"/>
          <w:sz w:val="21"/>
          <w:szCs w:val="21"/>
        </w:rPr>
        <w:t>权利人所有或行使的任何权利，抑或剥夺此类权利人通过合同控制其与广播组织关系的能力。</w:t>
      </w:r>
      <w:r w:rsidR="00A23AEC">
        <w:rPr>
          <w:rFonts w:asciiTheme="minorEastAsia" w:eastAsiaTheme="minorEastAsia" w:hAnsiTheme="minorEastAsia" w:cstheme="majorHAnsi" w:hint="eastAsia"/>
          <w:sz w:val="21"/>
          <w:szCs w:val="21"/>
        </w:rPr>
        <w:t>]</w:t>
      </w:r>
    </w:p>
    <w:p w14:paraId="78971B17" w14:textId="6D0F5D37" w:rsidR="00BF2590" w:rsidRPr="00E67988" w:rsidRDefault="00E7516C" w:rsidP="0064638A">
      <w:pPr>
        <w:keepNext/>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lastRenderedPageBreak/>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00F370FD" w:rsidRPr="00E67988">
        <w:rPr>
          <w:rFonts w:ascii="KaiTi" w:eastAsia="KaiTi" w:hAnsi="KaiTi" w:hint="eastAsia"/>
          <w:sz w:val="21"/>
          <w:szCs w:val="21"/>
        </w:rPr>
        <w:t>保护期</w:t>
      </w:r>
    </w:p>
    <w:p w14:paraId="409B5F27" w14:textId="31BF222D" w:rsidR="00BF2590" w:rsidRDefault="00F370FD" w:rsidP="00112163">
      <w:pPr>
        <w:overflowPunct w:val="0"/>
        <w:spacing w:afterLines="50" w:after="120" w:line="340" w:lineRule="atLeast"/>
        <w:jc w:val="both"/>
        <w:rPr>
          <w:rFonts w:ascii="SimSun" w:eastAsiaTheme="minorEastAsia" w:hAnsi="SimSun"/>
          <w:sz w:val="21"/>
          <w:szCs w:val="22"/>
        </w:rPr>
      </w:pPr>
      <w:r w:rsidRPr="00E7516C">
        <w:rPr>
          <w:rFonts w:ascii="SimSun" w:hAnsi="SimSun" w:cs="Microsoft YaHei" w:hint="eastAsia"/>
          <w:sz w:val="21"/>
          <w:szCs w:val="22"/>
        </w:rPr>
        <w:t>依</w:t>
      </w:r>
      <w:r w:rsidRPr="004B5E28">
        <w:rPr>
          <w:rFonts w:ascii="SimSun" w:eastAsiaTheme="minorHAnsi" w:hAnsi="SimSun" w:hint="eastAsia"/>
          <w:sz w:val="21"/>
          <w:szCs w:val="22"/>
        </w:rPr>
        <w:t>本条约授予广播组织的保护期，应自</w:t>
      </w:r>
      <w:r w:rsidRPr="004B5E28">
        <w:rPr>
          <w:rFonts w:ascii="SimSun" w:eastAsiaTheme="minorEastAsia" w:hAnsi="SimSun" w:hint="eastAsia"/>
          <w:sz w:val="21"/>
          <w:szCs w:val="22"/>
        </w:rPr>
        <w:t>载有节目的</w:t>
      </w:r>
      <w:r w:rsidRPr="004B5E28">
        <w:rPr>
          <w:rFonts w:ascii="SimSun" w:eastAsiaTheme="minorHAnsi" w:hAnsi="SimSun" w:hint="eastAsia"/>
          <w:sz w:val="21"/>
          <w:szCs w:val="22"/>
        </w:rPr>
        <w:t>信号播</w:t>
      </w:r>
      <w:r w:rsidR="004A0E15" w:rsidRPr="004B5E28">
        <w:rPr>
          <w:rFonts w:ascii="SimSun" w:eastAsiaTheme="minorEastAsia" w:hAnsi="SimSun" w:hint="eastAsia"/>
          <w:sz w:val="21"/>
          <w:szCs w:val="22"/>
        </w:rPr>
        <w:t>送</w:t>
      </w:r>
      <w:r w:rsidRPr="004B5E28">
        <w:rPr>
          <w:rFonts w:ascii="SimSun" w:eastAsiaTheme="minorHAnsi" w:hAnsi="SimSun" w:hint="eastAsia"/>
          <w:sz w:val="21"/>
          <w:szCs w:val="22"/>
        </w:rPr>
        <w:t>之年年终算起，至少持续到</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50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20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X</w:t>
      </w:r>
      <w:r w:rsidR="00A80176" w:rsidRPr="004B5E28">
        <w:rPr>
          <w:rFonts w:ascii="SimSun" w:eastAsiaTheme="minorHAnsi" w:hAnsi="SimSun" w:hint="eastAsia"/>
          <w:sz w:val="21"/>
          <w:szCs w:val="22"/>
        </w:rPr>
        <w:t>]</w:t>
      </w:r>
      <w:r w:rsidRPr="004B5E28">
        <w:rPr>
          <w:rFonts w:ascii="SimSun" w:eastAsiaTheme="minorHAnsi" w:hAnsi="SimSun" w:hint="eastAsia"/>
          <w:sz w:val="21"/>
          <w:szCs w:val="22"/>
        </w:rPr>
        <w:t>年期满为止。</w:t>
      </w:r>
    </w:p>
    <w:p w14:paraId="1F7557A0" w14:textId="77777777" w:rsidR="00C46586" w:rsidRDefault="00C46586">
      <w:pPr>
        <w:rPr>
          <w:rFonts w:ascii="SimHei" w:eastAsia="SimHei" w:hAnsi="SimHei"/>
          <w:bCs/>
          <w:caps/>
          <w:kern w:val="32"/>
          <w:sz w:val="21"/>
          <w:szCs w:val="32"/>
        </w:rPr>
      </w:pPr>
      <w:r>
        <w:rPr>
          <w:rFonts w:ascii="SimHei" w:eastAsia="SimHei" w:hAnsi="SimHei"/>
          <w:b/>
          <w:sz w:val="21"/>
        </w:rPr>
        <w:br w:type="page"/>
      </w:r>
    </w:p>
    <w:p w14:paraId="23A12823" w14:textId="31E7AA19" w:rsidR="006244F8" w:rsidRPr="005460DC" w:rsidRDefault="006244F8" w:rsidP="004F413D">
      <w:pPr>
        <w:pStyle w:val="Heading1"/>
        <w:spacing w:beforeLines="200" w:before="480" w:afterLines="200" w:after="480" w:line="340" w:lineRule="atLeast"/>
        <w:jc w:val="center"/>
        <w:rPr>
          <w:rFonts w:ascii="SimHei" w:eastAsia="SimHei" w:hAnsi="SimHei"/>
          <w:b w:val="0"/>
          <w:sz w:val="21"/>
        </w:rPr>
      </w:pPr>
      <w:r w:rsidRPr="005460DC">
        <w:rPr>
          <w:rFonts w:ascii="SimHei" w:eastAsia="SimHei" w:hAnsi="SimHei" w:hint="eastAsia"/>
          <w:b w:val="0"/>
          <w:sz w:val="21"/>
        </w:rPr>
        <w:lastRenderedPageBreak/>
        <w:t>行政条款和最后条款</w:t>
      </w:r>
    </w:p>
    <w:p w14:paraId="64893C94" w14:textId="2405006B"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大会</w:t>
      </w:r>
    </w:p>
    <w:p w14:paraId="7FE5F65E" w14:textId="34821193"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国际局</w:t>
      </w:r>
    </w:p>
    <w:p w14:paraId="342976F9" w14:textId="77341FEC"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成为本条约缔约方的资格</w:t>
      </w:r>
    </w:p>
    <w:p w14:paraId="35C60DFE" w14:textId="0CA9638D"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本条约规定的权利和义务</w:t>
      </w:r>
    </w:p>
    <w:p w14:paraId="0A139375" w14:textId="4F1BEFD4"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本条约的签署</w:t>
      </w:r>
    </w:p>
    <w:p w14:paraId="2C0C9C3D" w14:textId="1AA1D6F5"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本条约的生效</w:t>
      </w:r>
    </w:p>
    <w:p w14:paraId="7AD2947E" w14:textId="47E23BAB"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成为本条约缔约方的生效日期</w:t>
      </w:r>
    </w:p>
    <w:p w14:paraId="7B9798C9" w14:textId="52B710DE"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退约</w:t>
      </w:r>
    </w:p>
    <w:p w14:paraId="01CD5055" w14:textId="7D163D36" w:rsidR="006244F8" w:rsidRPr="0064638A"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本条约的语文</w:t>
      </w:r>
    </w:p>
    <w:p w14:paraId="3EFD0360" w14:textId="3730B41F" w:rsidR="006244F8" w:rsidRPr="00E67988" w:rsidRDefault="006E7F66" w:rsidP="00E67988">
      <w:pPr>
        <w:tabs>
          <w:tab w:val="right" w:leader="dot" w:pos="9072"/>
        </w:tabs>
        <w:spacing w:beforeLines="200" w:before="480" w:afterLines="100" w:after="240" w:line="340" w:lineRule="atLeast"/>
        <w:jc w:val="center"/>
        <w:rPr>
          <w:rFonts w:ascii="KaiTi" w:eastAsia="KaiTi" w:hAnsi="KaiTi"/>
          <w:sz w:val="21"/>
          <w:szCs w:val="21"/>
        </w:rPr>
      </w:pPr>
      <w:r w:rsidRPr="0064638A">
        <w:rPr>
          <w:rFonts w:ascii="KaiTi" w:eastAsia="KaiTi" w:hAnsi="KaiTi" w:hint="eastAsia"/>
          <w:sz w:val="21"/>
          <w:szCs w:val="21"/>
        </w:rPr>
        <w:t>第</w:t>
      </w:r>
      <w:r w:rsidRPr="0064638A">
        <w:rPr>
          <w:rFonts w:ascii="KaiTi" w:eastAsia="KaiTi" w:hAnsi="KaiTi"/>
          <w:sz w:val="21"/>
          <w:szCs w:val="21"/>
        </w:rPr>
        <w:t>x条</w:t>
      </w:r>
      <w:r w:rsidR="00AB3012" w:rsidRPr="0064638A">
        <w:rPr>
          <w:rFonts w:ascii="KaiTi" w:eastAsia="KaiTi" w:hAnsi="KaiTi" w:hint="eastAsia"/>
          <w:sz w:val="21"/>
          <w:szCs w:val="21"/>
        </w:rPr>
        <w:t xml:space="preserve">　</w:t>
      </w:r>
      <w:r w:rsidR="006244F8" w:rsidRPr="0064638A">
        <w:rPr>
          <w:rFonts w:ascii="KaiTi" w:eastAsia="KaiTi" w:hAnsi="KaiTi" w:hint="eastAsia"/>
          <w:sz w:val="21"/>
          <w:szCs w:val="21"/>
        </w:rPr>
        <w:t>保存人</w:t>
      </w:r>
    </w:p>
    <w:p w14:paraId="239E2859" w14:textId="77777777" w:rsidR="00BF2590" w:rsidRDefault="00BF2590" w:rsidP="0088448C">
      <w:pPr>
        <w:spacing w:afterLines="50" w:after="120" w:line="340" w:lineRule="atLeast"/>
        <w:ind w:left="5534"/>
        <w:rPr>
          <w:rFonts w:ascii="KaiTi" w:eastAsia="KaiTi" w:hAnsi="KaiTi"/>
          <w:sz w:val="21"/>
          <w:szCs w:val="21"/>
        </w:rPr>
      </w:pPr>
    </w:p>
    <w:p w14:paraId="057E9542" w14:textId="3B5F9AAA" w:rsidR="00BF2590" w:rsidRDefault="009B3512" w:rsidP="0088448C">
      <w:pPr>
        <w:spacing w:afterLines="50" w:after="120" w:line="340" w:lineRule="atLeast"/>
        <w:ind w:left="5534"/>
        <w:rPr>
          <w:rFonts w:ascii="KaiTi" w:eastAsia="KaiTi" w:hAnsi="KaiTi"/>
          <w:sz w:val="21"/>
          <w:szCs w:val="21"/>
        </w:rPr>
      </w:pPr>
      <w:r w:rsidRPr="0012562B">
        <w:rPr>
          <w:rFonts w:ascii="KaiTi" w:eastAsia="KaiTi" w:hAnsi="KaiTi" w:hint="eastAsia"/>
          <w:sz w:val="21"/>
          <w:szCs w:val="21"/>
        </w:rPr>
        <w:t>[</w:t>
      </w:r>
      <w:r w:rsidR="00A358F8">
        <w:rPr>
          <w:rFonts w:ascii="KaiTi" w:eastAsia="KaiTi" w:hAnsi="KaiTi" w:hint="eastAsia"/>
          <w:sz w:val="21"/>
          <w:szCs w:val="21"/>
        </w:rPr>
        <w:t>后接附件</w:t>
      </w:r>
      <w:r w:rsidR="002D61AC" w:rsidRPr="0012562B">
        <w:rPr>
          <w:rFonts w:ascii="KaiTi" w:eastAsia="KaiTi" w:hAnsi="KaiTi" w:hint="eastAsia"/>
          <w:sz w:val="21"/>
          <w:szCs w:val="21"/>
        </w:rPr>
        <w:t>]</w:t>
      </w:r>
    </w:p>
    <w:p w14:paraId="5DBD364F" w14:textId="335ADACA" w:rsidR="00A358F8" w:rsidRDefault="00A358F8" w:rsidP="00A358F8">
      <w:pPr>
        <w:spacing w:afterLines="50" w:after="120" w:line="340" w:lineRule="atLeast"/>
        <w:rPr>
          <w:rFonts w:ascii="KaiTi" w:eastAsia="KaiTi" w:hAnsi="KaiTi"/>
          <w:sz w:val="21"/>
          <w:szCs w:val="21"/>
        </w:rPr>
      </w:pPr>
      <w:r>
        <w:rPr>
          <w:rFonts w:ascii="KaiTi" w:eastAsia="KaiTi" w:hAnsi="KaiTi"/>
          <w:sz w:val="21"/>
          <w:szCs w:val="21"/>
        </w:rPr>
        <w:br w:type="page"/>
      </w:r>
    </w:p>
    <w:p w14:paraId="3F885917" w14:textId="56ED3659" w:rsidR="00A358F8" w:rsidRPr="005460DC" w:rsidRDefault="00A358F8" w:rsidP="004F413D">
      <w:pPr>
        <w:pStyle w:val="Heading1"/>
        <w:spacing w:beforeLines="200" w:before="480" w:afterLines="200" w:after="480" w:line="340" w:lineRule="atLeast"/>
        <w:jc w:val="center"/>
        <w:rPr>
          <w:rFonts w:ascii="SimHei" w:eastAsia="SimHei" w:hAnsi="SimHei"/>
          <w:b w:val="0"/>
          <w:sz w:val="21"/>
        </w:rPr>
      </w:pPr>
      <w:r w:rsidRPr="005460DC">
        <w:rPr>
          <w:rFonts w:ascii="SimHei" w:eastAsia="SimHei" w:hAnsi="SimHei" w:hint="eastAsia"/>
          <w:b w:val="0"/>
          <w:sz w:val="21"/>
        </w:rPr>
        <w:lastRenderedPageBreak/>
        <w:t>附</w:t>
      </w:r>
      <w:r w:rsidR="00B20452" w:rsidRPr="00E67988">
        <w:rPr>
          <w:rFonts w:ascii="KaiTi" w:eastAsia="KaiTi" w:hAnsi="KaiTi" w:hint="eastAsia"/>
          <w:sz w:val="21"/>
          <w:szCs w:val="21"/>
        </w:rPr>
        <w:t xml:space="preserve">　</w:t>
      </w:r>
      <w:r w:rsidRPr="005460DC">
        <w:rPr>
          <w:rFonts w:ascii="SimHei" w:eastAsia="SimHei" w:hAnsi="SimHei" w:hint="eastAsia"/>
          <w:b w:val="0"/>
          <w:sz w:val="21"/>
        </w:rPr>
        <w:t>件</w:t>
      </w:r>
    </w:p>
    <w:p w14:paraId="3848D743" w14:textId="29C4C19F" w:rsidR="00AE5B1D" w:rsidRPr="00E67988" w:rsidRDefault="00AE5B1D"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Pr="00E67988">
        <w:rPr>
          <w:rFonts w:ascii="KaiTi" w:eastAsia="KaiTi" w:hAnsi="KaiTi" w:hint="eastAsia"/>
          <w:sz w:val="21"/>
          <w:szCs w:val="21"/>
        </w:rPr>
        <w:t>与其他公约和条约的关系</w:t>
      </w:r>
    </w:p>
    <w:p w14:paraId="5358BAB1" w14:textId="32A28C39" w:rsidR="00AE5B1D" w:rsidRDefault="00AE5B1D" w:rsidP="00AE5B1D">
      <w:pPr>
        <w:spacing w:afterLines="50" w:after="120" w:line="340" w:lineRule="atLeast"/>
        <w:rPr>
          <w:rFonts w:ascii="SimSun" w:hAnsi="SimSun"/>
          <w:sz w:val="21"/>
          <w:szCs w:val="21"/>
        </w:rPr>
      </w:pPr>
      <w:r>
        <w:rPr>
          <w:rFonts w:ascii="SimSun" w:hAnsi="SimSun" w:hint="eastAsia"/>
          <w:sz w:val="21"/>
          <w:szCs w:val="21"/>
        </w:rPr>
        <w:t>（4）依据第</w:t>
      </w:r>
      <w:r w:rsidRPr="0064638A">
        <w:rPr>
          <w:rFonts w:ascii="SimSun" w:hAnsi="SimSun" w:hint="eastAsia"/>
          <w:sz w:val="21"/>
          <w:szCs w:val="21"/>
        </w:rPr>
        <w:t>N</w:t>
      </w:r>
      <w:r w:rsidR="00E31279">
        <w:rPr>
          <w:rFonts w:ascii="SimSun" w:hAnsi="SimSun" w:hint="eastAsia"/>
          <w:sz w:val="21"/>
          <w:szCs w:val="21"/>
        </w:rPr>
        <w:t>款第</w:t>
      </w:r>
      <w:r w:rsidRPr="0064638A">
        <w:rPr>
          <w:rFonts w:ascii="SimSun" w:hAnsi="SimSun"/>
          <w:sz w:val="21"/>
          <w:szCs w:val="21"/>
        </w:rPr>
        <w:t>N</w:t>
      </w:r>
      <w:r w:rsidR="00E31279">
        <w:rPr>
          <w:rFonts w:ascii="SimSun" w:hAnsi="SimSun" w:hint="eastAsia"/>
          <w:sz w:val="21"/>
          <w:szCs w:val="21"/>
        </w:rPr>
        <w:t>项</w:t>
      </w:r>
      <w:r>
        <w:rPr>
          <w:rFonts w:ascii="SimSun" w:hAnsi="SimSun" w:hint="eastAsia"/>
          <w:sz w:val="21"/>
          <w:szCs w:val="21"/>
        </w:rPr>
        <w:t>，广播组织制作的节目库</w:t>
      </w:r>
      <w:r w:rsidR="00B01709">
        <w:rPr>
          <w:rFonts w:ascii="SimSun" w:hAnsi="SimSun" w:hint="eastAsia"/>
          <w:sz w:val="21"/>
          <w:szCs w:val="21"/>
        </w:rPr>
        <w:t>由于</w:t>
      </w:r>
      <w:r>
        <w:rPr>
          <w:rFonts w:ascii="SimSun" w:hAnsi="SimSun" w:hint="eastAsia"/>
          <w:sz w:val="21"/>
          <w:szCs w:val="21"/>
        </w:rPr>
        <w:t>其内容的选择</w:t>
      </w:r>
      <w:r w:rsidR="00C57B37">
        <w:rPr>
          <w:rFonts w:ascii="SimSun" w:hAnsi="SimSun" w:hint="eastAsia"/>
          <w:sz w:val="21"/>
          <w:szCs w:val="21"/>
        </w:rPr>
        <w:t>和</w:t>
      </w:r>
      <w:r w:rsidR="008808B5">
        <w:rPr>
          <w:rFonts w:ascii="SimSun" w:hAnsi="SimSun" w:hint="eastAsia"/>
          <w:sz w:val="21"/>
          <w:szCs w:val="21"/>
        </w:rPr>
        <w:t>排列</w:t>
      </w:r>
      <w:r>
        <w:rPr>
          <w:rFonts w:ascii="SimSun" w:hAnsi="SimSun" w:hint="eastAsia"/>
          <w:sz w:val="21"/>
          <w:szCs w:val="21"/>
        </w:rPr>
        <w:t>构成智力创作</w:t>
      </w:r>
      <w:r w:rsidR="001F68F3">
        <w:rPr>
          <w:rFonts w:ascii="SimSun" w:hAnsi="SimSun" w:hint="eastAsia"/>
          <w:sz w:val="21"/>
          <w:szCs w:val="21"/>
        </w:rPr>
        <w:t>而适用《保护文学和艺术作品伯尔尼公约》</w:t>
      </w:r>
      <w:r>
        <w:rPr>
          <w:rFonts w:ascii="SimSun" w:hAnsi="SimSun" w:hint="eastAsia"/>
          <w:sz w:val="21"/>
          <w:szCs w:val="21"/>
        </w:rPr>
        <w:t>。</w:t>
      </w:r>
    </w:p>
    <w:p w14:paraId="513366DA" w14:textId="7892698C" w:rsidR="00AE05B6" w:rsidRPr="00E67988" w:rsidRDefault="00CF7199" w:rsidP="00E67988">
      <w:pPr>
        <w:tabs>
          <w:tab w:val="right" w:leader="dot" w:pos="9072"/>
        </w:tabs>
        <w:spacing w:beforeLines="200" w:before="480" w:afterLines="100" w:after="240" w:line="340" w:lineRule="atLeast"/>
        <w:jc w:val="center"/>
        <w:rPr>
          <w:rFonts w:ascii="KaiTi" w:eastAsia="KaiTi" w:hAnsi="KaiTi"/>
          <w:sz w:val="21"/>
          <w:szCs w:val="21"/>
        </w:rPr>
      </w:pPr>
      <w:r w:rsidRPr="00E67988">
        <w:rPr>
          <w:rFonts w:ascii="KaiTi" w:eastAsia="KaiTi" w:hAnsi="KaiTi" w:hint="eastAsia"/>
          <w:sz w:val="21"/>
          <w:szCs w:val="21"/>
        </w:rPr>
        <w:t>第</w:t>
      </w:r>
      <w:r w:rsidRPr="0064638A">
        <w:rPr>
          <w:rFonts w:ascii="KaiTi" w:eastAsia="KaiTi" w:hAnsi="KaiTi" w:hint="eastAsia"/>
          <w:sz w:val="21"/>
          <w:szCs w:val="21"/>
          <w:highlight w:val="yellow"/>
        </w:rPr>
        <w:t>x</w:t>
      </w:r>
      <w:r w:rsidRPr="00E67988">
        <w:rPr>
          <w:rFonts w:ascii="KaiTi" w:eastAsia="KaiTi" w:hAnsi="KaiTi" w:hint="eastAsia"/>
          <w:sz w:val="21"/>
          <w:szCs w:val="21"/>
        </w:rPr>
        <w:t>条</w:t>
      </w:r>
      <w:r w:rsidR="00AB3012" w:rsidRPr="00E67988">
        <w:rPr>
          <w:rFonts w:ascii="KaiTi" w:eastAsia="KaiTi" w:hAnsi="KaiTi" w:hint="eastAsia"/>
          <w:sz w:val="21"/>
          <w:szCs w:val="21"/>
        </w:rPr>
        <w:t xml:space="preserve">　</w:t>
      </w:r>
      <w:r w:rsidR="005033CE">
        <w:rPr>
          <w:rFonts w:ascii="KaiTi" w:eastAsia="KaiTi" w:hAnsi="KaiTi" w:hint="eastAsia"/>
          <w:sz w:val="21"/>
          <w:szCs w:val="21"/>
        </w:rPr>
        <w:t>所授权利</w:t>
      </w:r>
    </w:p>
    <w:p w14:paraId="75751B05" w14:textId="716857B9" w:rsidR="00C92214" w:rsidRDefault="00375F44" w:rsidP="00AE5B1D">
      <w:pPr>
        <w:spacing w:afterLines="50" w:after="120" w:line="340" w:lineRule="atLeast"/>
        <w:rPr>
          <w:rFonts w:ascii="SimSun" w:hAnsi="SimSun"/>
          <w:sz w:val="21"/>
          <w:szCs w:val="21"/>
        </w:rPr>
      </w:pPr>
      <w:r w:rsidRPr="00C46586">
        <w:rPr>
          <w:rFonts w:ascii="SimSun" w:hAnsi="SimSun" w:hint="eastAsia"/>
          <w:sz w:val="21"/>
          <w:szCs w:val="21"/>
        </w:rPr>
        <w:t>（</w:t>
      </w:r>
      <w:r w:rsidRPr="00C46586">
        <w:rPr>
          <w:rFonts w:ascii="SimSun" w:hAnsi="SimSun"/>
          <w:sz w:val="21"/>
          <w:szCs w:val="21"/>
        </w:rPr>
        <w:fldChar w:fldCharType="begin"/>
      </w:r>
      <w:r w:rsidRPr="00C46586">
        <w:rPr>
          <w:rFonts w:ascii="SimSun" w:hAnsi="SimSun"/>
          <w:sz w:val="21"/>
          <w:szCs w:val="21"/>
        </w:rPr>
        <w:instrText xml:space="preserve"> = 2 \* roman </w:instrText>
      </w:r>
      <w:r w:rsidRPr="00C46586">
        <w:rPr>
          <w:rFonts w:ascii="SimSun" w:hAnsi="SimSun"/>
          <w:sz w:val="21"/>
          <w:szCs w:val="21"/>
        </w:rPr>
        <w:fldChar w:fldCharType="separate"/>
      </w:r>
      <w:r w:rsidRPr="00C46586">
        <w:rPr>
          <w:rFonts w:ascii="SimSun" w:hAnsi="SimSun"/>
          <w:noProof/>
          <w:sz w:val="21"/>
          <w:szCs w:val="21"/>
        </w:rPr>
        <w:t>ii</w:t>
      </w:r>
      <w:r w:rsidRPr="00C46586">
        <w:rPr>
          <w:rFonts w:ascii="SimSun" w:hAnsi="SimSun"/>
          <w:sz w:val="21"/>
          <w:szCs w:val="21"/>
        </w:rPr>
        <w:fldChar w:fldCharType="end"/>
      </w:r>
      <w:r w:rsidRPr="00C46586">
        <w:rPr>
          <w:rFonts w:ascii="SimSun" w:hAnsi="SimSun" w:hint="eastAsia"/>
          <w:sz w:val="21"/>
          <w:szCs w:val="21"/>
        </w:rPr>
        <w:t>）</w:t>
      </w:r>
      <w:r w:rsidR="005033CE" w:rsidRPr="005033CE">
        <w:rPr>
          <w:rFonts w:ascii="SimSun" w:hAnsi="SimSun" w:hint="eastAsia"/>
          <w:sz w:val="21"/>
          <w:szCs w:val="21"/>
        </w:rPr>
        <w:t>任何缔约方均可在向世界知识产权组织总干事交存的通知书中，声明其将仅对某些转播适用</w:t>
      </w:r>
      <w:r w:rsidR="000856CD">
        <w:rPr>
          <w:rFonts w:ascii="SimSun" w:hAnsi="SimSun" w:hint="eastAsia"/>
          <w:sz w:val="21"/>
          <w:szCs w:val="21"/>
        </w:rPr>
        <w:t>第（1）款</w:t>
      </w:r>
      <w:r w:rsidR="005033CE" w:rsidRPr="005033CE">
        <w:rPr>
          <w:rFonts w:ascii="SimSun" w:hAnsi="SimSun" w:hint="eastAsia"/>
          <w:sz w:val="21"/>
          <w:szCs w:val="21"/>
        </w:rPr>
        <w:t>第（i</w:t>
      </w:r>
      <w:r w:rsidR="000856CD">
        <w:rPr>
          <w:rFonts w:ascii="SimSun" w:hAnsi="SimSun" w:hint="eastAsia"/>
          <w:sz w:val="21"/>
          <w:szCs w:val="21"/>
        </w:rPr>
        <w:t>）项</w:t>
      </w:r>
      <w:r w:rsidR="005033CE" w:rsidRPr="005033CE">
        <w:rPr>
          <w:rFonts w:ascii="SimSun" w:hAnsi="SimSun" w:hint="eastAsia"/>
          <w:sz w:val="21"/>
          <w:szCs w:val="21"/>
        </w:rPr>
        <w:t>的规定，或声明其将以某种其他方式对其适用加以限制，前提是缔约方以</w:t>
      </w:r>
      <w:r w:rsidR="000856CD">
        <w:rPr>
          <w:rFonts w:ascii="SimSun" w:hAnsi="SimSun" w:hint="eastAsia"/>
          <w:sz w:val="21"/>
          <w:szCs w:val="21"/>
        </w:rPr>
        <w:t>第（1）款</w:t>
      </w:r>
      <w:r w:rsidR="005033CE" w:rsidRPr="005033CE">
        <w:rPr>
          <w:rFonts w:ascii="SimSun" w:hAnsi="SimSun" w:hint="eastAsia"/>
          <w:sz w:val="21"/>
          <w:szCs w:val="21"/>
        </w:rPr>
        <w:t>第（i</w:t>
      </w:r>
      <w:r w:rsidR="000856CD">
        <w:rPr>
          <w:rFonts w:ascii="SimSun" w:hAnsi="SimSun" w:hint="eastAsia"/>
          <w:sz w:val="21"/>
          <w:szCs w:val="21"/>
        </w:rPr>
        <w:t>）项</w:t>
      </w:r>
      <w:r w:rsidR="005033CE" w:rsidRPr="005033CE">
        <w:rPr>
          <w:rFonts w:ascii="SimSun" w:hAnsi="SimSun" w:hint="eastAsia"/>
          <w:sz w:val="21"/>
          <w:szCs w:val="21"/>
        </w:rPr>
        <w:t>规定的权利与版权或相关权</w:t>
      </w:r>
      <w:r w:rsidR="005033CE">
        <w:rPr>
          <w:rFonts w:ascii="SimSun" w:hAnsi="SimSun" w:hint="eastAsia"/>
          <w:sz w:val="21"/>
          <w:szCs w:val="21"/>
        </w:rPr>
        <w:t>[或者与现场</w:t>
      </w:r>
      <w:r w:rsidR="00C92214">
        <w:rPr>
          <w:rFonts w:ascii="SimSun" w:hAnsi="SimSun" w:hint="eastAsia"/>
          <w:sz w:val="21"/>
          <w:szCs w:val="21"/>
        </w:rPr>
        <w:t>实况构成</w:t>
      </w:r>
      <w:r w:rsidR="008E2C53">
        <w:rPr>
          <w:rFonts w:ascii="SimSun" w:hAnsi="SimSun" w:hint="eastAsia"/>
          <w:sz w:val="21"/>
          <w:szCs w:val="21"/>
        </w:rPr>
        <w:t>的</w:t>
      </w:r>
      <w:r w:rsidR="005033CE">
        <w:rPr>
          <w:rFonts w:ascii="SimSun" w:hAnsi="SimSun" w:hint="eastAsia"/>
          <w:sz w:val="21"/>
          <w:szCs w:val="21"/>
        </w:rPr>
        <w:t>节目有关的其他权利]</w:t>
      </w:r>
      <w:r w:rsidR="005033CE" w:rsidRPr="005033CE">
        <w:rPr>
          <w:rFonts w:ascii="SimSun" w:hAnsi="SimSun" w:hint="eastAsia"/>
          <w:sz w:val="21"/>
          <w:szCs w:val="21"/>
        </w:rPr>
        <w:t>的结合为广播组织提供充分有效的保护，以[禁止][使其能够防止]未经广播组织授权以任何方式对其载有节目的信号向公众转播</w:t>
      </w:r>
      <w:r w:rsidR="005033CE">
        <w:rPr>
          <w:rFonts w:ascii="SimSun" w:hAnsi="SimSun" w:hint="eastAsia"/>
          <w:sz w:val="21"/>
          <w:szCs w:val="21"/>
        </w:rPr>
        <w:t>[，只要载有节目的信号中包含的内容受版权或相关权的约束。如若不然，</w:t>
      </w:r>
      <w:r w:rsidR="00D17C66">
        <w:rPr>
          <w:rFonts w:ascii="SimSun" w:hAnsi="SimSun" w:hint="eastAsia"/>
          <w:sz w:val="21"/>
          <w:szCs w:val="21"/>
        </w:rPr>
        <w:t>则缔约方应</w:t>
      </w:r>
      <w:r>
        <w:rPr>
          <w:rFonts w:ascii="SimSun" w:hAnsi="SimSun" w:hint="eastAsia"/>
          <w:sz w:val="21"/>
          <w:szCs w:val="21"/>
        </w:rPr>
        <w:t>依据推定广播组织</w:t>
      </w:r>
      <w:r w:rsidR="007F01E7">
        <w:rPr>
          <w:rFonts w:ascii="SimSun" w:hAnsi="SimSun" w:hint="eastAsia"/>
          <w:sz w:val="21"/>
          <w:szCs w:val="21"/>
        </w:rPr>
        <w:t>经授权</w:t>
      </w:r>
      <w:r>
        <w:rPr>
          <w:rFonts w:ascii="SimSun" w:hAnsi="SimSun" w:hint="eastAsia"/>
          <w:sz w:val="21"/>
          <w:szCs w:val="21"/>
        </w:rPr>
        <w:t>行使不受版权保护内容制作者的权利</w:t>
      </w:r>
      <w:r w:rsidR="00210D52">
        <w:rPr>
          <w:rFonts w:ascii="SimSun" w:hAnsi="SimSun" w:hint="eastAsia"/>
          <w:sz w:val="21"/>
          <w:szCs w:val="21"/>
        </w:rPr>
        <w:t>，</w:t>
      </w:r>
      <w:r>
        <w:rPr>
          <w:rFonts w:ascii="SimSun" w:hAnsi="SimSun" w:hint="eastAsia"/>
          <w:sz w:val="21"/>
          <w:szCs w:val="21"/>
        </w:rPr>
        <w:t>禁止未经授权转播和向公众传播，</w:t>
      </w:r>
      <w:r w:rsidR="00210D52">
        <w:rPr>
          <w:rFonts w:ascii="SimSun" w:hAnsi="SimSun" w:hint="eastAsia"/>
          <w:sz w:val="21"/>
          <w:szCs w:val="21"/>
        </w:rPr>
        <w:t>而</w:t>
      </w:r>
      <w:r w:rsidR="00D17C66">
        <w:rPr>
          <w:rFonts w:ascii="SimSun" w:hAnsi="SimSun" w:hint="eastAsia"/>
          <w:sz w:val="21"/>
          <w:szCs w:val="21"/>
        </w:rPr>
        <w:t>向广播组织提供第（1）</w:t>
      </w:r>
      <w:r w:rsidR="000856CD">
        <w:rPr>
          <w:rFonts w:ascii="SimSun" w:hAnsi="SimSun" w:hint="eastAsia"/>
          <w:sz w:val="21"/>
          <w:szCs w:val="21"/>
        </w:rPr>
        <w:t>款</w:t>
      </w:r>
      <w:r w:rsidR="00D17C66">
        <w:rPr>
          <w:rFonts w:ascii="SimSun" w:hAnsi="SimSun" w:hint="eastAsia"/>
          <w:sz w:val="21"/>
          <w:szCs w:val="21"/>
        </w:rPr>
        <w:t>第（</w:t>
      </w:r>
      <w:r w:rsidR="00D17C66">
        <w:rPr>
          <w:rFonts w:ascii="SimSun" w:hAnsi="SimSun"/>
          <w:sz w:val="21"/>
          <w:szCs w:val="21"/>
        </w:rPr>
        <w:fldChar w:fldCharType="begin"/>
      </w:r>
      <w:r w:rsidR="00D17C66">
        <w:rPr>
          <w:rFonts w:ascii="SimSun" w:hAnsi="SimSun"/>
          <w:sz w:val="21"/>
          <w:szCs w:val="21"/>
        </w:rPr>
        <w:instrText xml:space="preserve"> </w:instrText>
      </w:r>
      <w:r w:rsidR="00D17C66">
        <w:rPr>
          <w:rFonts w:ascii="SimSun" w:hAnsi="SimSun" w:hint="eastAsia"/>
          <w:sz w:val="21"/>
          <w:szCs w:val="21"/>
        </w:rPr>
        <w:instrText>= 1 \* roman</w:instrText>
      </w:r>
      <w:r w:rsidR="00D17C66">
        <w:rPr>
          <w:rFonts w:ascii="SimSun" w:hAnsi="SimSun"/>
          <w:sz w:val="21"/>
          <w:szCs w:val="21"/>
        </w:rPr>
        <w:instrText xml:space="preserve"> </w:instrText>
      </w:r>
      <w:r w:rsidR="00D17C66">
        <w:rPr>
          <w:rFonts w:ascii="SimSun" w:hAnsi="SimSun"/>
          <w:sz w:val="21"/>
          <w:szCs w:val="21"/>
        </w:rPr>
        <w:fldChar w:fldCharType="separate"/>
      </w:r>
      <w:r w:rsidR="00CC12DE">
        <w:rPr>
          <w:rFonts w:ascii="SimSun" w:hAnsi="SimSun"/>
          <w:noProof/>
          <w:sz w:val="21"/>
          <w:szCs w:val="21"/>
        </w:rPr>
        <w:t>i</w:t>
      </w:r>
      <w:r w:rsidR="00D17C66">
        <w:rPr>
          <w:rFonts w:ascii="SimSun" w:hAnsi="SimSun"/>
          <w:sz w:val="21"/>
          <w:szCs w:val="21"/>
        </w:rPr>
        <w:fldChar w:fldCharType="end"/>
      </w:r>
      <w:r w:rsidR="00D17C66">
        <w:rPr>
          <w:rFonts w:ascii="SimSun" w:hAnsi="SimSun" w:hint="eastAsia"/>
          <w:sz w:val="21"/>
          <w:szCs w:val="21"/>
        </w:rPr>
        <w:t>）</w:t>
      </w:r>
      <w:r w:rsidR="000856CD">
        <w:rPr>
          <w:rFonts w:ascii="SimSun" w:hAnsi="SimSun" w:hint="eastAsia"/>
          <w:sz w:val="21"/>
          <w:szCs w:val="21"/>
        </w:rPr>
        <w:t>项</w:t>
      </w:r>
      <w:r w:rsidR="00D17C66">
        <w:rPr>
          <w:rFonts w:ascii="SimSun" w:hAnsi="SimSun" w:hint="eastAsia"/>
          <w:sz w:val="21"/>
          <w:szCs w:val="21"/>
        </w:rPr>
        <w:t>中规定的权利</w:t>
      </w:r>
      <w:r w:rsidR="00E44C20">
        <w:rPr>
          <w:rFonts w:ascii="SimSun" w:hAnsi="SimSun" w:hint="eastAsia"/>
          <w:sz w:val="21"/>
          <w:szCs w:val="21"/>
        </w:rPr>
        <w:t>。</w:t>
      </w:r>
      <w:r w:rsidR="005033CE">
        <w:rPr>
          <w:rFonts w:ascii="SimSun" w:hAnsi="SimSun" w:hint="eastAsia"/>
          <w:sz w:val="21"/>
          <w:szCs w:val="21"/>
        </w:rPr>
        <w:t>]</w:t>
      </w:r>
    </w:p>
    <w:p w14:paraId="63739795" w14:textId="3B34632C" w:rsidR="00894272" w:rsidRPr="005033CE" w:rsidRDefault="00703989" w:rsidP="00AE5B1D">
      <w:pPr>
        <w:spacing w:afterLines="50" w:after="120" w:line="340" w:lineRule="atLeast"/>
        <w:rPr>
          <w:rFonts w:ascii="SimSun" w:hAnsi="SimSun"/>
          <w:sz w:val="21"/>
          <w:szCs w:val="21"/>
        </w:rPr>
      </w:pPr>
      <w:r>
        <w:rPr>
          <w:rFonts w:ascii="SimSun" w:hAnsi="SimSun" w:hint="eastAsia"/>
          <w:sz w:val="21"/>
          <w:szCs w:val="21"/>
        </w:rPr>
        <w:t>（</w:t>
      </w:r>
      <w:r w:rsidRPr="00703989">
        <w:rPr>
          <w:rFonts w:ascii="SimSun" w:hAnsi="SimSun"/>
          <w:sz w:val="21"/>
          <w:szCs w:val="21"/>
        </w:rPr>
        <w:t>x</w:t>
      </w:r>
      <w:r>
        <w:rPr>
          <w:rFonts w:ascii="SimSun" w:hAnsi="SimSun" w:hint="eastAsia"/>
          <w:sz w:val="21"/>
          <w:szCs w:val="21"/>
        </w:rPr>
        <w:t>）</w:t>
      </w:r>
      <w:r w:rsidR="008E2C53">
        <w:rPr>
          <w:rFonts w:ascii="SimSun" w:hAnsi="SimSun" w:hint="eastAsia"/>
          <w:sz w:val="21"/>
          <w:szCs w:val="21"/>
        </w:rPr>
        <w:t>倘若</w:t>
      </w:r>
      <w:r w:rsidR="00894272">
        <w:rPr>
          <w:rFonts w:ascii="SimSun" w:hAnsi="SimSun" w:hint="eastAsia"/>
          <w:sz w:val="21"/>
          <w:szCs w:val="21"/>
        </w:rPr>
        <w:t>信号所载的节目</w:t>
      </w:r>
      <w:r w:rsidR="0024387F">
        <w:rPr>
          <w:rFonts w:ascii="SimSun" w:hAnsi="SimSun" w:hint="eastAsia"/>
          <w:sz w:val="21"/>
          <w:szCs w:val="21"/>
        </w:rPr>
        <w:t>在缔约方</w:t>
      </w:r>
      <w:r w:rsidR="00894272">
        <w:rPr>
          <w:rFonts w:ascii="SimSun" w:hAnsi="SimSun" w:hint="eastAsia"/>
          <w:sz w:val="21"/>
          <w:szCs w:val="21"/>
        </w:rPr>
        <w:t>系不受版权或相关权保护的现场</w:t>
      </w:r>
      <w:r w:rsidR="00C92214">
        <w:rPr>
          <w:rFonts w:ascii="SimSun" w:hAnsi="SimSun" w:hint="eastAsia"/>
          <w:sz w:val="21"/>
          <w:szCs w:val="21"/>
        </w:rPr>
        <w:t>实况</w:t>
      </w:r>
      <w:r w:rsidR="00894272">
        <w:rPr>
          <w:rFonts w:ascii="SimSun" w:hAnsi="SimSun" w:hint="eastAsia"/>
          <w:sz w:val="21"/>
          <w:szCs w:val="21"/>
        </w:rPr>
        <w:t>，</w:t>
      </w:r>
      <w:r w:rsidR="008E2C53">
        <w:rPr>
          <w:rFonts w:ascii="SimSun" w:hAnsi="SimSun" w:hint="eastAsia"/>
          <w:sz w:val="21"/>
          <w:szCs w:val="21"/>
        </w:rPr>
        <w:t>则该缔约方应规定广播组织对此种节目具有对受版权或相关权保护的节目行使权利的同等能力。</w:t>
      </w:r>
    </w:p>
    <w:p w14:paraId="621F9B60" w14:textId="64B1D9EB" w:rsidR="00AE5B1D" w:rsidRPr="0024387F" w:rsidRDefault="00AE5B1D" w:rsidP="00A358F8">
      <w:pPr>
        <w:spacing w:afterLines="50" w:after="120" w:line="340" w:lineRule="atLeast"/>
        <w:rPr>
          <w:rFonts w:ascii="KaiTi" w:eastAsia="KaiTi" w:hAnsi="KaiTi"/>
          <w:sz w:val="21"/>
          <w:szCs w:val="21"/>
        </w:rPr>
      </w:pPr>
    </w:p>
    <w:p w14:paraId="1E21FF75" w14:textId="04C664D4" w:rsidR="002928D3" w:rsidRPr="00220F84" w:rsidRDefault="00C56C71" w:rsidP="0088448C">
      <w:pPr>
        <w:spacing w:afterLines="50" w:after="120" w:line="340" w:lineRule="atLeast"/>
        <w:ind w:left="5534"/>
        <w:rPr>
          <w:rFonts w:ascii="KaiTi" w:eastAsia="KaiTi" w:hAnsi="KaiTi"/>
          <w:sz w:val="21"/>
          <w:szCs w:val="21"/>
        </w:rPr>
      </w:pPr>
      <w:r w:rsidRPr="00C56C71">
        <w:rPr>
          <w:rFonts w:ascii="KaiTi" w:eastAsia="KaiTi" w:hAnsi="KaiTi" w:hint="eastAsia"/>
          <w:sz w:val="21"/>
          <w:szCs w:val="21"/>
        </w:rPr>
        <w:t>[附件</w:t>
      </w:r>
      <w:r>
        <w:rPr>
          <w:rFonts w:ascii="KaiTi" w:eastAsia="KaiTi" w:hAnsi="KaiTi" w:hint="eastAsia"/>
          <w:sz w:val="21"/>
          <w:szCs w:val="21"/>
        </w:rPr>
        <w:t>和文件完</w:t>
      </w:r>
      <w:r w:rsidRPr="00C56C71">
        <w:rPr>
          <w:rFonts w:ascii="KaiTi" w:eastAsia="KaiTi" w:hAnsi="KaiTi" w:hint="eastAsia"/>
          <w:sz w:val="21"/>
          <w:szCs w:val="21"/>
        </w:rPr>
        <w:t>]</w:t>
      </w:r>
    </w:p>
    <w:sectPr w:rsidR="002928D3" w:rsidRPr="00220F84" w:rsidSect="00A32C29">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E985" w14:textId="77777777" w:rsidR="009B4C59" w:rsidRDefault="009B4C59">
      <w:r>
        <w:separator/>
      </w:r>
    </w:p>
  </w:endnote>
  <w:endnote w:type="continuationSeparator" w:id="0">
    <w:p w14:paraId="32FEA00A" w14:textId="77777777" w:rsidR="009B4C59" w:rsidRDefault="009B4C59" w:rsidP="003B38C1">
      <w:r>
        <w:separator/>
      </w:r>
    </w:p>
    <w:p w14:paraId="6D4E7EA4" w14:textId="77777777" w:rsidR="009B4C59" w:rsidRPr="003B38C1" w:rsidRDefault="009B4C59" w:rsidP="003B38C1">
      <w:pPr>
        <w:spacing w:after="60"/>
        <w:rPr>
          <w:sz w:val="17"/>
        </w:rPr>
      </w:pPr>
      <w:r>
        <w:rPr>
          <w:sz w:val="17"/>
        </w:rPr>
        <w:t>[Endnote continued from previous page]</w:t>
      </w:r>
    </w:p>
  </w:endnote>
  <w:endnote w:type="continuationNotice" w:id="1">
    <w:p w14:paraId="4F61CC68" w14:textId="77777777"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BAA4" w14:textId="77777777" w:rsidR="009B4C59" w:rsidRDefault="009B4C59">
      <w:r>
        <w:separator/>
      </w:r>
    </w:p>
  </w:footnote>
  <w:footnote w:type="continuationSeparator" w:id="0">
    <w:p w14:paraId="7818C93C" w14:textId="77777777" w:rsidR="009B4C59" w:rsidRDefault="009B4C59" w:rsidP="008B60B2">
      <w:r>
        <w:separator/>
      </w:r>
    </w:p>
    <w:p w14:paraId="69ED07CB" w14:textId="77777777"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14:paraId="4AC040BF" w14:textId="77777777" w:rsidR="009B4C59" w:rsidRPr="00ED77FB" w:rsidRDefault="009B4C59" w:rsidP="008B60B2">
      <w:pPr>
        <w:spacing w:before="60"/>
        <w:jc w:val="right"/>
        <w:rPr>
          <w:sz w:val="17"/>
          <w:szCs w:val="17"/>
        </w:rPr>
      </w:pPr>
      <w:r w:rsidRPr="00ED77FB">
        <w:rPr>
          <w:sz w:val="17"/>
          <w:szCs w:val="17"/>
        </w:rPr>
        <w:t>[Footnote continued on next page]</w:t>
      </w:r>
    </w:p>
  </w:footnote>
  <w:footnote w:id="2">
    <w:p w14:paraId="58B96F78" w14:textId="77777777" w:rsidR="006D6DEC" w:rsidRPr="00BF6B14" w:rsidRDefault="006D6DEC" w:rsidP="00BF6B14">
      <w:pPr>
        <w:pStyle w:val="Default"/>
        <w:overflowPunct w:val="0"/>
        <w:autoSpaceDE/>
        <w:autoSpaceDN/>
        <w:adjustRightInd/>
        <w:jc w:val="both"/>
        <w:rPr>
          <w:rFonts w:asciiTheme="majorEastAsia" w:eastAsiaTheme="majorEastAsia" w:hAnsiTheme="majorEastAsia"/>
          <w:sz w:val="18"/>
          <w:szCs w:val="18"/>
          <w:lang w:val="fr-CH" w:eastAsia="zh-CN"/>
        </w:rPr>
      </w:pPr>
      <w:r w:rsidRPr="00BF6B14">
        <w:rPr>
          <w:rStyle w:val="FootnoteReference"/>
          <w:rFonts w:asciiTheme="majorEastAsia" w:eastAsiaTheme="majorEastAsia" w:hAnsiTheme="majorEastAsia"/>
          <w:sz w:val="18"/>
          <w:szCs w:val="18"/>
        </w:rPr>
        <w:footnoteRef/>
      </w:r>
      <w:r w:rsidRPr="00BF6B14">
        <w:rPr>
          <w:rFonts w:asciiTheme="majorEastAsia" w:eastAsiaTheme="majorEastAsia" w:hAnsiTheme="majorEastAsia" w:hint="eastAsia"/>
          <w:sz w:val="18"/>
          <w:szCs w:val="18"/>
          <w:lang w:val="fr-CH" w:eastAsia="zh-CN"/>
        </w:rPr>
        <w:tab/>
      </w:r>
      <w:r w:rsidRPr="00BF6B14">
        <w:rPr>
          <w:rFonts w:asciiTheme="majorEastAsia" w:eastAsiaTheme="majorEastAsia" w:hAnsiTheme="majorEastAsia" w:hint="eastAsia"/>
          <w:b/>
          <w:sz w:val="18"/>
          <w:szCs w:val="18"/>
          <w:lang w:eastAsia="zh-CN"/>
        </w:rPr>
        <w:t>关于</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广播组织</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的定义的议定声明</w:t>
      </w:r>
      <w:r w:rsidRPr="00BF6B14">
        <w:rPr>
          <w:rFonts w:asciiTheme="majorEastAsia" w:eastAsiaTheme="majorEastAsia" w:hAnsiTheme="majorEastAsia" w:hint="eastAsia"/>
          <w:b/>
          <w:sz w:val="18"/>
          <w:szCs w:val="18"/>
          <w:lang w:val="fr-CH" w:eastAsia="zh-CN"/>
        </w:rPr>
        <w:t>：</w:t>
      </w:r>
      <w:r w:rsidRPr="00BF6B14">
        <w:rPr>
          <w:rFonts w:asciiTheme="majorEastAsia" w:eastAsiaTheme="majorEastAsia" w:hAnsiTheme="majorEastAsia" w:cs="Arial" w:hint="eastAsia"/>
          <w:sz w:val="18"/>
          <w:szCs w:val="18"/>
          <w:lang w:val="fr-CH" w:eastAsia="zh-CN"/>
        </w:rPr>
        <w:t>在本条约中，广播组织的定义不影响缔约方用于广播活动的国</w:t>
      </w:r>
      <w:r w:rsidR="00D909F6" w:rsidRPr="00BF6B14">
        <w:rPr>
          <w:rFonts w:asciiTheme="majorEastAsia" w:eastAsiaTheme="majorEastAsia" w:hAnsiTheme="majorEastAsia" w:cs="Arial" w:hint="eastAsia"/>
          <w:sz w:val="18"/>
          <w:szCs w:val="18"/>
          <w:lang w:val="fr-CH" w:eastAsia="zh-CN"/>
        </w:rPr>
        <w:t>内</w:t>
      </w:r>
      <w:r w:rsidRPr="00BF6B14">
        <w:rPr>
          <w:rFonts w:asciiTheme="majorEastAsia" w:eastAsiaTheme="majorEastAsia" w:hAnsiTheme="majorEastAsia" w:cs="Arial" w:hint="eastAsia"/>
          <w:sz w:val="18"/>
          <w:szCs w:val="18"/>
          <w:lang w:val="fr-CH" w:eastAsia="zh-CN"/>
        </w:rPr>
        <w:t>监管框</w:t>
      </w:r>
      <w:r w:rsidR="00EB2653">
        <w:rPr>
          <w:rFonts w:asciiTheme="majorEastAsia" w:eastAsiaTheme="majorEastAsia" w:hAnsiTheme="majorEastAsia" w:cs="Arial" w:hint="cs"/>
          <w:sz w:val="18"/>
          <w:szCs w:val="18"/>
          <w:lang w:eastAsia="zh-CN"/>
        </w:rPr>
        <w:t>‍</w:t>
      </w:r>
      <w:r w:rsidRPr="00BF6B14">
        <w:rPr>
          <w:rFonts w:asciiTheme="majorEastAsia" w:eastAsiaTheme="majorEastAsia" w:hAnsiTheme="majorEastAsia" w:cs="Arial" w:hint="eastAsia"/>
          <w:sz w:val="18"/>
          <w:szCs w:val="18"/>
          <w:lang w:val="fr-CH" w:eastAsia="zh-CN"/>
        </w:rPr>
        <w:t>架。</w:t>
      </w:r>
    </w:p>
  </w:footnote>
  <w:footnote w:id="3">
    <w:p w14:paraId="5CF635FE" w14:textId="77777777"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sidRPr="00BF6B14">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关于“等同的延时播送”和“其他延时播送”的议定声明</w:t>
      </w:r>
      <w:r w:rsidR="004E41AE" w:rsidRPr="00BF6B14">
        <w:rPr>
          <w:rFonts w:asciiTheme="majorEastAsia" w:eastAsiaTheme="majorEastAsia" w:hAnsiTheme="majorEastAsia" w:hint="eastAsia"/>
          <w:szCs w:val="18"/>
        </w:rPr>
        <w:t>：等同的延时播送包括在线重播、点播补看服务和预览。其他延时播送包括平行进行的比赛、特别新闻或节目资料、额外的访谈、幕后故事、广播电视点播频道和点播目</w:t>
      </w:r>
      <w:r w:rsidR="004E41AE" w:rsidRPr="00BF6B14">
        <w:rPr>
          <w:rFonts w:ascii="MS Gothic" w:eastAsia="MS Gothic" w:hAnsi="MS Gothic" w:cs="MS Gothic" w:hint="eastAsia"/>
          <w:szCs w:val="18"/>
        </w:rPr>
        <w:t>‍</w:t>
      </w:r>
      <w:r w:rsidR="004E41AE" w:rsidRPr="00BF6B14">
        <w:rPr>
          <w:rFonts w:asciiTheme="majorEastAsia" w:eastAsiaTheme="majorEastAsia" w:hAnsiTheme="majorEastAsia" w:hint="eastAsia"/>
          <w:szCs w:val="18"/>
        </w:rPr>
        <w:t>录。</w:t>
      </w:r>
      <w:r>
        <w:rPr>
          <w:rFonts w:asciiTheme="majorEastAsia" w:eastAsiaTheme="majorEastAsia" w:hAnsiTheme="majorEastAsia" w:hint="eastAsia"/>
          <w:szCs w:val="18"/>
        </w:rPr>
        <w:t>]</w:t>
      </w:r>
    </w:p>
  </w:footnote>
  <w:footnote w:id="4">
    <w:p w14:paraId="6C824496" w14:textId="77777777"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关于“几周或几个月的有限时间”的议定声明</w:t>
      </w:r>
      <w:r w:rsidR="004E41AE" w:rsidRPr="00BF6B14">
        <w:rPr>
          <w:rFonts w:asciiTheme="majorEastAsia" w:eastAsiaTheme="majorEastAsia" w:hAnsiTheme="majorEastAsia" w:hint="eastAsia"/>
          <w:szCs w:val="18"/>
        </w:rPr>
        <w:t>：该语在定义中是有意使用，以保持全球业界在点播补看服务和在线重播延期时间方面的不同用法。</w:t>
      </w:r>
      <w:r>
        <w:rPr>
          <w:rFonts w:asciiTheme="majorEastAsia" w:eastAsiaTheme="majorEastAsia" w:hAnsiTheme="maj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7FB4" w14:textId="621F4B62" w:rsidR="00A32C29" w:rsidRPr="00A32C29" w:rsidRDefault="00A32C29" w:rsidP="00A32C29">
    <w:pPr>
      <w:pStyle w:val="Header"/>
      <w:jc w:val="right"/>
      <w:rPr>
        <w:rFonts w:ascii="SimSun" w:hAnsi="SimSun"/>
        <w:sz w:val="21"/>
      </w:rPr>
    </w:pPr>
    <w:bookmarkStart w:id="11" w:name="Code2"/>
    <w:bookmarkEnd w:id="11"/>
    <w:r w:rsidRPr="00A32C29">
      <w:rPr>
        <w:rFonts w:ascii="SimSun" w:hAnsi="SimSun" w:hint="eastAsia"/>
        <w:sz w:val="21"/>
      </w:rPr>
      <w:t>S</w:t>
    </w:r>
    <w:r w:rsidR="00912102">
      <w:rPr>
        <w:rFonts w:ascii="SimSun" w:hAnsi="SimSun" w:hint="eastAsia"/>
        <w:sz w:val="21"/>
      </w:rPr>
      <w:t>CCR/3</w:t>
    </w:r>
    <w:r w:rsidR="00CB0C09">
      <w:rPr>
        <w:rFonts w:ascii="SimSun" w:hAnsi="SimSun" w:hint="eastAsia"/>
        <w:sz w:val="21"/>
      </w:rPr>
      <w:t>9</w:t>
    </w:r>
    <w:r w:rsidR="00912102">
      <w:rPr>
        <w:rFonts w:ascii="SimSun" w:hAnsi="SimSun" w:hint="eastAsia"/>
        <w:sz w:val="21"/>
      </w:rPr>
      <w:t>/</w:t>
    </w:r>
    <w:r w:rsidR="00CC12DE">
      <w:rPr>
        <w:rFonts w:ascii="SimSun" w:hAnsi="SimSun" w:hint="eastAsia"/>
        <w:sz w:val="21"/>
      </w:rPr>
      <w:t>7</w:t>
    </w:r>
  </w:p>
  <w:p w14:paraId="6E9808CF" w14:textId="02AD2026" w:rsidR="00A32C29" w:rsidRDefault="00A32C29" w:rsidP="00A32C29">
    <w:pPr>
      <w:pStyle w:val="Header"/>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F93647" w:rsidRPr="00F93647">
      <w:rPr>
        <w:rFonts w:ascii="SimSun" w:hAnsi="SimSun"/>
        <w:noProof/>
        <w:sz w:val="21"/>
        <w:lang w:val="zh-CN"/>
      </w:rPr>
      <w:t>11</w:t>
    </w:r>
    <w:r w:rsidRPr="00A32C29">
      <w:rPr>
        <w:rFonts w:ascii="SimSun" w:hAnsi="SimSun"/>
        <w:sz w:val="21"/>
      </w:rPr>
      <w:fldChar w:fldCharType="end"/>
    </w:r>
    <w:r w:rsidRPr="00A32C29">
      <w:rPr>
        <w:rFonts w:ascii="SimSun" w:hAnsi="SimSun" w:hint="eastAsia"/>
        <w:sz w:val="21"/>
      </w:rPr>
      <w:t>页</w:t>
    </w:r>
  </w:p>
  <w:p w14:paraId="5996E71B" w14:textId="77777777" w:rsidR="00A32C29" w:rsidRPr="00A32C29" w:rsidRDefault="00A32C29" w:rsidP="00A32C29">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80D56"/>
    <w:multiLevelType w:val="hybridMultilevel"/>
    <w:tmpl w:val="C3680AB2"/>
    <w:lvl w:ilvl="0" w:tplc="0316D2A6">
      <w:start w:val="1"/>
      <w:numFmt w:val="low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15:restartNumberingAfterBreak="0">
    <w:nsid w:val="53384FBD"/>
    <w:multiLevelType w:val="hybridMultilevel"/>
    <w:tmpl w:val="FDBC9DC6"/>
    <w:lvl w:ilvl="0" w:tplc="20CED1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406F5"/>
    <w:multiLevelType w:val="hybridMultilevel"/>
    <w:tmpl w:val="ABE89326"/>
    <w:lvl w:ilvl="0" w:tplc="02468CEC">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4"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9"/>
  </w:num>
  <w:num w:numId="7">
    <w:abstractNumId w:val="17"/>
  </w:num>
  <w:num w:numId="8">
    <w:abstractNumId w:val="10"/>
  </w:num>
  <w:num w:numId="9">
    <w:abstractNumId w:val="11"/>
  </w:num>
  <w:num w:numId="10">
    <w:abstractNumId w:val="28"/>
  </w:num>
  <w:num w:numId="11">
    <w:abstractNumId w:val="24"/>
  </w:num>
  <w:num w:numId="12">
    <w:abstractNumId w:val="8"/>
  </w:num>
  <w:num w:numId="13">
    <w:abstractNumId w:val="31"/>
  </w:num>
  <w:num w:numId="14">
    <w:abstractNumId w:val="4"/>
  </w:num>
  <w:num w:numId="15">
    <w:abstractNumId w:val="7"/>
  </w:num>
  <w:num w:numId="16">
    <w:abstractNumId w:val="27"/>
  </w:num>
  <w:num w:numId="17">
    <w:abstractNumId w:val="3"/>
  </w:num>
  <w:num w:numId="18">
    <w:abstractNumId w:val="22"/>
  </w:num>
  <w:num w:numId="19">
    <w:abstractNumId w:val="29"/>
  </w:num>
  <w:num w:numId="20">
    <w:abstractNumId w:val="5"/>
  </w:num>
  <w:num w:numId="21">
    <w:abstractNumId w:val="23"/>
  </w:num>
  <w:num w:numId="22">
    <w:abstractNumId w:val="16"/>
  </w:num>
  <w:num w:numId="23">
    <w:abstractNumId w:val="19"/>
  </w:num>
  <w:num w:numId="24">
    <w:abstractNumId w:val="12"/>
  </w:num>
  <w:num w:numId="25">
    <w:abstractNumId w:val="14"/>
  </w:num>
  <w:num w:numId="26">
    <w:abstractNumId w:val="25"/>
  </w:num>
  <w:num w:numId="27">
    <w:abstractNumId w:val="30"/>
  </w:num>
  <w:num w:numId="28">
    <w:abstractNumId w:val="13"/>
  </w:num>
  <w:num w:numId="29">
    <w:abstractNumId w:val="26"/>
  </w:num>
  <w:num w:numId="30">
    <w:abstractNumId w:val="1"/>
  </w:num>
  <w:num w:numId="31">
    <w:abstractNumId w:val="2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Development\CDIP|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4F432F"/>
    <w:rsid w:val="00000815"/>
    <w:rsid w:val="000030BC"/>
    <w:rsid w:val="00012E32"/>
    <w:rsid w:val="000135F1"/>
    <w:rsid w:val="000248A9"/>
    <w:rsid w:val="00026AB5"/>
    <w:rsid w:val="00036B3F"/>
    <w:rsid w:val="00041E78"/>
    <w:rsid w:val="00042FFF"/>
    <w:rsid w:val="000437BD"/>
    <w:rsid w:val="00043CAA"/>
    <w:rsid w:val="00044692"/>
    <w:rsid w:val="0004794D"/>
    <w:rsid w:val="00051085"/>
    <w:rsid w:val="000518A3"/>
    <w:rsid w:val="00051D65"/>
    <w:rsid w:val="000539E9"/>
    <w:rsid w:val="00055C9B"/>
    <w:rsid w:val="00063D62"/>
    <w:rsid w:val="00063EB6"/>
    <w:rsid w:val="00063FD6"/>
    <w:rsid w:val="00065C1D"/>
    <w:rsid w:val="0007478C"/>
    <w:rsid w:val="00075124"/>
    <w:rsid w:val="00075432"/>
    <w:rsid w:val="00080B62"/>
    <w:rsid w:val="00084D4C"/>
    <w:rsid w:val="000856CD"/>
    <w:rsid w:val="0008696B"/>
    <w:rsid w:val="000968ED"/>
    <w:rsid w:val="00096CF0"/>
    <w:rsid w:val="00097173"/>
    <w:rsid w:val="000973FA"/>
    <w:rsid w:val="00097EC9"/>
    <w:rsid w:val="000A178E"/>
    <w:rsid w:val="000A2851"/>
    <w:rsid w:val="000A3899"/>
    <w:rsid w:val="000A3A79"/>
    <w:rsid w:val="000A4E49"/>
    <w:rsid w:val="000A72BA"/>
    <w:rsid w:val="000B3339"/>
    <w:rsid w:val="000B3897"/>
    <w:rsid w:val="000B479D"/>
    <w:rsid w:val="000B552C"/>
    <w:rsid w:val="000C47D7"/>
    <w:rsid w:val="000C5E58"/>
    <w:rsid w:val="000D15FE"/>
    <w:rsid w:val="000D22A5"/>
    <w:rsid w:val="000D3825"/>
    <w:rsid w:val="000D6840"/>
    <w:rsid w:val="000D7B63"/>
    <w:rsid w:val="000E01A7"/>
    <w:rsid w:val="000E0965"/>
    <w:rsid w:val="000E373E"/>
    <w:rsid w:val="000E3917"/>
    <w:rsid w:val="000F15B5"/>
    <w:rsid w:val="000F2E4A"/>
    <w:rsid w:val="000F5E56"/>
    <w:rsid w:val="000F5EC8"/>
    <w:rsid w:val="000F748F"/>
    <w:rsid w:val="001000BA"/>
    <w:rsid w:val="00107132"/>
    <w:rsid w:val="00107C03"/>
    <w:rsid w:val="00107D1C"/>
    <w:rsid w:val="001110E9"/>
    <w:rsid w:val="00112163"/>
    <w:rsid w:val="00113245"/>
    <w:rsid w:val="00114604"/>
    <w:rsid w:val="0011462E"/>
    <w:rsid w:val="0011631A"/>
    <w:rsid w:val="00116BDD"/>
    <w:rsid w:val="00117D62"/>
    <w:rsid w:val="001210E5"/>
    <w:rsid w:val="001226D3"/>
    <w:rsid w:val="0012367C"/>
    <w:rsid w:val="00123BCD"/>
    <w:rsid w:val="00124370"/>
    <w:rsid w:val="0012562B"/>
    <w:rsid w:val="00127900"/>
    <w:rsid w:val="00131FC6"/>
    <w:rsid w:val="001347D0"/>
    <w:rsid w:val="001362EE"/>
    <w:rsid w:val="0013688D"/>
    <w:rsid w:val="001379E5"/>
    <w:rsid w:val="00141D26"/>
    <w:rsid w:val="00143D0A"/>
    <w:rsid w:val="0014672A"/>
    <w:rsid w:val="00146822"/>
    <w:rsid w:val="00146E6E"/>
    <w:rsid w:val="0014779B"/>
    <w:rsid w:val="001478AC"/>
    <w:rsid w:val="00150D4A"/>
    <w:rsid w:val="00155D1C"/>
    <w:rsid w:val="00160EFD"/>
    <w:rsid w:val="001626E5"/>
    <w:rsid w:val="00165893"/>
    <w:rsid w:val="00172E71"/>
    <w:rsid w:val="00181063"/>
    <w:rsid w:val="001832A6"/>
    <w:rsid w:val="00185E7C"/>
    <w:rsid w:val="0019315A"/>
    <w:rsid w:val="0019376E"/>
    <w:rsid w:val="0019462E"/>
    <w:rsid w:val="001955EC"/>
    <w:rsid w:val="0019739B"/>
    <w:rsid w:val="001A0A97"/>
    <w:rsid w:val="001A0F92"/>
    <w:rsid w:val="001C0014"/>
    <w:rsid w:val="001C0454"/>
    <w:rsid w:val="001C190C"/>
    <w:rsid w:val="001C6CEA"/>
    <w:rsid w:val="001D2A9C"/>
    <w:rsid w:val="001D5EFC"/>
    <w:rsid w:val="001E3A14"/>
    <w:rsid w:val="001E4984"/>
    <w:rsid w:val="001E590B"/>
    <w:rsid w:val="001F2BEB"/>
    <w:rsid w:val="001F3A24"/>
    <w:rsid w:val="001F68F3"/>
    <w:rsid w:val="0021012C"/>
    <w:rsid w:val="00210D52"/>
    <w:rsid w:val="00210D9A"/>
    <w:rsid w:val="00216B7E"/>
    <w:rsid w:val="002204DB"/>
    <w:rsid w:val="00220F84"/>
    <w:rsid w:val="0022206C"/>
    <w:rsid w:val="002227FE"/>
    <w:rsid w:val="0022307A"/>
    <w:rsid w:val="002277E7"/>
    <w:rsid w:val="002313E5"/>
    <w:rsid w:val="00232AF0"/>
    <w:rsid w:val="00235F41"/>
    <w:rsid w:val="002429AB"/>
    <w:rsid w:val="0024387F"/>
    <w:rsid w:val="0024582F"/>
    <w:rsid w:val="00247EE7"/>
    <w:rsid w:val="00250337"/>
    <w:rsid w:val="002507FA"/>
    <w:rsid w:val="00251FB2"/>
    <w:rsid w:val="002535BA"/>
    <w:rsid w:val="002622E1"/>
    <w:rsid w:val="002634C4"/>
    <w:rsid w:val="00266164"/>
    <w:rsid w:val="002663CF"/>
    <w:rsid w:val="00270BC6"/>
    <w:rsid w:val="002728F4"/>
    <w:rsid w:val="00273B06"/>
    <w:rsid w:val="00273B6A"/>
    <w:rsid w:val="00274DF9"/>
    <w:rsid w:val="00277A04"/>
    <w:rsid w:val="00280286"/>
    <w:rsid w:val="00283FEE"/>
    <w:rsid w:val="002843A4"/>
    <w:rsid w:val="00290539"/>
    <w:rsid w:val="0029229F"/>
    <w:rsid w:val="002928D3"/>
    <w:rsid w:val="00292A2E"/>
    <w:rsid w:val="00294D84"/>
    <w:rsid w:val="002A0067"/>
    <w:rsid w:val="002A5FF3"/>
    <w:rsid w:val="002A6E8A"/>
    <w:rsid w:val="002B19B7"/>
    <w:rsid w:val="002B19D8"/>
    <w:rsid w:val="002B7E94"/>
    <w:rsid w:val="002D3E89"/>
    <w:rsid w:val="002D61AC"/>
    <w:rsid w:val="002E51CB"/>
    <w:rsid w:val="002E7AA6"/>
    <w:rsid w:val="002F1FE6"/>
    <w:rsid w:val="002F4E68"/>
    <w:rsid w:val="002F57F2"/>
    <w:rsid w:val="003006A7"/>
    <w:rsid w:val="0030095C"/>
    <w:rsid w:val="00302515"/>
    <w:rsid w:val="00302852"/>
    <w:rsid w:val="00302D76"/>
    <w:rsid w:val="003109EF"/>
    <w:rsid w:val="00312F7F"/>
    <w:rsid w:val="003149E6"/>
    <w:rsid w:val="00316C71"/>
    <w:rsid w:val="00316CB1"/>
    <w:rsid w:val="00317559"/>
    <w:rsid w:val="00320BB1"/>
    <w:rsid w:val="003212D5"/>
    <w:rsid w:val="0032227F"/>
    <w:rsid w:val="00323E8D"/>
    <w:rsid w:val="00324B3D"/>
    <w:rsid w:val="00325499"/>
    <w:rsid w:val="00325F81"/>
    <w:rsid w:val="003278BE"/>
    <w:rsid w:val="00330345"/>
    <w:rsid w:val="003335DB"/>
    <w:rsid w:val="00342E91"/>
    <w:rsid w:val="00343F4C"/>
    <w:rsid w:val="003550A3"/>
    <w:rsid w:val="003558D3"/>
    <w:rsid w:val="003613FE"/>
    <w:rsid w:val="00361450"/>
    <w:rsid w:val="00362F74"/>
    <w:rsid w:val="003636A9"/>
    <w:rsid w:val="003651B4"/>
    <w:rsid w:val="003662BB"/>
    <w:rsid w:val="003673CF"/>
    <w:rsid w:val="00367AB8"/>
    <w:rsid w:val="00370756"/>
    <w:rsid w:val="0037255B"/>
    <w:rsid w:val="00375F44"/>
    <w:rsid w:val="0038285E"/>
    <w:rsid w:val="0038385B"/>
    <w:rsid w:val="003845C1"/>
    <w:rsid w:val="00385E63"/>
    <w:rsid w:val="00386176"/>
    <w:rsid w:val="00390F33"/>
    <w:rsid w:val="00391767"/>
    <w:rsid w:val="00392582"/>
    <w:rsid w:val="0039359B"/>
    <w:rsid w:val="00396E17"/>
    <w:rsid w:val="003A5801"/>
    <w:rsid w:val="003A5D83"/>
    <w:rsid w:val="003A6635"/>
    <w:rsid w:val="003A6F89"/>
    <w:rsid w:val="003A71BC"/>
    <w:rsid w:val="003B1DC6"/>
    <w:rsid w:val="003B2EDF"/>
    <w:rsid w:val="003B38C1"/>
    <w:rsid w:val="003B73E6"/>
    <w:rsid w:val="003C0440"/>
    <w:rsid w:val="003C1CF4"/>
    <w:rsid w:val="003C6163"/>
    <w:rsid w:val="003D1913"/>
    <w:rsid w:val="003D2409"/>
    <w:rsid w:val="003D46A8"/>
    <w:rsid w:val="003D5F46"/>
    <w:rsid w:val="003E03AC"/>
    <w:rsid w:val="003E19DC"/>
    <w:rsid w:val="003E1D5D"/>
    <w:rsid w:val="003E1EEB"/>
    <w:rsid w:val="003E7426"/>
    <w:rsid w:val="00400D96"/>
    <w:rsid w:val="00404146"/>
    <w:rsid w:val="00405707"/>
    <w:rsid w:val="004106A3"/>
    <w:rsid w:val="0041156E"/>
    <w:rsid w:val="00411CD2"/>
    <w:rsid w:val="00412F81"/>
    <w:rsid w:val="00415C1F"/>
    <w:rsid w:val="0042085D"/>
    <w:rsid w:val="00423E3E"/>
    <w:rsid w:val="004246FE"/>
    <w:rsid w:val="00425D74"/>
    <w:rsid w:val="00426571"/>
    <w:rsid w:val="00426D65"/>
    <w:rsid w:val="00427AF4"/>
    <w:rsid w:val="00430377"/>
    <w:rsid w:val="00433752"/>
    <w:rsid w:val="004351A1"/>
    <w:rsid w:val="00441F12"/>
    <w:rsid w:val="004437D4"/>
    <w:rsid w:val="0044403B"/>
    <w:rsid w:val="004449F5"/>
    <w:rsid w:val="00445BC3"/>
    <w:rsid w:val="00446234"/>
    <w:rsid w:val="00451B38"/>
    <w:rsid w:val="00451F2D"/>
    <w:rsid w:val="00455E83"/>
    <w:rsid w:val="004634AA"/>
    <w:rsid w:val="004647DA"/>
    <w:rsid w:val="0046588A"/>
    <w:rsid w:val="004673CA"/>
    <w:rsid w:val="0047075C"/>
    <w:rsid w:val="00471B22"/>
    <w:rsid w:val="0047260B"/>
    <w:rsid w:val="00474062"/>
    <w:rsid w:val="00476AE8"/>
    <w:rsid w:val="00477D6B"/>
    <w:rsid w:val="00481ABC"/>
    <w:rsid w:val="00482DC0"/>
    <w:rsid w:val="004846BE"/>
    <w:rsid w:val="004854FD"/>
    <w:rsid w:val="00485A89"/>
    <w:rsid w:val="00486351"/>
    <w:rsid w:val="0049024B"/>
    <w:rsid w:val="00494DFF"/>
    <w:rsid w:val="00497A25"/>
    <w:rsid w:val="004A0E15"/>
    <w:rsid w:val="004A1905"/>
    <w:rsid w:val="004A4237"/>
    <w:rsid w:val="004A5A3A"/>
    <w:rsid w:val="004B5E28"/>
    <w:rsid w:val="004C2039"/>
    <w:rsid w:val="004C2B6F"/>
    <w:rsid w:val="004C4FA8"/>
    <w:rsid w:val="004D2A75"/>
    <w:rsid w:val="004D32BE"/>
    <w:rsid w:val="004E25FA"/>
    <w:rsid w:val="004E41AE"/>
    <w:rsid w:val="004E4E97"/>
    <w:rsid w:val="004E53DF"/>
    <w:rsid w:val="004F413D"/>
    <w:rsid w:val="004F432F"/>
    <w:rsid w:val="004F5BF0"/>
    <w:rsid w:val="005019FF"/>
    <w:rsid w:val="005027C0"/>
    <w:rsid w:val="00502FA2"/>
    <w:rsid w:val="005033CE"/>
    <w:rsid w:val="0050455B"/>
    <w:rsid w:val="00504C3F"/>
    <w:rsid w:val="00507514"/>
    <w:rsid w:val="0050763B"/>
    <w:rsid w:val="00511751"/>
    <w:rsid w:val="00517FD4"/>
    <w:rsid w:val="005200FE"/>
    <w:rsid w:val="005215EA"/>
    <w:rsid w:val="005249AF"/>
    <w:rsid w:val="00524A23"/>
    <w:rsid w:val="0053057A"/>
    <w:rsid w:val="00530A30"/>
    <w:rsid w:val="0053176E"/>
    <w:rsid w:val="005323A0"/>
    <w:rsid w:val="00535557"/>
    <w:rsid w:val="00537C47"/>
    <w:rsid w:val="00543C9D"/>
    <w:rsid w:val="00544017"/>
    <w:rsid w:val="00545120"/>
    <w:rsid w:val="00545665"/>
    <w:rsid w:val="005460DC"/>
    <w:rsid w:val="0055250F"/>
    <w:rsid w:val="00556AC7"/>
    <w:rsid w:val="00556D6A"/>
    <w:rsid w:val="0055737C"/>
    <w:rsid w:val="00557555"/>
    <w:rsid w:val="00560A29"/>
    <w:rsid w:val="0056179B"/>
    <w:rsid w:val="00564C58"/>
    <w:rsid w:val="00564EC4"/>
    <w:rsid w:val="00566526"/>
    <w:rsid w:val="005739E7"/>
    <w:rsid w:val="00573FEA"/>
    <w:rsid w:val="00577627"/>
    <w:rsid w:val="005800CC"/>
    <w:rsid w:val="00581370"/>
    <w:rsid w:val="0058562C"/>
    <w:rsid w:val="005900B5"/>
    <w:rsid w:val="00590416"/>
    <w:rsid w:val="005949E9"/>
    <w:rsid w:val="00594AC3"/>
    <w:rsid w:val="005A028D"/>
    <w:rsid w:val="005A15EB"/>
    <w:rsid w:val="005A32A1"/>
    <w:rsid w:val="005A54A3"/>
    <w:rsid w:val="005A652B"/>
    <w:rsid w:val="005A69F3"/>
    <w:rsid w:val="005A6AEC"/>
    <w:rsid w:val="005B05A7"/>
    <w:rsid w:val="005B4AA7"/>
    <w:rsid w:val="005B5414"/>
    <w:rsid w:val="005B7BE0"/>
    <w:rsid w:val="005C0C8B"/>
    <w:rsid w:val="005C5600"/>
    <w:rsid w:val="005C6245"/>
    <w:rsid w:val="005C6649"/>
    <w:rsid w:val="005C7B1F"/>
    <w:rsid w:val="005C7BD7"/>
    <w:rsid w:val="005D274C"/>
    <w:rsid w:val="005D3E54"/>
    <w:rsid w:val="005D4C63"/>
    <w:rsid w:val="005D4E9B"/>
    <w:rsid w:val="005D61C4"/>
    <w:rsid w:val="005D6FAF"/>
    <w:rsid w:val="005E16F5"/>
    <w:rsid w:val="005F2C2E"/>
    <w:rsid w:val="005F6204"/>
    <w:rsid w:val="005F668F"/>
    <w:rsid w:val="00601854"/>
    <w:rsid w:val="0060233E"/>
    <w:rsid w:val="00602CE8"/>
    <w:rsid w:val="00604CF7"/>
    <w:rsid w:val="00605827"/>
    <w:rsid w:val="00612179"/>
    <w:rsid w:val="0061253C"/>
    <w:rsid w:val="006130A1"/>
    <w:rsid w:val="00620784"/>
    <w:rsid w:val="0062234F"/>
    <w:rsid w:val="006244F8"/>
    <w:rsid w:val="00626658"/>
    <w:rsid w:val="00630FF1"/>
    <w:rsid w:val="006329BD"/>
    <w:rsid w:val="0063341B"/>
    <w:rsid w:val="006416AE"/>
    <w:rsid w:val="00644C22"/>
    <w:rsid w:val="00645BB8"/>
    <w:rsid w:val="00646050"/>
    <w:rsid w:val="0064638A"/>
    <w:rsid w:val="006470BE"/>
    <w:rsid w:val="00647BD3"/>
    <w:rsid w:val="00647D39"/>
    <w:rsid w:val="0065085E"/>
    <w:rsid w:val="0065091F"/>
    <w:rsid w:val="00651539"/>
    <w:rsid w:val="00653179"/>
    <w:rsid w:val="00655154"/>
    <w:rsid w:val="00656D9A"/>
    <w:rsid w:val="006576A9"/>
    <w:rsid w:val="006604B7"/>
    <w:rsid w:val="00666A0E"/>
    <w:rsid w:val="00667DE8"/>
    <w:rsid w:val="0067090D"/>
    <w:rsid w:val="006713CA"/>
    <w:rsid w:val="00673CCE"/>
    <w:rsid w:val="0067579B"/>
    <w:rsid w:val="00676C5C"/>
    <w:rsid w:val="00681AF1"/>
    <w:rsid w:val="00685016"/>
    <w:rsid w:val="006855EF"/>
    <w:rsid w:val="00685A39"/>
    <w:rsid w:val="00686CC5"/>
    <w:rsid w:val="00687018"/>
    <w:rsid w:val="0069167E"/>
    <w:rsid w:val="006938F0"/>
    <w:rsid w:val="00695201"/>
    <w:rsid w:val="00695C58"/>
    <w:rsid w:val="006965E6"/>
    <w:rsid w:val="006A2CAF"/>
    <w:rsid w:val="006A3F03"/>
    <w:rsid w:val="006A3FDC"/>
    <w:rsid w:val="006A5DCA"/>
    <w:rsid w:val="006A7481"/>
    <w:rsid w:val="006B37B2"/>
    <w:rsid w:val="006B5F3B"/>
    <w:rsid w:val="006B6546"/>
    <w:rsid w:val="006C068A"/>
    <w:rsid w:val="006C364D"/>
    <w:rsid w:val="006C7B3F"/>
    <w:rsid w:val="006D2A43"/>
    <w:rsid w:val="006D3F50"/>
    <w:rsid w:val="006D4DFE"/>
    <w:rsid w:val="006D6DEC"/>
    <w:rsid w:val="006E0CF4"/>
    <w:rsid w:val="006E0F96"/>
    <w:rsid w:val="006E316F"/>
    <w:rsid w:val="006E72B3"/>
    <w:rsid w:val="006E7F66"/>
    <w:rsid w:val="006F1618"/>
    <w:rsid w:val="006F32C4"/>
    <w:rsid w:val="006F4D67"/>
    <w:rsid w:val="006F6482"/>
    <w:rsid w:val="006F7373"/>
    <w:rsid w:val="00700ADD"/>
    <w:rsid w:val="00703989"/>
    <w:rsid w:val="007043EB"/>
    <w:rsid w:val="00704962"/>
    <w:rsid w:val="0070667C"/>
    <w:rsid w:val="00710AA2"/>
    <w:rsid w:val="00711079"/>
    <w:rsid w:val="00711828"/>
    <w:rsid w:val="00713CCB"/>
    <w:rsid w:val="00717C79"/>
    <w:rsid w:val="00717F45"/>
    <w:rsid w:val="00723F89"/>
    <w:rsid w:val="00726BBA"/>
    <w:rsid w:val="00731930"/>
    <w:rsid w:val="007332DC"/>
    <w:rsid w:val="007434AC"/>
    <w:rsid w:val="00750554"/>
    <w:rsid w:val="00750A1A"/>
    <w:rsid w:val="007516A7"/>
    <w:rsid w:val="00753C43"/>
    <w:rsid w:val="007557F6"/>
    <w:rsid w:val="00755E5F"/>
    <w:rsid w:val="00756385"/>
    <w:rsid w:val="00756C56"/>
    <w:rsid w:val="007571A6"/>
    <w:rsid w:val="00757EB9"/>
    <w:rsid w:val="00760288"/>
    <w:rsid w:val="00760711"/>
    <w:rsid w:val="00765217"/>
    <w:rsid w:val="00765F43"/>
    <w:rsid w:val="00765FB4"/>
    <w:rsid w:val="00767C20"/>
    <w:rsid w:val="0078283A"/>
    <w:rsid w:val="007873CF"/>
    <w:rsid w:val="00792250"/>
    <w:rsid w:val="007957A9"/>
    <w:rsid w:val="007A197C"/>
    <w:rsid w:val="007A6AFC"/>
    <w:rsid w:val="007B070F"/>
    <w:rsid w:val="007B180A"/>
    <w:rsid w:val="007B1930"/>
    <w:rsid w:val="007B6DEB"/>
    <w:rsid w:val="007B7E5D"/>
    <w:rsid w:val="007C08C7"/>
    <w:rsid w:val="007D1613"/>
    <w:rsid w:val="007D5412"/>
    <w:rsid w:val="007D7E87"/>
    <w:rsid w:val="007E0892"/>
    <w:rsid w:val="007E33F0"/>
    <w:rsid w:val="007E3E9E"/>
    <w:rsid w:val="007E53CD"/>
    <w:rsid w:val="007F01E7"/>
    <w:rsid w:val="007F4F7F"/>
    <w:rsid w:val="007F6DF4"/>
    <w:rsid w:val="00800BAF"/>
    <w:rsid w:val="00800F75"/>
    <w:rsid w:val="00801946"/>
    <w:rsid w:val="00805585"/>
    <w:rsid w:val="00807528"/>
    <w:rsid w:val="008214FC"/>
    <w:rsid w:val="00822C04"/>
    <w:rsid w:val="00824759"/>
    <w:rsid w:val="00827244"/>
    <w:rsid w:val="00827787"/>
    <w:rsid w:val="00830EC7"/>
    <w:rsid w:val="008356A4"/>
    <w:rsid w:val="00835D04"/>
    <w:rsid w:val="00837B6F"/>
    <w:rsid w:val="00843453"/>
    <w:rsid w:val="00845685"/>
    <w:rsid w:val="008459BB"/>
    <w:rsid w:val="00851806"/>
    <w:rsid w:val="00852E11"/>
    <w:rsid w:val="00853E66"/>
    <w:rsid w:val="00857686"/>
    <w:rsid w:val="0086498C"/>
    <w:rsid w:val="00865C4A"/>
    <w:rsid w:val="00866645"/>
    <w:rsid w:val="00867E12"/>
    <w:rsid w:val="00875F47"/>
    <w:rsid w:val="008808B5"/>
    <w:rsid w:val="0088448C"/>
    <w:rsid w:val="00884F62"/>
    <w:rsid w:val="0088554F"/>
    <w:rsid w:val="00886851"/>
    <w:rsid w:val="00890073"/>
    <w:rsid w:val="00890A4B"/>
    <w:rsid w:val="00890B2B"/>
    <w:rsid w:val="00892CCD"/>
    <w:rsid w:val="00893CDC"/>
    <w:rsid w:val="00894272"/>
    <w:rsid w:val="008953D3"/>
    <w:rsid w:val="00895AB4"/>
    <w:rsid w:val="00896935"/>
    <w:rsid w:val="00896EC3"/>
    <w:rsid w:val="00897E63"/>
    <w:rsid w:val="008A1310"/>
    <w:rsid w:val="008A1850"/>
    <w:rsid w:val="008A31C7"/>
    <w:rsid w:val="008A372B"/>
    <w:rsid w:val="008A4D75"/>
    <w:rsid w:val="008A637E"/>
    <w:rsid w:val="008A6E20"/>
    <w:rsid w:val="008B2077"/>
    <w:rsid w:val="008B2CC1"/>
    <w:rsid w:val="008B60B2"/>
    <w:rsid w:val="008C2246"/>
    <w:rsid w:val="008C2C24"/>
    <w:rsid w:val="008C3260"/>
    <w:rsid w:val="008C5028"/>
    <w:rsid w:val="008C7445"/>
    <w:rsid w:val="008D097E"/>
    <w:rsid w:val="008D21BB"/>
    <w:rsid w:val="008D39DC"/>
    <w:rsid w:val="008D6285"/>
    <w:rsid w:val="008D6C29"/>
    <w:rsid w:val="008D7E6A"/>
    <w:rsid w:val="008E1345"/>
    <w:rsid w:val="008E2863"/>
    <w:rsid w:val="008E2C53"/>
    <w:rsid w:val="008E4BF2"/>
    <w:rsid w:val="008E5017"/>
    <w:rsid w:val="008F42C5"/>
    <w:rsid w:val="008F52D0"/>
    <w:rsid w:val="008F71FF"/>
    <w:rsid w:val="008F737F"/>
    <w:rsid w:val="008F75C1"/>
    <w:rsid w:val="00900E94"/>
    <w:rsid w:val="00901925"/>
    <w:rsid w:val="009055EC"/>
    <w:rsid w:val="0090730A"/>
    <w:rsid w:val="0090731E"/>
    <w:rsid w:val="00912102"/>
    <w:rsid w:val="00913084"/>
    <w:rsid w:val="0091675E"/>
    <w:rsid w:val="00916953"/>
    <w:rsid w:val="00916EE2"/>
    <w:rsid w:val="009241B7"/>
    <w:rsid w:val="009269B0"/>
    <w:rsid w:val="00934590"/>
    <w:rsid w:val="0093472A"/>
    <w:rsid w:val="00934ADC"/>
    <w:rsid w:val="0094044A"/>
    <w:rsid w:val="009407F8"/>
    <w:rsid w:val="00942C73"/>
    <w:rsid w:val="00945EED"/>
    <w:rsid w:val="00947059"/>
    <w:rsid w:val="0094741E"/>
    <w:rsid w:val="00950E46"/>
    <w:rsid w:val="009552B3"/>
    <w:rsid w:val="0095743D"/>
    <w:rsid w:val="0096077A"/>
    <w:rsid w:val="00963A62"/>
    <w:rsid w:val="00965D35"/>
    <w:rsid w:val="00966A22"/>
    <w:rsid w:val="0096722F"/>
    <w:rsid w:val="00971AD9"/>
    <w:rsid w:val="009731DB"/>
    <w:rsid w:val="00980843"/>
    <w:rsid w:val="0098099A"/>
    <w:rsid w:val="0098629D"/>
    <w:rsid w:val="009862FB"/>
    <w:rsid w:val="00991D1F"/>
    <w:rsid w:val="00993ECB"/>
    <w:rsid w:val="00995DC3"/>
    <w:rsid w:val="009A1422"/>
    <w:rsid w:val="009A4E69"/>
    <w:rsid w:val="009A53F2"/>
    <w:rsid w:val="009A56BF"/>
    <w:rsid w:val="009B074C"/>
    <w:rsid w:val="009B075F"/>
    <w:rsid w:val="009B140F"/>
    <w:rsid w:val="009B18B8"/>
    <w:rsid w:val="009B308C"/>
    <w:rsid w:val="009B3512"/>
    <w:rsid w:val="009B4C59"/>
    <w:rsid w:val="009C7E06"/>
    <w:rsid w:val="009D0C30"/>
    <w:rsid w:val="009D3195"/>
    <w:rsid w:val="009D3D6B"/>
    <w:rsid w:val="009D6442"/>
    <w:rsid w:val="009E1D7E"/>
    <w:rsid w:val="009E2791"/>
    <w:rsid w:val="009E30E0"/>
    <w:rsid w:val="009E31AA"/>
    <w:rsid w:val="009E3F6F"/>
    <w:rsid w:val="009E6084"/>
    <w:rsid w:val="009E6FE9"/>
    <w:rsid w:val="009E7353"/>
    <w:rsid w:val="009F011A"/>
    <w:rsid w:val="009F051E"/>
    <w:rsid w:val="009F09ED"/>
    <w:rsid w:val="009F20CB"/>
    <w:rsid w:val="009F499F"/>
    <w:rsid w:val="009F5A56"/>
    <w:rsid w:val="009F60AE"/>
    <w:rsid w:val="00A0668F"/>
    <w:rsid w:val="00A07FF6"/>
    <w:rsid w:val="00A13C58"/>
    <w:rsid w:val="00A159FF"/>
    <w:rsid w:val="00A16445"/>
    <w:rsid w:val="00A16597"/>
    <w:rsid w:val="00A20970"/>
    <w:rsid w:val="00A23AEC"/>
    <w:rsid w:val="00A26AFB"/>
    <w:rsid w:val="00A2745F"/>
    <w:rsid w:val="00A32C29"/>
    <w:rsid w:val="00A33538"/>
    <w:rsid w:val="00A358F8"/>
    <w:rsid w:val="00A3636C"/>
    <w:rsid w:val="00A42DAF"/>
    <w:rsid w:val="00A42F19"/>
    <w:rsid w:val="00A4404B"/>
    <w:rsid w:val="00A45BD8"/>
    <w:rsid w:val="00A5432B"/>
    <w:rsid w:val="00A56014"/>
    <w:rsid w:val="00A60843"/>
    <w:rsid w:val="00A6218E"/>
    <w:rsid w:val="00A6313F"/>
    <w:rsid w:val="00A657B2"/>
    <w:rsid w:val="00A70A0B"/>
    <w:rsid w:val="00A71575"/>
    <w:rsid w:val="00A77E97"/>
    <w:rsid w:val="00A80176"/>
    <w:rsid w:val="00A80864"/>
    <w:rsid w:val="00A836B4"/>
    <w:rsid w:val="00A85400"/>
    <w:rsid w:val="00A86314"/>
    <w:rsid w:val="00A869B7"/>
    <w:rsid w:val="00A876F0"/>
    <w:rsid w:val="00A9154D"/>
    <w:rsid w:val="00A92627"/>
    <w:rsid w:val="00A94508"/>
    <w:rsid w:val="00AA1178"/>
    <w:rsid w:val="00AA43F0"/>
    <w:rsid w:val="00AA6D9A"/>
    <w:rsid w:val="00AA77D5"/>
    <w:rsid w:val="00AB1A31"/>
    <w:rsid w:val="00AB3012"/>
    <w:rsid w:val="00AB39E3"/>
    <w:rsid w:val="00AB434C"/>
    <w:rsid w:val="00AB4A7B"/>
    <w:rsid w:val="00AB5FE0"/>
    <w:rsid w:val="00AC205C"/>
    <w:rsid w:val="00AC35FD"/>
    <w:rsid w:val="00AC503E"/>
    <w:rsid w:val="00AC5DC4"/>
    <w:rsid w:val="00AC6A25"/>
    <w:rsid w:val="00AD0D53"/>
    <w:rsid w:val="00AD36C5"/>
    <w:rsid w:val="00AE05B6"/>
    <w:rsid w:val="00AE12FD"/>
    <w:rsid w:val="00AE5B1D"/>
    <w:rsid w:val="00AE6A8B"/>
    <w:rsid w:val="00AF0A6B"/>
    <w:rsid w:val="00AF15B0"/>
    <w:rsid w:val="00AF7C6E"/>
    <w:rsid w:val="00B013D8"/>
    <w:rsid w:val="00B01709"/>
    <w:rsid w:val="00B048E6"/>
    <w:rsid w:val="00B05A69"/>
    <w:rsid w:val="00B05B4A"/>
    <w:rsid w:val="00B05D5D"/>
    <w:rsid w:val="00B06946"/>
    <w:rsid w:val="00B13CF6"/>
    <w:rsid w:val="00B14AB5"/>
    <w:rsid w:val="00B20452"/>
    <w:rsid w:val="00B22DD3"/>
    <w:rsid w:val="00B254CD"/>
    <w:rsid w:val="00B30EE7"/>
    <w:rsid w:val="00B34EE1"/>
    <w:rsid w:val="00B36A4A"/>
    <w:rsid w:val="00B42381"/>
    <w:rsid w:val="00B42648"/>
    <w:rsid w:val="00B43D1B"/>
    <w:rsid w:val="00B43D2E"/>
    <w:rsid w:val="00B45527"/>
    <w:rsid w:val="00B46682"/>
    <w:rsid w:val="00B531B6"/>
    <w:rsid w:val="00B54AA7"/>
    <w:rsid w:val="00B55928"/>
    <w:rsid w:val="00B56411"/>
    <w:rsid w:val="00B56941"/>
    <w:rsid w:val="00B609B0"/>
    <w:rsid w:val="00B617EC"/>
    <w:rsid w:val="00B61DFC"/>
    <w:rsid w:val="00B64B79"/>
    <w:rsid w:val="00B651FE"/>
    <w:rsid w:val="00B66945"/>
    <w:rsid w:val="00B71ECC"/>
    <w:rsid w:val="00B736F5"/>
    <w:rsid w:val="00B74801"/>
    <w:rsid w:val="00B769F6"/>
    <w:rsid w:val="00B80DAC"/>
    <w:rsid w:val="00B830FE"/>
    <w:rsid w:val="00B876C7"/>
    <w:rsid w:val="00B9046A"/>
    <w:rsid w:val="00B92194"/>
    <w:rsid w:val="00B93E0B"/>
    <w:rsid w:val="00B96E80"/>
    <w:rsid w:val="00B9734B"/>
    <w:rsid w:val="00BA19DD"/>
    <w:rsid w:val="00BA40AC"/>
    <w:rsid w:val="00BB4FE0"/>
    <w:rsid w:val="00BB66DB"/>
    <w:rsid w:val="00BB79BB"/>
    <w:rsid w:val="00BC07AA"/>
    <w:rsid w:val="00BC4572"/>
    <w:rsid w:val="00BC4BAE"/>
    <w:rsid w:val="00BC5DBD"/>
    <w:rsid w:val="00BC7464"/>
    <w:rsid w:val="00BD0ADB"/>
    <w:rsid w:val="00BD0C48"/>
    <w:rsid w:val="00BD2828"/>
    <w:rsid w:val="00BD63FD"/>
    <w:rsid w:val="00BE7940"/>
    <w:rsid w:val="00BF1B34"/>
    <w:rsid w:val="00BF2590"/>
    <w:rsid w:val="00BF6B14"/>
    <w:rsid w:val="00C008FE"/>
    <w:rsid w:val="00C00CCB"/>
    <w:rsid w:val="00C02C61"/>
    <w:rsid w:val="00C118D6"/>
    <w:rsid w:val="00C11BFE"/>
    <w:rsid w:val="00C11ECA"/>
    <w:rsid w:val="00C12DCD"/>
    <w:rsid w:val="00C130D3"/>
    <w:rsid w:val="00C15BD8"/>
    <w:rsid w:val="00C22837"/>
    <w:rsid w:val="00C24384"/>
    <w:rsid w:val="00C24C94"/>
    <w:rsid w:val="00C257D3"/>
    <w:rsid w:val="00C26B37"/>
    <w:rsid w:val="00C30FDB"/>
    <w:rsid w:val="00C31A7F"/>
    <w:rsid w:val="00C325CE"/>
    <w:rsid w:val="00C34B0B"/>
    <w:rsid w:val="00C3799B"/>
    <w:rsid w:val="00C37B87"/>
    <w:rsid w:val="00C40DC6"/>
    <w:rsid w:val="00C40E0C"/>
    <w:rsid w:val="00C45837"/>
    <w:rsid w:val="00C46586"/>
    <w:rsid w:val="00C46F69"/>
    <w:rsid w:val="00C475B1"/>
    <w:rsid w:val="00C55B39"/>
    <w:rsid w:val="00C55D53"/>
    <w:rsid w:val="00C56C71"/>
    <w:rsid w:val="00C57B37"/>
    <w:rsid w:val="00C61AC1"/>
    <w:rsid w:val="00C62AD2"/>
    <w:rsid w:val="00C65974"/>
    <w:rsid w:val="00C7257A"/>
    <w:rsid w:val="00C73676"/>
    <w:rsid w:val="00C73CB6"/>
    <w:rsid w:val="00C75965"/>
    <w:rsid w:val="00C76161"/>
    <w:rsid w:val="00C77E76"/>
    <w:rsid w:val="00C81298"/>
    <w:rsid w:val="00C8278F"/>
    <w:rsid w:val="00C83AD4"/>
    <w:rsid w:val="00C84DDB"/>
    <w:rsid w:val="00C85656"/>
    <w:rsid w:val="00C87A42"/>
    <w:rsid w:val="00C92017"/>
    <w:rsid w:val="00C92214"/>
    <w:rsid w:val="00CB0C09"/>
    <w:rsid w:val="00CB2F93"/>
    <w:rsid w:val="00CB3CF2"/>
    <w:rsid w:val="00CC0328"/>
    <w:rsid w:val="00CC077A"/>
    <w:rsid w:val="00CC1291"/>
    <w:rsid w:val="00CC12DE"/>
    <w:rsid w:val="00CC1BFB"/>
    <w:rsid w:val="00CD01D6"/>
    <w:rsid w:val="00CD271F"/>
    <w:rsid w:val="00CD27D4"/>
    <w:rsid w:val="00CD34EB"/>
    <w:rsid w:val="00CD43DE"/>
    <w:rsid w:val="00CD4F95"/>
    <w:rsid w:val="00CD5DF1"/>
    <w:rsid w:val="00CD68F2"/>
    <w:rsid w:val="00CD6976"/>
    <w:rsid w:val="00CD7851"/>
    <w:rsid w:val="00CE0D5E"/>
    <w:rsid w:val="00CE443E"/>
    <w:rsid w:val="00CE6B5D"/>
    <w:rsid w:val="00CE6C8C"/>
    <w:rsid w:val="00CF182E"/>
    <w:rsid w:val="00CF2200"/>
    <w:rsid w:val="00CF4B6A"/>
    <w:rsid w:val="00CF5AA4"/>
    <w:rsid w:val="00CF7199"/>
    <w:rsid w:val="00D03655"/>
    <w:rsid w:val="00D14E36"/>
    <w:rsid w:val="00D15948"/>
    <w:rsid w:val="00D17C66"/>
    <w:rsid w:val="00D21C27"/>
    <w:rsid w:val="00D226A6"/>
    <w:rsid w:val="00D23C5B"/>
    <w:rsid w:val="00D23EC2"/>
    <w:rsid w:val="00D24FA2"/>
    <w:rsid w:val="00D2624C"/>
    <w:rsid w:val="00D31020"/>
    <w:rsid w:val="00D331EC"/>
    <w:rsid w:val="00D33721"/>
    <w:rsid w:val="00D33E56"/>
    <w:rsid w:val="00D33F1B"/>
    <w:rsid w:val="00D34F4D"/>
    <w:rsid w:val="00D41DF3"/>
    <w:rsid w:val="00D43D8E"/>
    <w:rsid w:val="00D442ED"/>
    <w:rsid w:val="00D45252"/>
    <w:rsid w:val="00D46232"/>
    <w:rsid w:val="00D46DE1"/>
    <w:rsid w:val="00D54B7D"/>
    <w:rsid w:val="00D60CC1"/>
    <w:rsid w:val="00D6158A"/>
    <w:rsid w:val="00D61A7D"/>
    <w:rsid w:val="00D621DA"/>
    <w:rsid w:val="00D640E4"/>
    <w:rsid w:val="00D6467C"/>
    <w:rsid w:val="00D64A33"/>
    <w:rsid w:val="00D6636E"/>
    <w:rsid w:val="00D70DD3"/>
    <w:rsid w:val="00D71B4D"/>
    <w:rsid w:val="00D72D7E"/>
    <w:rsid w:val="00D812B9"/>
    <w:rsid w:val="00D909F6"/>
    <w:rsid w:val="00D90B10"/>
    <w:rsid w:val="00D90B52"/>
    <w:rsid w:val="00D914DC"/>
    <w:rsid w:val="00D918C5"/>
    <w:rsid w:val="00D93D55"/>
    <w:rsid w:val="00D9627A"/>
    <w:rsid w:val="00D974E5"/>
    <w:rsid w:val="00DA03CA"/>
    <w:rsid w:val="00DA6581"/>
    <w:rsid w:val="00DA7562"/>
    <w:rsid w:val="00DB0E63"/>
    <w:rsid w:val="00DB472E"/>
    <w:rsid w:val="00DB575A"/>
    <w:rsid w:val="00DB6AA3"/>
    <w:rsid w:val="00DC0B80"/>
    <w:rsid w:val="00DC4D33"/>
    <w:rsid w:val="00DD046E"/>
    <w:rsid w:val="00DD0AC9"/>
    <w:rsid w:val="00DD120A"/>
    <w:rsid w:val="00DD34F8"/>
    <w:rsid w:val="00DD52AC"/>
    <w:rsid w:val="00DD5D0B"/>
    <w:rsid w:val="00DD7E8C"/>
    <w:rsid w:val="00DE06FB"/>
    <w:rsid w:val="00DE0DE0"/>
    <w:rsid w:val="00DE1743"/>
    <w:rsid w:val="00DF1022"/>
    <w:rsid w:val="00DF1638"/>
    <w:rsid w:val="00DF350F"/>
    <w:rsid w:val="00DF442C"/>
    <w:rsid w:val="00E01889"/>
    <w:rsid w:val="00E03DC2"/>
    <w:rsid w:val="00E04FD3"/>
    <w:rsid w:val="00E05090"/>
    <w:rsid w:val="00E051A1"/>
    <w:rsid w:val="00E162F8"/>
    <w:rsid w:val="00E20D17"/>
    <w:rsid w:val="00E20D2F"/>
    <w:rsid w:val="00E2332A"/>
    <w:rsid w:val="00E2497B"/>
    <w:rsid w:val="00E253C4"/>
    <w:rsid w:val="00E278CC"/>
    <w:rsid w:val="00E31279"/>
    <w:rsid w:val="00E32DA1"/>
    <w:rsid w:val="00E335FE"/>
    <w:rsid w:val="00E345D5"/>
    <w:rsid w:val="00E40CFF"/>
    <w:rsid w:val="00E4282F"/>
    <w:rsid w:val="00E44531"/>
    <w:rsid w:val="00E44C20"/>
    <w:rsid w:val="00E44C60"/>
    <w:rsid w:val="00E4608E"/>
    <w:rsid w:val="00E517DB"/>
    <w:rsid w:val="00E535B8"/>
    <w:rsid w:val="00E63608"/>
    <w:rsid w:val="00E67601"/>
    <w:rsid w:val="00E67988"/>
    <w:rsid w:val="00E67A0B"/>
    <w:rsid w:val="00E7353D"/>
    <w:rsid w:val="00E7516C"/>
    <w:rsid w:val="00E85847"/>
    <w:rsid w:val="00E85902"/>
    <w:rsid w:val="00E93059"/>
    <w:rsid w:val="00E939A6"/>
    <w:rsid w:val="00E944E7"/>
    <w:rsid w:val="00E95355"/>
    <w:rsid w:val="00E95588"/>
    <w:rsid w:val="00E95A59"/>
    <w:rsid w:val="00EA0C3F"/>
    <w:rsid w:val="00EA0FDF"/>
    <w:rsid w:val="00EA17F9"/>
    <w:rsid w:val="00EA5461"/>
    <w:rsid w:val="00EB2653"/>
    <w:rsid w:val="00EB328C"/>
    <w:rsid w:val="00EB3560"/>
    <w:rsid w:val="00EB5013"/>
    <w:rsid w:val="00EB7647"/>
    <w:rsid w:val="00EB7A5F"/>
    <w:rsid w:val="00EC12D2"/>
    <w:rsid w:val="00EC2894"/>
    <w:rsid w:val="00EC296C"/>
    <w:rsid w:val="00EC4E49"/>
    <w:rsid w:val="00ED396E"/>
    <w:rsid w:val="00ED3E5A"/>
    <w:rsid w:val="00ED69EE"/>
    <w:rsid w:val="00ED77FB"/>
    <w:rsid w:val="00EE45FA"/>
    <w:rsid w:val="00EF0613"/>
    <w:rsid w:val="00EF2874"/>
    <w:rsid w:val="00EF4724"/>
    <w:rsid w:val="00F00E68"/>
    <w:rsid w:val="00F0549D"/>
    <w:rsid w:val="00F128FD"/>
    <w:rsid w:val="00F13C5F"/>
    <w:rsid w:val="00F153B6"/>
    <w:rsid w:val="00F15A6D"/>
    <w:rsid w:val="00F2279E"/>
    <w:rsid w:val="00F30E85"/>
    <w:rsid w:val="00F326A1"/>
    <w:rsid w:val="00F36BFB"/>
    <w:rsid w:val="00F370FD"/>
    <w:rsid w:val="00F40A03"/>
    <w:rsid w:val="00F43189"/>
    <w:rsid w:val="00F43ED7"/>
    <w:rsid w:val="00F45887"/>
    <w:rsid w:val="00F46467"/>
    <w:rsid w:val="00F47F17"/>
    <w:rsid w:val="00F50DC6"/>
    <w:rsid w:val="00F53E96"/>
    <w:rsid w:val="00F557FB"/>
    <w:rsid w:val="00F60934"/>
    <w:rsid w:val="00F62BCA"/>
    <w:rsid w:val="00F6401E"/>
    <w:rsid w:val="00F6458E"/>
    <w:rsid w:val="00F66152"/>
    <w:rsid w:val="00F6615F"/>
    <w:rsid w:val="00F70E95"/>
    <w:rsid w:val="00F74D84"/>
    <w:rsid w:val="00F77686"/>
    <w:rsid w:val="00F80738"/>
    <w:rsid w:val="00F80F35"/>
    <w:rsid w:val="00F85879"/>
    <w:rsid w:val="00F9130F"/>
    <w:rsid w:val="00F93647"/>
    <w:rsid w:val="00F96E32"/>
    <w:rsid w:val="00F96E7F"/>
    <w:rsid w:val="00FA00FE"/>
    <w:rsid w:val="00FA1FFC"/>
    <w:rsid w:val="00FA56DB"/>
    <w:rsid w:val="00FA59FA"/>
    <w:rsid w:val="00FB4059"/>
    <w:rsid w:val="00FB488B"/>
    <w:rsid w:val="00FB5025"/>
    <w:rsid w:val="00FB6BAF"/>
    <w:rsid w:val="00FC03F0"/>
    <w:rsid w:val="00FC4FE2"/>
    <w:rsid w:val="00FC562C"/>
    <w:rsid w:val="00FD444F"/>
    <w:rsid w:val="00FD65B9"/>
    <w:rsid w:val="00FD7C6B"/>
    <w:rsid w:val="00FE39ED"/>
    <w:rsid w:val="00FE4B64"/>
    <w:rsid w:val="00FE521E"/>
    <w:rsid w:val="00FE763F"/>
    <w:rsid w:val="00FE77B0"/>
    <w:rsid w:val="00FF3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7C3CA53"/>
  <w15:docId w15:val="{A8636961-D5E1-4F0E-A727-4EEFFA0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973FA"/>
    <w:rPr>
      <w:rFonts w:asciiTheme="minorHAnsi" w:eastAsiaTheme="minorHAnsi" w:hAnsiTheme="minorHAnsi" w:cstheme="minorBidi"/>
      <w:sz w:val="22"/>
      <w:szCs w:val="22"/>
      <w:lang w:val="en-SG"/>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F0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6377-4BEA-4BB0-80D1-33DCF806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5005</Words>
  <Characters>5057</Characters>
  <Application>Microsoft Office Word</Application>
  <DocSecurity>4</DocSecurity>
  <Lines>275</Lines>
  <Paragraphs>141</Paragraphs>
  <ScaleCrop>false</ScaleCrop>
  <HeadingPairs>
    <vt:vector size="2" baseType="variant">
      <vt:variant>
        <vt:lpstr>Title</vt:lpstr>
      </vt:variant>
      <vt:variant>
        <vt:i4>1</vt:i4>
      </vt:variant>
    </vt:vector>
  </HeadingPairs>
  <TitlesOfParts>
    <vt:vector size="1" baseType="lpstr">
      <vt:lpstr>SCCR/39/7</vt:lpstr>
    </vt:vector>
  </TitlesOfParts>
  <Company>WIPO</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SCCR/39/7</dc:title>
  <dc:subject>经修订的关于定义、保护对象、所授权利以及其他问题的合并案文</dc:subject>
  <dc:creator>HAIZEL Francesca</dc:creator>
  <cp:keywords>FOR OFFICIAL USE ONLY</cp:keywords>
  <cp:lastModifiedBy>HAIZEL Francesca</cp:lastModifiedBy>
  <cp:revision>2</cp:revision>
  <cp:lastPrinted>2019-11-06T10:31:00Z</cp:lastPrinted>
  <dcterms:created xsi:type="dcterms:W3CDTF">2020-02-05T14:55:00Z</dcterms:created>
  <dcterms:modified xsi:type="dcterms:W3CDTF">2020-02-05T14:55:00Z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fcfbf050-52ff-4748-8841-dd136d383654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