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82E38" w:rsidRPr="00E251E0" w:rsidTr="00971614">
        <w:trPr>
          <w:trHeight w:val="1977"/>
        </w:trPr>
        <w:tc>
          <w:tcPr>
            <w:tcW w:w="4594" w:type="dxa"/>
            <w:tcBorders>
              <w:bottom w:val="single" w:sz="4" w:space="0" w:color="auto"/>
            </w:tcBorders>
            <w:tcMar>
              <w:bottom w:w="170" w:type="dxa"/>
            </w:tcMar>
          </w:tcPr>
          <w:p w:rsidR="00F82E38" w:rsidRPr="00E251E0" w:rsidRDefault="00F82E38" w:rsidP="00971614">
            <w:bookmarkStart w:id="0" w:name="_GoBack"/>
            <w:bookmarkEnd w:id="0"/>
            <w:r w:rsidRPr="00E251E0">
              <w:rPr>
                <w:noProof/>
                <w:lang w:eastAsia="en-US"/>
              </w:rPr>
              <w:drawing>
                <wp:anchor distT="0" distB="0" distL="114300" distR="114300" simplePos="0" relativeHeight="251659264" behindDoc="1" locked="0" layoutInCell="0" allowOverlap="1" wp14:anchorId="42D43CA6" wp14:editId="63278432">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82E38" w:rsidRPr="00E251E0" w:rsidRDefault="00F82E38" w:rsidP="00971614"/>
        </w:tc>
        <w:tc>
          <w:tcPr>
            <w:tcW w:w="425" w:type="dxa"/>
            <w:tcBorders>
              <w:bottom w:val="single" w:sz="4" w:space="0" w:color="auto"/>
            </w:tcBorders>
            <w:tcMar>
              <w:left w:w="0" w:type="dxa"/>
              <w:right w:w="0" w:type="dxa"/>
            </w:tcMar>
          </w:tcPr>
          <w:p w:rsidR="00F82E38" w:rsidRPr="00E251E0" w:rsidRDefault="00F82E38" w:rsidP="00971614">
            <w:pPr>
              <w:jc w:val="right"/>
            </w:pPr>
            <w:r w:rsidRPr="00E251E0">
              <w:rPr>
                <w:b/>
                <w:sz w:val="40"/>
                <w:szCs w:val="40"/>
              </w:rPr>
              <w:t>C</w:t>
            </w:r>
          </w:p>
        </w:tc>
      </w:tr>
      <w:tr w:rsidR="00F82E38" w:rsidRPr="00E251E0" w:rsidTr="00971614">
        <w:trPr>
          <w:trHeight w:hRule="exact" w:val="340"/>
        </w:trPr>
        <w:tc>
          <w:tcPr>
            <w:tcW w:w="9356" w:type="dxa"/>
            <w:gridSpan w:val="3"/>
            <w:tcBorders>
              <w:top w:val="single" w:sz="4" w:space="0" w:color="auto"/>
            </w:tcBorders>
            <w:tcMar>
              <w:top w:w="170" w:type="dxa"/>
              <w:left w:w="0" w:type="dxa"/>
              <w:right w:w="0" w:type="dxa"/>
            </w:tcMar>
            <w:vAlign w:val="bottom"/>
          </w:tcPr>
          <w:p w:rsidR="00F82E38" w:rsidRPr="00E251E0" w:rsidRDefault="00F82E38" w:rsidP="00F82E38">
            <w:pPr>
              <w:jc w:val="right"/>
              <w:rPr>
                <w:rFonts w:ascii="Arial Black" w:hAnsi="Arial Black"/>
                <w:caps/>
                <w:sz w:val="15"/>
              </w:rPr>
            </w:pPr>
            <w:r w:rsidRPr="00E251E0">
              <w:rPr>
                <w:rFonts w:ascii="Arial Black" w:hAnsi="Arial Black" w:hint="eastAsia"/>
                <w:caps/>
                <w:sz w:val="15"/>
              </w:rPr>
              <w:t>SC</w:t>
            </w:r>
            <w:r w:rsidRPr="00E251E0">
              <w:rPr>
                <w:rFonts w:ascii="Arial Black" w:hAnsi="Arial Black"/>
                <w:caps/>
                <w:sz w:val="15"/>
              </w:rPr>
              <w:t>Cr/</w:t>
            </w:r>
            <w:r w:rsidRPr="00E251E0">
              <w:rPr>
                <w:rFonts w:ascii="Arial Black" w:hAnsi="Arial Black" w:hint="eastAsia"/>
                <w:caps/>
                <w:sz w:val="15"/>
              </w:rPr>
              <w:t>3</w:t>
            </w:r>
            <w:r>
              <w:rPr>
                <w:rFonts w:ascii="Arial Black" w:hAnsi="Arial Black" w:hint="eastAsia"/>
                <w:caps/>
                <w:sz w:val="15"/>
              </w:rPr>
              <w:t>7</w:t>
            </w:r>
            <w:r w:rsidRPr="00E251E0">
              <w:rPr>
                <w:rFonts w:ascii="Arial Black" w:hAnsi="Arial Black"/>
                <w:caps/>
                <w:sz w:val="15"/>
              </w:rPr>
              <w:t>/</w:t>
            </w:r>
            <w:bookmarkStart w:id="1" w:name="Code"/>
            <w:bookmarkEnd w:id="1"/>
            <w:r>
              <w:rPr>
                <w:rFonts w:ascii="Arial Black" w:hAnsi="Arial Black" w:hint="eastAsia"/>
                <w:caps/>
                <w:sz w:val="15"/>
              </w:rPr>
              <w:t>2</w:t>
            </w:r>
          </w:p>
        </w:tc>
      </w:tr>
      <w:tr w:rsidR="00F82E38" w:rsidRPr="00E251E0" w:rsidTr="00971614">
        <w:trPr>
          <w:trHeight w:hRule="exact" w:val="170"/>
        </w:trPr>
        <w:tc>
          <w:tcPr>
            <w:tcW w:w="9356" w:type="dxa"/>
            <w:gridSpan w:val="3"/>
            <w:noWrap/>
            <w:tcMar>
              <w:left w:w="0" w:type="dxa"/>
              <w:right w:w="0" w:type="dxa"/>
            </w:tcMar>
            <w:vAlign w:val="bottom"/>
          </w:tcPr>
          <w:p w:rsidR="00F82E38" w:rsidRPr="00E251E0" w:rsidRDefault="00F82E38" w:rsidP="00971614">
            <w:pPr>
              <w:jc w:val="right"/>
              <w:rPr>
                <w:rFonts w:ascii="Arial Black" w:hAnsi="Arial Black"/>
                <w:b/>
                <w:caps/>
                <w:sz w:val="15"/>
                <w:szCs w:val="15"/>
              </w:rPr>
            </w:pPr>
            <w:r w:rsidRPr="00E251E0">
              <w:rPr>
                <w:rFonts w:eastAsia="SimHei" w:hint="eastAsia"/>
                <w:b/>
                <w:sz w:val="15"/>
                <w:szCs w:val="15"/>
              </w:rPr>
              <w:t>原</w:t>
            </w:r>
            <w:r w:rsidRPr="00E251E0">
              <w:rPr>
                <w:rFonts w:eastAsia="SimHei"/>
                <w:b/>
                <w:sz w:val="15"/>
                <w:szCs w:val="15"/>
                <w:lang w:val="pt-BR"/>
              </w:rPr>
              <w:t xml:space="preserve"> </w:t>
            </w:r>
            <w:r w:rsidRPr="00E251E0">
              <w:rPr>
                <w:rFonts w:eastAsia="SimHei" w:hint="eastAsia"/>
                <w:b/>
                <w:sz w:val="15"/>
                <w:szCs w:val="15"/>
              </w:rPr>
              <w:t>文</w:t>
            </w:r>
            <w:r w:rsidRPr="00E251E0">
              <w:rPr>
                <w:rFonts w:eastAsia="SimHei" w:hint="eastAsia"/>
                <w:b/>
                <w:sz w:val="15"/>
                <w:szCs w:val="15"/>
                <w:lang w:val="pt-BR"/>
              </w:rPr>
              <w:t>：</w:t>
            </w:r>
            <w:bookmarkStart w:id="2" w:name="Original"/>
            <w:bookmarkEnd w:id="2"/>
            <w:r w:rsidRPr="00E251E0">
              <w:rPr>
                <w:rFonts w:eastAsia="SimHei" w:hint="eastAsia"/>
                <w:b/>
                <w:sz w:val="15"/>
                <w:szCs w:val="15"/>
              </w:rPr>
              <w:t>英</w:t>
            </w:r>
            <w:r w:rsidRPr="00E251E0">
              <w:rPr>
                <w:rFonts w:eastAsia="SimHei" w:hint="eastAsia"/>
                <w:b/>
                <w:sz w:val="15"/>
                <w:szCs w:val="15"/>
              </w:rPr>
              <w:t xml:space="preserve"> </w:t>
            </w:r>
            <w:r w:rsidRPr="00E251E0">
              <w:rPr>
                <w:rFonts w:eastAsia="SimHei" w:hint="eastAsia"/>
                <w:b/>
                <w:sz w:val="15"/>
                <w:szCs w:val="15"/>
              </w:rPr>
              <w:t>文</w:t>
            </w:r>
          </w:p>
        </w:tc>
      </w:tr>
      <w:tr w:rsidR="00F82E38" w:rsidRPr="00E251E0" w:rsidTr="00971614">
        <w:trPr>
          <w:trHeight w:hRule="exact" w:val="198"/>
        </w:trPr>
        <w:tc>
          <w:tcPr>
            <w:tcW w:w="9356" w:type="dxa"/>
            <w:gridSpan w:val="3"/>
            <w:tcMar>
              <w:left w:w="0" w:type="dxa"/>
              <w:right w:w="0" w:type="dxa"/>
            </w:tcMar>
            <w:vAlign w:val="bottom"/>
          </w:tcPr>
          <w:p w:rsidR="00F82E38" w:rsidRPr="00E251E0" w:rsidRDefault="00F82E38" w:rsidP="00F82E38">
            <w:pPr>
              <w:jc w:val="right"/>
              <w:rPr>
                <w:rFonts w:ascii="SimHei" w:eastAsia="SimHei" w:hAnsi="Arial Black"/>
                <w:b/>
                <w:caps/>
                <w:sz w:val="15"/>
                <w:szCs w:val="15"/>
              </w:rPr>
            </w:pPr>
            <w:r w:rsidRPr="00E251E0">
              <w:rPr>
                <w:rFonts w:ascii="SimHei" w:eastAsia="SimHei" w:hint="eastAsia"/>
                <w:b/>
                <w:sz w:val="15"/>
                <w:szCs w:val="15"/>
              </w:rPr>
              <w:t>日</w:t>
            </w:r>
            <w:r w:rsidRPr="00E251E0">
              <w:rPr>
                <w:rFonts w:ascii="SimHei" w:eastAsia="SimHei" w:hint="eastAsia"/>
                <w:b/>
                <w:sz w:val="15"/>
                <w:szCs w:val="15"/>
                <w:lang w:val="pt-BR"/>
              </w:rPr>
              <w:t xml:space="preserve"> </w:t>
            </w:r>
            <w:r w:rsidRPr="00E251E0">
              <w:rPr>
                <w:rFonts w:ascii="SimHei" w:eastAsia="SimHei" w:hint="eastAsia"/>
                <w:b/>
                <w:sz w:val="15"/>
                <w:szCs w:val="15"/>
              </w:rPr>
              <w:t>期</w:t>
            </w:r>
            <w:r w:rsidRPr="00E251E0">
              <w:rPr>
                <w:rFonts w:ascii="SimHei" w:eastAsia="SimHei" w:hAnsi="SimSun" w:hint="eastAsia"/>
                <w:b/>
                <w:sz w:val="15"/>
                <w:szCs w:val="15"/>
                <w:lang w:val="pt-BR"/>
              </w:rPr>
              <w:t>：</w:t>
            </w:r>
            <w:bookmarkStart w:id="3" w:name="Date"/>
            <w:bookmarkEnd w:id="3"/>
            <w:r w:rsidRPr="00E251E0">
              <w:rPr>
                <w:rFonts w:ascii="Arial Black" w:hAnsi="Arial Black"/>
                <w:caps/>
                <w:sz w:val="15"/>
              </w:rPr>
              <w:t>201</w:t>
            </w:r>
            <w:r>
              <w:rPr>
                <w:rFonts w:ascii="Arial Black" w:hAnsi="Arial Black" w:hint="eastAsia"/>
                <w:caps/>
                <w:sz w:val="15"/>
              </w:rPr>
              <w:t>8</w:t>
            </w:r>
            <w:r w:rsidRPr="00E251E0">
              <w:rPr>
                <w:rFonts w:ascii="SimHei" w:eastAsia="SimHei" w:hAnsi="Times New Roman" w:hint="eastAsia"/>
                <w:b/>
                <w:sz w:val="15"/>
                <w:szCs w:val="15"/>
              </w:rPr>
              <w:t>年</w:t>
            </w:r>
            <w:r>
              <w:rPr>
                <w:rFonts w:ascii="Arial Black" w:hAnsi="Arial Black" w:hint="eastAsia"/>
                <w:caps/>
                <w:sz w:val="15"/>
              </w:rPr>
              <w:t>9</w:t>
            </w:r>
            <w:r w:rsidRPr="00E251E0">
              <w:rPr>
                <w:rFonts w:eastAsia="SimHei"/>
                <w:b/>
                <w:sz w:val="15"/>
                <w:szCs w:val="15"/>
              </w:rPr>
              <w:t>月</w:t>
            </w:r>
            <w:r>
              <w:rPr>
                <w:rFonts w:ascii="Arial Black" w:hAnsi="Arial Black" w:hint="eastAsia"/>
                <w:caps/>
                <w:sz w:val="15"/>
              </w:rPr>
              <w:t>19</w:t>
            </w:r>
            <w:r w:rsidRPr="00E251E0">
              <w:rPr>
                <w:rFonts w:eastAsia="SimHei"/>
                <w:b/>
                <w:sz w:val="15"/>
                <w:szCs w:val="15"/>
              </w:rPr>
              <w:t>日</w:t>
            </w:r>
            <w:r w:rsidRPr="00E251E0">
              <w:rPr>
                <w:rFonts w:ascii="SimHei" w:eastAsia="SimHei" w:hAnsi="Arial Black" w:hint="eastAsia"/>
                <w:b/>
                <w:caps/>
                <w:sz w:val="15"/>
                <w:szCs w:val="15"/>
              </w:rPr>
              <w:t xml:space="preserve">  </w:t>
            </w:r>
          </w:p>
        </w:tc>
      </w:tr>
    </w:tbl>
    <w:p w:rsidR="00F82E38" w:rsidRPr="00E251E0" w:rsidRDefault="00F82E38" w:rsidP="00F82E38"/>
    <w:p w:rsidR="00F82E38" w:rsidRPr="00E251E0" w:rsidRDefault="00F82E38" w:rsidP="00F82E38"/>
    <w:p w:rsidR="00F82E38" w:rsidRPr="00E251E0" w:rsidRDefault="00F82E38" w:rsidP="00F82E38"/>
    <w:p w:rsidR="00F82E38" w:rsidRPr="00E251E0" w:rsidRDefault="00F82E38" w:rsidP="00F82E38"/>
    <w:p w:rsidR="00F82E38" w:rsidRPr="00E251E0" w:rsidRDefault="00F82E38" w:rsidP="00F82E38"/>
    <w:p w:rsidR="00F82E38" w:rsidRPr="00E251E0" w:rsidRDefault="00F82E38" w:rsidP="00F82E38">
      <w:pPr>
        <w:rPr>
          <w:rFonts w:ascii="SimHei" w:eastAsia="SimHei" w:cs="Times New Roman"/>
          <w:sz w:val="28"/>
          <w:szCs w:val="28"/>
        </w:rPr>
      </w:pPr>
      <w:r w:rsidRPr="00E251E0">
        <w:rPr>
          <w:rFonts w:ascii="SimHei" w:eastAsia="SimHei" w:cs="Times New Roman" w:hint="eastAsia"/>
          <w:sz w:val="28"/>
          <w:szCs w:val="28"/>
        </w:rPr>
        <w:t>版权及相关权常设委员会</w:t>
      </w:r>
    </w:p>
    <w:p w:rsidR="00F82E38" w:rsidRPr="00E251E0" w:rsidRDefault="00F82E38" w:rsidP="00F82E38"/>
    <w:p w:rsidR="00F82E38" w:rsidRPr="00E251E0" w:rsidRDefault="00F82E38" w:rsidP="00F82E38"/>
    <w:p w:rsidR="00F82E38" w:rsidRPr="00E251E0" w:rsidRDefault="00F82E38" w:rsidP="00F82E38">
      <w:pPr>
        <w:rPr>
          <w:rFonts w:ascii="KaiTi" w:eastAsia="KaiTi"/>
          <w:b/>
          <w:sz w:val="24"/>
          <w:szCs w:val="24"/>
        </w:rPr>
      </w:pPr>
      <w:r w:rsidRPr="00E251E0">
        <w:rPr>
          <w:rFonts w:ascii="KaiTi" w:eastAsia="KaiTi"/>
          <w:b/>
          <w:sz w:val="24"/>
          <w:szCs w:val="24"/>
        </w:rPr>
        <w:t>第</w:t>
      </w:r>
      <w:r w:rsidRPr="00E251E0">
        <w:rPr>
          <w:rFonts w:ascii="KaiTi" w:eastAsia="KaiTi" w:hint="eastAsia"/>
          <w:b/>
          <w:sz w:val="24"/>
          <w:szCs w:val="24"/>
        </w:rPr>
        <w:t>三十</w:t>
      </w:r>
      <w:r>
        <w:rPr>
          <w:rFonts w:ascii="KaiTi" w:eastAsia="KaiTi" w:hint="eastAsia"/>
          <w:b/>
          <w:sz w:val="24"/>
          <w:szCs w:val="24"/>
        </w:rPr>
        <w:t>七</w:t>
      </w:r>
      <w:r w:rsidRPr="00E251E0">
        <w:rPr>
          <w:rFonts w:ascii="KaiTi" w:eastAsia="KaiTi"/>
          <w:b/>
          <w:sz w:val="24"/>
          <w:szCs w:val="24"/>
        </w:rPr>
        <w:t>届</w:t>
      </w:r>
      <w:r w:rsidRPr="00E251E0">
        <w:rPr>
          <w:rFonts w:ascii="KaiTi" w:eastAsia="KaiTi" w:hint="eastAsia"/>
          <w:b/>
          <w:sz w:val="24"/>
          <w:szCs w:val="24"/>
        </w:rPr>
        <w:t>会议</w:t>
      </w:r>
    </w:p>
    <w:p w:rsidR="00F82E38" w:rsidRPr="00E251E0" w:rsidRDefault="00F82E38" w:rsidP="00F82E38">
      <w:pPr>
        <w:rPr>
          <w:rFonts w:ascii="KaiTi" w:eastAsia="KaiTi"/>
          <w:b/>
          <w:sz w:val="24"/>
          <w:szCs w:val="24"/>
        </w:rPr>
      </w:pPr>
      <w:r w:rsidRPr="00E251E0">
        <w:rPr>
          <w:rFonts w:ascii="KaiTi" w:eastAsia="KaiTi" w:hint="eastAsia"/>
          <w:sz w:val="24"/>
          <w:szCs w:val="24"/>
        </w:rPr>
        <w:t>201</w:t>
      </w:r>
      <w:r>
        <w:rPr>
          <w:rFonts w:ascii="KaiTi" w:eastAsia="KaiTi" w:hint="eastAsia"/>
          <w:sz w:val="24"/>
          <w:szCs w:val="24"/>
        </w:rPr>
        <w:t>8</w:t>
      </w:r>
      <w:r w:rsidRPr="00E251E0">
        <w:rPr>
          <w:rFonts w:ascii="KaiTi" w:eastAsia="KaiTi" w:hint="eastAsia"/>
          <w:b/>
          <w:sz w:val="24"/>
          <w:szCs w:val="24"/>
        </w:rPr>
        <w:t>年</w:t>
      </w:r>
      <w:r>
        <w:rPr>
          <w:rFonts w:ascii="KaiTi" w:eastAsia="KaiTi" w:hint="eastAsia"/>
          <w:sz w:val="24"/>
          <w:szCs w:val="24"/>
        </w:rPr>
        <w:t>11</w:t>
      </w:r>
      <w:r w:rsidRPr="00E251E0">
        <w:rPr>
          <w:rFonts w:ascii="KaiTi" w:eastAsia="KaiTi" w:hint="eastAsia"/>
          <w:b/>
          <w:sz w:val="24"/>
          <w:szCs w:val="24"/>
        </w:rPr>
        <w:t>月</w:t>
      </w:r>
      <w:r>
        <w:rPr>
          <w:rFonts w:ascii="KaiTi" w:eastAsia="KaiTi" w:hint="eastAsia"/>
          <w:sz w:val="24"/>
          <w:szCs w:val="24"/>
        </w:rPr>
        <w:t>26</w:t>
      </w:r>
      <w:r w:rsidRPr="00E251E0">
        <w:rPr>
          <w:rFonts w:ascii="KaiTi" w:eastAsia="KaiTi" w:hint="eastAsia"/>
          <w:b/>
          <w:sz w:val="24"/>
          <w:szCs w:val="24"/>
        </w:rPr>
        <w:t>日至</w:t>
      </w:r>
      <w:r>
        <w:rPr>
          <w:rFonts w:ascii="KaiTi" w:eastAsia="KaiTi" w:hint="eastAsia"/>
          <w:sz w:val="24"/>
          <w:szCs w:val="24"/>
        </w:rPr>
        <w:t>30</w:t>
      </w:r>
      <w:r w:rsidRPr="00E251E0">
        <w:rPr>
          <w:rFonts w:ascii="KaiTi" w:eastAsia="KaiTi" w:hint="eastAsia"/>
          <w:b/>
          <w:sz w:val="24"/>
          <w:szCs w:val="24"/>
        </w:rPr>
        <w:t>日，日内瓦</w:t>
      </w:r>
    </w:p>
    <w:p w:rsidR="00F82E38" w:rsidRPr="00E251E0" w:rsidRDefault="00F82E38" w:rsidP="00F82E38"/>
    <w:p w:rsidR="00F82E38" w:rsidRPr="00E251E0" w:rsidRDefault="00F82E38" w:rsidP="00F82E38"/>
    <w:p w:rsidR="00F82E38" w:rsidRPr="00E251E0" w:rsidRDefault="00F82E38" w:rsidP="00F82E38"/>
    <w:p w:rsidR="00F82E38" w:rsidRPr="00E251E0" w:rsidRDefault="00F82E38" w:rsidP="00F82E38">
      <w:pPr>
        <w:rPr>
          <w:rFonts w:ascii="KaiTi" w:eastAsia="KaiTi"/>
          <w:b/>
          <w:sz w:val="24"/>
          <w:szCs w:val="24"/>
        </w:rPr>
      </w:pPr>
      <w:bookmarkStart w:id="4" w:name="TitleOfDoc"/>
      <w:bookmarkEnd w:id="4"/>
      <w:r w:rsidRPr="00F82E38">
        <w:rPr>
          <w:rFonts w:ascii="KaiTi" w:eastAsia="KaiTi" w:hAnsi="STKaiti" w:hint="eastAsia"/>
          <w:sz w:val="24"/>
          <w:szCs w:val="24"/>
        </w:rPr>
        <w:t>阿根廷代表团的提案</w:t>
      </w:r>
    </w:p>
    <w:p w:rsidR="00F82E38" w:rsidRPr="00E251E0" w:rsidRDefault="00F82E38" w:rsidP="00F82E38"/>
    <w:p w:rsidR="00F82E38" w:rsidRPr="00E251E0" w:rsidRDefault="00F82E38" w:rsidP="00F82E38">
      <w:pPr>
        <w:rPr>
          <w:rFonts w:ascii="KaiTi" w:eastAsia="KaiTi"/>
          <w:sz w:val="21"/>
          <w:szCs w:val="21"/>
        </w:rPr>
      </w:pPr>
      <w:bookmarkStart w:id="5" w:name="Prepared"/>
      <w:bookmarkEnd w:id="5"/>
      <w:r w:rsidRPr="00F82E38">
        <w:rPr>
          <w:rFonts w:ascii="KaiTi" w:eastAsia="KaiTi" w:hAnsi="STKaiti" w:hint="eastAsia"/>
          <w:sz w:val="21"/>
          <w:szCs w:val="21"/>
        </w:rPr>
        <w:t>阿根廷代表团</w:t>
      </w:r>
      <w:r w:rsidRPr="00E251E0">
        <w:rPr>
          <w:rFonts w:ascii="KaiTi" w:eastAsia="KaiTi" w:hAnsi="STKaiti" w:hint="eastAsia"/>
          <w:sz w:val="21"/>
          <w:szCs w:val="21"/>
        </w:rPr>
        <w:t>编拟</w:t>
      </w:r>
    </w:p>
    <w:p w:rsidR="00F82E38" w:rsidRPr="00E251E0" w:rsidRDefault="00F82E38" w:rsidP="00F82E38"/>
    <w:p w:rsidR="00F82E38" w:rsidRPr="00E251E0" w:rsidRDefault="00F82E38" w:rsidP="00F82E38"/>
    <w:p w:rsidR="00F82E38" w:rsidRPr="00E251E0" w:rsidRDefault="00F82E38" w:rsidP="00F82E38"/>
    <w:p w:rsidR="00F82E38" w:rsidRPr="00E251E0" w:rsidRDefault="00F82E38" w:rsidP="00F82E38"/>
    <w:p w:rsidR="00332A4F" w:rsidRDefault="00332A4F">
      <w:r>
        <w:br w:type="page"/>
      </w:r>
    </w:p>
    <w:p w:rsidR="00332A4F" w:rsidRPr="00F82E38" w:rsidRDefault="00332A4F" w:rsidP="0026692B">
      <w:pPr>
        <w:spacing w:afterLines="50" w:after="120" w:line="340" w:lineRule="atLeast"/>
        <w:jc w:val="both"/>
        <w:rPr>
          <w:rStyle w:val="apple-converted-space"/>
          <w:rFonts w:asciiTheme="majorEastAsia" w:eastAsiaTheme="majorEastAsia" w:hAnsiTheme="majorEastAsia"/>
          <w:color w:val="000000"/>
          <w:sz w:val="21"/>
          <w:szCs w:val="22"/>
        </w:rPr>
      </w:pPr>
      <w:r w:rsidRPr="00F82E38">
        <w:rPr>
          <w:rFonts w:asciiTheme="majorEastAsia" w:eastAsiaTheme="majorEastAsia" w:hAnsiTheme="majorEastAsia"/>
          <w:color w:val="000000"/>
          <w:sz w:val="21"/>
          <w:szCs w:val="22"/>
        </w:rPr>
        <w:lastRenderedPageBreak/>
        <w:t>1.</w:t>
      </w:r>
      <w:r w:rsidRPr="00F82E38">
        <w:rPr>
          <w:rFonts w:asciiTheme="majorEastAsia" w:eastAsiaTheme="majorEastAsia" w:hAnsiTheme="majorEastAsia"/>
          <w:b/>
          <w:color w:val="000000"/>
          <w:sz w:val="21"/>
          <w:szCs w:val="22"/>
        </w:rPr>
        <w:tab/>
      </w:r>
      <w:r w:rsidR="00736D75" w:rsidRPr="00F82E38">
        <w:rPr>
          <w:rStyle w:val="apple-converted-space"/>
          <w:rFonts w:asciiTheme="majorEastAsia" w:eastAsiaTheme="majorEastAsia" w:hAnsiTheme="majorEastAsia" w:hint="eastAsia"/>
          <w:color w:val="000000"/>
          <w:sz w:val="21"/>
          <w:szCs w:val="22"/>
        </w:rPr>
        <w:t>考虑到SCCR第</w:t>
      </w:r>
      <w:r w:rsidR="0026692B">
        <w:rPr>
          <w:rStyle w:val="apple-converted-space"/>
          <w:rFonts w:asciiTheme="majorEastAsia" w:eastAsiaTheme="majorEastAsia" w:hAnsiTheme="majorEastAsia" w:hint="eastAsia"/>
          <w:color w:val="000000"/>
          <w:sz w:val="21"/>
          <w:szCs w:val="22"/>
        </w:rPr>
        <w:t>三十六</w:t>
      </w:r>
      <w:r w:rsidR="00736D75" w:rsidRPr="00F82E38">
        <w:rPr>
          <w:rStyle w:val="apple-converted-space"/>
          <w:rFonts w:asciiTheme="majorEastAsia" w:eastAsiaTheme="majorEastAsia" w:hAnsiTheme="majorEastAsia" w:hint="eastAsia"/>
          <w:color w:val="000000"/>
          <w:sz w:val="21"/>
          <w:szCs w:val="22"/>
        </w:rPr>
        <w:t>届会议上的讨论，我们建议只将延时播送分为（</w:t>
      </w:r>
      <w:proofErr w:type="spellStart"/>
      <w:r w:rsidR="00736D75" w:rsidRPr="00F82E38">
        <w:rPr>
          <w:rStyle w:val="apple-converted-space"/>
          <w:rFonts w:asciiTheme="majorEastAsia" w:eastAsiaTheme="majorEastAsia" w:hAnsiTheme="majorEastAsia" w:hint="eastAsia"/>
          <w:color w:val="000000"/>
          <w:sz w:val="21"/>
          <w:szCs w:val="22"/>
        </w:rPr>
        <w:t>i</w:t>
      </w:r>
      <w:proofErr w:type="spellEnd"/>
      <w:r w:rsidR="00736D75" w:rsidRPr="00F82E38">
        <w:rPr>
          <w:rStyle w:val="apple-converted-space"/>
          <w:rFonts w:asciiTheme="majorEastAsia" w:eastAsiaTheme="majorEastAsia" w:hAnsiTheme="majorEastAsia" w:hint="eastAsia"/>
          <w:color w:val="000000"/>
          <w:sz w:val="21"/>
          <w:szCs w:val="22"/>
        </w:rPr>
        <w:t>）等同的延时播送</w:t>
      </w:r>
      <w:r w:rsidR="00A15823" w:rsidRPr="00F82E38">
        <w:rPr>
          <w:rStyle w:val="apple-converted-space"/>
          <w:rFonts w:asciiTheme="majorEastAsia" w:eastAsiaTheme="majorEastAsia" w:hAnsiTheme="majorEastAsia" w:hint="eastAsia"/>
          <w:color w:val="000000"/>
          <w:sz w:val="21"/>
          <w:szCs w:val="22"/>
        </w:rPr>
        <w:t>；以及</w:t>
      </w:r>
      <w:r w:rsidR="00736D75" w:rsidRPr="00F82E38">
        <w:rPr>
          <w:rStyle w:val="apple-converted-space"/>
          <w:rFonts w:asciiTheme="majorEastAsia" w:eastAsiaTheme="majorEastAsia" w:hAnsiTheme="majorEastAsia" w:hint="eastAsia"/>
          <w:color w:val="000000"/>
          <w:sz w:val="21"/>
          <w:szCs w:val="22"/>
        </w:rPr>
        <w:t>（ii）其他延时播送。</w:t>
      </w:r>
    </w:p>
    <w:p w:rsidR="00332A4F" w:rsidRPr="00F82E38" w:rsidRDefault="00332A4F" w:rsidP="0026692B">
      <w:pPr>
        <w:spacing w:afterLines="50" w:after="120" w:line="340" w:lineRule="atLeast"/>
        <w:jc w:val="both"/>
        <w:rPr>
          <w:rStyle w:val="apple-converted-space"/>
          <w:rFonts w:asciiTheme="majorEastAsia" w:eastAsiaTheme="majorEastAsia" w:hAnsiTheme="majorEastAsia"/>
          <w:color w:val="000000"/>
          <w:sz w:val="21"/>
          <w:szCs w:val="22"/>
        </w:rPr>
      </w:pPr>
      <w:r w:rsidRPr="00F82E38">
        <w:rPr>
          <w:rStyle w:val="apple-converted-space"/>
          <w:rFonts w:asciiTheme="majorEastAsia" w:eastAsiaTheme="majorEastAsia" w:hAnsiTheme="majorEastAsia"/>
          <w:color w:val="000000"/>
          <w:sz w:val="21"/>
          <w:szCs w:val="22"/>
        </w:rPr>
        <w:t>2.</w:t>
      </w:r>
      <w:r w:rsidRPr="00F82E38">
        <w:rPr>
          <w:rStyle w:val="apple-converted-space"/>
          <w:rFonts w:asciiTheme="majorEastAsia" w:eastAsiaTheme="majorEastAsia" w:hAnsiTheme="majorEastAsia"/>
          <w:color w:val="000000"/>
          <w:sz w:val="21"/>
          <w:szCs w:val="22"/>
        </w:rPr>
        <w:tab/>
      </w:r>
      <w:r w:rsidR="00736D75" w:rsidRPr="00F82E38">
        <w:rPr>
          <w:rFonts w:asciiTheme="majorEastAsia" w:eastAsiaTheme="majorEastAsia" w:hAnsiTheme="majorEastAsia" w:cs="SimSun" w:hint="eastAsia"/>
          <w:sz w:val="21"/>
          <w:szCs w:val="22"/>
        </w:rPr>
        <w:t>等同的延时播送是指广播组织与其实况线性广播一致的延时播送，</w:t>
      </w:r>
      <w:r w:rsidR="003748A4" w:rsidRPr="00F82E38">
        <w:rPr>
          <w:rFonts w:asciiTheme="majorEastAsia" w:eastAsiaTheme="majorEastAsia" w:hAnsiTheme="majorEastAsia" w:cs="SimSun" w:hint="eastAsia"/>
          <w:sz w:val="21"/>
          <w:szCs w:val="22"/>
        </w:rPr>
        <w:t>在几</w:t>
      </w:r>
      <w:r w:rsidR="00736D75" w:rsidRPr="00F82E38">
        <w:rPr>
          <w:rFonts w:asciiTheme="majorEastAsia" w:eastAsiaTheme="majorEastAsia" w:hAnsiTheme="majorEastAsia" w:cs="SimSun" w:hint="eastAsia"/>
          <w:sz w:val="21"/>
          <w:szCs w:val="22"/>
        </w:rPr>
        <w:t>周或几个月</w:t>
      </w:r>
      <w:r w:rsidR="003748A4" w:rsidRPr="00F82E38">
        <w:rPr>
          <w:rFonts w:asciiTheme="majorEastAsia" w:eastAsiaTheme="majorEastAsia" w:hAnsiTheme="majorEastAsia" w:cs="SimSun" w:hint="eastAsia"/>
          <w:sz w:val="21"/>
          <w:szCs w:val="22"/>
        </w:rPr>
        <w:t>的有限时间</w:t>
      </w:r>
      <w:r w:rsidR="00736D75" w:rsidRPr="00F82E38">
        <w:rPr>
          <w:rFonts w:asciiTheme="majorEastAsia" w:eastAsiaTheme="majorEastAsia" w:hAnsiTheme="majorEastAsia" w:cs="SimSun" w:hint="eastAsia"/>
          <w:sz w:val="21"/>
          <w:szCs w:val="22"/>
        </w:rPr>
        <w:t>内</w:t>
      </w:r>
      <w:r w:rsidR="003748A4" w:rsidRPr="00F82E38">
        <w:rPr>
          <w:rFonts w:asciiTheme="majorEastAsia" w:eastAsiaTheme="majorEastAsia" w:hAnsiTheme="majorEastAsia" w:cs="SimSun" w:hint="eastAsia"/>
          <w:sz w:val="21"/>
          <w:szCs w:val="22"/>
        </w:rPr>
        <w:t>向公众</w:t>
      </w:r>
      <w:r w:rsidR="00736D75" w:rsidRPr="00F82E38">
        <w:rPr>
          <w:rFonts w:asciiTheme="majorEastAsia" w:eastAsiaTheme="majorEastAsia" w:hAnsiTheme="majorEastAsia" w:cs="SimSun" w:hint="eastAsia"/>
          <w:sz w:val="21"/>
          <w:szCs w:val="22"/>
        </w:rPr>
        <w:t>提供，例子包括</w:t>
      </w:r>
      <w:r w:rsidR="003748A4" w:rsidRPr="00F82E38">
        <w:rPr>
          <w:rFonts w:asciiTheme="majorEastAsia" w:eastAsiaTheme="majorEastAsia" w:hAnsiTheme="majorEastAsia" w:cs="SimSun" w:hint="eastAsia"/>
          <w:sz w:val="21"/>
          <w:szCs w:val="22"/>
        </w:rPr>
        <w:t>在线重播、点播补看服务和</w:t>
      </w:r>
      <w:r w:rsidR="00736D75" w:rsidRPr="00F82E38">
        <w:rPr>
          <w:rFonts w:asciiTheme="majorEastAsia" w:eastAsiaTheme="majorEastAsia" w:hAnsiTheme="majorEastAsia" w:cs="SimSun" w:hint="eastAsia"/>
          <w:sz w:val="21"/>
          <w:szCs w:val="22"/>
        </w:rPr>
        <w:t>预览。</w:t>
      </w:r>
    </w:p>
    <w:p w:rsidR="00332A4F" w:rsidRPr="00F82E38" w:rsidRDefault="00332A4F" w:rsidP="0026692B">
      <w:pPr>
        <w:spacing w:afterLines="50" w:after="120" w:line="340" w:lineRule="atLeast"/>
        <w:jc w:val="both"/>
        <w:rPr>
          <w:rFonts w:asciiTheme="majorEastAsia" w:eastAsiaTheme="majorEastAsia" w:hAnsiTheme="majorEastAsia"/>
          <w:color w:val="000000"/>
          <w:sz w:val="21"/>
          <w:szCs w:val="22"/>
        </w:rPr>
      </w:pPr>
      <w:r w:rsidRPr="00F82E38">
        <w:rPr>
          <w:rStyle w:val="apple-converted-space"/>
          <w:rFonts w:asciiTheme="majorEastAsia" w:eastAsiaTheme="majorEastAsia" w:hAnsiTheme="majorEastAsia"/>
          <w:color w:val="000000"/>
          <w:sz w:val="21"/>
          <w:szCs w:val="22"/>
          <w:lang w:val="en-GB"/>
        </w:rPr>
        <w:t>3.</w:t>
      </w:r>
      <w:r w:rsidRPr="00F82E38">
        <w:rPr>
          <w:rStyle w:val="apple-converted-space"/>
          <w:rFonts w:asciiTheme="majorEastAsia" w:eastAsiaTheme="majorEastAsia" w:hAnsiTheme="majorEastAsia"/>
          <w:color w:val="000000"/>
          <w:sz w:val="21"/>
          <w:szCs w:val="22"/>
          <w:lang w:val="en-GB"/>
        </w:rPr>
        <w:tab/>
      </w:r>
      <w:r w:rsidR="00736D75" w:rsidRPr="00F82E38">
        <w:rPr>
          <w:rFonts w:asciiTheme="majorEastAsia" w:eastAsiaTheme="majorEastAsia" w:hAnsiTheme="majorEastAsia" w:hint="eastAsia"/>
          <w:color w:val="000000"/>
          <w:sz w:val="21"/>
          <w:szCs w:val="22"/>
        </w:rPr>
        <w:t>鉴于以上，我们建议对文件</w:t>
      </w:r>
      <w:r w:rsidR="00736D75" w:rsidRPr="00F82E38">
        <w:rPr>
          <w:rFonts w:asciiTheme="majorEastAsia" w:eastAsiaTheme="majorEastAsia" w:hAnsiTheme="majorEastAsia"/>
          <w:color w:val="000000"/>
          <w:sz w:val="21"/>
          <w:szCs w:val="22"/>
        </w:rPr>
        <w:t>SCCR/36/6</w:t>
      </w:r>
      <w:r w:rsidR="00736D75" w:rsidRPr="00F82E38">
        <w:rPr>
          <w:rFonts w:asciiTheme="majorEastAsia" w:eastAsiaTheme="majorEastAsia" w:hAnsiTheme="majorEastAsia" w:hint="eastAsia"/>
          <w:color w:val="000000"/>
          <w:sz w:val="21"/>
          <w:szCs w:val="22"/>
        </w:rPr>
        <w:t>第二部分做以下修正：</w:t>
      </w:r>
    </w:p>
    <w:p w:rsidR="00332A4F" w:rsidRPr="0026692B" w:rsidRDefault="0026692B" w:rsidP="0026692B">
      <w:pPr>
        <w:pStyle w:val="xmsobodytext"/>
        <w:keepNext/>
        <w:overflowPunct w:val="0"/>
        <w:spacing w:beforeLines="100" w:before="240" w:beforeAutospacing="0" w:afterLines="50" w:after="120" w:afterAutospacing="0" w:line="340" w:lineRule="atLeast"/>
        <w:rPr>
          <w:rFonts w:ascii="SimHei" w:eastAsia="SimHei" w:hAnsi="SimHei" w:cs="Arial"/>
          <w:color w:val="000000"/>
          <w:sz w:val="21"/>
          <w:szCs w:val="22"/>
        </w:rPr>
      </w:pPr>
      <w:r w:rsidRPr="0026692B">
        <w:rPr>
          <w:rFonts w:ascii="SimHei" w:eastAsia="SimHei" w:hAnsi="SimHei" w:cs="Arial" w:hint="eastAsia"/>
          <w:color w:val="000000"/>
          <w:sz w:val="21"/>
          <w:szCs w:val="22"/>
          <w:lang w:eastAsia="zh-CN"/>
        </w:rPr>
        <w:t>一、</w:t>
      </w:r>
      <w:r w:rsidR="00736D75" w:rsidRPr="0026692B">
        <w:rPr>
          <w:rFonts w:ascii="SimHei" w:eastAsia="SimHei" w:hAnsi="SimHei" w:cs="Arial" w:hint="eastAsia"/>
          <w:color w:val="000000"/>
          <w:sz w:val="21"/>
          <w:szCs w:val="22"/>
          <w:lang w:eastAsia="zh-CN"/>
        </w:rPr>
        <w:t>定义</w:t>
      </w:r>
    </w:p>
    <w:p w:rsidR="00332A4F" w:rsidRPr="00F82E38" w:rsidRDefault="003748A4" w:rsidP="0026692B">
      <w:pPr>
        <w:pStyle w:val="xmsobodytext"/>
        <w:numPr>
          <w:ilvl w:val="0"/>
          <w:numId w:val="7"/>
        </w:numPr>
        <w:overflowPunct w:val="0"/>
        <w:spacing w:before="0" w:beforeAutospacing="0" w:afterLines="50" w:after="120" w:afterAutospacing="0" w:line="340" w:lineRule="atLeast"/>
        <w:ind w:left="1134" w:hanging="567"/>
        <w:jc w:val="both"/>
        <w:rPr>
          <w:rFonts w:ascii="SimSun" w:eastAsia="SimSun" w:hAnsi="SimSun" w:cs="Arial"/>
          <w:color w:val="000000"/>
          <w:sz w:val="21"/>
          <w:szCs w:val="22"/>
        </w:rPr>
      </w:pPr>
      <w:r w:rsidRPr="00F82E38">
        <w:rPr>
          <w:rFonts w:asciiTheme="minorEastAsia" w:eastAsiaTheme="minorEastAsia" w:hAnsiTheme="minorEastAsia" w:cs="Arial" w:hint="eastAsia"/>
          <w:color w:val="000000"/>
          <w:sz w:val="21"/>
          <w:szCs w:val="22"/>
          <w:lang w:eastAsia="zh-CN"/>
        </w:rPr>
        <w:t>将“等同的延时播送”定义修改为：</w:t>
      </w:r>
    </w:p>
    <w:p w:rsidR="00332A4F" w:rsidRPr="00F82E38" w:rsidRDefault="00A15823" w:rsidP="0026692B">
      <w:pPr>
        <w:pStyle w:val="xmsobodytext"/>
        <w:spacing w:before="0" w:beforeAutospacing="0" w:afterLines="50" w:after="120" w:afterAutospacing="0" w:line="340" w:lineRule="atLeast"/>
        <w:ind w:left="1134"/>
        <w:jc w:val="both"/>
        <w:rPr>
          <w:rFonts w:asciiTheme="majorEastAsia" w:eastAsiaTheme="majorEastAsia" w:hAnsiTheme="majorEastAsia" w:cs="Arial"/>
          <w:color w:val="000000"/>
          <w:sz w:val="21"/>
          <w:szCs w:val="22"/>
        </w:rPr>
      </w:pPr>
      <w:r w:rsidRPr="00F82E38">
        <w:rPr>
          <w:rFonts w:asciiTheme="minorEastAsia" w:eastAsiaTheme="minorEastAsia" w:hAnsiTheme="minorEastAsia" w:cs="Arial" w:hint="eastAsia"/>
          <w:color w:val="000000"/>
          <w:sz w:val="21"/>
          <w:szCs w:val="22"/>
          <w:lang w:eastAsia="zh-CN"/>
        </w:rPr>
        <w:t>h）</w:t>
      </w:r>
      <w:r w:rsidR="0035563C" w:rsidRPr="00F82E38">
        <w:rPr>
          <w:rFonts w:asciiTheme="minorEastAsia" w:eastAsiaTheme="minorEastAsia" w:hAnsiTheme="minorEastAsia" w:cs="Arial" w:hint="eastAsia"/>
          <w:color w:val="000000"/>
          <w:sz w:val="21"/>
          <w:szCs w:val="22"/>
          <w:lang w:eastAsia="zh-CN"/>
        </w:rPr>
        <w:t>“等同的延时播送”是指</w:t>
      </w:r>
      <w:r w:rsidR="0035563C" w:rsidRPr="00F82E38">
        <w:rPr>
          <w:rFonts w:ascii="SimSun" w:eastAsia="SimSun" w:hAnsi="SimSun" w:cs="SimSun" w:hint="eastAsia"/>
          <w:sz w:val="21"/>
          <w:szCs w:val="22"/>
          <w:lang w:eastAsia="zh-CN"/>
        </w:rPr>
        <w:t>广播组织</w:t>
      </w:r>
      <w:r w:rsidR="00084D7F">
        <w:rPr>
          <w:rFonts w:ascii="SimSun" w:eastAsia="SimSun" w:hAnsi="SimSun" w:cs="SimSun" w:hint="eastAsia"/>
          <w:sz w:val="21"/>
          <w:szCs w:val="22"/>
          <w:lang w:eastAsia="zh-CN"/>
        </w:rPr>
        <w:t>播出的</w:t>
      </w:r>
      <w:r w:rsidR="0035563C" w:rsidRPr="00F82E38">
        <w:rPr>
          <w:rFonts w:ascii="SimSun" w:eastAsia="SimSun" w:hAnsi="SimSun" w:cs="SimSun" w:hint="eastAsia"/>
          <w:sz w:val="21"/>
          <w:szCs w:val="22"/>
          <w:lang w:eastAsia="zh-CN"/>
        </w:rPr>
        <w:t>与其线性播</w:t>
      </w:r>
      <w:r w:rsidR="00084D7F">
        <w:rPr>
          <w:rFonts w:ascii="SimSun" w:eastAsia="SimSun" w:hAnsi="SimSun" w:cs="SimSun" w:hint="eastAsia"/>
          <w:sz w:val="21"/>
          <w:szCs w:val="22"/>
          <w:lang w:eastAsia="zh-CN"/>
        </w:rPr>
        <w:t>送相同</w:t>
      </w:r>
      <w:r w:rsidR="0035563C" w:rsidRPr="00F82E38">
        <w:rPr>
          <w:rFonts w:ascii="SimSun" w:eastAsia="SimSun" w:hAnsi="SimSun" w:cs="SimSun" w:hint="eastAsia"/>
          <w:sz w:val="21"/>
          <w:szCs w:val="22"/>
          <w:lang w:eastAsia="zh-CN"/>
        </w:rPr>
        <w:t>的延时播送，只在几周或几个月的有限时间内向公众提供。</w:t>
      </w:r>
      <w:r w:rsidR="0035563C" w:rsidRPr="00F82E38">
        <w:rPr>
          <w:rStyle w:val="FootnoteReference"/>
          <w:rFonts w:asciiTheme="majorEastAsia" w:eastAsiaTheme="majorEastAsia" w:hAnsiTheme="majorEastAsia" w:cs="Arial"/>
          <w:color w:val="000000"/>
          <w:sz w:val="21"/>
          <w:szCs w:val="22"/>
        </w:rPr>
        <w:footnoteReference w:id="2"/>
      </w:r>
      <w:r w:rsidR="0035563C" w:rsidRPr="00F82E38">
        <w:rPr>
          <w:rStyle w:val="FootnoteReference"/>
          <w:rFonts w:asciiTheme="majorEastAsia" w:eastAsiaTheme="majorEastAsia" w:hAnsiTheme="majorEastAsia" w:cs="Arial"/>
          <w:color w:val="000000"/>
          <w:sz w:val="21"/>
          <w:szCs w:val="22"/>
        </w:rPr>
        <w:footnoteReference w:id="3"/>
      </w:r>
    </w:p>
    <w:p w:rsidR="00332A4F" w:rsidRPr="00F82E38" w:rsidRDefault="003748A4" w:rsidP="0026692B">
      <w:pPr>
        <w:pStyle w:val="xmsobodytext"/>
        <w:numPr>
          <w:ilvl w:val="0"/>
          <w:numId w:val="7"/>
        </w:numPr>
        <w:overflowPunct w:val="0"/>
        <w:spacing w:before="0" w:beforeAutospacing="0" w:afterLines="50" w:after="120" w:afterAutospacing="0" w:line="340" w:lineRule="atLeast"/>
        <w:ind w:left="1134" w:hanging="567"/>
        <w:jc w:val="both"/>
        <w:rPr>
          <w:rFonts w:ascii="SimSun" w:eastAsia="SimSun" w:hAnsi="SimSun" w:cs="Arial"/>
          <w:color w:val="000000"/>
          <w:sz w:val="21"/>
          <w:szCs w:val="22"/>
        </w:rPr>
      </w:pPr>
      <w:r w:rsidRPr="00F82E38">
        <w:rPr>
          <w:rFonts w:asciiTheme="minorEastAsia" w:eastAsiaTheme="minorEastAsia" w:hAnsiTheme="minorEastAsia" w:cs="Arial" w:hint="eastAsia"/>
          <w:color w:val="000000"/>
          <w:sz w:val="21"/>
          <w:szCs w:val="22"/>
          <w:lang w:eastAsia="zh-CN"/>
        </w:rPr>
        <w:t>删除定义中的</w:t>
      </w:r>
      <w:proofErr w:type="spellStart"/>
      <w:r w:rsidRPr="00F82E38">
        <w:rPr>
          <w:rFonts w:asciiTheme="minorEastAsia" w:eastAsiaTheme="minorEastAsia" w:hAnsiTheme="minorEastAsia" w:cs="Arial" w:hint="eastAsia"/>
          <w:color w:val="000000"/>
          <w:sz w:val="21"/>
          <w:szCs w:val="22"/>
          <w:lang w:eastAsia="zh-CN"/>
        </w:rPr>
        <w:t>i</w:t>
      </w:r>
      <w:proofErr w:type="spellEnd"/>
      <w:r w:rsidRPr="00F82E38">
        <w:rPr>
          <w:rFonts w:asciiTheme="minorEastAsia" w:eastAsiaTheme="minorEastAsia" w:hAnsiTheme="minorEastAsia" w:cs="Arial" w:hint="eastAsia"/>
          <w:color w:val="000000"/>
          <w:sz w:val="21"/>
          <w:szCs w:val="22"/>
          <w:lang w:eastAsia="zh-CN"/>
        </w:rPr>
        <w:t>）“密切相关的延时播送”</w:t>
      </w:r>
      <w:r w:rsidR="00A15823" w:rsidRPr="00F82E38">
        <w:rPr>
          <w:rFonts w:asciiTheme="minorEastAsia" w:eastAsiaTheme="minorEastAsia" w:hAnsiTheme="minorEastAsia" w:cs="Arial" w:hint="eastAsia"/>
          <w:color w:val="000000"/>
          <w:sz w:val="21"/>
          <w:szCs w:val="22"/>
          <w:lang w:eastAsia="zh-CN"/>
        </w:rPr>
        <w:t>；以及</w:t>
      </w:r>
      <w:r w:rsidRPr="00F82E38">
        <w:rPr>
          <w:rFonts w:asciiTheme="minorEastAsia" w:eastAsiaTheme="minorEastAsia" w:hAnsiTheme="minorEastAsia" w:cs="Arial" w:hint="eastAsia"/>
          <w:color w:val="000000"/>
          <w:sz w:val="21"/>
          <w:szCs w:val="22"/>
          <w:lang w:eastAsia="zh-CN"/>
        </w:rPr>
        <w:t>j)无关的延时播送。</w:t>
      </w:r>
    </w:p>
    <w:p w:rsidR="00332A4F" w:rsidRPr="0026692B" w:rsidRDefault="0026692B" w:rsidP="0026692B">
      <w:pPr>
        <w:pStyle w:val="xmsobodytext"/>
        <w:keepNext/>
        <w:overflowPunct w:val="0"/>
        <w:spacing w:beforeLines="100" w:before="240" w:beforeAutospacing="0" w:afterLines="50" w:after="120" w:afterAutospacing="0" w:line="340" w:lineRule="atLeast"/>
        <w:rPr>
          <w:rFonts w:ascii="SimHei" w:eastAsia="SimHei" w:hAnsi="SimHei" w:cs="Arial"/>
          <w:color w:val="000000"/>
          <w:sz w:val="21"/>
          <w:szCs w:val="22"/>
          <w:lang w:eastAsia="zh-CN"/>
        </w:rPr>
      </w:pPr>
      <w:r w:rsidRPr="0026692B">
        <w:rPr>
          <w:rFonts w:ascii="SimHei" w:eastAsia="SimHei" w:hAnsi="SimHei" w:cs="Arial" w:hint="eastAsia"/>
          <w:color w:val="000000"/>
          <w:sz w:val="21"/>
          <w:szCs w:val="22"/>
          <w:lang w:eastAsia="zh-CN"/>
        </w:rPr>
        <w:t>二、</w:t>
      </w:r>
      <w:r w:rsidR="00736D75" w:rsidRPr="0026692B">
        <w:rPr>
          <w:rFonts w:ascii="SimHei" w:eastAsia="SimHei" w:hAnsi="SimHei" w:cs="Arial" w:hint="eastAsia"/>
          <w:color w:val="000000"/>
          <w:sz w:val="21"/>
          <w:szCs w:val="22"/>
          <w:lang w:eastAsia="zh-CN"/>
        </w:rPr>
        <w:t>保护对象（备选方案B）</w:t>
      </w:r>
    </w:p>
    <w:p w:rsidR="00332A4F" w:rsidRPr="00F82E38" w:rsidRDefault="00C520E8" w:rsidP="0026692B">
      <w:pPr>
        <w:pStyle w:val="xmsobodytext"/>
        <w:numPr>
          <w:ilvl w:val="0"/>
          <w:numId w:val="7"/>
        </w:numPr>
        <w:overflowPunct w:val="0"/>
        <w:spacing w:before="0" w:beforeAutospacing="0" w:afterLines="50" w:after="120" w:afterAutospacing="0" w:line="340" w:lineRule="atLeast"/>
        <w:ind w:left="1134" w:hanging="567"/>
        <w:jc w:val="both"/>
        <w:rPr>
          <w:rFonts w:ascii="SimSun" w:eastAsia="SimSun" w:hAnsi="SimSun" w:cs="Arial"/>
          <w:color w:val="000000"/>
          <w:sz w:val="21"/>
          <w:szCs w:val="22"/>
        </w:rPr>
      </w:pPr>
      <w:r w:rsidRPr="00F82E38">
        <w:rPr>
          <w:rFonts w:asciiTheme="minorEastAsia" w:eastAsiaTheme="minorEastAsia" w:hAnsiTheme="minorEastAsia" w:cs="Arial" w:hint="eastAsia"/>
          <w:color w:val="000000"/>
          <w:sz w:val="21"/>
          <w:szCs w:val="22"/>
          <w:lang w:eastAsia="zh-CN"/>
        </w:rPr>
        <w:t>将第（4）</w:t>
      </w:r>
      <w:r w:rsidR="00084D7F">
        <w:rPr>
          <w:rFonts w:asciiTheme="minorEastAsia" w:eastAsiaTheme="minorEastAsia" w:hAnsiTheme="minorEastAsia" w:cs="Arial" w:hint="eastAsia"/>
          <w:color w:val="000000"/>
          <w:sz w:val="21"/>
          <w:szCs w:val="22"/>
          <w:lang w:eastAsia="zh-CN"/>
        </w:rPr>
        <w:t>款</w:t>
      </w:r>
      <w:r w:rsidRPr="00F82E38">
        <w:rPr>
          <w:rFonts w:asciiTheme="minorEastAsia" w:eastAsiaTheme="minorEastAsia" w:hAnsiTheme="minorEastAsia" w:cs="Arial" w:hint="eastAsia"/>
          <w:color w:val="000000"/>
          <w:sz w:val="21"/>
          <w:szCs w:val="22"/>
          <w:lang w:eastAsia="zh-CN"/>
        </w:rPr>
        <w:t>修改为：</w:t>
      </w:r>
    </w:p>
    <w:p w:rsidR="00332A4F" w:rsidRPr="00F82E38" w:rsidRDefault="00332A4F" w:rsidP="008813CF">
      <w:pPr>
        <w:pStyle w:val="xmsobodytext"/>
        <w:numPr>
          <w:ilvl w:val="0"/>
          <w:numId w:val="8"/>
        </w:numPr>
        <w:overflowPunct w:val="0"/>
        <w:spacing w:before="0" w:beforeAutospacing="0" w:afterLines="50" w:after="120" w:afterAutospacing="0" w:line="340" w:lineRule="atLeast"/>
        <w:ind w:left="1701" w:hanging="567"/>
        <w:jc w:val="both"/>
        <w:rPr>
          <w:rFonts w:asciiTheme="majorEastAsia" w:eastAsiaTheme="majorEastAsia" w:hAnsiTheme="majorEastAsia" w:cs="Arial"/>
          <w:color w:val="000000"/>
          <w:sz w:val="21"/>
          <w:szCs w:val="22"/>
        </w:rPr>
      </w:pPr>
      <w:r w:rsidRPr="00F82E38">
        <w:rPr>
          <w:rFonts w:asciiTheme="majorEastAsia" w:eastAsiaTheme="majorEastAsia" w:hAnsiTheme="majorEastAsia" w:cs="Arial"/>
          <w:color w:val="000000"/>
          <w:sz w:val="21"/>
          <w:szCs w:val="22"/>
        </w:rPr>
        <w:t>(</w:t>
      </w:r>
      <w:proofErr w:type="spellStart"/>
      <w:r w:rsidRPr="00F82E38">
        <w:rPr>
          <w:rFonts w:asciiTheme="majorEastAsia" w:eastAsiaTheme="majorEastAsia" w:hAnsiTheme="majorEastAsia" w:cs="Arial"/>
          <w:color w:val="000000"/>
          <w:sz w:val="21"/>
          <w:szCs w:val="22"/>
        </w:rPr>
        <w:t>i</w:t>
      </w:r>
      <w:proofErr w:type="spellEnd"/>
      <w:r w:rsidRPr="00F82E38">
        <w:rPr>
          <w:rFonts w:asciiTheme="majorEastAsia" w:eastAsiaTheme="majorEastAsia" w:hAnsiTheme="majorEastAsia" w:cs="Arial"/>
          <w:color w:val="000000"/>
          <w:sz w:val="21"/>
          <w:szCs w:val="22"/>
        </w:rPr>
        <w:t>)</w:t>
      </w:r>
      <w:r w:rsidRPr="00F82E38">
        <w:rPr>
          <w:rFonts w:asciiTheme="majorEastAsia" w:eastAsiaTheme="majorEastAsia" w:hAnsiTheme="majorEastAsia" w:cs="Arial"/>
          <w:color w:val="000000"/>
          <w:sz w:val="21"/>
          <w:szCs w:val="22"/>
        </w:rPr>
        <w:tab/>
      </w:r>
      <w:r w:rsidR="00D2604D" w:rsidRPr="00F82E38">
        <w:rPr>
          <w:rFonts w:asciiTheme="majorEastAsia" w:eastAsiaTheme="majorEastAsia" w:hAnsiTheme="majorEastAsia" w:cs="Arial" w:hint="eastAsia"/>
          <w:color w:val="000000"/>
          <w:sz w:val="21"/>
          <w:szCs w:val="22"/>
          <w:lang w:eastAsia="zh-CN"/>
        </w:rPr>
        <w:t>广播组织可</w:t>
      </w:r>
      <w:r w:rsidR="00084D7F">
        <w:rPr>
          <w:rFonts w:asciiTheme="majorEastAsia" w:eastAsiaTheme="majorEastAsia" w:hAnsiTheme="majorEastAsia" w:cs="Arial" w:hint="eastAsia"/>
          <w:color w:val="000000"/>
          <w:sz w:val="21"/>
          <w:szCs w:val="22"/>
          <w:lang w:eastAsia="zh-CN"/>
        </w:rPr>
        <w:t>以</w:t>
      </w:r>
      <w:r w:rsidR="00D2604D" w:rsidRPr="00F82E38">
        <w:rPr>
          <w:rFonts w:asciiTheme="majorEastAsia" w:eastAsiaTheme="majorEastAsia" w:hAnsiTheme="majorEastAsia" w:cs="Arial" w:hint="eastAsia"/>
          <w:color w:val="000000"/>
          <w:sz w:val="21"/>
          <w:szCs w:val="22"/>
          <w:lang w:eastAsia="zh-CN"/>
        </w:rPr>
        <w:t>享有对任何其他延时播送的保护。</w:t>
      </w:r>
    </w:p>
    <w:p w:rsidR="00332A4F" w:rsidRPr="00F82E38" w:rsidRDefault="00332A4F" w:rsidP="008813CF">
      <w:pPr>
        <w:pStyle w:val="xmsobodytext"/>
        <w:spacing w:before="0" w:beforeAutospacing="0" w:afterLines="50" w:after="120" w:afterAutospacing="0" w:line="340" w:lineRule="atLeast"/>
        <w:ind w:left="1701"/>
        <w:jc w:val="both"/>
        <w:rPr>
          <w:rFonts w:asciiTheme="minorEastAsia" w:eastAsiaTheme="minorEastAsia" w:hAnsiTheme="minorEastAsia" w:cs="Arial"/>
          <w:color w:val="000000"/>
          <w:sz w:val="21"/>
          <w:szCs w:val="22"/>
          <w:lang w:eastAsia="zh-CN"/>
        </w:rPr>
      </w:pPr>
      <w:r w:rsidRPr="00F82E38">
        <w:rPr>
          <w:rFonts w:asciiTheme="minorEastAsia" w:eastAsiaTheme="minorEastAsia" w:hAnsiTheme="minorEastAsia" w:cs="Arial"/>
          <w:color w:val="000000"/>
          <w:sz w:val="21"/>
          <w:szCs w:val="22"/>
          <w:lang w:eastAsia="zh-CN"/>
        </w:rPr>
        <w:t>(ii)</w:t>
      </w:r>
      <w:r w:rsidRPr="00F82E38">
        <w:rPr>
          <w:rFonts w:asciiTheme="minorEastAsia" w:eastAsiaTheme="minorEastAsia" w:hAnsiTheme="minorEastAsia" w:cs="Arial"/>
          <w:color w:val="000000"/>
          <w:sz w:val="21"/>
          <w:szCs w:val="22"/>
          <w:lang w:eastAsia="zh-CN"/>
        </w:rPr>
        <w:tab/>
      </w:r>
      <w:r w:rsidR="00924C69" w:rsidRPr="00F82E38">
        <w:rPr>
          <w:rFonts w:asciiTheme="minorEastAsia" w:eastAsiaTheme="minorEastAsia" w:hAnsiTheme="minorEastAsia" w:cs="Arial" w:hint="eastAsia"/>
          <w:color w:val="000000"/>
          <w:sz w:val="21"/>
          <w:szCs w:val="22"/>
          <w:lang w:eastAsia="zh-CN"/>
        </w:rPr>
        <w:t>缔约各方可以规定，另一缔约方的广播组织只在该缔约方授予类似保护的情况下才可享有上文第</w:t>
      </w:r>
      <w:r w:rsidR="00924C69" w:rsidRPr="00F82E38">
        <w:rPr>
          <w:rFonts w:asciiTheme="minorEastAsia" w:eastAsiaTheme="minorEastAsia" w:hAnsiTheme="minorEastAsia" w:cs="Arial"/>
          <w:color w:val="000000"/>
          <w:sz w:val="21"/>
          <w:szCs w:val="22"/>
          <w:lang w:eastAsia="zh-CN"/>
        </w:rPr>
        <w:t>(</w:t>
      </w:r>
      <w:proofErr w:type="spellStart"/>
      <w:r w:rsidR="00924C69" w:rsidRPr="00F82E38">
        <w:rPr>
          <w:rFonts w:asciiTheme="minorEastAsia" w:eastAsiaTheme="minorEastAsia" w:hAnsiTheme="minorEastAsia" w:cs="Arial"/>
          <w:color w:val="000000"/>
          <w:sz w:val="21"/>
          <w:szCs w:val="22"/>
          <w:lang w:eastAsia="zh-CN"/>
        </w:rPr>
        <w:t>i</w:t>
      </w:r>
      <w:proofErr w:type="spellEnd"/>
      <w:r w:rsidR="00924C69" w:rsidRPr="00F82E38">
        <w:rPr>
          <w:rFonts w:asciiTheme="minorEastAsia" w:eastAsiaTheme="minorEastAsia" w:hAnsiTheme="minorEastAsia" w:cs="Arial"/>
          <w:color w:val="000000"/>
          <w:sz w:val="21"/>
          <w:szCs w:val="22"/>
          <w:lang w:eastAsia="zh-CN"/>
        </w:rPr>
        <w:t>)</w:t>
      </w:r>
      <w:r w:rsidR="00924C69" w:rsidRPr="00F82E38">
        <w:rPr>
          <w:rFonts w:asciiTheme="minorEastAsia" w:eastAsiaTheme="minorEastAsia" w:hAnsiTheme="minorEastAsia" w:cs="Arial" w:hint="eastAsia"/>
          <w:color w:val="000000"/>
          <w:sz w:val="21"/>
          <w:szCs w:val="22"/>
          <w:lang w:eastAsia="zh-CN"/>
        </w:rPr>
        <w:t>项所述的权利。</w:t>
      </w:r>
    </w:p>
    <w:p w:rsidR="00332A4F" w:rsidRPr="00F82E38" w:rsidRDefault="0035563C" w:rsidP="0026692B">
      <w:pPr>
        <w:pStyle w:val="xmsobodytext"/>
        <w:numPr>
          <w:ilvl w:val="0"/>
          <w:numId w:val="7"/>
        </w:numPr>
        <w:overflowPunct w:val="0"/>
        <w:spacing w:before="0" w:beforeAutospacing="0" w:afterLines="50" w:after="120" w:afterAutospacing="0" w:line="340" w:lineRule="atLeast"/>
        <w:ind w:left="1134" w:hanging="567"/>
        <w:jc w:val="both"/>
        <w:rPr>
          <w:rFonts w:ascii="SimSun" w:eastAsia="SimSun" w:hAnsi="SimSun" w:cs="Arial"/>
          <w:color w:val="000000"/>
          <w:sz w:val="21"/>
          <w:szCs w:val="22"/>
        </w:rPr>
      </w:pPr>
      <w:r w:rsidRPr="00F82E38">
        <w:rPr>
          <w:rFonts w:asciiTheme="minorEastAsia" w:eastAsiaTheme="minorEastAsia" w:hAnsiTheme="minorEastAsia" w:cs="Arial" w:hint="eastAsia"/>
          <w:color w:val="000000"/>
          <w:sz w:val="21"/>
          <w:szCs w:val="22"/>
          <w:lang w:eastAsia="zh-CN"/>
        </w:rPr>
        <w:t>删</w:t>
      </w:r>
      <w:r w:rsidR="00084D7F">
        <w:rPr>
          <w:rFonts w:asciiTheme="minorEastAsia" w:eastAsiaTheme="minorEastAsia" w:hAnsiTheme="minorEastAsia" w:cs="Arial" w:hint="eastAsia"/>
          <w:color w:val="000000"/>
          <w:sz w:val="21"/>
          <w:szCs w:val="22"/>
          <w:lang w:eastAsia="zh-CN"/>
        </w:rPr>
        <w:t>除</w:t>
      </w:r>
      <w:r w:rsidRPr="00F82E38">
        <w:rPr>
          <w:rFonts w:asciiTheme="minorEastAsia" w:eastAsiaTheme="minorEastAsia" w:hAnsiTheme="minorEastAsia" w:cs="Arial" w:hint="eastAsia"/>
          <w:color w:val="000000"/>
          <w:sz w:val="21"/>
          <w:szCs w:val="22"/>
          <w:lang w:eastAsia="zh-CN"/>
        </w:rPr>
        <w:t>第（3）段，</w:t>
      </w:r>
      <w:r w:rsidR="005F74BA" w:rsidRPr="00F82E38">
        <w:rPr>
          <w:rFonts w:asciiTheme="minorEastAsia" w:eastAsiaTheme="minorEastAsia" w:hAnsiTheme="minorEastAsia" w:cs="Arial" w:hint="eastAsia"/>
          <w:color w:val="000000"/>
          <w:sz w:val="21"/>
          <w:szCs w:val="22"/>
          <w:lang w:eastAsia="zh-CN"/>
        </w:rPr>
        <w:t>上述修改的</w:t>
      </w:r>
      <w:r w:rsidRPr="00F82E38">
        <w:rPr>
          <w:rFonts w:asciiTheme="minorEastAsia" w:eastAsiaTheme="minorEastAsia" w:hAnsiTheme="minorEastAsia" w:cs="Arial" w:hint="eastAsia"/>
          <w:color w:val="000000"/>
          <w:sz w:val="21"/>
          <w:szCs w:val="22"/>
          <w:lang w:eastAsia="zh-CN"/>
        </w:rPr>
        <w:t>第（4）</w:t>
      </w:r>
      <w:r w:rsidR="00084D7F">
        <w:rPr>
          <w:rFonts w:asciiTheme="minorEastAsia" w:eastAsiaTheme="minorEastAsia" w:hAnsiTheme="minorEastAsia" w:cs="Arial" w:hint="eastAsia"/>
          <w:color w:val="000000"/>
          <w:sz w:val="21"/>
          <w:szCs w:val="22"/>
          <w:lang w:eastAsia="zh-CN"/>
        </w:rPr>
        <w:t>款</w:t>
      </w:r>
      <w:r w:rsidR="005F74BA" w:rsidRPr="00F82E38">
        <w:rPr>
          <w:rFonts w:asciiTheme="minorEastAsia" w:eastAsiaTheme="minorEastAsia" w:hAnsiTheme="minorEastAsia" w:cs="Arial" w:hint="eastAsia"/>
          <w:color w:val="000000"/>
          <w:sz w:val="21"/>
          <w:szCs w:val="22"/>
          <w:lang w:eastAsia="zh-CN"/>
        </w:rPr>
        <w:t>成为新的第（3）</w:t>
      </w:r>
      <w:r w:rsidR="00084D7F">
        <w:rPr>
          <w:rFonts w:asciiTheme="minorEastAsia" w:eastAsiaTheme="minorEastAsia" w:hAnsiTheme="minorEastAsia" w:cs="Arial" w:hint="eastAsia"/>
          <w:color w:val="000000"/>
          <w:sz w:val="21"/>
          <w:szCs w:val="22"/>
          <w:lang w:eastAsia="zh-CN"/>
        </w:rPr>
        <w:t>款</w:t>
      </w:r>
      <w:r w:rsidR="005F74BA" w:rsidRPr="00F82E38">
        <w:rPr>
          <w:rFonts w:asciiTheme="minorEastAsia" w:eastAsiaTheme="minorEastAsia" w:hAnsiTheme="minorEastAsia" w:cs="Arial" w:hint="eastAsia"/>
          <w:color w:val="000000"/>
          <w:sz w:val="21"/>
          <w:szCs w:val="22"/>
          <w:lang w:eastAsia="zh-CN"/>
        </w:rPr>
        <w:t>。</w:t>
      </w:r>
    </w:p>
    <w:p w:rsidR="0026692B" w:rsidRDefault="0026692B" w:rsidP="0026692B">
      <w:pPr>
        <w:overflowPunct w:val="0"/>
        <w:spacing w:afterLines="50" w:after="120" w:line="340" w:lineRule="atLeast"/>
        <w:ind w:left="5534"/>
        <w:rPr>
          <w:rFonts w:ascii="SimSun" w:hAnsi="SimSun"/>
          <w:sz w:val="21"/>
          <w:szCs w:val="22"/>
        </w:rPr>
      </w:pPr>
    </w:p>
    <w:p w:rsidR="002928D3" w:rsidRPr="00F82E38" w:rsidRDefault="00332A4F" w:rsidP="0026692B">
      <w:pPr>
        <w:overflowPunct w:val="0"/>
        <w:spacing w:afterLines="50" w:after="120" w:line="340" w:lineRule="atLeast"/>
        <w:ind w:left="5534"/>
        <w:rPr>
          <w:rFonts w:ascii="SimSun" w:hAnsi="SimSun"/>
          <w:sz w:val="21"/>
        </w:rPr>
      </w:pPr>
      <w:r w:rsidRPr="00F82E38">
        <w:rPr>
          <w:rFonts w:ascii="SimSun" w:hAnsi="SimSun"/>
          <w:sz w:val="21"/>
          <w:szCs w:val="22"/>
        </w:rPr>
        <w:t>[</w:t>
      </w:r>
      <w:r w:rsidR="00736D75" w:rsidRPr="00E251E0">
        <w:rPr>
          <w:rFonts w:ascii="KaiTi" w:eastAsia="KaiTi" w:hAnsi="KaiTi" w:cs="Times New Roman" w:hint="eastAsia"/>
          <w:sz w:val="21"/>
          <w:szCs w:val="22"/>
        </w:rPr>
        <w:t>文件完</w:t>
      </w:r>
      <w:r w:rsidRPr="00F82E38">
        <w:rPr>
          <w:rFonts w:ascii="SimSun" w:hAnsi="SimSun"/>
          <w:sz w:val="21"/>
          <w:szCs w:val="22"/>
        </w:rPr>
        <w:t>]</w:t>
      </w:r>
    </w:p>
    <w:sectPr w:rsidR="002928D3" w:rsidRPr="00F82E38" w:rsidSect="00332A4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A4F" w:rsidRDefault="00332A4F">
      <w:r>
        <w:separator/>
      </w:r>
    </w:p>
  </w:endnote>
  <w:endnote w:type="continuationSeparator" w:id="0">
    <w:p w:rsidR="00332A4F" w:rsidRDefault="00332A4F" w:rsidP="003B38C1">
      <w:r>
        <w:separator/>
      </w:r>
    </w:p>
    <w:p w:rsidR="00332A4F" w:rsidRPr="003B38C1" w:rsidRDefault="00332A4F" w:rsidP="003B38C1">
      <w:pPr>
        <w:spacing w:after="60"/>
        <w:rPr>
          <w:sz w:val="17"/>
        </w:rPr>
      </w:pPr>
      <w:r>
        <w:rPr>
          <w:sz w:val="17"/>
        </w:rPr>
        <w:t>[Endnote continued from previous page]</w:t>
      </w:r>
    </w:p>
  </w:endnote>
  <w:endnote w:type="continuationNotice" w:id="1">
    <w:p w:rsidR="00332A4F" w:rsidRPr="003B38C1" w:rsidRDefault="00332A4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A4F" w:rsidRDefault="00332A4F">
      <w:r>
        <w:separator/>
      </w:r>
    </w:p>
  </w:footnote>
  <w:footnote w:type="continuationSeparator" w:id="0">
    <w:p w:rsidR="00332A4F" w:rsidRDefault="00332A4F" w:rsidP="008B60B2">
      <w:r>
        <w:separator/>
      </w:r>
    </w:p>
    <w:p w:rsidR="00332A4F" w:rsidRPr="00ED77FB" w:rsidRDefault="00332A4F" w:rsidP="008B60B2">
      <w:pPr>
        <w:spacing w:after="60"/>
        <w:rPr>
          <w:sz w:val="17"/>
          <w:szCs w:val="17"/>
        </w:rPr>
      </w:pPr>
      <w:r w:rsidRPr="00ED77FB">
        <w:rPr>
          <w:sz w:val="17"/>
          <w:szCs w:val="17"/>
        </w:rPr>
        <w:t>[Footnote continued from previous page]</w:t>
      </w:r>
    </w:p>
  </w:footnote>
  <w:footnote w:type="continuationNotice" w:id="1">
    <w:p w:rsidR="00332A4F" w:rsidRPr="00ED77FB" w:rsidRDefault="00332A4F" w:rsidP="008B60B2">
      <w:pPr>
        <w:spacing w:before="60"/>
        <w:jc w:val="right"/>
        <w:rPr>
          <w:sz w:val="17"/>
          <w:szCs w:val="17"/>
        </w:rPr>
      </w:pPr>
      <w:r w:rsidRPr="00ED77FB">
        <w:rPr>
          <w:sz w:val="17"/>
          <w:szCs w:val="17"/>
        </w:rPr>
        <w:t>[Footnote continued on next page]</w:t>
      </w:r>
    </w:p>
  </w:footnote>
  <w:footnote w:id="2">
    <w:p w:rsidR="0035563C" w:rsidRPr="005C1133" w:rsidRDefault="0035563C" w:rsidP="0035563C">
      <w:pPr>
        <w:pStyle w:val="FootnoteText"/>
        <w:jc w:val="both"/>
        <w:rPr>
          <w:rFonts w:ascii="KaiTi" w:eastAsia="KaiTi" w:hAnsi="KaiTi"/>
        </w:rPr>
      </w:pPr>
      <w:r w:rsidRPr="005C1133">
        <w:rPr>
          <w:rStyle w:val="FootnoteReference"/>
          <w:rFonts w:ascii="KaiTi" w:eastAsia="KaiTi" w:hAnsi="KaiTi"/>
        </w:rPr>
        <w:footnoteRef/>
      </w:r>
      <w:r w:rsidR="00B825BF" w:rsidRPr="005C1133">
        <w:rPr>
          <w:rFonts w:ascii="KaiTi" w:eastAsia="KaiTi" w:hAnsi="KaiTi" w:hint="eastAsia"/>
          <w:b/>
        </w:rPr>
        <w:t xml:space="preserve"> </w:t>
      </w:r>
      <w:r w:rsidR="005C1133">
        <w:rPr>
          <w:rFonts w:ascii="KaiTi" w:eastAsia="KaiTi" w:hAnsi="KaiTi" w:hint="eastAsia"/>
          <w:b/>
        </w:rPr>
        <w:tab/>
      </w:r>
      <w:r w:rsidR="00A15823" w:rsidRPr="005C1133">
        <w:rPr>
          <w:rFonts w:ascii="KaiTi" w:eastAsia="KaiTi" w:hAnsi="KaiTi" w:hint="eastAsia"/>
          <w:b/>
        </w:rPr>
        <w:t>关于“等同的延时播送”和“其他延时播送”</w:t>
      </w:r>
      <w:r w:rsidR="00C62D57" w:rsidRPr="005C1133">
        <w:rPr>
          <w:rFonts w:ascii="KaiTi" w:eastAsia="KaiTi" w:hAnsi="KaiTi" w:hint="eastAsia"/>
          <w:b/>
        </w:rPr>
        <w:t>的议定声明</w:t>
      </w:r>
      <w:r w:rsidR="00C62D57" w:rsidRPr="005C1133">
        <w:rPr>
          <w:rFonts w:ascii="KaiTi" w:eastAsia="KaiTi" w:hAnsi="KaiTi" w:hint="eastAsia"/>
        </w:rPr>
        <w:t>：等同的延时播送包括在线重播、点播补看服务和预览。其他延时播送包括平行进行的比赛、特别新闻或节目资料、额外的访谈、幕后故事、广播电视点播频道</w:t>
      </w:r>
      <w:r w:rsidR="00EC2780" w:rsidRPr="005C1133">
        <w:rPr>
          <w:rFonts w:ascii="KaiTi" w:eastAsia="KaiTi" w:hAnsi="KaiTi" w:hint="eastAsia"/>
        </w:rPr>
        <w:t>和点播目</w:t>
      </w:r>
      <w:r w:rsidR="000517DC">
        <w:rPr>
          <w:rFonts w:ascii="KaiTi" w:eastAsia="KaiTi" w:hAnsi="KaiTi" w:hint="cs"/>
        </w:rPr>
        <w:t>‍</w:t>
      </w:r>
      <w:r w:rsidR="00EC2780" w:rsidRPr="005C1133">
        <w:rPr>
          <w:rFonts w:ascii="KaiTi" w:eastAsia="KaiTi" w:hAnsi="KaiTi" w:hint="eastAsia"/>
        </w:rPr>
        <w:t>录。</w:t>
      </w:r>
    </w:p>
  </w:footnote>
  <w:footnote w:id="3">
    <w:p w:rsidR="0035563C" w:rsidRPr="005C1133" w:rsidRDefault="0035563C" w:rsidP="0035563C">
      <w:pPr>
        <w:pStyle w:val="FootnoteText"/>
        <w:jc w:val="both"/>
        <w:rPr>
          <w:rFonts w:ascii="KaiTi" w:eastAsia="KaiTi" w:hAnsi="KaiTi"/>
        </w:rPr>
      </w:pPr>
      <w:r w:rsidRPr="005C1133">
        <w:rPr>
          <w:rStyle w:val="FootnoteReference"/>
          <w:rFonts w:ascii="KaiTi" w:eastAsia="KaiTi" w:hAnsi="KaiTi"/>
        </w:rPr>
        <w:footnoteRef/>
      </w:r>
      <w:r w:rsidR="00F128AF" w:rsidRPr="005C1133">
        <w:rPr>
          <w:rFonts w:ascii="KaiTi" w:eastAsia="KaiTi" w:hAnsi="KaiTi" w:hint="eastAsia"/>
          <w:b/>
          <w:i/>
        </w:rPr>
        <w:t xml:space="preserve"> </w:t>
      </w:r>
      <w:r w:rsidR="005C1133">
        <w:rPr>
          <w:rFonts w:ascii="KaiTi" w:eastAsia="KaiTi" w:hAnsi="KaiTi" w:hint="eastAsia"/>
          <w:b/>
          <w:i/>
        </w:rPr>
        <w:tab/>
      </w:r>
      <w:r w:rsidR="00D2713C" w:rsidRPr="005C1133">
        <w:rPr>
          <w:rFonts w:ascii="KaiTi" w:eastAsia="KaiTi" w:hAnsi="KaiTi" w:hint="eastAsia"/>
          <w:b/>
        </w:rPr>
        <w:t>关于“几周或几个月的有限时间”的议定声明</w:t>
      </w:r>
      <w:r w:rsidR="005C1133" w:rsidRPr="005C1133">
        <w:rPr>
          <w:rFonts w:ascii="KaiTi" w:eastAsia="KaiTi" w:hAnsi="KaiTi" w:hint="eastAsia"/>
        </w:rPr>
        <w:t>：该</w:t>
      </w:r>
      <w:r w:rsidR="00C13EC7">
        <w:rPr>
          <w:rFonts w:ascii="KaiTi" w:eastAsia="KaiTi" w:hAnsi="KaiTi" w:hint="eastAsia"/>
        </w:rPr>
        <w:t>语</w:t>
      </w:r>
      <w:r w:rsidR="005C1133" w:rsidRPr="005C1133">
        <w:rPr>
          <w:rFonts w:ascii="KaiTi" w:eastAsia="KaiTi" w:hAnsi="KaiTi" w:hint="eastAsia"/>
        </w:rPr>
        <w:t>在定义中是有意使用，</w:t>
      </w:r>
      <w:r w:rsidR="008338C1" w:rsidRPr="005C1133">
        <w:rPr>
          <w:rFonts w:ascii="KaiTi" w:eastAsia="KaiTi" w:hAnsi="KaiTi" w:hint="eastAsia"/>
        </w:rPr>
        <w:t>以保持全球业界在点播补看服务和在线重播延期时间方面的不同用法</w:t>
      </w:r>
      <w:r w:rsidR="00D2713C" w:rsidRPr="005C1133">
        <w:rPr>
          <w:rFonts w:ascii="KaiTi" w:eastAsia="KaiTi" w:hAnsi="KaiTi"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26692B" w:rsidRDefault="00332A4F" w:rsidP="00477D6B">
    <w:pPr>
      <w:jc w:val="right"/>
      <w:rPr>
        <w:rFonts w:ascii="SimSun" w:hAnsi="SimSun"/>
        <w:sz w:val="21"/>
      </w:rPr>
    </w:pPr>
    <w:bookmarkStart w:id="6" w:name="Code2"/>
    <w:bookmarkEnd w:id="6"/>
    <w:r w:rsidRPr="0026692B">
      <w:rPr>
        <w:rFonts w:ascii="SimSun" w:hAnsi="SimSun"/>
        <w:sz w:val="21"/>
      </w:rPr>
      <w:t>SCCR/37/2</w:t>
    </w:r>
  </w:p>
  <w:p w:rsidR="00EC4E49" w:rsidRPr="0026692B" w:rsidRDefault="00F82E38" w:rsidP="00477D6B">
    <w:pPr>
      <w:jc w:val="right"/>
      <w:rPr>
        <w:rFonts w:ascii="SimSun" w:hAnsi="SimSun"/>
        <w:sz w:val="21"/>
      </w:rPr>
    </w:pPr>
    <w:r w:rsidRPr="0026692B">
      <w:rPr>
        <w:rFonts w:ascii="SimSun" w:hAnsi="SimSun" w:hint="eastAsia"/>
        <w:sz w:val="21"/>
      </w:rPr>
      <w:t>第</w:t>
    </w:r>
    <w:r w:rsidR="00EC4E49" w:rsidRPr="0026692B">
      <w:rPr>
        <w:rFonts w:ascii="SimSun" w:hAnsi="SimSun"/>
        <w:sz w:val="21"/>
      </w:rPr>
      <w:fldChar w:fldCharType="begin"/>
    </w:r>
    <w:r w:rsidR="00EC4E49" w:rsidRPr="0026692B">
      <w:rPr>
        <w:rFonts w:ascii="SimSun" w:hAnsi="SimSun"/>
        <w:sz w:val="21"/>
      </w:rPr>
      <w:instrText xml:space="preserve"> PAGE  \* MERGEFORMAT </w:instrText>
    </w:r>
    <w:r w:rsidR="00EC4E49" w:rsidRPr="0026692B">
      <w:rPr>
        <w:rFonts w:ascii="SimSun" w:hAnsi="SimSun"/>
        <w:sz w:val="21"/>
      </w:rPr>
      <w:fldChar w:fldCharType="separate"/>
    </w:r>
    <w:r w:rsidR="00AA718E">
      <w:rPr>
        <w:rFonts w:ascii="SimSun" w:hAnsi="SimSun"/>
        <w:noProof/>
        <w:sz w:val="21"/>
      </w:rPr>
      <w:t>2</w:t>
    </w:r>
    <w:r w:rsidR="00EC4E49" w:rsidRPr="0026692B">
      <w:rPr>
        <w:rFonts w:ascii="SimSun" w:hAnsi="SimSun"/>
        <w:sz w:val="21"/>
      </w:rPr>
      <w:fldChar w:fldCharType="end"/>
    </w:r>
    <w:r w:rsidRPr="0026692B">
      <w:rPr>
        <w:rFonts w:ascii="SimSun" w:hAnsi="SimSun" w:hint="eastAsia"/>
        <w:sz w:val="21"/>
      </w:rPr>
      <w:t>页</w:t>
    </w:r>
  </w:p>
  <w:p w:rsidR="008A134B" w:rsidRPr="0026692B" w:rsidRDefault="008A134B"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8D30E83"/>
    <w:multiLevelType w:val="hybridMultilevel"/>
    <w:tmpl w:val="9A32F946"/>
    <w:lvl w:ilvl="0" w:tplc="1D50FE68">
      <w:start w:val="1"/>
      <w:numFmt w:val="upperRoman"/>
      <w:lvlText w:val="%1."/>
      <w:lvlJc w:val="left"/>
      <w:pPr>
        <w:ind w:left="1364" w:hanging="7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EDB10A1"/>
    <w:multiLevelType w:val="hybridMultilevel"/>
    <w:tmpl w:val="0DACC97A"/>
    <w:lvl w:ilvl="0" w:tplc="B1B273E8">
      <w:start w:val="1"/>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F82695D"/>
    <w:multiLevelType w:val="hybridMultilevel"/>
    <w:tmpl w:val="4B84693C"/>
    <w:lvl w:ilvl="0" w:tplc="0FE4EDCC">
      <w:start w:val="4"/>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A4F"/>
    <w:rsid w:val="00043CAA"/>
    <w:rsid w:val="000517DC"/>
    <w:rsid w:val="00075432"/>
    <w:rsid w:val="00084D7F"/>
    <w:rsid w:val="000968ED"/>
    <w:rsid w:val="000F5E56"/>
    <w:rsid w:val="001362EE"/>
    <w:rsid w:val="00142CFF"/>
    <w:rsid w:val="001647D5"/>
    <w:rsid w:val="001832A6"/>
    <w:rsid w:val="0021217E"/>
    <w:rsid w:val="0025105B"/>
    <w:rsid w:val="002634C4"/>
    <w:rsid w:val="0026692B"/>
    <w:rsid w:val="002928D3"/>
    <w:rsid w:val="002F1FE6"/>
    <w:rsid w:val="002F4E68"/>
    <w:rsid w:val="00312F7F"/>
    <w:rsid w:val="00332A4F"/>
    <w:rsid w:val="0035563C"/>
    <w:rsid w:val="0036128F"/>
    <w:rsid w:val="00361450"/>
    <w:rsid w:val="003673CF"/>
    <w:rsid w:val="003748A4"/>
    <w:rsid w:val="003845C1"/>
    <w:rsid w:val="003A6F89"/>
    <w:rsid w:val="003B38C1"/>
    <w:rsid w:val="00423E3E"/>
    <w:rsid w:val="00427AF4"/>
    <w:rsid w:val="004647DA"/>
    <w:rsid w:val="00474062"/>
    <w:rsid w:val="00477D6B"/>
    <w:rsid w:val="004A0453"/>
    <w:rsid w:val="004A2A69"/>
    <w:rsid w:val="005019FF"/>
    <w:rsid w:val="0053057A"/>
    <w:rsid w:val="00560A29"/>
    <w:rsid w:val="005C1133"/>
    <w:rsid w:val="005C6649"/>
    <w:rsid w:val="005F74BA"/>
    <w:rsid w:val="00605827"/>
    <w:rsid w:val="00646050"/>
    <w:rsid w:val="00652A44"/>
    <w:rsid w:val="006713CA"/>
    <w:rsid w:val="00675D93"/>
    <w:rsid w:val="00676C5C"/>
    <w:rsid w:val="006A5D90"/>
    <w:rsid w:val="00736D75"/>
    <w:rsid w:val="00765622"/>
    <w:rsid w:val="00777313"/>
    <w:rsid w:val="007D1613"/>
    <w:rsid w:val="007E4C0E"/>
    <w:rsid w:val="008338C1"/>
    <w:rsid w:val="008813CF"/>
    <w:rsid w:val="008A134B"/>
    <w:rsid w:val="008B2CC1"/>
    <w:rsid w:val="008B60B2"/>
    <w:rsid w:val="008F3071"/>
    <w:rsid w:val="0090731E"/>
    <w:rsid w:val="00916EE2"/>
    <w:rsid w:val="00924C69"/>
    <w:rsid w:val="00942688"/>
    <w:rsid w:val="00966A22"/>
    <w:rsid w:val="0096722F"/>
    <w:rsid w:val="00980843"/>
    <w:rsid w:val="009A5994"/>
    <w:rsid w:val="009E2791"/>
    <w:rsid w:val="009E3F6F"/>
    <w:rsid w:val="009F499F"/>
    <w:rsid w:val="00A15823"/>
    <w:rsid w:val="00A37342"/>
    <w:rsid w:val="00A42DAF"/>
    <w:rsid w:val="00A45BD8"/>
    <w:rsid w:val="00A869B7"/>
    <w:rsid w:val="00AA718E"/>
    <w:rsid w:val="00AC205C"/>
    <w:rsid w:val="00AF0A6B"/>
    <w:rsid w:val="00B05A69"/>
    <w:rsid w:val="00B06B9A"/>
    <w:rsid w:val="00B825BF"/>
    <w:rsid w:val="00B9734B"/>
    <w:rsid w:val="00BA30E2"/>
    <w:rsid w:val="00C11BFE"/>
    <w:rsid w:val="00C13EC7"/>
    <w:rsid w:val="00C5068F"/>
    <w:rsid w:val="00C520E8"/>
    <w:rsid w:val="00C57030"/>
    <w:rsid w:val="00C610D8"/>
    <w:rsid w:val="00C62D57"/>
    <w:rsid w:val="00C86D74"/>
    <w:rsid w:val="00CC5AF2"/>
    <w:rsid w:val="00CD04F1"/>
    <w:rsid w:val="00CF430B"/>
    <w:rsid w:val="00D2604D"/>
    <w:rsid w:val="00D2713C"/>
    <w:rsid w:val="00D31EF3"/>
    <w:rsid w:val="00D4100C"/>
    <w:rsid w:val="00D45252"/>
    <w:rsid w:val="00D60F9C"/>
    <w:rsid w:val="00D71B4D"/>
    <w:rsid w:val="00D93D55"/>
    <w:rsid w:val="00E15015"/>
    <w:rsid w:val="00E335FE"/>
    <w:rsid w:val="00EA7D6E"/>
    <w:rsid w:val="00EB1069"/>
    <w:rsid w:val="00EC2780"/>
    <w:rsid w:val="00EC4E49"/>
    <w:rsid w:val="00ED77FB"/>
    <w:rsid w:val="00EE45FA"/>
    <w:rsid w:val="00F10593"/>
    <w:rsid w:val="00F128AF"/>
    <w:rsid w:val="00F66152"/>
    <w:rsid w:val="00F82E38"/>
    <w:rsid w:val="00FF0EE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C5AF2"/>
    <w:rPr>
      <w:rFonts w:ascii="Tahoma" w:hAnsi="Tahoma" w:cs="Tahoma"/>
      <w:sz w:val="16"/>
      <w:szCs w:val="16"/>
    </w:rPr>
  </w:style>
  <w:style w:type="character" w:customStyle="1" w:styleId="BalloonTextChar">
    <w:name w:val="Balloon Text Char"/>
    <w:basedOn w:val="DefaultParagraphFont"/>
    <w:link w:val="BalloonText"/>
    <w:rsid w:val="00CC5AF2"/>
    <w:rPr>
      <w:rFonts w:ascii="Tahoma" w:eastAsia="SimSun" w:hAnsi="Tahoma" w:cs="Tahoma"/>
      <w:sz w:val="16"/>
      <w:szCs w:val="16"/>
      <w:lang w:val="en-US" w:eastAsia="zh-CN"/>
    </w:rPr>
  </w:style>
  <w:style w:type="paragraph" w:customStyle="1" w:styleId="xmsobodytext">
    <w:name w:val="x_msobodytext"/>
    <w:basedOn w:val="Normal"/>
    <w:rsid w:val="00332A4F"/>
    <w:pPr>
      <w:spacing w:before="100" w:beforeAutospacing="1" w:after="100" w:afterAutospacing="1"/>
    </w:pPr>
    <w:rPr>
      <w:rFonts w:ascii="Times New Roman" w:eastAsia="Times New Roman" w:hAnsi="Times New Roman" w:cs="Times New Roman"/>
      <w:sz w:val="24"/>
      <w:szCs w:val="24"/>
      <w:lang w:eastAsia="es-AR"/>
    </w:rPr>
  </w:style>
  <w:style w:type="character" w:customStyle="1" w:styleId="apple-converted-space">
    <w:name w:val="apple-converted-space"/>
    <w:basedOn w:val="DefaultParagraphFont"/>
    <w:rsid w:val="00332A4F"/>
  </w:style>
  <w:style w:type="character" w:styleId="FootnoteReference">
    <w:name w:val="footnote reference"/>
    <w:basedOn w:val="DefaultParagraphFont"/>
    <w:semiHidden/>
    <w:unhideWhenUsed/>
    <w:rsid w:val="00332A4F"/>
    <w:rPr>
      <w:vertAlign w:val="superscript"/>
    </w:rPr>
  </w:style>
  <w:style w:type="character" w:customStyle="1" w:styleId="FootnoteTextChar">
    <w:name w:val="Footnote Text Char"/>
    <w:basedOn w:val="DefaultParagraphFont"/>
    <w:link w:val="FootnoteText"/>
    <w:semiHidden/>
    <w:rsid w:val="00332A4F"/>
    <w:rPr>
      <w:rFonts w:ascii="Arial" w:eastAsia="SimSun" w:hAnsi="Arial" w:cs="Arial"/>
      <w:sz w:val="18"/>
      <w:lang w:val="en-US" w:eastAsia="zh-CN"/>
    </w:rPr>
  </w:style>
  <w:style w:type="paragraph" w:styleId="ListParagraph">
    <w:name w:val="List Paragraph"/>
    <w:basedOn w:val="Normal"/>
    <w:uiPriority w:val="34"/>
    <w:qFormat/>
    <w:rsid w:val="00332A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C5AF2"/>
    <w:rPr>
      <w:rFonts w:ascii="Tahoma" w:hAnsi="Tahoma" w:cs="Tahoma"/>
      <w:sz w:val="16"/>
      <w:szCs w:val="16"/>
    </w:rPr>
  </w:style>
  <w:style w:type="character" w:customStyle="1" w:styleId="BalloonTextChar">
    <w:name w:val="Balloon Text Char"/>
    <w:basedOn w:val="DefaultParagraphFont"/>
    <w:link w:val="BalloonText"/>
    <w:rsid w:val="00CC5AF2"/>
    <w:rPr>
      <w:rFonts w:ascii="Tahoma" w:eastAsia="SimSun" w:hAnsi="Tahoma" w:cs="Tahoma"/>
      <w:sz w:val="16"/>
      <w:szCs w:val="16"/>
      <w:lang w:val="en-US" w:eastAsia="zh-CN"/>
    </w:rPr>
  </w:style>
  <w:style w:type="paragraph" w:customStyle="1" w:styleId="xmsobodytext">
    <w:name w:val="x_msobodytext"/>
    <w:basedOn w:val="Normal"/>
    <w:rsid w:val="00332A4F"/>
    <w:pPr>
      <w:spacing w:before="100" w:beforeAutospacing="1" w:after="100" w:afterAutospacing="1"/>
    </w:pPr>
    <w:rPr>
      <w:rFonts w:ascii="Times New Roman" w:eastAsia="Times New Roman" w:hAnsi="Times New Roman" w:cs="Times New Roman"/>
      <w:sz w:val="24"/>
      <w:szCs w:val="24"/>
      <w:lang w:eastAsia="es-AR"/>
    </w:rPr>
  </w:style>
  <w:style w:type="character" w:customStyle="1" w:styleId="apple-converted-space">
    <w:name w:val="apple-converted-space"/>
    <w:basedOn w:val="DefaultParagraphFont"/>
    <w:rsid w:val="00332A4F"/>
  </w:style>
  <w:style w:type="character" w:styleId="FootnoteReference">
    <w:name w:val="footnote reference"/>
    <w:basedOn w:val="DefaultParagraphFont"/>
    <w:semiHidden/>
    <w:unhideWhenUsed/>
    <w:rsid w:val="00332A4F"/>
    <w:rPr>
      <w:vertAlign w:val="superscript"/>
    </w:rPr>
  </w:style>
  <w:style w:type="character" w:customStyle="1" w:styleId="FootnoteTextChar">
    <w:name w:val="Footnote Text Char"/>
    <w:basedOn w:val="DefaultParagraphFont"/>
    <w:link w:val="FootnoteText"/>
    <w:semiHidden/>
    <w:rsid w:val="00332A4F"/>
    <w:rPr>
      <w:rFonts w:ascii="Arial" w:eastAsia="SimSun" w:hAnsi="Arial" w:cs="Arial"/>
      <w:sz w:val="18"/>
      <w:lang w:val="en-US" w:eastAsia="zh-CN"/>
    </w:rPr>
  </w:style>
  <w:style w:type="paragraph" w:styleId="ListParagraph">
    <w:name w:val="List Paragraph"/>
    <w:basedOn w:val="Normal"/>
    <w:uiPriority w:val="34"/>
    <w:qFormat/>
    <w:rsid w:val="00332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37 (E)</Template>
  <TotalTime>0</TotalTime>
  <Pages>2</Pages>
  <Words>447</Words>
  <Characters>95</Characters>
  <Application>Microsoft Office Word</Application>
  <DocSecurity>4</DocSecurity>
  <Lines>3</Lines>
  <Paragraphs>6</Paragraphs>
  <ScaleCrop>false</ScaleCrop>
  <HeadingPairs>
    <vt:vector size="2" baseType="variant">
      <vt:variant>
        <vt:lpstr>Title</vt:lpstr>
      </vt:variant>
      <vt:variant>
        <vt:i4>1</vt:i4>
      </vt:variant>
    </vt:vector>
  </HeadingPairs>
  <TitlesOfParts>
    <vt:vector size="1" baseType="lpstr">
      <vt:lpstr>SCCR/37/2</vt:lpstr>
    </vt:vector>
  </TitlesOfParts>
  <Company>WIPO</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SCCR/37/2</dc:title>
  <dc:subject>阿根廷代表团的提案</dc:subject>
  <dc:creator>HAIZEL Francesca</dc:creator>
  <cp:lastModifiedBy>HAIZEL Francesca</cp:lastModifiedBy>
  <cp:revision>2</cp:revision>
  <cp:lastPrinted>2011-02-15T11:56:00Z</cp:lastPrinted>
  <dcterms:created xsi:type="dcterms:W3CDTF">2018-10-10T13:07:00Z</dcterms:created>
  <dcterms:modified xsi:type="dcterms:W3CDTF">2018-10-10T13:07:00Z</dcterms:modified>
</cp:coreProperties>
</file>