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7E0892" w:rsidRPr="00B058F1" w:rsidTr="004846BE">
        <w:trPr>
          <w:trHeight w:val="1977"/>
        </w:trPr>
        <w:tc>
          <w:tcPr>
            <w:tcW w:w="4594" w:type="dxa"/>
            <w:tcBorders>
              <w:bottom w:val="single" w:sz="4" w:space="0" w:color="auto"/>
            </w:tcBorders>
            <w:tcMar>
              <w:bottom w:w="170" w:type="dxa"/>
            </w:tcMar>
          </w:tcPr>
          <w:p w:rsidR="007E0892" w:rsidRPr="00B058F1" w:rsidRDefault="007E0892" w:rsidP="004846BE">
            <w:bookmarkStart w:id="0" w:name="_GoBack"/>
            <w:bookmarkEnd w:id="0"/>
            <w:r w:rsidRPr="00B058F1">
              <w:rPr>
                <w:rFonts w:hint="eastAsia"/>
                <w:noProof/>
                <w:lang w:eastAsia="en-US"/>
              </w:rPr>
              <w:drawing>
                <wp:anchor distT="0" distB="0" distL="114300" distR="114300" simplePos="0" relativeHeight="251659264" behindDoc="1" locked="0" layoutInCell="0" allowOverlap="1" wp14:anchorId="21735B18" wp14:editId="617A630F">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7E0892" w:rsidRPr="00B058F1" w:rsidRDefault="007E0892" w:rsidP="004846BE"/>
        </w:tc>
        <w:tc>
          <w:tcPr>
            <w:tcW w:w="425" w:type="dxa"/>
            <w:tcBorders>
              <w:bottom w:val="single" w:sz="4" w:space="0" w:color="auto"/>
            </w:tcBorders>
            <w:tcMar>
              <w:left w:w="0" w:type="dxa"/>
              <w:right w:w="0" w:type="dxa"/>
            </w:tcMar>
          </w:tcPr>
          <w:p w:rsidR="007E0892" w:rsidRPr="00B058F1" w:rsidRDefault="007E0892" w:rsidP="004846BE">
            <w:pPr>
              <w:jc w:val="right"/>
            </w:pPr>
            <w:r w:rsidRPr="00B058F1">
              <w:rPr>
                <w:rFonts w:hint="eastAsia"/>
                <w:b/>
                <w:sz w:val="40"/>
                <w:szCs w:val="40"/>
              </w:rPr>
              <w:t>C</w:t>
            </w:r>
          </w:p>
        </w:tc>
      </w:tr>
      <w:tr w:rsidR="007E0892" w:rsidRPr="00B058F1" w:rsidTr="004846BE">
        <w:trPr>
          <w:trHeight w:hRule="exact" w:val="340"/>
        </w:trPr>
        <w:tc>
          <w:tcPr>
            <w:tcW w:w="9356" w:type="dxa"/>
            <w:gridSpan w:val="3"/>
            <w:tcBorders>
              <w:top w:val="single" w:sz="4" w:space="0" w:color="auto"/>
            </w:tcBorders>
            <w:tcMar>
              <w:top w:w="170" w:type="dxa"/>
              <w:left w:w="0" w:type="dxa"/>
              <w:right w:w="0" w:type="dxa"/>
            </w:tcMar>
            <w:vAlign w:val="bottom"/>
          </w:tcPr>
          <w:p w:rsidR="007E0892" w:rsidRPr="00B058F1" w:rsidRDefault="007E0892" w:rsidP="007E0892">
            <w:pPr>
              <w:jc w:val="right"/>
              <w:rPr>
                <w:rFonts w:ascii="Arial Black" w:hAnsi="Arial Black"/>
                <w:caps/>
                <w:sz w:val="15"/>
              </w:rPr>
            </w:pPr>
            <w:r w:rsidRPr="00B058F1">
              <w:rPr>
                <w:rFonts w:ascii="Arial Black" w:hAnsi="Arial Black" w:hint="eastAsia"/>
                <w:caps/>
                <w:sz w:val="15"/>
              </w:rPr>
              <w:t>SCCr/34/</w:t>
            </w:r>
            <w:bookmarkStart w:id="1" w:name="Code"/>
            <w:bookmarkEnd w:id="1"/>
            <w:r w:rsidR="00566526">
              <w:rPr>
                <w:rFonts w:ascii="Arial Black" w:hAnsi="Arial Black" w:hint="eastAsia"/>
                <w:caps/>
                <w:sz w:val="15"/>
              </w:rPr>
              <w:t>4</w:t>
            </w:r>
          </w:p>
        </w:tc>
      </w:tr>
      <w:tr w:rsidR="007E0892" w:rsidRPr="00B058F1" w:rsidTr="004846BE">
        <w:trPr>
          <w:trHeight w:hRule="exact" w:val="170"/>
        </w:trPr>
        <w:tc>
          <w:tcPr>
            <w:tcW w:w="9356" w:type="dxa"/>
            <w:gridSpan w:val="3"/>
            <w:noWrap/>
            <w:tcMar>
              <w:left w:w="0" w:type="dxa"/>
              <w:right w:w="0" w:type="dxa"/>
            </w:tcMar>
            <w:vAlign w:val="bottom"/>
          </w:tcPr>
          <w:p w:rsidR="007E0892" w:rsidRPr="00B058F1" w:rsidRDefault="007E0892" w:rsidP="004846BE">
            <w:pPr>
              <w:jc w:val="right"/>
              <w:rPr>
                <w:rFonts w:ascii="Arial Black" w:hAnsi="Arial Black"/>
                <w:b/>
                <w:caps/>
                <w:sz w:val="15"/>
                <w:szCs w:val="15"/>
              </w:rPr>
            </w:pPr>
            <w:r w:rsidRPr="00B058F1">
              <w:rPr>
                <w:rFonts w:eastAsia="SimHei" w:hint="eastAsia"/>
                <w:b/>
                <w:sz w:val="15"/>
                <w:szCs w:val="15"/>
              </w:rPr>
              <w:t>原</w:t>
            </w:r>
            <w:r w:rsidR="00ED69EE">
              <w:rPr>
                <w:rFonts w:eastAsia="SimHei" w:hint="eastAsia"/>
                <w:b/>
                <w:sz w:val="15"/>
                <w:szCs w:val="15"/>
              </w:rPr>
              <w:t xml:space="preserve"> </w:t>
            </w:r>
            <w:r w:rsidRPr="00B058F1">
              <w:rPr>
                <w:rFonts w:eastAsia="SimHei" w:hint="eastAsia"/>
                <w:b/>
                <w:sz w:val="15"/>
                <w:szCs w:val="15"/>
              </w:rPr>
              <w:t>文</w:t>
            </w:r>
            <w:r w:rsidRPr="00B058F1">
              <w:rPr>
                <w:rFonts w:eastAsia="SimHei" w:hint="eastAsia"/>
                <w:b/>
                <w:sz w:val="15"/>
                <w:szCs w:val="15"/>
                <w:lang w:val="pt-BR"/>
              </w:rPr>
              <w:t>：</w:t>
            </w:r>
            <w:bookmarkStart w:id="2" w:name="Original"/>
            <w:bookmarkEnd w:id="2"/>
            <w:r w:rsidRPr="00B058F1">
              <w:rPr>
                <w:rFonts w:eastAsia="SimHei" w:hint="eastAsia"/>
                <w:b/>
                <w:sz w:val="15"/>
                <w:szCs w:val="15"/>
              </w:rPr>
              <w:t>英文</w:t>
            </w:r>
          </w:p>
        </w:tc>
      </w:tr>
      <w:tr w:rsidR="007E0892" w:rsidRPr="00B058F1" w:rsidTr="004846BE">
        <w:trPr>
          <w:trHeight w:hRule="exact" w:val="198"/>
        </w:trPr>
        <w:tc>
          <w:tcPr>
            <w:tcW w:w="9356" w:type="dxa"/>
            <w:gridSpan w:val="3"/>
            <w:tcMar>
              <w:left w:w="0" w:type="dxa"/>
              <w:right w:w="0" w:type="dxa"/>
            </w:tcMar>
            <w:vAlign w:val="bottom"/>
          </w:tcPr>
          <w:p w:rsidR="007E0892" w:rsidRPr="00B058F1" w:rsidRDefault="007E0892" w:rsidP="00A07FF6">
            <w:pPr>
              <w:jc w:val="right"/>
              <w:rPr>
                <w:rFonts w:ascii="SimHei" w:eastAsia="SimHei" w:hAnsi="Arial Black"/>
                <w:b/>
                <w:caps/>
                <w:sz w:val="15"/>
                <w:szCs w:val="15"/>
              </w:rPr>
            </w:pPr>
            <w:r w:rsidRPr="00B058F1">
              <w:rPr>
                <w:rFonts w:ascii="SimHei" w:eastAsia="SimHei" w:hint="eastAsia"/>
                <w:b/>
                <w:sz w:val="15"/>
                <w:szCs w:val="15"/>
              </w:rPr>
              <w:t>日</w:t>
            </w:r>
            <w:r w:rsidRPr="00B058F1">
              <w:rPr>
                <w:rFonts w:ascii="SimHei" w:eastAsia="SimHei" w:hint="eastAsia"/>
                <w:b/>
                <w:sz w:val="15"/>
                <w:szCs w:val="15"/>
                <w:lang w:val="pt-BR"/>
              </w:rPr>
              <w:t xml:space="preserve"> </w:t>
            </w:r>
            <w:r w:rsidRPr="00B058F1">
              <w:rPr>
                <w:rFonts w:ascii="SimHei" w:eastAsia="SimHei" w:hint="eastAsia"/>
                <w:b/>
                <w:sz w:val="15"/>
                <w:szCs w:val="15"/>
              </w:rPr>
              <w:t>期</w:t>
            </w:r>
            <w:r w:rsidRPr="00B058F1">
              <w:rPr>
                <w:rFonts w:ascii="SimHei" w:eastAsia="SimHei" w:hAnsi="SimSun" w:hint="eastAsia"/>
                <w:b/>
                <w:sz w:val="15"/>
                <w:szCs w:val="15"/>
                <w:lang w:val="pt-BR"/>
              </w:rPr>
              <w:t>：</w:t>
            </w:r>
            <w:bookmarkStart w:id="3" w:name="Date"/>
            <w:bookmarkEnd w:id="3"/>
            <w:r w:rsidRPr="00B058F1">
              <w:rPr>
                <w:rFonts w:ascii="Arial Black" w:hAnsi="Arial Black" w:hint="eastAsia"/>
                <w:caps/>
                <w:sz w:val="15"/>
              </w:rPr>
              <w:t>2017</w:t>
            </w:r>
            <w:r w:rsidRPr="00B058F1">
              <w:rPr>
                <w:rFonts w:ascii="SimHei" w:eastAsia="SimHei" w:hAnsi="Times New Roman" w:hint="eastAsia"/>
                <w:b/>
                <w:sz w:val="15"/>
                <w:szCs w:val="15"/>
              </w:rPr>
              <w:t>年</w:t>
            </w:r>
            <w:r w:rsidR="00A07FF6">
              <w:rPr>
                <w:rFonts w:ascii="Arial Black" w:hAnsi="Arial Black" w:hint="eastAsia"/>
                <w:caps/>
                <w:sz w:val="15"/>
              </w:rPr>
              <w:t>5</w:t>
            </w:r>
            <w:r w:rsidRPr="00B058F1">
              <w:rPr>
                <w:rFonts w:eastAsia="SimHei" w:hint="eastAsia"/>
                <w:b/>
                <w:sz w:val="15"/>
                <w:szCs w:val="15"/>
              </w:rPr>
              <w:t>月</w:t>
            </w:r>
            <w:r w:rsidR="00A07FF6">
              <w:rPr>
                <w:rFonts w:ascii="Arial Black" w:hAnsi="Arial Black" w:hint="eastAsia"/>
                <w:caps/>
                <w:sz w:val="15"/>
              </w:rPr>
              <w:t>5</w:t>
            </w:r>
            <w:r w:rsidRPr="00B058F1">
              <w:rPr>
                <w:rFonts w:eastAsia="SimHei" w:hint="eastAsia"/>
                <w:b/>
                <w:sz w:val="15"/>
                <w:szCs w:val="15"/>
              </w:rPr>
              <w:t>日</w:t>
            </w:r>
            <w:r w:rsidRPr="00B058F1">
              <w:rPr>
                <w:rFonts w:ascii="SimHei" w:eastAsia="SimHei" w:hAnsi="Arial Black" w:hint="eastAsia"/>
                <w:b/>
                <w:caps/>
                <w:sz w:val="15"/>
                <w:szCs w:val="15"/>
              </w:rPr>
              <w:t xml:space="preserve">  </w:t>
            </w:r>
          </w:p>
        </w:tc>
      </w:tr>
    </w:tbl>
    <w:p w:rsidR="007E0892" w:rsidRPr="00B058F1" w:rsidRDefault="007E0892" w:rsidP="007E0892"/>
    <w:p w:rsidR="007E0892" w:rsidRPr="00B058F1" w:rsidRDefault="007E0892" w:rsidP="007E0892"/>
    <w:p w:rsidR="007E0892" w:rsidRPr="00B058F1" w:rsidRDefault="007E0892" w:rsidP="007E0892"/>
    <w:p w:rsidR="007E0892" w:rsidRPr="00B058F1" w:rsidRDefault="007E0892" w:rsidP="007E0892"/>
    <w:p w:rsidR="007E0892" w:rsidRPr="00B058F1" w:rsidRDefault="007E0892" w:rsidP="007E0892"/>
    <w:p w:rsidR="007E0892" w:rsidRPr="00B058F1" w:rsidRDefault="007E0892" w:rsidP="007E0892">
      <w:pPr>
        <w:rPr>
          <w:rFonts w:ascii="SimHei" w:eastAsia="SimHei" w:cs="Times New Roman"/>
          <w:sz w:val="28"/>
          <w:szCs w:val="28"/>
        </w:rPr>
      </w:pPr>
      <w:r w:rsidRPr="00B058F1">
        <w:rPr>
          <w:rFonts w:ascii="SimHei" w:eastAsia="SimHei" w:cs="Times New Roman" w:hint="eastAsia"/>
          <w:sz w:val="28"/>
          <w:szCs w:val="28"/>
        </w:rPr>
        <w:t>版权及相关权常设委员会</w:t>
      </w:r>
    </w:p>
    <w:p w:rsidR="007E0892" w:rsidRPr="00B058F1" w:rsidRDefault="007E0892" w:rsidP="007E0892"/>
    <w:p w:rsidR="007E0892" w:rsidRPr="00B058F1" w:rsidRDefault="007E0892" w:rsidP="007E0892"/>
    <w:p w:rsidR="007E0892" w:rsidRPr="00B058F1" w:rsidRDefault="007E0892" w:rsidP="007E0892">
      <w:pPr>
        <w:rPr>
          <w:rFonts w:ascii="KaiTi" w:eastAsia="KaiTi"/>
          <w:b/>
          <w:sz w:val="24"/>
          <w:szCs w:val="24"/>
        </w:rPr>
      </w:pPr>
      <w:r w:rsidRPr="00B058F1">
        <w:rPr>
          <w:rFonts w:ascii="KaiTi" w:eastAsia="KaiTi" w:hint="eastAsia"/>
          <w:b/>
          <w:sz w:val="24"/>
          <w:szCs w:val="24"/>
        </w:rPr>
        <w:t>第三十四届会议</w:t>
      </w:r>
    </w:p>
    <w:p w:rsidR="007E0892" w:rsidRPr="00B058F1" w:rsidRDefault="007E0892" w:rsidP="007E0892">
      <w:pPr>
        <w:rPr>
          <w:rFonts w:ascii="KaiTi" w:eastAsia="KaiTi"/>
          <w:b/>
          <w:sz w:val="24"/>
          <w:szCs w:val="24"/>
        </w:rPr>
      </w:pPr>
      <w:r w:rsidRPr="00B058F1">
        <w:rPr>
          <w:rFonts w:ascii="KaiTi" w:eastAsia="KaiTi" w:hint="eastAsia"/>
          <w:sz w:val="24"/>
          <w:szCs w:val="24"/>
        </w:rPr>
        <w:t>2017</w:t>
      </w:r>
      <w:r w:rsidRPr="00B058F1">
        <w:rPr>
          <w:rFonts w:ascii="KaiTi" w:eastAsia="KaiTi" w:hint="eastAsia"/>
          <w:b/>
          <w:sz w:val="24"/>
          <w:szCs w:val="24"/>
        </w:rPr>
        <w:t>年</w:t>
      </w:r>
      <w:r w:rsidRPr="00B058F1">
        <w:rPr>
          <w:rFonts w:ascii="KaiTi" w:eastAsia="KaiTi" w:hint="eastAsia"/>
          <w:sz w:val="24"/>
          <w:szCs w:val="24"/>
        </w:rPr>
        <w:t>5</w:t>
      </w:r>
      <w:r w:rsidRPr="00B058F1">
        <w:rPr>
          <w:rFonts w:ascii="KaiTi" w:eastAsia="KaiTi" w:hint="eastAsia"/>
          <w:b/>
          <w:sz w:val="24"/>
          <w:szCs w:val="24"/>
        </w:rPr>
        <w:t>月</w:t>
      </w:r>
      <w:r w:rsidRPr="00B058F1">
        <w:rPr>
          <w:rFonts w:ascii="KaiTi" w:eastAsia="KaiTi" w:hint="eastAsia"/>
          <w:sz w:val="24"/>
          <w:szCs w:val="24"/>
        </w:rPr>
        <w:t>1</w:t>
      </w:r>
      <w:r w:rsidRPr="00B058F1">
        <w:rPr>
          <w:rFonts w:ascii="KaiTi" w:eastAsia="KaiTi" w:hint="eastAsia"/>
          <w:b/>
          <w:sz w:val="24"/>
          <w:szCs w:val="24"/>
        </w:rPr>
        <w:t>日至</w:t>
      </w:r>
      <w:r w:rsidRPr="00B058F1">
        <w:rPr>
          <w:rFonts w:ascii="KaiTi" w:eastAsia="KaiTi" w:hint="eastAsia"/>
          <w:sz w:val="24"/>
          <w:szCs w:val="24"/>
        </w:rPr>
        <w:t>5</w:t>
      </w:r>
      <w:r w:rsidRPr="00B058F1">
        <w:rPr>
          <w:rFonts w:ascii="KaiTi" w:eastAsia="KaiTi" w:hint="eastAsia"/>
          <w:b/>
          <w:sz w:val="24"/>
          <w:szCs w:val="24"/>
        </w:rPr>
        <w:t>日，日内瓦</w:t>
      </w:r>
    </w:p>
    <w:p w:rsidR="007E0892" w:rsidRPr="00B058F1" w:rsidRDefault="007E0892" w:rsidP="007E0892"/>
    <w:p w:rsidR="007E0892" w:rsidRPr="00B058F1" w:rsidRDefault="007E0892" w:rsidP="007E0892"/>
    <w:p w:rsidR="007E0892" w:rsidRPr="00B058F1" w:rsidRDefault="007E0892" w:rsidP="007E0892"/>
    <w:p w:rsidR="007E0892" w:rsidRPr="00B058F1" w:rsidRDefault="007E0892" w:rsidP="007E0892">
      <w:pPr>
        <w:rPr>
          <w:rFonts w:ascii="KaiTi" w:eastAsia="KaiTi"/>
          <w:b/>
          <w:sz w:val="24"/>
          <w:szCs w:val="24"/>
        </w:rPr>
      </w:pPr>
      <w:bookmarkStart w:id="4" w:name="TitleOfDoc"/>
      <w:bookmarkEnd w:id="4"/>
      <w:r w:rsidRPr="007E0892">
        <w:rPr>
          <w:rFonts w:ascii="KaiTi" w:eastAsia="KaiTi" w:hAnsi="STKaiti" w:hint="eastAsia"/>
          <w:sz w:val="24"/>
          <w:szCs w:val="24"/>
        </w:rPr>
        <w:t>经修订的关于定义、保护对象、所授权利</w:t>
      </w:r>
      <w:r>
        <w:rPr>
          <w:rFonts w:ascii="KaiTi" w:eastAsia="KaiTi" w:hAnsi="STKaiti" w:hint="eastAsia"/>
          <w:sz w:val="24"/>
          <w:szCs w:val="24"/>
        </w:rPr>
        <w:br/>
      </w:r>
      <w:r w:rsidRPr="007E0892">
        <w:rPr>
          <w:rFonts w:ascii="KaiTi" w:eastAsia="KaiTi" w:hAnsi="STKaiti" w:hint="eastAsia"/>
          <w:sz w:val="24"/>
          <w:szCs w:val="24"/>
        </w:rPr>
        <w:t>以及其他问题的合并案文</w:t>
      </w:r>
    </w:p>
    <w:p w:rsidR="007E0892" w:rsidRPr="008B2CC1" w:rsidRDefault="007E0892" w:rsidP="007E0892"/>
    <w:p w:rsidR="007E0892" w:rsidRPr="00B058F1" w:rsidRDefault="007E0892" w:rsidP="007E0892">
      <w:pPr>
        <w:rPr>
          <w:rFonts w:ascii="KaiTi" w:eastAsia="KaiTi" w:hAnsi="KaiTi"/>
          <w:sz w:val="21"/>
        </w:rPr>
      </w:pPr>
      <w:bookmarkStart w:id="5" w:name="Prepared"/>
      <w:bookmarkEnd w:id="5"/>
      <w:r w:rsidRPr="007E0892">
        <w:rPr>
          <w:rFonts w:ascii="KaiTi" w:eastAsia="KaiTi" w:hAnsi="KaiTi" w:hint="eastAsia"/>
          <w:sz w:val="21"/>
        </w:rPr>
        <w:t>主席</w:t>
      </w:r>
      <w:r w:rsidRPr="00B058F1">
        <w:rPr>
          <w:rFonts w:ascii="KaiTi" w:eastAsia="KaiTi" w:hAnsi="KaiTi" w:hint="eastAsia"/>
          <w:sz w:val="21"/>
        </w:rPr>
        <w:t>编拟</w:t>
      </w:r>
    </w:p>
    <w:p w:rsidR="007E0892" w:rsidRDefault="007E0892" w:rsidP="007E0892"/>
    <w:p w:rsidR="007E0892" w:rsidRDefault="007E0892" w:rsidP="007E0892"/>
    <w:p w:rsidR="007E0892" w:rsidRPr="00B64011" w:rsidRDefault="007E0892" w:rsidP="007E0892"/>
    <w:p w:rsidR="007E0892" w:rsidRPr="00B64011" w:rsidRDefault="007E0892" w:rsidP="007E0892"/>
    <w:p w:rsidR="00EA17F9" w:rsidRPr="00566526" w:rsidRDefault="00DA03CA" w:rsidP="0086498C">
      <w:pPr>
        <w:spacing w:line="340" w:lineRule="atLeast"/>
      </w:pPr>
      <w:r>
        <w:rPr>
          <w:rFonts w:hint="eastAsia"/>
        </w:rPr>
        <w:br w:type="page"/>
      </w:r>
      <w:r w:rsidR="00566526" w:rsidRPr="00566526">
        <w:rPr>
          <w:rFonts w:ascii="SimHei" w:eastAsia="SimHei" w:hAnsi="SimHei" w:hint="eastAsia"/>
          <w:sz w:val="21"/>
          <w:szCs w:val="24"/>
        </w:rPr>
        <w:lastRenderedPageBreak/>
        <w:t>第一部分</w:t>
      </w:r>
      <w:r w:rsidR="00566526">
        <w:rPr>
          <w:rFonts w:ascii="SimHei" w:eastAsia="SimHei" w:hAnsi="SimHei" w:hint="eastAsia"/>
          <w:sz w:val="21"/>
          <w:szCs w:val="24"/>
        </w:rPr>
        <w:t>——文件SCCR/34/3所载的</w:t>
      </w:r>
      <w:r w:rsidR="00EA17F9" w:rsidRPr="006A3F03">
        <w:rPr>
          <w:rFonts w:ascii="SimHei" w:eastAsia="SimHei" w:hAnsi="SimHei" w:hint="eastAsia"/>
          <w:sz w:val="21"/>
          <w:szCs w:val="24"/>
        </w:rPr>
        <w:t>经修订的关于定义、保护对象、</w:t>
      </w:r>
      <w:r w:rsidR="00A32C29">
        <w:rPr>
          <w:rFonts w:ascii="SimHei" w:eastAsia="SimHei" w:hAnsi="SimHei"/>
          <w:sz w:val="21"/>
          <w:szCs w:val="24"/>
        </w:rPr>
        <w:br/>
      </w:r>
      <w:r w:rsidR="00EA17F9" w:rsidRPr="006A3F03">
        <w:rPr>
          <w:rFonts w:ascii="SimHei" w:eastAsia="SimHei" w:hAnsi="SimHei" w:hint="eastAsia"/>
          <w:sz w:val="21"/>
          <w:szCs w:val="24"/>
        </w:rPr>
        <w:t>所授权利以及其他问题的合并案文</w:t>
      </w:r>
    </w:p>
    <w:p w:rsidR="00C61AC1" w:rsidRPr="0088448C" w:rsidRDefault="00C61AC1" w:rsidP="00C61AC1">
      <w:pPr>
        <w:pStyle w:val="Heading1"/>
        <w:spacing w:beforeLines="100" w:afterLines="100" w:after="240" w:line="340" w:lineRule="atLeast"/>
        <w:rPr>
          <w:rFonts w:ascii="SimHei" w:eastAsia="SimHei" w:hAnsi="SimHei"/>
          <w:b w:val="0"/>
          <w:sz w:val="21"/>
          <w:szCs w:val="21"/>
        </w:rPr>
      </w:pPr>
      <w:r w:rsidRPr="0088448C">
        <w:rPr>
          <w:rFonts w:ascii="SimHei" w:eastAsia="SimHei" w:hAnsi="SimHei" w:hint="eastAsia"/>
          <w:b w:val="0"/>
          <w:sz w:val="21"/>
          <w:szCs w:val="21"/>
        </w:rPr>
        <w:t>一、定</w:t>
      </w:r>
      <w:r>
        <w:rPr>
          <w:rFonts w:ascii="SimHei" w:eastAsia="SimHei" w:hAnsi="SimHei" w:hint="eastAsia"/>
          <w:b w:val="0"/>
          <w:sz w:val="21"/>
          <w:szCs w:val="21"/>
        </w:rPr>
        <w:t xml:space="preserve">　</w:t>
      </w:r>
      <w:r w:rsidRPr="0088448C">
        <w:rPr>
          <w:rFonts w:ascii="SimHei" w:eastAsia="SimHei" w:hAnsi="SimHei" w:hint="eastAsia"/>
          <w:b w:val="0"/>
          <w:sz w:val="21"/>
          <w:szCs w:val="21"/>
        </w:rPr>
        <w:t>义</w:t>
      </w:r>
    </w:p>
    <w:p w:rsidR="00C61AC1" w:rsidRPr="00711828" w:rsidRDefault="00C61AC1" w:rsidP="00C61AC1">
      <w:pPr>
        <w:overflowPunct w:val="0"/>
        <w:spacing w:afterLines="50" w:after="120" w:line="340" w:lineRule="atLeast"/>
        <w:jc w:val="both"/>
        <w:rPr>
          <w:rFonts w:ascii="SimSun" w:hAnsi="SimSun"/>
          <w:sz w:val="21"/>
          <w:szCs w:val="21"/>
        </w:rPr>
      </w:pPr>
      <w:r w:rsidRPr="00711828">
        <w:rPr>
          <w:rFonts w:ascii="SimSun" w:hAnsi="SimSun" w:hint="eastAsia"/>
          <w:sz w:val="21"/>
          <w:szCs w:val="21"/>
        </w:rPr>
        <w:t>在本条约中：</w:t>
      </w:r>
    </w:p>
    <w:p w:rsidR="00C61AC1" w:rsidRPr="007E0892" w:rsidRDefault="00D34F4D" w:rsidP="006A3F03">
      <w:pPr>
        <w:pStyle w:val="ListParagraph"/>
        <w:numPr>
          <w:ilvl w:val="0"/>
          <w:numId w:val="23"/>
        </w:numPr>
        <w:overflowPunct w:val="0"/>
        <w:autoSpaceDE w:val="0"/>
        <w:spacing w:afterLines="50" w:after="120" w:line="340" w:lineRule="atLeast"/>
        <w:ind w:left="0" w:firstLine="0"/>
        <w:contextualSpacing w:val="0"/>
        <w:jc w:val="both"/>
        <w:rPr>
          <w:rFonts w:ascii="SimSun" w:hAnsi="SimSun"/>
          <w:sz w:val="21"/>
          <w:szCs w:val="21"/>
          <w:lang w:eastAsia="zh-CN"/>
        </w:rPr>
      </w:pPr>
      <w:r w:rsidRPr="00D34F4D">
        <w:rPr>
          <w:rFonts w:ascii="SimSun" w:hAnsi="SimSun" w:hint="eastAsia"/>
          <w:sz w:val="21"/>
          <w:szCs w:val="21"/>
          <w:lang w:eastAsia="zh-CN"/>
        </w:rPr>
        <w:t>“</w:t>
      </w:r>
      <w:r w:rsidR="00C61AC1" w:rsidRPr="00D34F4D">
        <w:rPr>
          <w:rFonts w:ascii="SimSun" w:hAnsi="SimSun" w:hint="eastAsia"/>
          <w:sz w:val="21"/>
          <w:szCs w:val="21"/>
          <w:lang w:eastAsia="zh-CN"/>
        </w:rPr>
        <w:t>广播”</w:t>
      </w:r>
    </w:p>
    <w:tbl>
      <w:tblPr>
        <w:tblStyle w:val="TableGrid"/>
        <w:tblW w:w="0" w:type="auto"/>
        <w:tblLook w:val="04A0" w:firstRow="1" w:lastRow="0" w:firstColumn="1" w:lastColumn="0" w:noHBand="0" w:noVBand="1"/>
      </w:tblPr>
      <w:tblGrid>
        <w:gridCol w:w="9571"/>
      </w:tblGrid>
      <w:tr w:rsidR="007E0892" w:rsidTr="004846BE">
        <w:tc>
          <w:tcPr>
            <w:tcW w:w="9571" w:type="dxa"/>
          </w:tcPr>
          <w:p w:rsidR="007E0892" w:rsidRPr="006A3F03" w:rsidRDefault="007E0892" w:rsidP="006A3F03">
            <w:pPr>
              <w:pStyle w:val="Heading2"/>
              <w:spacing w:before="0" w:afterLines="50" w:after="120" w:line="340" w:lineRule="atLeast"/>
              <w:jc w:val="both"/>
              <w:rPr>
                <w:rFonts w:ascii="SimSun" w:hAnsi="SimSun"/>
                <w:sz w:val="21"/>
                <w:szCs w:val="21"/>
              </w:rPr>
            </w:pPr>
            <w:r w:rsidRPr="006A3F03">
              <w:rPr>
                <w:rFonts w:ascii="SimSun" w:hAnsi="SimSun" w:hint="eastAsia"/>
                <w:sz w:val="21"/>
                <w:szCs w:val="21"/>
              </w:rPr>
              <w:t>备选方案A</w:t>
            </w:r>
          </w:p>
          <w:p w:rsidR="007E0892" w:rsidRPr="006A3F03" w:rsidRDefault="007E0892" w:rsidP="006A3F03">
            <w:pPr>
              <w:overflowPunct w:val="0"/>
              <w:spacing w:afterLines="50" w:after="120" w:line="340" w:lineRule="atLeast"/>
              <w:ind w:leftChars="200" w:left="440"/>
              <w:jc w:val="both"/>
              <w:rPr>
                <w:rFonts w:ascii="SimSun" w:hAnsi="SimSun"/>
                <w:sz w:val="21"/>
                <w:szCs w:val="21"/>
              </w:rPr>
            </w:pPr>
            <w:r w:rsidRPr="006A3F03">
              <w:rPr>
                <w:rFonts w:ascii="SimSun" w:hAnsi="SimSun" w:hint="eastAsia"/>
                <w:sz w:val="21"/>
                <w:szCs w:val="21"/>
              </w:rPr>
              <w:t>(a)(1)</w:t>
            </w:r>
            <w:r w:rsidRPr="006A3F03">
              <w:rPr>
                <w:rFonts w:ascii="SimSun" w:hAnsi="SimSun" w:hint="eastAsia"/>
                <w:sz w:val="21"/>
                <w:szCs w:val="21"/>
              </w:rPr>
              <w:tab/>
              <w:t>广播</w:t>
            </w:r>
            <w:r w:rsidR="00901925">
              <w:rPr>
                <w:rFonts w:ascii="SimSun" w:hAnsi="SimSun" w:hint="eastAsia"/>
                <w:sz w:val="21"/>
                <w:szCs w:val="21"/>
              </w:rPr>
              <w:t>”系指以无线方式播送</w:t>
            </w:r>
            <w:r w:rsidRPr="006A3F03">
              <w:rPr>
                <w:rFonts w:ascii="SimSun" w:hAnsi="SimSun" w:hint="eastAsia"/>
                <w:sz w:val="21"/>
                <w:szCs w:val="21"/>
              </w:rPr>
              <w:t>载有节目的信号</w:t>
            </w:r>
            <w:r w:rsidR="00C31A7F">
              <w:rPr>
                <w:rFonts w:ascii="SimSun" w:hAnsi="SimSun" w:hint="eastAsia"/>
                <w:sz w:val="21"/>
                <w:szCs w:val="21"/>
              </w:rPr>
              <w:t>，</w:t>
            </w:r>
            <w:r w:rsidR="00C31A7F" w:rsidRPr="006A3F03">
              <w:rPr>
                <w:rFonts w:ascii="SimSun" w:hAnsi="SimSun" w:hint="eastAsia"/>
                <w:sz w:val="21"/>
                <w:szCs w:val="21"/>
              </w:rPr>
              <w:t>供公众接收</w:t>
            </w:r>
            <w:r w:rsidRPr="006A3F03">
              <w:rPr>
                <w:rFonts w:ascii="SimSun" w:hAnsi="SimSun" w:hint="eastAsia"/>
                <w:sz w:val="21"/>
                <w:szCs w:val="21"/>
              </w:rPr>
              <w:t>；通过卫星进行的此种播送亦为“广播”；播送加密信号，只要广播组织或经广播组织同意，向公众提供解密手段，即为“广播”。在计算机网络上进行的播送不构成“广播”。</w:t>
            </w:r>
          </w:p>
          <w:p w:rsidR="007E0892" w:rsidRPr="006A3F03" w:rsidRDefault="007E0892" w:rsidP="006A3F03">
            <w:pPr>
              <w:overflowPunct w:val="0"/>
              <w:spacing w:afterLines="50" w:after="120" w:line="340" w:lineRule="atLeast"/>
              <w:ind w:leftChars="200" w:left="440" w:firstLineChars="200" w:firstLine="420"/>
              <w:jc w:val="both"/>
              <w:rPr>
                <w:rFonts w:ascii="SimSun" w:hAnsi="SimSun"/>
                <w:sz w:val="21"/>
                <w:szCs w:val="21"/>
              </w:rPr>
            </w:pPr>
            <w:r w:rsidRPr="006A3F03">
              <w:rPr>
                <w:rFonts w:ascii="SimSun" w:hAnsi="SimSun" w:hint="eastAsia"/>
                <w:sz w:val="21"/>
                <w:szCs w:val="21"/>
              </w:rPr>
              <w:t>(2)“有线广播”系指以有线方式播送载有节目的信号</w:t>
            </w:r>
            <w:r w:rsidR="006E0F96">
              <w:rPr>
                <w:rFonts w:ascii="SimSun" w:hAnsi="SimSun" w:hint="eastAsia"/>
                <w:sz w:val="21"/>
                <w:szCs w:val="21"/>
              </w:rPr>
              <w:t>，</w:t>
            </w:r>
            <w:r w:rsidR="006E0F96" w:rsidRPr="006A3F03">
              <w:rPr>
                <w:rFonts w:ascii="SimSun" w:hAnsi="SimSun" w:hint="eastAsia"/>
                <w:sz w:val="21"/>
                <w:szCs w:val="21"/>
              </w:rPr>
              <w:t>供公众接收</w:t>
            </w:r>
            <w:r w:rsidRPr="006A3F03">
              <w:rPr>
                <w:rFonts w:ascii="SimSun" w:hAnsi="SimSun" w:hint="eastAsia"/>
                <w:sz w:val="21"/>
                <w:szCs w:val="21"/>
              </w:rPr>
              <w:t>。以有线方式播送加密信号，只要有线广播组织或经有线广播组织同意，向公众提供解密手段，即为“有线广播”。在计算机网络上进行的播送不构成“广播”。</w:t>
            </w:r>
          </w:p>
          <w:p w:rsidR="007E0892" w:rsidRPr="006A3F03" w:rsidRDefault="007E0892" w:rsidP="006A3F03">
            <w:pPr>
              <w:pStyle w:val="Heading2"/>
              <w:spacing w:before="0" w:afterLines="50" w:after="120" w:line="340" w:lineRule="atLeast"/>
              <w:jc w:val="both"/>
              <w:rPr>
                <w:rFonts w:ascii="SimSun" w:hAnsi="SimSun"/>
                <w:sz w:val="21"/>
                <w:szCs w:val="21"/>
              </w:rPr>
            </w:pPr>
            <w:r w:rsidRPr="006A3F03">
              <w:rPr>
                <w:rFonts w:ascii="SimSun" w:hAnsi="SimSun" w:hint="eastAsia"/>
                <w:sz w:val="21"/>
                <w:szCs w:val="21"/>
              </w:rPr>
              <w:t>备选方案B</w:t>
            </w:r>
          </w:p>
          <w:p w:rsidR="007E0892" w:rsidRPr="006A3F03" w:rsidRDefault="007E0892" w:rsidP="004437D4">
            <w:pPr>
              <w:overflowPunct w:val="0"/>
              <w:spacing w:afterLines="50" w:after="120" w:line="340" w:lineRule="atLeast"/>
              <w:ind w:leftChars="200" w:left="440"/>
              <w:jc w:val="both"/>
              <w:rPr>
                <w:rFonts w:ascii="SimSun" w:hAnsi="SimSun"/>
                <w:sz w:val="21"/>
                <w:szCs w:val="21"/>
              </w:rPr>
            </w:pPr>
            <w:r w:rsidRPr="006A3F03">
              <w:rPr>
                <w:rFonts w:ascii="SimSun" w:hAnsi="SimSun" w:hint="eastAsia"/>
                <w:sz w:val="21"/>
                <w:szCs w:val="21"/>
              </w:rPr>
              <w:t>(a)“广播”系指</w:t>
            </w:r>
            <w:r w:rsidRPr="00A32C29">
              <w:rPr>
                <w:rFonts w:ascii="KaiTi" w:eastAsia="KaiTi" w:hAnsi="KaiTi" w:hint="eastAsia"/>
                <w:sz w:val="21"/>
                <w:szCs w:val="21"/>
              </w:rPr>
              <w:t>或以有线方式，或以无线方式，</w:t>
            </w:r>
            <w:r w:rsidRPr="006A3F03">
              <w:rPr>
                <w:rFonts w:ascii="SimSun" w:hAnsi="SimSun" w:hint="eastAsia"/>
                <w:sz w:val="21"/>
                <w:szCs w:val="21"/>
              </w:rPr>
              <w:t>播送载有节目的信号</w:t>
            </w:r>
            <w:r w:rsidR="004437D4">
              <w:rPr>
                <w:rFonts w:ascii="SimSun" w:hAnsi="SimSun" w:hint="eastAsia"/>
                <w:sz w:val="21"/>
                <w:szCs w:val="21"/>
              </w:rPr>
              <w:t>，</w:t>
            </w:r>
            <w:r w:rsidR="004437D4" w:rsidRPr="006A3F03">
              <w:rPr>
                <w:rFonts w:ascii="SimSun" w:hAnsi="SimSun" w:hint="eastAsia"/>
                <w:sz w:val="21"/>
                <w:szCs w:val="21"/>
              </w:rPr>
              <w:t>供公众接收</w:t>
            </w:r>
            <w:r w:rsidRPr="006A3F03">
              <w:rPr>
                <w:rFonts w:ascii="SimSun" w:hAnsi="SimSun" w:hint="eastAsia"/>
                <w:sz w:val="21"/>
                <w:szCs w:val="21"/>
              </w:rPr>
              <w:t>；通过卫星进行的此种播送亦为“广播”；播送加密信号，只要广播组织或经广播组织同意，向公众提供解密手段，即为“广播”。在计算机网络上进行的播送不构成“广播”</w:t>
            </w:r>
            <w:r w:rsidRPr="006A3F03">
              <w:rPr>
                <w:rStyle w:val="FootnoteReference"/>
                <w:rFonts w:ascii="SimSun" w:hAnsi="SimSun" w:hint="eastAsia"/>
                <w:sz w:val="21"/>
                <w:szCs w:val="21"/>
              </w:rPr>
              <w:footnoteReference w:id="2"/>
            </w:r>
            <w:r w:rsidRPr="006A3F03">
              <w:rPr>
                <w:rFonts w:ascii="SimSun" w:hAnsi="SimSun" w:hint="eastAsia"/>
                <w:sz w:val="21"/>
                <w:szCs w:val="21"/>
              </w:rPr>
              <w:t>。</w:t>
            </w:r>
          </w:p>
        </w:tc>
      </w:tr>
    </w:tbl>
    <w:p w:rsidR="00A86314" w:rsidRPr="006A3F03" w:rsidRDefault="00886851" w:rsidP="008F75C1">
      <w:pPr>
        <w:pStyle w:val="ListParagraph"/>
        <w:numPr>
          <w:ilvl w:val="0"/>
          <w:numId w:val="23"/>
        </w:numPr>
        <w:overflowPunct w:val="0"/>
        <w:autoSpaceDE w:val="0"/>
        <w:spacing w:afterLines="50" w:after="120" w:line="340" w:lineRule="atLeast"/>
        <w:ind w:left="0" w:firstLine="0"/>
        <w:contextualSpacing w:val="0"/>
        <w:jc w:val="both"/>
        <w:rPr>
          <w:rFonts w:ascii="SimSun" w:eastAsia="SimSun" w:hAnsi="SimSun"/>
          <w:sz w:val="21"/>
          <w:szCs w:val="21"/>
          <w:lang w:eastAsia="zh-CN"/>
        </w:rPr>
      </w:pPr>
      <w:r w:rsidRPr="00711828">
        <w:rPr>
          <w:rFonts w:ascii="SimSun" w:hAnsi="SimSun" w:hint="eastAsia"/>
          <w:sz w:val="21"/>
          <w:szCs w:val="21"/>
          <w:lang w:eastAsia="zh-CN"/>
        </w:rPr>
        <w:t>“</w:t>
      </w:r>
      <w:r w:rsidRPr="006A3F03">
        <w:rPr>
          <w:rFonts w:ascii="SimSun" w:eastAsia="SimSun" w:hAnsi="SimSun" w:hint="eastAsia"/>
          <w:sz w:val="21"/>
          <w:szCs w:val="21"/>
          <w:lang w:eastAsia="zh-CN"/>
        </w:rPr>
        <w:t>载有节目的信号”系指通过电子手段生成、载有最初进行播送并使用任何后续技术格式的节目的载体。</w:t>
      </w:r>
    </w:p>
    <w:p w:rsidR="00886851" w:rsidRPr="006A3F03" w:rsidRDefault="006D3F50" w:rsidP="008F75C1">
      <w:pPr>
        <w:pStyle w:val="ListParagraph"/>
        <w:numPr>
          <w:ilvl w:val="0"/>
          <w:numId w:val="23"/>
        </w:numPr>
        <w:overflowPunct w:val="0"/>
        <w:autoSpaceDE w:val="0"/>
        <w:spacing w:afterLines="50" w:after="120" w:line="340" w:lineRule="atLeast"/>
        <w:ind w:left="0" w:firstLine="0"/>
        <w:contextualSpacing w:val="0"/>
        <w:jc w:val="both"/>
        <w:rPr>
          <w:rFonts w:ascii="SimSun" w:eastAsia="SimSun" w:hAnsi="SimSun"/>
          <w:sz w:val="21"/>
          <w:szCs w:val="21"/>
          <w:lang w:eastAsia="zh-CN"/>
        </w:rPr>
      </w:pPr>
      <w:r w:rsidRPr="006A3F03">
        <w:rPr>
          <w:rFonts w:ascii="SimSun" w:eastAsia="SimSun" w:hAnsi="SimSun" w:hint="eastAsia"/>
          <w:sz w:val="21"/>
          <w:szCs w:val="21"/>
          <w:lang w:eastAsia="zh-CN"/>
        </w:rPr>
        <w:t>“节目”系指由图像、声音或图像加声音，或其表现物组成的实况或录制材料。</w:t>
      </w:r>
    </w:p>
    <w:p w:rsidR="00866645" w:rsidRPr="006A3F03" w:rsidRDefault="00866645" w:rsidP="008F75C1">
      <w:pPr>
        <w:pStyle w:val="ListParagraph"/>
        <w:numPr>
          <w:ilvl w:val="0"/>
          <w:numId w:val="23"/>
        </w:numPr>
        <w:overflowPunct w:val="0"/>
        <w:autoSpaceDE w:val="0"/>
        <w:spacing w:afterLines="50" w:after="120" w:line="340" w:lineRule="atLeast"/>
        <w:ind w:left="0" w:firstLine="0"/>
        <w:contextualSpacing w:val="0"/>
        <w:jc w:val="both"/>
        <w:rPr>
          <w:rFonts w:ascii="SimSun" w:eastAsia="SimSun" w:hAnsi="SimSun"/>
          <w:sz w:val="21"/>
          <w:szCs w:val="21"/>
          <w:lang w:eastAsia="zh-CN"/>
        </w:rPr>
      </w:pPr>
      <w:r w:rsidRPr="006A3F03">
        <w:rPr>
          <w:rFonts w:ascii="SimSun" w:eastAsia="SimSun" w:hAnsi="SimSun" w:hint="eastAsia"/>
          <w:sz w:val="21"/>
          <w:szCs w:val="21"/>
          <w:lang w:eastAsia="zh-CN"/>
        </w:rPr>
        <w:t>“广播组织”[</w:t>
      </w:r>
      <w:r w:rsidRPr="00A32C29">
        <w:rPr>
          <w:rFonts w:ascii="KaiTi" w:eastAsia="KaiTi" w:hAnsi="KaiTi" w:hint="eastAsia"/>
          <w:sz w:val="21"/>
          <w:szCs w:val="21"/>
          <w:lang w:eastAsia="zh-CN"/>
        </w:rPr>
        <w:t>和“有线广播组织”</w:t>
      </w:r>
      <w:r w:rsidRPr="006A3F03">
        <w:rPr>
          <w:rFonts w:ascii="SimSun" w:eastAsia="SimSun" w:hAnsi="SimSun" w:hint="eastAsia"/>
          <w:sz w:val="21"/>
          <w:szCs w:val="21"/>
          <w:lang w:eastAsia="zh-CN"/>
        </w:rPr>
        <w:t>]系指采取主动，并对广播[</w:t>
      </w:r>
      <w:r w:rsidRPr="00A32C29">
        <w:rPr>
          <w:rFonts w:ascii="KaiTi" w:eastAsia="KaiTi" w:hAnsi="KaiTi" w:hint="eastAsia"/>
          <w:sz w:val="21"/>
          <w:szCs w:val="21"/>
          <w:lang w:eastAsia="zh-CN"/>
        </w:rPr>
        <w:t>或有线广播</w:t>
      </w:r>
      <w:r w:rsidRPr="006A3F03">
        <w:rPr>
          <w:rFonts w:ascii="SimSun" w:eastAsia="SimSun" w:hAnsi="SimSun" w:hint="eastAsia"/>
          <w:sz w:val="21"/>
          <w:szCs w:val="21"/>
          <w:lang w:eastAsia="zh-CN"/>
        </w:rPr>
        <w:t>]负有编辑责任的法律实体，包括对信号所载的节目进行组合、安排时间。</w:t>
      </w:r>
      <w:r w:rsidRPr="00A32C29">
        <w:rPr>
          <w:rFonts w:ascii="KaiTi" w:eastAsia="KaiTi" w:hAnsi="KaiTi" w:hint="eastAsia"/>
          <w:sz w:val="21"/>
          <w:szCs w:val="21"/>
          <w:lang w:eastAsia="zh-CN"/>
        </w:rPr>
        <w:t>仅通过计算机网络发送其载有节目的信号的实体不属于“广播组织”[或“有线广播组织”]的定义范围</w:t>
      </w:r>
      <w:r w:rsidRPr="006A3F03">
        <w:rPr>
          <w:rFonts w:ascii="SimSun" w:eastAsia="SimSun" w:hAnsi="SimSun" w:hint="eastAsia"/>
          <w:sz w:val="21"/>
          <w:szCs w:val="21"/>
          <w:vertAlign w:val="superscript"/>
          <w:lang w:eastAsia="zh-CN"/>
        </w:rPr>
        <w:footnoteReference w:id="3"/>
      </w:r>
      <w:r w:rsidRPr="006A3F03">
        <w:rPr>
          <w:rFonts w:ascii="SimSun" w:eastAsia="SimSun" w:hAnsi="SimSun" w:hint="eastAsia"/>
          <w:sz w:val="21"/>
          <w:szCs w:val="21"/>
          <w:lang w:eastAsia="zh-CN"/>
        </w:rPr>
        <w:t>。</w:t>
      </w:r>
    </w:p>
    <w:p w:rsidR="006D3F50" w:rsidRPr="006A3F03" w:rsidRDefault="00717F45" w:rsidP="008F75C1">
      <w:pPr>
        <w:pStyle w:val="ListParagraph"/>
        <w:numPr>
          <w:ilvl w:val="0"/>
          <w:numId w:val="23"/>
        </w:numPr>
        <w:overflowPunct w:val="0"/>
        <w:autoSpaceDE w:val="0"/>
        <w:spacing w:afterLines="50" w:after="120" w:line="340" w:lineRule="atLeast"/>
        <w:ind w:left="0" w:firstLine="0"/>
        <w:contextualSpacing w:val="0"/>
        <w:jc w:val="both"/>
        <w:rPr>
          <w:rFonts w:ascii="SimSun" w:eastAsia="SimSun" w:hAnsi="SimSun"/>
          <w:sz w:val="21"/>
          <w:szCs w:val="21"/>
          <w:lang w:eastAsia="zh-CN"/>
        </w:rPr>
      </w:pPr>
      <w:r w:rsidRPr="006A3F03">
        <w:rPr>
          <w:rFonts w:ascii="SimSun" w:eastAsia="SimSun" w:hAnsi="SimSun" w:hint="eastAsia"/>
          <w:sz w:val="21"/>
          <w:szCs w:val="21"/>
          <w:lang w:eastAsia="zh-CN"/>
        </w:rPr>
        <w:t>“转播”系指原广播组织[</w:t>
      </w:r>
      <w:r w:rsidRPr="00A32C29">
        <w:rPr>
          <w:rFonts w:ascii="KaiTi" w:eastAsia="KaiTi" w:hAnsi="KaiTi" w:hint="eastAsia"/>
          <w:sz w:val="21"/>
          <w:szCs w:val="21"/>
          <w:lang w:eastAsia="zh-CN"/>
        </w:rPr>
        <w:t>/原有线广播组织</w:t>
      </w:r>
      <w:r w:rsidRPr="006A3F03">
        <w:rPr>
          <w:rFonts w:ascii="SimSun" w:eastAsia="SimSun" w:hAnsi="SimSun" w:hint="eastAsia"/>
          <w:sz w:val="21"/>
          <w:szCs w:val="21"/>
          <w:lang w:eastAsia="zh-CN"/>
        </w:rPr>
        <w:t>]以外的任何其他实体，或</w:t>
      </w:r>
      <w:r w:rsidR="002B19B7" w:rsidRPr="006A3F03">
        <w:rPr>
          <w:rFonts w:ascii="SimSun" w:eastAsia="SimSun" w:hAnsi="SimSun" w:hint="eastAsia"/>
          <w:sz w:val="21"/>
          <w:szCs w:val="21"/>
          <w:lang w:eastAsia="zh-CN"/>
        </w:rPr>
        <w:t>代表此种实体行事</w:t>
      </w:r>
      <w:r w:rsidRPr="006A3F03">
        <w:rPr>
          <w:rFonts w:ascii="SimSun" w:eastAsia="SimSun" w:hAnsi="SimSun" w:hint="eastAsia"/>
          <w:sz w:val="21"/>
          <w:szCs w:val="21"/>
          <w:lang w:eastAsia="zh-CN"/>
        </w:rPr>
        <w:t>者，以任何方式播送载有节目的信号供公众接收，无论是同时播送、近同时播送</w:t>
      </w:r>
      <w:r w:rsidR="00405707" w:rsidRPr="00A32C29">
        <w:rPr>
          <w:rFonts w:ascii="KaiTi" w:eastAsia="KaiTi" w:hAnsi="KaiTi" w:hint="eastAsia"/>
          <w:sz w:val="21"/>
          <w:szCs w:val="21"/>
          <w:lang w:eastAsia="zh-CN"/>
        </w:rPr>
        <w:t>[</w:t>
      </w:r>
      <w:r w:rsidRPr="00A32C29">
        <w:rPr>
          <w:rFonts w:ascii="KaiTi" w:eastAsia="KaiTi" w:hAnsi="KaiTi" w:hint="eastAsia"/>
          <w:sz w:val="21"/>
          <w:szCs w:val="21"/>
          <w:lang w:eastAsia="zh-CN"/>
        </w:rPr>
        <w:t>或是</w:t>
      </w:r>
      <w:r w:rsidR="003212D5" w:rsidRPr="00A32C29">
        <w:rPr>
          <w:rFonts w:ascii="KaiTi" w:eastAsia="KaiTi" w:hAnsi="KaiTi" w:hint="eastAsia"/>
          <w:sz w:val="21"/>
          <w:szCs w:val="21"/>
          <w:lang w:eastAsia="zh-CN"/>
        </w:rPr>
        <w:t>延时</w:t>
      </w:r>
      <w:r w:rsidR="00535557" w:rsidRPr="00A32C29">
        <w:rPr>
          <w:rFonts w:ascii="KaiTi" w:eastAsia="KaiTi" w:hAnsi="KaiTi" w:hint="eastAsia"/>
          <w:sz w:val="21"/>
          <w:szCs w:val="21"/>
          <w:lang w:eastAsia="zh-CN"/>
        </w:rPr>
        <w:t>播送</w:t>
      </w:r>
      <w:r w:rsidR="00405707" w:rsidRPr="00A32C29">
        <w:rPr>
          <w:rFonts w:ascii="KaiTi" w:eastAsia="KaiTi" w:hAnsi="KaiTi" w:hint="eastAsia"/>
          <w:sz w:val="21"/>
          <w:szCs w:val="21"/>
          <w:lang w:eastAsia="zh-CN"/>
        </w:rPr>
        <w:t>]</w:t>
      </w:r>
      <w:r w:rsidRPr="006A3F03">
        <w:rPr>
          <w:rFonts w:ascii="SimSun" w:eastAsia="SimSun" w:hAnsi="SimSun" w:hint="eastAsia"/>
          <w:sz w:val="21"/>
          <w:szCs w:val="21"/>
          <w:lang w:eastAsia="zh-CN"/>
        </w:rPr>
        <w:t>。</w:t>
      </w:r>
    </w:p>
    <w:p w:rsidR="003662BB" w:rsidRPr="006A3F03" w:rsidRDefault="003662BB" w:rsidP="008F75C1">
      <w:pPr>
        <w:pStyle w:val="ListParagraph"/>
        <w:numPr>
          <w:ilvl w:val="0"/>
          <w:numId w:val="23"/>
        </w:numPr>
        <w:overflowPunct w:val="0"/>
        <w:autoSpaceDE w:val="0"/>
        <w:spacing w:afterLines="50" w:after="120" w:line="340" w:lineRule="atLeast"/>
        <w:ind w:left="0" w:firstLine="0"/>
        <w:contextualSpacing w:val="0"/>
        <w:jc w:val="both"/>
        <w:rPr>
          <w:rFonts w:ascii="SimSun" w:eastAsia="SimSun" w:hAnsi="SimSun"/>
          <w:sz w:val="21"/>
          <w:szCs w:val="21"/>
          <w:lang w:eastAsia="zh-CN"/>
        </w:rPr>
      </w:pPr>
      <w:r w:rsidRPr="007E0892">
        <w:rPr>
          <w:rFonts w:ascii="SimSun" w:hAnsi="SimSun" w:hint="eastAsia"/>
          <w:sz w:val="21"/>
          <w:szCs w:val="21"/>
          <w:lang w:eastAsia="zh-CN"/>
        </w:rPr>
        <w:t>“</w:t>
      </w:r>
      <w:r w:rsidRPr="006A3F03">
        <w:rPr>
          <w:rFonts w:ascii="SimSun" w:eastAsia="SimSun" w:hAnsi="SimSun" w:hint="eastAsia"/>
          <w:sz w:val="21"/>
          <w:szCs w:val="21"/>
          <w:lang w:eastAsia="zh-CN"/>
        </w:rPr>
        <w:t>近同时播送”系指仅在处理时差或便于载有节目的信号</w:t>
      </w:r>
      <w:r w:rsidR="003E7426">
        <w:rPr>
          <w:rFonts w:ascii="SimSun" w:eastAsia="SimSun" w:hAnsi="SimSun" w:hint="eastAsia"/>
          <w:sz w:val="21"/>
          <w:szCs w:val="21"/>
          <w:lang w:eastAsia="zh-CN"/>
        </w:rPr>
        <w:t>的</w:t>
      </w:r>
      <w:r w:rsidRPr="006A3F03">
        <w:rPr>
          <w:rFonts w:ascii="SimSun" w:eastAsia="SimSun" w:hAnsi="SimSun" w:hint="eastAsia"/>
          <w:sz w:val="21"/>
          <w:szCs w:val="21"/>
          <w:lang w:eastAsia="zh-CN"/>
        </w:rPr>
        <w:t>技术播送所需的限度内进行的</w:t>
      </w:r>
      <w:r w:rsidR="00B56941" w:rsidRPr="006A3F03">
        <w:rPr>
          <w:rFonts w:ascii="SimSun" w:eastAsia="SimSun" w:hAnsi="SimSun" w:hint="eastAsia"/>
          <w:sz w:val="21"/>
          <w:szCs w:val="21"/>
          <w:lang w:eastAsia="zh-CN"/>
        </w:rPr>
        <w:t>滞后</w:t>
      </w:r>
      <w:r w:rsidR="00CE443E" w:rsidRPr="006A3F03">
        <w:rPr>
          <w:rFonts w:ascii="SimSun" w:eastAsia="SimSun" w:hAnsi="SimSun" w:hint="eastAsia"/>
          <w:sz w:val="21"/>
          <w:szCs w:val="21"/>
          <w:lang w:eastAsia="zh-CN"/>
        </w:rPr>
        <w:t>播送</w:t>
      </w:r>
      <w:r w:rsidRPr="006A3F03">
        <w:rPr>
          <w:rFonts w:ascii="SimSun" w:eastAsia="SimSun" w:hAnsi="SimSun" w:hint="eastAsia"/>
          <w:sz w:val="21"/>
          <w:szCs w:val="21"/>
          <w:lang w:eastAsia="zh-CN"/>
        </w:rPr>
        <w:t>。</w:t>
      </w:r>
    </w:p>
    <w:p w:rsidR="003662BB" w:rsidRPr="00A32C29" w:rsidRDefault="001955EC" w:rsidP="008F75C1">
      <w:pPr>
        <w:pStyle w:val="ListParagraph"/>
        <w:numPr>
          <w:ilvl w:val="0"/>
          <w:numId w:val="23"/>
        </w:numPr>
        <w:overflowPunct w:val="0"/>
        <w:autoSpaceDE w:val="0"/>
        <w:spacing w:afterLines="50" w:after="120" w:line="340" w:lineRule="atLeast"/>
        <w:ind w:left="0" w:firstLine="0"/>
        <w:contextualSpacing w:val="0"/>
        <w:jc w:val="both"/>
        <w:rPr>
          <w:rFonts w:ascii="KaiTi" w:eastAsia="KaiTi" w:hAnsi="KaiTi"/>
          <w:sz w:val="21"/>
          <w:szCs w:val="21"/>
          <w:lang w:eastAsia="zh-CN"/>
        </w:rPr>
      </w:pPr>
      <w:r w:rsidRPr="00A32C29">
        <w:rPr>
          <w:rFonts w:ascii="KaiTi" w:eastAsia="KaiTi" w:hAnsi="KaiTi" w:hint="eastAsia"/>
          <w:sz w:val="21"/>
          <w:szCs w:val="21"/>
          <w:lang w:eastAsia="zh-CN"/>
        </w:rPr>
        <w:t>“</w:t>
      </w:r>
      <w:r w:rsidR="003212D5" w:rsidRPr="00A32C29">
        <w:rPr>
          <w:rFonts w:ascii="KaiTi" w:eastAsia="KaiTi" w:hAnsi="KaiTi" w:hint="eastAsia"/>
          <w:sz w:val="21"/>
          <w:szCs w:val="21"/>
          <w:lang w:eastAsia="zh-CN"/>
        </w:rPr>
        <w:t>延时</w:t>
      </w:r>
      <w:r w:rsidR="00B736F5" w:rsidRPr="00A32C29">
        <w:rPr>
          <w:rFonts w:ascii="KaiTi" w:eastAsia="KaiTi" w:hAnsi="KaiTi" w:hint="eastAsia"/>
          <w:sz w:val="21"/>
          <w:szCs w:val="21"/>
          <w:lang w:eastAsia="zh-CN"/>
        </w:rPr>
        <w:t>播送</w:t>
      </w:r>
      <w:r w:rsidR="003662BB" w:rsidRPr="00A32C29">
        <w:rPr>
          <w:rFonts w:ascii="KaiTi" w:eastAsia="KaiTi" w:hAnsi="KaiTi" w:hint="eastAsia"/>
          <w:sz w:val="21"/>
          <w:szCs w:val="21"/>
          <w:lang w:eastAsia="zh-CN"/>
        </w:rPr>
        <w:t>”</w:t>
      </w:r>
      <w:r w:rsidR="00765217" w:rsidRPr="00A32C29">
        <w:rPr>
          <w:rFonts w:ascii="KaiTi" w:eastAsia="KaiTi" w:hAnsi="KaiTi" w:hint="eastAsia"/>
          <w:sz w:val="21"/>
          <w:szCs w:val="21"/>
          <w:lang w:eastAsia="zh-CN"/>
        </w:rPr>
        <w:t>系指</w:t>
      </w:r>
      <w:r w:rsidR="007E0892" w:rsidRPr="00A32C29">
        <w:rPr>
          <w:rFonts w:ascii="KaiTi" w:eastAsia="KaiTi" w:hAnsi="KaiTi" w:hint="eastAsia"/>
          <w:sz w:val="21"/>
          <w:szCs w:val="21"/>
          <w:lang w:eastAsia="zh-CN"/>
        </w:rPr>
        <w:t>近同时播送以外</w:t>
      </w:r>
      <w:r w:rsidR="00765217" w:rsidRPr="00A32C29">
        <w:rPr>
          <w:rFonts w:ascii="KaiTi" w:eastAsia="KaiTi" w:hAnsi="KaiTi" w:hint="eastAsia"/>
          <w:sz w:val="21"/>
          <w:szCs w:val="21"/>
          <w:lang w:eastAsia="zh-CN"/>
        </w:rPr>
        <w:t>在时间上</w:t>
      </w:r>
      <w:r w:rsidR="00C30FDB" w:rsidRPr="00A32C29">
        <w:rPr>
          <w:rFonts w:ascii="KaiTi" w:eastAsia="KaiTi" w:hAnsi="KaiTi" w:hint="eastAsia"/>
          <w:sz w:val="21"/>
          <w:szCs w:val="21"/>
          <w:lang w:eastAsia="zh-CN"/>
        </w:rPr>
        <w:t>滞后</w:t>
      </w:r>
      <w:r w:rsidR="00765217" w:rsidRPr="00A32C29">
        <w:rPr>
          <w:rFonts w:ascii="KaiTi" w:eastAsia="KaiTi" w:hAnsi="KaiTi" w:hint="eastAsia"/>
          <w:sz w:val="21"/>
          <w:szCs w:val="21"/>
          <w:lang w:eastAsia="zh-CN"/>
        </w:rPr>
        <w:t>的播送，</w:t>
      </w:r>
      <w:r w:rsidR="003662BB" w:rsidRPr="00A32C29">
        <w:rPr>
          <w:rFonts w:ascii="KaiTi" w:eastAsia="KaiTi" w:hAnsi="KaiTi" w:hint="eastAsia"/>
          <w:sz w:val="21"/>
          <w:szCs w:val="21"/>
          <w:lang w:eastAsia="zh-CN"/>
        </w:rPr>
        <w:t>包括以公众在其个人选定的地点和时间可以获得的方式进行的播送</w:t>
      </w:r>
      <w:r w:rsidR="00765217" w:rsidRPr="00A32C29">
        <w:rPr>
          <w:rFonts w:ascii="KaiTi" w:eastAsia="KaiTi" w:hAnsi="KaiTi" w:hint="eastAsia"/>
          <w:sz w:val="21"/>
          <w:szCs w:val="21"/>
          <w:lang w:eastAsia="zh-CN"/>
        </w:rPr>
        <w:t>。</w:t>
      </w:r>
    </w:p>
    <w:p w:rsidR="002507FA" w:rsidRPr="00A32C29" w:rsidRDefault="0008696B" w:rsidP="008F75C1">
      <w:pPr>
        <w:pStyle w:val="ListParagraph"/>
        <w:numPr>
          <w:ilvl w:val="0"/>
          <w:numId w:val="23"/>
        </w:numPr>
        <w:overflowPunct w:val="0"/>
        <w:autoSpaceDE w:val="0"/>
        <w:spacing w:afterLines="50" w:after="120" w:line="340" w:lineRule="atLeast"/>
        <w:ind w:left="0" w:firstLine="0"/>
        <w:contextualSpacing w:val="0"/>
        <w:jc w:val="both"/>
        <w:rPr>
          <w:rFonts w:ascii="KaiTi" w:eastAsia="KaiTi" w:hAnsi="KaiTi"/>
          <w:sz w:val="21"/>
          <w:szCs w:val="21"/>
          <w:lang w:eastAsia="zh-CN"/>
        </w:rPr>
      </w:pPr>
      <w:r w:rsidRPr="00A32C29">
        <w:rPr>
          <w:rFonts w:ascii="KaiTi" w:eastAsia="KaiTi" w:hAnsi="KaiTi" w:hint="eastAsia"/>
          <w:sz w:val="21"/>
          <w:szCs w:val="21"/>
          <w:lang w:eastAsia="zh-CN"/>
        </w:rPr>
        <w:t>“预广播信号”系指向广播组织[/有线广播组织]或向代表其行事的实体</w:t>
      </w:r>
      <w:r w:rsidR="0011462E" w:rsidRPr="00A32C29">
        <w:rPr>
          <w:rFonts w:ascii="KaiTi" w:eastAsia="KaiTi" w:hAnsi="KaiTi" w:hint="eastAsia"/>
          <w:sz w:val="21"/>
          <w:szCs w:val="21"/>
          <w:lang w:eastAsia="zh-CN"/>
        </w:rPr>
        <w:t>，</w:t>
      </w:r>
      <w:r w:rsidRPr="00A32C29">
        <w:rPr>
          <w:rFonts w:ascii="KaiTi" w:eastAsia="KaiTi" w:hAnsi="KaiTi" w:hint="eastAsia"/>
          <w:sz w:val="21"/>
          <w:szCs w:val="21"/>
          <w:lang w:eastAsia="zh-CN"/>
        </w:rPr>
        <w:t>播送的载有节目的信号，以供随后向公众播送。]</w:t>
      </w:r>
    </w:p>
    <w:p w:rsidR="00F153B6" w:rsidRPr="0088448C" w:rsidRDefault="00F153B6" w:rsidP="00F153B6">
      <w:pPr>
        <w:pStyle w:val="Heading1"/>
        <w:spacing w:beforeLines="100" w:afterLines="100" w:after="240" w:line="340" w:lineRule="atLeast"/>
        <w:rPr>
          <w:rFonts w:ascii="SimHei" w:eastAsia="SimHei" w:hAnsi="SimHei"/>
          <w:b w:val="0"/>
          <w:sz w:val="21"/>
          <w:szCs w:val="21"/>
        </w:rPr>
      </w:pPr>
      <w:r>
        <w:rPr>
          <w:rFonts w:ascii="SimHei" w:eastAsia="SimHei" w:hAnsi="SimHei" w:hint="eastAsia"/>
          <w:b w:val="0"/>
          <w:sz w:val="21"/>
          <w:szCs w:val="21"/>
        </w:rPr>
        <w:lastRenderedPageBreak/>
        <w:t>二、</w:t>
      </w:r>
      <w:r w:rsidRPr="0088448C">
        <w:rPr>
          <w:rFonts w:ascii="SimHei" w:eastAsia="SimHei" w:hAnsi="SimHei" w:hint="eastAsia"/>
          <w:b w:val="0"/>
          <w:sz w:val="21"/>
          <w:szCs w:val="21"/>
        </w:rPr>
        <w:t>保护对象</w:t>
      </w:r>
    </w:p>
    <w:p w:rsidR="00C92017" w:rsidRPr="00537C47" w:rsidRDefault="00895AB4" w:rsidP="006A3F03">
      <w:pPr>
        <w:pStyle w:val="Default"/>
        <w:numPr>
          <w:ilvl w:val="0"/>
          <w:numId w:val="8"/>
        </w:numPr>
        <w:autoSpaceDE/>
        <w:autoSpaceDN/>
        <w:spacing w:afterLines="50" w:after="120" w:line="340" w:lineRule="atLeast"/>
        <w:ind w:left="0" w:firstLine="0"/>
        <w:jc w:val="both"/>
        <w:rPr>
          <w:rFonts w:ascii="SimSun" w:eastAsia="SimSun" w:hAnsi="SimSun" w:cs="Arial"/>
          <w:color w:val="auto"/>
          <w:sz w:val="21"/>
          <w:szCs w:val="21"/>
          <w:lang w:eastAsia="zh-CN"/>
        </w:rPr>
      </w:pPr>
      <w:r w:rsidRPr="00AA43F0">
        <w:rPr>
          <w:rFonts w:ascii="SimSun" w:eastAsia="SimSun" w:hAnsi="SimSun" w:cs="Arial" w:hint="eastAsia"/>
          <w:sz w:val="21"/>
          <w:szCs w:val="21"/>
          <w:lang w:eastAsia="zh-CN"/>
        </w:rPr>
        <w:t>依本条约授予的保护仅延及广播组织</w:t>
      </w:r>
      <w:r w:rsidRPr="00AA43F0">
        <w:rPr>
          <w:rFonts w:ascii="SimSun" w:hAnsi="SimSun" w:hint="eastAsia"/>
          <w:sz w:val="21"/>
          <w:szCs w:val="21"/>
          <w:lang w:eastAsia="zh-CN"/>
        </w:rPr>
        <w:t>[</w:t>
      </w:r>
      <w:r w:rsidRPr="00A32C29">
        <w:rPr>
          <w:rFonts w:ascii="KaiTi" w:eastAsia="KaiTi" w:hAnsi="KaiTi" w:hint="eastAsia"/>
          <w:sz w:val="21"/>
          <w:szCs w:val="21"/>
          <w:lang w:eastAsia="zh-CN"/>
        </w:rPr>
        <w:t>或有线广播组织</w:t>
      </w:r>
      <w:r w:rsidRPr="00AA43F0">
        <w:rPr>
          <w:rFonts w:ascii="SimSun" w:hAnsi="SimSun" w:hint="eastAsia"/>
          <w:sz w:val="21"/>
          <w:szCs w:val="21"/>
          <w:lang w:eastAsia="zh-CN"/>
        </w:rPr>
        <w:t>]</w:t>
      </w:r>
      <w:r w:rsidRPr="00AA43F0">
        <w:rPr>
          <w:rFonts w:ascii="SimSun" w:eastAsia="SimSun" w:hAnsi="SimSun" w:cs="Arial" w:hint="eastAsia"/>
          <w:sz w:val="21"/>
          <w:szCs w:val="21"/>
          <w:lang w:eastAsia="zh-CN"/>
        </w:rPr>
        <w:t>播送的</w:t>
      </w:r>
      <w:r>
        <w:rPr>
          <w:rFonts w:ascii="SimSun" w:eastAsia="SimSun" w:hAnsi="SimSun" w:cs="Arial" w:hint="eastAsia"/>
          <w:sz w:val="21"/>
          <w:szCs w:val="21"/>
          <w:lang w:eastAsia="zh-CN"/>
        </w:rPr>
        <w:t>、</w:t>
      </w:r>
      <w:r w:rsidRPr="00AA43F0">
        <w:rPr>
          <w:rFonts w:ascii="SimSun" w:eastAsia="SimSun" w:hAnsi="SimSun" w:cs="Arial" w:hint="eastAsia"/>
          <w:sz w:val="21"/>
          <w:szCs w:val="21"/>
          <w:lang w:eastAsia="zh-CN"/>
        </w:rPr>
        <w:t>或代表广播组织</w:t>
      </w:r>
      <w:r w:rsidRPr="00AA43F0">
        <w:rPr>
          <w:rFonts w:ascii="SimSun" w:hAnsi="SimSun" w:hint="eastAsia"/>
          <w:sz w:val="21"/>
          <w:szCs w:val="21"/>
          <w:lang w:eastAsia="zh-CN"/>
        </w:rPr>
        <w:t>[</w:t>
      </w:r>
      <w:r w:rsidRPr="00A32C29">
        <w:rPr>
          <w:rFonts w:ascii="KaiTi" w:eastAsia="KaiTi" w:hAnsi="KaiTi" w:hint="eastAsia"/>
          <w:sz w:val="21"/>
          <w:szCs w:val="21"/>
          <w:lang w:eastAsia="zh-CN"/>
        </w:rPr>
        <w:t>或有线广播组织</w:t>
      </w:r>
      <w:r w:rsidRPr="00AA43F0">
        <w:rPr>
          <w:rFonts w:ascii="SimSun" w:hAnsi="SimSun" w:hint="eastAsia"/>
          <w:sz w:val="21"/>
          <w:szCs w:val="21"/>
          <w:lang w:eastAsia="zh-CN"/>
        </w:rPr>
        <w:t>]</w:t>
      </w:r>
      <w:r w:rsidRPr="00AA43F0">
        <w:rPr>
          <w:rFonts w:ascii="SimSun" w:eastAsia="SimSun" w:hAnsi="SimSun" w:cs="Arial" w:hint="eastAsia"/>
          <w:sz w:val="21"/>
          <w:szCs w:val="21"/>
          <w:lang w:eastAsia="zh-CN"/>
        </w:rPr>
        <w:t>播送的</w:t>
      </w:r>
      <w:r>
        <w:rPr>
          <w:rFonts w:ascii="SimSun" w:eastAsia="SimSun" w:hAnsi="SimSun" w:cs="Arial" w:hint="eastAsia"/>
          <w:sz w:val="21"/>
          <w:szCs w:val="21"/>
          <w:lang w:eastAsia="zh-CN"/>
        </w:rPr>
        <w:t>，作为广播的</w:t>
      </w:r>
      <w:r w:rsidRPr="00AA43F0">
        <w:rPr>
          <w:rFonts w:ascii="SimSun" w:eastAsia="SimSun" w:hAnsi="SimSun" w:cs="Arial" w:hint="eastAsia"/>
          <w:sz w:val="21"/>
          <w:szCs w:val="21"/>
          <w:lang w:eastAsia="zh-CN"/>
        </w:rPr>
        <w:t>载有节目的信号</w:t>
      </w:r>
      <w:r>
        <w:rPr>
          <w:rFonts w:ascii="SimSun" w:eastAsia="SimSun" w:hAnsi="SimSun" w:cs="Arial" w:hint="eastAsia"/>
          <w:sz w:val="21"/>
          <w:szCs w:val="21"/>
          <w:lang w:eastAsia="zh-CN"/>
        </w:rPr>
        <w:t>，</w:t>
      </w:r>
      <w:r w:rsidRPr="00A32C29">
        <w:rPr>
          <w:rFonts w:ascii="KaiTi" w:eastAsia="KaiTi" w:hAnsi="KaiTi" w:cs="Arial" w:hint="eastAsia"/>
          <w:sz w:val="21"/>
          <w:szCs w:val="21"/>
          <w:lang w:eastAsia="zh-CN"/>
        </w:rPr>
        <w:t>包括预广播信号</w:t>
      </w:r>
      <w:r w:rsidRPr="00AA43F0">
        <w:rPr>
          <w:rFonts w:ascii="SimSun" w:eastAsia="SimSun" w:hAnsi="SimSun" w:cs="Arial" w:hint="eastAsia"/>
          <w:sz w:val="21"/>
          <w:szCs w:val="21"/>
          <w:lang w:eastAsia="zh-CN"/>
        </w:rPr>
        <w:t>，而不延及其中所载的节目。</w:t>
      </w:r>
    </w:p>
    <w:p w:rsidR="00537C47" w:rsidRDefault="00517FD4" w:rsidP="006A3F03">
      <w:pPr>
        <w:pStyle w:val="Default"/>
        <w:numPr>
          <w:ilvl w:val="0"/>
          <w:numId w:val="8"/>
        </w:numPr>
        <w:autoSpaceDE/>
        <w:autoSpaceDN/>
        <w:spacing w:afterLines="50" w:after="120" w:line="340" w:lineRule="atLeast"/>
        <w:ind w:left="0" w:firstLine="0"/>
        <w:jc w:val="both"/>
        <w:rPr>
          <w:rFonts w:ascii="SimSun" w:eastAsia="SimSun" w:hAnsi="SimSun" w:cs="Arial"/>
          <w:color w:val="auto"/>
          <w:sz w:val="21"/>
          <w:szCs w:val="21"/>
          <w:lang w:eastAsia="zh-CN"/>
        </w:rPr>
      </w:pPr>
      <w:r>
        <w:rPr>
          <w:rFonts w:ascii="SimSun" w:eastAsia="SimSun" w:hAnsi="SimSun" w:cs="Arial" w:hint="eastAsia"/>
          <w:color w:val="auto"/>
          <w:sz w:val="21"/>
          <w:szCs w:val="21"/>
          <w:lang w:eastAsia="zh-CN"/>
        </w:rPr>
        <w:t>(i</w:t>
      </w:r>
      <w:r w:rsidR="00E03DC2">
        <w:rPr>
          <w:rFonts w:ascii="SimSun" w:eastAsia="SimSun" w:hAnsi="SimSun" w:cs="Arial" w:hint="eastAsia"/>
          <w:color w:val="auto"/>
          <w:sz w:val="21"/>
          <w:szCs w:val="21"/>
          <w:lang w:eastAsia="zh-CN"/>
        </w:rPr>
        <w:t>)</w:t>
      </w:r>
      <w:r w:rsidR="00E03DC2">
        <w:rPr>
          <w:rFonts w:ascii="SimSun" w:eastAsia="SimSun" w:hAnsi="SimSun" w:cs="Arial" w:hint="eastAsia"/>
          <w:color w:val="auto"/>
          <w:sz w:val="21"/>
          <w:szCs w:val="21"/>
          <w:lang w:eastAsia="zh-CN"/>
        </w:rPr>
        <w:tab/>
      </w:r>
      <w:r w:rsidR="00537C47" w:rsidRPr="00537C47">
        <w:rPr>
          <w:rFonts w:ascii="SimSun" w:eastAsia="SimSun" w:hAnsi="SimSun" w:cs="Arial" w:hint="eastAsia"/>
          <w:color w:val="auto"/>
          <w:sz w:val="21"/>
          <w:szCs w:val="21"/>
          <w:lang w:eastAsia="zh-CN"/>
        </w:rPr>
        <w:t>广播</w:t>
      </w:r>
      <w:r w:rsidR="00537C47" w:rsidRPr="00F128FD">
        <w:rPr>
          <w:rFonts w:ascii="SimSun" w:eastAsia="SimSun" w:hAnsi="SimSun" w:cs="Arial" w:hint="eastAsia"/>
          <w:sz w:val="21"/>
          <w:szCs w:val="21"/>
          <w:lang w:eastAsia="zh-CN"/>
        </w:rPr>
        <w:t>组织</w:t>
      </w:r>
      <w:r w:rsidR="00537C47" w:rsidRPr="00537C47">
        <w:rPr>
          <w:rFonts w:ascii="SimSun" w:eastAsia="SimSun" w:hAnsi="SimSun" w:cs="Arial" w:hint="eastAsia"/>
          <w:color w:val="auto"/>
          <w:sz w:val="21"/>
          <w:szCs w:val="21"/>
          <w:lang w:eastAsia="zh-CN"/>
        </w:rPr>
        <w:t>[</w:t>
      </w:r>
      <w:r w:rsidR="00537C47" w:rsidRPr="00A32C29">
        <w:rPr>
          <w:rFonts w:ascii="KaiTi" w:eastAsia="KaiTi" w:hAnsi="KaiTi" w:cs="Arial" w:hint="eastAsia"/>
          <w:color w:val="auto"/>
          <w:sz w:val="21"/>
          <w:szCs w:val="21"/>
          <w:lang w:eastAsia="zh-CN"/>
        </w:rPr>
        <w:t>/有线广播组织</w:t>
      </w:r>
      <w:r w:rsidR="00537C47" w:rsidRPr="00537C47">
        <w:rPr>
          <w:rFonts w:ascii="SimSun" w:eastAsia="SimSun" w:hAnsi="SimSun" w:cs="Arial" w:hint="eastAsia"/>
          <w:color w:val="auto"/>
          <w:sz w:val="21"/>
          <w:szCs w:val="21"/>
          <w:lang w:eastAsia="zh-CN"/>
        </w:rPr>
        <w:t>]也应当对以任何方式进行的同时播送</w:t>
      </w:r>
      <w:r w:rsidR="0098099A">
        <w:rPr>
          <w:rFonts w:ascii="SimSun" w:eastAsia="SimSun" w:hAnsi="SimSun" w:cs="Arial" w:hint="eastAsia"/>
          <w:color w:val="auto"/>
          <w:sz w:val="21"/>
          <w:szCs w:val="21"/>
          <w:lang w:eastAsia="zh-CN"/>
        </w:rPr>
        <w:t>、</w:t>
      </w:r>
      <w:r w:rsidR="00537C47" w:rsidRPr="00537C47">
        <w:rPr>
          <w:rFonts w:ascii="SimSun" w:eastAsia="SimSun" w:hAnsi="SimSun" w:cs="Arial" w:hint="eastAsia"/>
          <w:color w:val="auto"/>
          <w:sz w:val="21"/>
          <w:szCs w:val="21"/>
          <w:lang w:eastAsia="zh-CN"/>
        </w:rPr>
        <w:t>近同时播送</w:t>
      </w:r>
      <w:r w:rsidR="0098099A">
        <w:rPr>
          <w:rFonts w:ascii="SimSun" w:eastAsia="SimSun" w:hAnsi="SimSun" w:cs="Arial" w:hint="eastAsia"/>
          <w:color w:val="auto"/>
          <w:sz w:val="21"/>
          <w:szCs w:val="21"/>
          <w:lang w:eastAsia="zh-CN"/>
        </w:rPr>
        <w:t>[</w:t>
      </w:r>
      <w:r w:rsidR="0098099A" w:rsidRPr="00A32C29">
        <w:rPr>
          <w:rFonts w:ascii="KaiTi" w:eastAsia="KaiTi" w:hAnsi="KaiTi" w:cs="Arial" w:hint="eastAsia"/>
          <w:color w:val="auto"/>
          <w:sz w:val="21"/>
          <w:szCs w:val="21"/>
          <w:lang w:eastAsia="zh-CN"/>
        </w:rPr>
        <w:t>或</w:t>
      </w:r>
      <w:r w:rsidR="003212D5" w:rsidRPr="00A32C29">
        <w:rPr>
          <w:rFonts w:ascii="KaiTi" w:eastAsia="KaiTi" w:hAnsi="KaiTi" w:cs="Arial" w:hint="eastAsia"/>
          <w:color w:val="auto"/>
          <w:sz w:val="21"/>
          <w:szCs w:val="21"/>
          <w:lang w:eastAsia="zh-CN"/>
        </w:rPr>
        <w:t>延时</w:t>
      </w:r>
      <w:r w:rsidR="0098099A" w:rsidRPr="00A32C29">
        <w:rPr>
          <w:rFonts w:ascii="KaiTi" w:eastAsia="KaiTi" w:hAnsi="KaiTi" w:cs="Arial" w:hint="eastAsia"/>
          <w:color w:val="auto"/>
          <w:sz w:val="21"/>
          <w:szCs w:val="21"/>
          <w:lang w:eastAsia="zh-CN"/>
        </w:rPr>
        <w:t>播送</w:t>
      </w:r>
      <w:r w:rsidR="0098099A">
        <w:rPr>
          <w:rFonts w:ascii="SimSun" w:eastAsia="SimSun" w:hAnsi="SimSun" w:cs="Arial" w:hint="eastAsia"/>
          <w:color w:val="auto"/>
          <w:sz w:val="21"/>
          <w:szCs w:val="21"/>
          <w:lang w:eastAsia="zh-CN"/>
        </w:rPr>
        <w:t>]</w:t>
      </w:r>
      <w:r w:rsidR="00537C47" w:rsidRPr="00537C47">
        <w:rPr>
          <w:rFonts w:ascii="SimSun" w:eastAsia="SimSun" w:hAnsi="SimSun" w:cs="Arial" w:hint="eastAsia"/>
          <w:color w:val="auto"/>
          <w:sz w:val="21"/>
          <w:szCs w:val="21"/>
          <w:lang w:eastAsia="zh-CN"/>
        </w:rPr>
        <w:t>享有保护</w:t>
      </w:r>
      <w:r w:rsidR="00DB6AA3">
        <w:rPr>
          <w:rFonts w:ascii="SimSun" w:eastAsia="SimSun" w:hAnsi="SimSun" w:cs="Arial" w:hint="eastAsia"/>
          <w:color w:val="auto"/>
          <w:sz w:val="21"/>
          <w:szCs w:val="21"/>
          <w:lang w:eastAsia="zh-CN"/>
        </w:rPr>
        <w:t>，</w:t>
      </w:r>
      <w:r w:rsidR="00F128FD" w:rsidRPr="00F128FD">
        <w:rPr>
          <w:rFonts w:ascii="SimSun" w:eastAsia="SimSun" w:hAnsi="SimSun" w:cs="Arial" w:hint="eastAsia"/>
          <w:color w:val="auto"/>
          <w:sz w:val="21"/>
          <w:szCs w:val="21"/>
          <w:lang w:eastAsia="zh-CN"/>
        </w:rPr>
        <w:t>[</w:t>
      </w:r>
      <w:r w:rsidR="00F128FD" w:rsidRPr="00A32C29">
        <w:rPr>
          <w:rFonts w:ascii="KaiTi" w:eastAsia="KaiTi" w:hAnsi="KaiTi" w:cs="Arial" w:hint="eastAsia"/>
          <w:color w:val="auto"/>
          <w:sz w:val="21"/>
          <w:szCs w:val="21"/>
          <w:lang w:eastAsia="zh-CN"/>
        </w:rPr>
        <w:t>包括以公众在其个人选定的地点和时间可以获得的方式进行的播送</w:t>
      </w:r>
      <w:r w:rsidR="0098099A" w:rsidRPr="00A32C29">
        <w:rPr>
          <w:rFonts w:ascii="KaiTi" w:eastAsia="KaiTi" w:hAnsi="KaiTi" w:cs="Arial" w:hint="eastAsia"/>
          <w:color w:val="auto"/>
          <w:sz w:val="21"/>
          <w:szCs w:val="21"/>
          <w:lang w:eastAsia="zh-CN"/>
        </w:rPr>
        <w:t>。</w:t>
      </w:r>
      <w:r w:rsidR="00F128FD" w:rsidRPr="00F128FD">
        <w:rPr>
          <w:rFonts w:ascii="SimSun" w:eastAsia="SimSun" w:hAnsi="SimSun" w:cs="Arial" w:hint="eastAsia"/>
          <w:color w:val="auto"/>
          <w:sz w:val="21"/>
          <w:szCs w:val="21"/>
          <w:lang w:eastAsia="zh-CN"/>
        </w:rPr>
        <w:t>]</w:t>
      </w:r>
    </w:p>
    <w:p w:rsidR="0055737C" w:rsidRPr="00A32C29" w:rsidRDefault="0055737C" w:rsidP="006A3F03">
      <w:pPr>
        <w:pStyle w:val="Default"/>
        <w:autoSpaceDE/>
        <w:autoSpaceDN/>
        <w:spacing w:afterLines="50" w:after="120" w:line="340" w:lineRule="atLeast"/>
        <w:jc w:val="both"/>
        <w:rPr>
          <w:rFonts w:ascii="KaiTi" w:eastAsia="KaiTi" w:hAnsi="KaiTi" w:cs="Arial"/>
          <w:color w:val="auto"/>
          <w:sz w:val="21"/>
          <w:szCs w:val="21"/>
          <w:lang w:eastAsia="zh-CN"/>
        </w:rPr>
      </w:pPr>
      <w:r w:rsidRPr="00A32C29">
        <w:rPr>
          <w:rFonts w:ascii="KaiTi" w:eastAsia="KaiTi" w:hAnsi="KaiTi" w:cs="Arial" w:hint="eastAsia"/>
          <w:color w:val="auto"/>
          <w:sz w:val="21"/>
          <w:szCs w:val="21"/>
          <w:lang w:eastAsia="zh-CN"/>
        </w:rPr>
        <w:t>[(ii)</w:t>
      </w:r>
      <w:r w:rsidR="0091675E" w:rsidRPr="00A32C29">
        <w:rPr>
          <w:rFonts w:ascii="KaiTi" w:eastAsia="KaiTi" w:hAnsi="KaiTi" w:cs="Arial" w:hint="eastAsia"/>
          <w:color w:val="auto"/>
          <w:sz w:val="21"/>
          <w:szCs w:val="21"/>
          <w:lang w:eastAsia="zh-CN"/>
        </w:rPr>
        <w:tab/>
      </w:r>
      <w:r w:rsidR="00F60934" w:rsidRPr="00A32C29">
        <w:rPr>
          <w:rFonts w:ascii="KaiTi" w:eastAsia="KaiTi" w:hAnsi="KaiTi" w:cs="Arial" w:hint="eastAsia"/>
          <w:color w:val="auto"/>
          <w:sz w:val="21"/>
          <w:szCs w:val="21"/>
          <w:lang w:eastAsia="zh-CN"/>
        </w:rPr>
        <w:t>缔约各方可以限制对</w:t>
      </w:r>
      <w:r w:rsidR="00D2624C" w:rsidRPr="00A32C29">
        <w:rPr>
          <w:rFonts w:ascii="KaiTi" w:eastAsia="KaiTi" w:hAnsi="KaiTi" w:cs="Arial" w:hint="eastAsia"/>
          <w:color w:val="auto"/>
          <w:sz w:val="21"/>
          <w:szCs w:val="21"/>
          <w:lang w:eastAsia="zh-CN"/>
        </w:rPr>
        <w:t>延时</w:t>
      </w:r>
      <w:r w:rsidRPr="00A32C29">
        <w:rPr>
          <w:rFonts w:ascii="KaiTi" w:eastAsia="KaiTi" w:hAnsi="KaiTi" w:cs="Arial" w:hint="eastAsia"/>
          <w:color w:val="auto"/>
          <w:sz w:val="21"/>
          <w:szCs w:val="21"/>
          <w:lang w:eastAsia="zh-CN"/>
        </w:rPr>
        <w:t>播送的保护</w:t>
      </w:r>
      <w:r w:rsidR="00F60934" w:rsidRPr="00A32C29">
        <w:rPr>
          <w:rFonts w:ascii="KaiTi" w:eastAsia="KaiTi" w:hAnsi="KaiTi" w:cs="Arial" w:hint="eastAsia"/>
          <w:color w:val="auto"/>
          <w:sz w:val="21"/>
          <w:szCs w:val="21"/>
          <w:lang w:eastAsia="zh-CN"/>
        </w:rPr>
        <w:t>，</w:t>
      </w:r>
      <w:r w:rsidRPr="00A32C29">
        <w:rPr>
          <w:rFonts w:ascii="KaiTi" w:eastAsia="KaiTi" w:hAnsi="KaiTi" w:cs="Arial" w:hint="eastAsia"/>
          <w:color w:val="auto"/>
          <w:sz w:val="21"/>
          <w:szCs w:val="21"/>
          <w:lang w:eastAsia="zh-CN"/>
        </w:rPr>
        <w:t>包括</w:t>
      </w:r>
      <w:r w:rsidR="006A3F03" w:rsidRPr="00A32C29">
        <w:rPr>
          <w:rFonts w:ascii="KaiTi" w:eastAsia="KaiTi" w:hAnsi="KaiTi" w:cs="Arial" w:hint="eastAsia"/>
          <w:color w:val="auto"/>
          <w:sz w:val="21"/>
          <w:szCs w:val="21"/>
          <w:lang w:eastAsia="zh-CN"/>
        </w:rPr>
        <w:t>限制</w:t>
      </w:r>
      <w:r w:rsidRPr="00A32C29">
        <w:rPr>
          <w:rFonts w:ascii="KaiTi" w:eastAsia="KaiTi" w:hAnsi="KaiTi" w:cs="Arial" w:hint="eastAsia"/>
          <w:color w:val="auto"/>
          <w:sz w:val="21"/>
          <w:szCs w:val="21"/>
          <w:lang w:eastAsia="zh-CN"/>
        </w:rPr>
        <w:t>以公众在其个人选定的地点和时间可以获得的方式进行的播送。</w:t>
      </w:r>
      <w:r w:rsidR="0091675E" w:rsidRPr="00A32C29">
        <w:rPr>
          <w:rFonts w:ascii="KaiTi" w:eastAsia="KaiTi" w:hAnsi="KaiTi" w:cs="Arial" w:hint="eastAsia"/>
          <w:color w:val="auto"/>
          <w:sz w:val="21"/>
          <w:szCs w:val="21"/>
          <w:lang w:eastAsia="zh-CN"/>
        </w:rPr>
        <w:t>]</w:t>
      </w:r>
    </w:p>
    <w:p w:rsidR="000C47D7" w:rsidRPr="00A32C29" w:rsidRDefault="0091675E" w:rsidP="006A3F03">
      <w:pPr>
        <w:pStyle w:val="Default"/>
        <w:autoSpaceDE/>
        <w:autoSpaceDN/>
        <w:spacing w:afterLines="50" w:after="120" w:line="340" w:lineRule="atLeast"/>
        <w:jc w:val="both"/>
        <w:rPr>
          <w:rFonts w:ascii="KaiTi" w:eastAsia="KaiTi" w:hAnsi="KaiTi" w:cs="Arial"/>
          <w:color w:val="auto"/>
          <w:sz w:val="21"/>
          <w:szCs w:val="21"/>
          <w:lang w:eastAsia="zh-CN"/>
        </w:rPr>
      </w:pPr>
      <w:r w:rsidRPr="00A32C29">
        <w:rPr>
          <w:rFonts w:ascii="KaiTi" w:eastAsia="KaiTi" w:hAnsi="KaiTi" w:cs="Arial" w:hint="eastAsia"/>
          <w:color w:val="auto"/>
          <w:sz w:val="21"/>
          <w:szCs w:val="21"/>
          <w:lang w:eastAsia="zh-CN"/>
        </w:rPr>
        <w:t>[</w:t>
      </w:r>
      <w:r w:rsidR="0055737C" w:rsidRPr="00A32C29">
        <w:rPr>
          <w:rFonts w:ascii="KaiTi" w:eastAsia="KaiTi" w:hAnsi="KaiTi" w:cs="Arial" w:hint="eastAsia"/>
          <w:color w:val="auto"/>
          <w:sz w:val="21"/>
          <w:szCs w:val="21"/>
          <w:lang w:eastAsia="zh-CN"/>
        </w:rPr>
        <w:t>(iii)</w:t>
      </w:r>
      <w:r w:rsidRPr="00A32C29">
        <w:rPr>
          <w:rFonts w:ascii="KaiTi" w:eastAsia="KaiTi" w:hAnsi="KaiTi" w:cs="Arial" w:hint="eastAsia"/>
          <w:color w:val="auto"/>
          <w:sz w:val="21"/>
          <w:szCs w:val="21"/>
          <w:lang w:eastAsia="zh-CN"/>
        </w:rPr>
        <w:tab/>
      </w:r>
      <w:r w:rsidR="0055737C" w:rsidRPr="00A32C29">
        <w:rPr>
          <w:rFonts w:ascii="KaiTi" w:eastAsia="KaiTi" w:hAnsi="KaiTi" w:cs="Arial" w:hint="eastAsia"/>
          <w:color w:val="auto"/>
          <w:sz w:val="21"/>
          <w:szCs w:val="21"/>
          <w:lang w:eastAsia="zh-CN"/>
        </w:rPr>
        <w:t>对于来自另一个选择适用第(ii)项的缔约方的广播组织[/有线广播组织]，缔约各方可将对此种组织给予的保护</w:t>
      </w:r>
      <w:r w:rsidR="00E03DC2" w:rsidRPr="00A32C29">
        <w:rPr>
          <w:rFonts w:ascii="KaiTi" w:eastAsia="KaiTi" w:hAnsi="KaiTi" w:cs="Arial" w:hint="eastAsia"/>
          <w:color w:val="auto"/>
          <w:sz w:val="21"/>
          <w:szCs w:val="21"/>
          <w:lang w:eastAsia="zh-CN"/>
        </w:rPr>
        <w:t>，</w:t>
      </w:r>
      <w:r w:rsidR="0055737C" w:rsidRPr="00A32C29">
        <w:rPr>
          <w:rFonts w:ascii="KaiTi" w:eastAsia="KaiTi" w:hAnsi="KaiTi" w:cs="Arial" w:hint="eastAsia"/>
          <w:color w:val="auto"/>
          <w:sz w:val="21"/>
          <w:szCs w:val="21"/>
          <w:lang w:eastAsia="zh-CN"/>
        </w:rPr>
        <w:t>限制为其自已的广播组织[/有线广播组织]在该另一缔约方所享有的那些权利。]</w:t>
      </w:r>
    </w:p>
    <w:p w:rsidR="000C47D7" w:rsidRPr="00A32C29" w:rsidRDefault="000C47D7">
      <w:pPr>
        <w:rPr>
          <w:rFonts w:ascii="KaiTi" w:eastAsia="KaiTi" w:hAnsi="KaiTi"/>
          <w:sz w:val="21"/>
          <w:szCs w:val="21"/>
        </w:rPr>
      </w:pPr>
      <w:r w:rsidRPr="00A32C29">
        <w:rPr>
          <w:rFonts w:ascii="KaiTi" w:eastAsia="KaiTi" w:hAnsi="KaiTi" w:hint="eastAsia"/>
          <w:sz w:val="21"/>
          <w:szCs w:val="21"/>
        </w:rPr>
        <w:br w:type="page"/>
      </w:r>
    </w:p>
    <w:p w:rsidR="00A86314" w:rsidRPr="008A1850" w:rsidRDefault="006A3F03" w:rsidP="006A3F03">
      <w:pPr>
        <w:pStyle w:val="Heading1"/>
        <w:spacing w:beforeLines="100" w:afterLines="100" w:after="240" w:line="340" w:lineRule="atLeast"/>
        <w:rPr>
          <w:rFonts w:asciiTheme="minorEastAsia" w:eastAsiaTheme="minorEastAsia" w:hAnsiTheme="minorEastAsia" w:cstheme="majorHAnsi"/>
          <w:sz w:val="21"/>
          <w:szCs w:val="21"/>
        </w:rPr>
      </w:pPr>
      <w:r>
        <w:rPr>
          <w:rFonts w:ascii="SimHei" w:eastAsia="SimHei" w:hAnsi="SimHei" w:hint="eastAsia"/>
          <w:b w:val="0"/>
          <w:sz w:val="21"/>
          <w:szCs w:val="21"/>
        </w:rPr>
        <w:t>三、</w:t>
      </w:r>
      <w:r w:rsidR="00653179" w:rsidRPr="0088448C">
        <w:rPr>
          <w:rFonts w:ascii="SimHei" w:eastAsia="SimHei" w:hAnsi="SimHei" w:hint="eastAsia"/>
          <w:b w:val="0"/>
          <w:sz w:val="21"/>
          <w:szCs w:val="21"/>
        </w:rPr>
        <w:t>所授权利</w:t>
      </w:r>
    </w:p>
    <w:p w:rsidR="00A86314" w:rsidRDefault="008A637E" w:rsidP="006A3F03">
      <w:pPr>
        <w:pStyle w:val="Default"/>
        <w:autoSpaceDE/>
        <w:autoSpaceDN/>
        <w:spacing w:afterLines="50" w:after="120" w:line="340" w:lineRule="atLeast"/>
        <w:jc w:val="both"/>
        <w:rPr>
          <w:rFonts w:asciiTheme="minorEastAsia" w:hAnsiTheme="minorEastAsia" w:cstheme="majorHAnsi"/>
          <w:sz w:val="21"/>
          <w:szCs w:val="21"/>
          <w:lang w:eastAsia="zh-CN"/>
        </w:rPr>
      </w:pPr>
      <w:r>
        <w:rPr>
          <w:rFonts w:asciiTheme="minorEastAsia" w:hAnsiTheme="minorEastAsia" w:cstheme="majorHAnsi" w:hint="eastAsia"/>
          <w:sz w:val="21"/>
          <w:szCs w:val="21"/>
          <w:lang w:eastAsia="zh-CN"/>
        </w:rPr>
        <w:t>(1)(i)</w:t>
      </w:r>
      <w:r w:rsidRPr="008A637E">
        <w:rPr>
          <w:rFonts w:asciiTheme="minorEastAsia" w:hAnsiTheme="minorEastAsia" w:cstheme="majorHAnsi" w:hint="eastAsia"/>
          <w:sz w:val="21"/>
          <w:szCs w:val="21"/>
          <w:lang w:eastAsia="zh-CN"/>
        </w:rPr>
        <w:t>广播组织[</w:t>
      </w:r>
      <w:r w:rsidRPr="00A32C29">
        <w:rPr>
          <w:rFonts w:ascii="KaiTi" w:eastAsia="KaiTi" w:hAnsi="KaiTi" w:cstheme="majorHAnsi" w:hint="eastAsia"/>
          <w:sz w:val="21"/>
          <w:szCs w:val="21"/>
          <w:lang w:eastAsia="zh-CN"/>
        </w:rPr>
        <w:t>和有线广播组织</w:t>
      </w:r>
      <w:r w:rsidRPr="008A637E">
        <w:rPr>
          <w:rFonts w:asciiTheme="minorEastAsia" w:hAnsiTheme="minorEastAsia" w:cstheme="majorHAnsi" w:hint="eastAsia"/>
          <w:sz w:val="21"/>
          <w:szCs w:val="21"/>
          <w:lang w:eastAsia="zh-CN"/>
        </w:rPr>
        <w:t>]应享有</w:t>
      </w:r>
      <w:r w:rsidR="004C4FA8">
        <w:rPr>
          <w:rFonts w:asciiTheme="minorEastAsia" w:hAnsiTheme="minorEastAsia" w:cstheme="majorHAnsi" w:hint="eastAsia"/>
          <w:sz w:val="21"/>
          <w:szCs w:val="21"/>
          <w:lang w:eastAsia="zh-CN"/>
        </w:rPr>
        <w:t>授权</w:t>
      </w:r>
      <w:r w:rsidRPr="00A32C29">
        <w:rPr>
          <w:rFonts w:ascii="KaiTi" w:eastAsia="KaiTi" w:hAnsi="KaiTi" w:cstheme="majorHAnsi" w:hint="eastAsia"/>
          <w:sz w:val="21"/>
          <w:szCs w:val="21"/>
          <w:lang w:eastAsia="zh-CN"/>
        </w:rPr>
        <w:t>以任何方式</w:t>
      </w:r>
      <w:r w:rsidR="004C4FA8" w:rsidRPr="004C4FA8">
        <w:rPr>
          <w:rFonts w:asciiTheme="minorEastAsia" w:hAnsiTheme="minorEastAsia" w:cstheme="majorHAnsi" w:hint="eastAsia"/>
          <w:sz w:val="21"/>
          <w:szCs w:val="21"/>
          <w:lang w:eastAsia="zh-CN"/>
        </w:rPr>
        <w:t>对</w:t>
      </w:r>
      <w:r w:rsidRPr="008A637E">
        <w:rPr>
          <w:rFonts w:asciiTheme="minorEastAsia" w:hAnsiTheme="minorEastAsia" w:cstheme="majorHAnsi" w:hint="eastAsia"/>
          <w:sz w:val="21"/>
          <w:szCs w:val="21"/>
          <w:lang w:eastAsia="zh-CN"/>
        </w:rPr>
        <w:t>其载有节目的信号</w:t>
      </w:r>
      <w:r w:rsidR="004C4FA8">
        <w:rPr>
          <w:rFonts w:asciiTheme="minorEastAsia" w:hAnsiTheme="minorEastAsia" w:cstheme="majorHAnsi" w:hint="eastAsia"/>
          <w:sz w:val="21"/>
          <w:szCs w:val="21"/>
          <w:lang w:eastAsia="zh-CN"/>
        </w:rPr>
        <w:t>向公众转播的</w:t>
      </w:r>
      <w:r w:rsidR="004C4FA8" w:rsidRPr="008A637E">
        <w:rPr>
          <w:rFonts w:asciiTheme="minorEastAsia" w:hAnsiTheme="minorEastAsia" w:cstheme="majorHAnsi" w:hint="eastAsia"/>
          <w:sz w:val="21"/>
          <w:szCs w:val="21"/>
          <w:lang w:eastAsia="zh-CN"/>
        </w:rPr>
        <w:t>专有权</w:t>
      </w:r>
      <w:r>
        <w:rPr>
          <w:rFonts w:asciiTheme="minorEastAsia" w:hAnsiTheme="minorEastAsia" w:cstheme="majorHAnsi" w:hint="eastAsia"/>
          <w:sz w:val="21"/>
          <w:szCs w:val="21"/>
          <w:lang w:eastAsia="zh-CN"/>
        </w:rPr>
        <w:t>。</w:t>
      </w:r>
    </w:p>
    <w:p w:rsidR="00B617EC" w:rsidRPr="00A32C29" w:rsidRDefault="003B73E6" w:rsidP="006A3F03">
      <w:pPr>
        <w:pStyle w:val="Default"/>
        <w:autoSpaceDE/>
        <w:autoSpaceDN/>
        <w:spacing w:afterLines="50" w:after="120" w:line="340" w:lineRule="atLeast"/>
        <w:ind w:firstLineChars="200" w:firstLine="420"/>
        <w:jc w:val="both"/>
        <w:rPr>
          <w:rFonts w:ascii="KaiTi" w:eastAsia="KaiTi" w:hAnsi="KaiTi" w:cstheme="majorHAnsi"/>
          <w:color w:val="FF0000"/>
          <w:sz w:val="21"/>
          <w:szCs w:val="21"/>
          <w:lang w:eastAsia="zh-CN"/>
        </w:rPr>
      </w:pPr>
      <w:r>
        <w:rPr>
          <w:rFonts w:asciiTheme="minorEastAsia" w:hAnsiTheme="minorEastAsia" w:cstheme="majorHAnsi" w:hint="eastAsia"/>
          <w:sz w:val="21"/>
          <w:szCs w:val="21"/>
          <w:lang w:eastAsia="zh-CN"/>
        </w:rPr>
        <w:t>(ii)</w:t>
      </w:r>
      <w:r w:rsidR="000518A3" w:rsidRPr="00A32C29">
        <w:rPr>
          <w:rFonts w:ascii="KaiTi" w:eastAsia="KaiTi" w:hAnsi="KaiTi" w:cstheme="majorHAnsi" w:hint="eastAsia"/>
          <w:color w:val="auto"/>
          <w:sz w:val="21"/>
          <w:szCs w:val="21"/>
          <w:lang w:eastAsia="zh-CN"/>
        </w:rPr>
        <w:t>广播组织[和有线广播组织]还应享有</w:t>
      </w:r>
      <w:r w:rsidR="00517FD4" w:rsidRPr="00A32C29">
        <w:rPr>
          <w:rFonts w:ascii="KaiTi" w:eastAsia="KaiTi" w:hAnsi="KaiTi" w:cstheme="majorHAnsi" w:hint="eastAsia"/>
          <w:color w:val="auto"/>
          <w:sz w:val="21"/>
          <w:szCs w:val="21"/>
          <w:lang w:eastAsia="zh-CN"/>
        </w:rPr>
        <w:t>授权</w:t>
      </w:r>
      <w:r w:rsidR="000518A3" w:rsidRPr="00A32C29">
        <w:rPr>
          <w:rFonts w:ascii="KaiTi" w:eastAsia="KaiTi" w:hAnsi="KaiTi" w:cstheme="majorHAnsi" w:hint="eastAsia"/>
          <w:color w:val="auto"/>
          <w:sz w:val="21"/>
          <w:szCs w:val="21"/>
          <w:lang w:eastAsia="zh-CN"/>
        </w:rPr>
        <w:t>以</w:t>
      </w:r>
      <w:r w:rsidR="000518A3" w:rsidRPr="00A32C29">
        <w:rPr>
          <w:rFonts w:ascii="KaiTi" w:eastAsia="KaiTi" w:hAnsi="KaiTi" w:cs="Arial" w:hint="eastAsia"/>
          <w:color w:val="auto"/>
          <w:sz w:val="21"/>
          <w:szCs w:val="21"/>
          <w:lang w:eastAsia="zh-CN"/>
        </w:rPr>
        <w:t>公众在</w:t>
      </w:r>
      <w:r w:rsidR="00517FD4" w:rsidRPr="00A32C29">
        <w:rPr>
          <w:rFonts w:ascii="KaiTi" w:eastAsia="KaiTi" w:hAnsi="KaiTi" w:cs="Arial" w:hint="eastAsia"/>
          <w:color w:val="auto"/>
          <w:sz w:val="21"/>
          <w:szCs w:val="21"/>
          <w:lang w:eastAsia="zh-CN"/>
        </w:rPr>
        <w:t>其</w:t>
      </w:r>
      <w:r w:rsidR="000518A3" w:rsidRPr="00A32C29">
        <w:rPr>
          <w:rFonts w:ascii="KaiTi" w:eastAsia="KaiTi" w:hAnsi="KaiTi" w:cs="Arial" w:hint="eastAsia"/>
          <w:color w:val="auto"/>
          <w:sz w:val="21"/>
          <w:szCs w:val="21"/>
          <w:lang w:eastAsia="zh-CN"/>
        </w:rPr>
        <w:t>个人选定的地点和时间可以获得</w:t>
      </w:r>
      <w:r w:rsidR="00865C4A" w:rsidRPr="00A32C29">
        <w:rPr>
          <w:rFonts w:ascii="KaiTi" w:eastAsia="KaiTi" w:hAnsi="KaiTi" w:cs="Arial" w:hint="eastAsia"/>
          <w:color w:val="auto"/>
          <w:sz w:val="21"/>
          <w:szCs w:val="21"/>
          <w:lang w:eastAsia="zh-CN"/>
        </w:rPr>
        <w:t>的方式</w:t>
      </w:r>
      <w:r w:rsidR="00517FD4" w:rsidRPr="00A32C29">
        <w:rPr>
          <w:rFonts w:ascii="KaiTi" w:eastAsia="KaiTi" w:hAnsi="KaiTi" w:cs="Arial" w:hint="eastAsia"/>
          <w:color w:val="auto"/>
          <w:sz w:val="21"/>
          <w:szCs w:val="21"/>
          <w:lang w:eastAsia="zh-CN"/>
        </w:rPr>
        <w:t>，</w:t>
      </w:r>
      <w:r w:rsidR="00517FD4" w:rsidRPr="00A32C29">
        <w:rPr>
          <w:rFonts w:ascii="KaiTi" w:eastAsia="KaiTi" w:hAnsi="KaiTi" w:cstheme="majorHAnsi" w:hint="eastAsia"/>
          <w:color w:val="auto"/>
          <w:sz w:val="21"/>
          <w:szCs w:val="21"/>
          <w:lang w:eastAsia="zh-CN"/>
        </w:rPr>
        <w:t>对其</w:t>
      </w:r>
      <w:r w:rsidR="00517FD4" w:rsidRPr="00A32C29">
        <w:rPr>
          <w:rFonts w:ascii="KaiTi" w:eastAsia="KaiTi" w:hAnsi="KaiTi" w:cs="Arial" w:hint="eastAsia"/>
          <w:color w:val="auto"/>
          <w:sz w:val="21"/>
          <w:szCs w:val="21"/>
          <w:lang w:eastAsia="zh-CN"/>
        </w:rPr>
        <w:t>载有节目的信号进行转播的专有权。</w:t>
      </w:r>
    </w:p>
    <w:p w:rsidR="000C47D7" w:rsidRPr="00A32C29" w:rsidRDefault="00C02C61" w:rsidP="00C02C61">
      <w:pPr>
        <w:pStyle w:val="Default"/>
        <w:autoSpaceDE/>
        <w:autoSpaceDN/>
        <w:spacing w:afterLines="50" w:after="120" w:line="340" w:lineRule="atLeast"/>
        <w:jc w:val="both"/>
        <w:rPr>
          <w:rFonts w:ascii="KaiTi" w:eastAsia="KaiTi" w:hAnsi="KaiTi" w:cs="Arial"/>
          <w:color w:val="auto"/>
          <w:sz w:val="21"/>
          <w:szCs w:val="21"/>
          <w:lang w:eastAsia="zh-CN"/>
        </w:rPr>
      </w:pPr>
      <w:r w:rsidRPr="00A32C29">
        <w:rPr>
          <w:rFonts w:ascii="KaiTi" w:eastAsia="KaiTi" w:hAnsi="KaiTi" w:cs="Arial" w:hint="eastAsia"/>
          <w:color w:val="auto"/>
          <w:sz w:val="21"/>
          <w:szCs w:val="21"/>
          <w:lang w:eastAsia="zh-CN"/>
        </w:rPr>
        <w:t>(2)</w:t>
      </w:r>
      <w:r w:rsidR="00B617EC" w:rsidRPr="00A32C29">
        <w:rPr>
          <w:rFonts w:ascii="KaiTi" w:eastAsia="KaiTi" w:hAnsi="KaiTi" w:cs="Arial" w:hint="eastAsia"/>
          <w:color w:val="auto"/>
          <w:sz w:val="21"/>
          <w:szCs w:val="21"/>
          <w:lang w:eastAsia="zh-CN"/>
        </w:rPr>
        <w:t>广播</w:t>
      </w:r>
      <w:r w:rsidR="00B617EC" w:rsidRPr="00A32C29">
        <w:rPr>
          <w:rFonts w:ascii="KaiTi" w:eastAsia="KaiTi" w:hAnsi="KaiTi" w:cs="Arial" w:hint="eastAsia"/>
          <w:sz w:val="21"/>
          <w:szCs w:val="21"/>
          <w:lang w:eastAsia="zh-CN"/>
        </w:rPr>
        <w:t>组织</w:t>
      </w:r>
      <w:r w:rsidR="00E535B8" w:rsidRPr="00A32C29">
        <w:rPr>
          <w:rFonts w:ascii="KaiTi" w:eastAsia="KaiTi" w:hAnsi="KaiTi" w:cs="Arial" w:hint="eastAsia"/>
          <w:color w:val="auto"/>
          <w:sz w:val="21"/>
          <w:szCs w:val="21"/>
          <w:lang w:eastAsia="zh-CN"/>
        </w:rPr>
        <w:t>[和</w:t>
      </w:r>
      <w:r w:rsidR="00B617EC" w:rsidRPr="00A32C29">
        <w:rPr>
          <w:rFonts w:ascii="KaiTi" w:eastAsia="KaiTi" w:hAnsi="KaiTi" w:cs="Arial" w:hint="eastAsia"/>
          <w:color w:val="auto"/>
          <w:sz w:val="21"/>
          <w:szCs w:val="21"/>
          <w:lang w:eastAsia="zh-CN"/>
        </w:rPr>
        <w:t>有线广播组织]还应当有权禁止未经授权以任何方式转播其预广播信号。</w:t>
      </w:r>
    </w:p>
    <w:p w:rsidR="000C47D7" w:rsidRPr="00A32C29" w:rsidRDefault="000C47D7">
      <w:pPr>
        <w:rPr>
          <w:rFonts w:ascii="KaiTi" w:eastAsia="KaiTi" w:hAnsi="KaiTi"/>
          <w:sz w:val="21"/>
          <w:szCs w:val="21"/>
        </w:rPr>
      </w:pPr>
      <w:r w:rsidRPr="00A32C29">
        <w:rPr>
          <w:rFonts w:ascii="KaiTi" w:eastAsia="KaiTi" w:hAnsi="KaiTi" w:hint="eastAsia"/>
          <w:sz w:val="21"/>
          <w:szCs w:val="21"/>
        </w:rPr>
        <w:br w:type="page"/>
      </w:r>
    </w:p>
    <w:p w:rsidR="00667DE8" w:rsidRDefault="006A3F03" w:rsidP="006A3F03">
      <w:pPr>
        <w:pStyle w:val="Heading1"/>
        <w:spacing w:beforeLines="100" w:afterLines="100" w:after="240" w:line="340" w:lineRule="atLeast"/>
        <w:rPr>
          <w:rFonts w:ascii="SimHei" w:eastAsia="SimHei" w:hAnsi="SimHei"/>
          <w:b w:val="0"/>
          <w:sz w:val="21"/>
          <w:szCs w:val="21"/>
        </w:rPr>
      </w:pPr>
      <w:r>
        <w:rPr>
          <w:rFonts w:ascii="SimHei" w:eastAsia="SimHei" w:hAnsi="SimHei" w:hint="eastAsia"/>
          <w:b w:val="0"/>
          <w:sz w:val="21"/>
          <w:szCs w:val="21"/>
        </w:rPr>
        <w:t>四、</w:t>
      </w:r>
      <w:r w:rsidR="00845685" w:rsidRPr="00845685">
        <w:rPr>
          <w:rFonts w:ascii="SimHei" w:eastAsia="SimHei" w:hAnsi="SimHei" w:hint="eastAsia"/>
          <w:b w:val="0"/>
          <w:sz w:val="21"/>
          <w:szCs w:val="21"/>
        </w:rPr>
        <w:t>其他问题</w:t>
      </w:r>
    </w:p>
    <w:p w:rsidR="00C92017" w:rsidRPr="006A3F03" w:rsidRDefault="00667DE8" w:rsidP="006A3F03">
      <w:pPr>
        <w:pStyle w:val="Heading1"/>
        <w:spacing w:beforeLines="100" w:afterLines="100" w:after="240" w:line="340" w:lineRule="atLeast"/>
        <w:jc w:val="center"/>
        <w:rPr>
          <w:rFonts w:ascii="SimSun" w:hAnsi="SimSun"/>
          <w:sz w:val="21"/>
          <w:szCs w:val="22"/>
        </w:rPr>
      </w:pPr>
      <w:r w:rsidRPr="006A3F03">
        <w:rPr>
          <w:rFonts w:ascii="SimSun" w:hAnsi="SimSun" w:hint="eastAsia"/>
          <w:sz w:val="21"/>
          <w:szCs w:val="22"/>
        </w:rPr>
        <w:t>保护的受益人</w:t>
      </w:r>
    </w:p>
    <w:p w:rsidR="00667DE8" w:rsidRPr="00CC7809" w:rsidRDefault="00667DE8" w:rsidP="00667DE8">
      <w:pPr>
        <w:spacing w:after="240" w:line="340" w:lineRule="atLeast"/>
        <w:jc w:val="both"/>
        <w:rPr>
          <w:rFonts w:ascii="SimSun" w:hAnsi="SimSun"/>
          <w:sz w:val="21"/>
          <w:szCs w:val="22"/>
        </w:rPr>
      </w:pPr>
      <w:bookmarkStart w:id="6" w:name="_Toc102392008"/>
      <w:bookmarkStart w:id="7" w:name="_Toc102466507"/>
      <w:bookmarkStart w:id="8" w:name="_Toc102466539"/>
      <w:bookmarkStart w:id="9" w:name="_Toc102466571"/>
      <w:bookmarkStart w:id="10" w:name="_Toc129405112"/>
      <w:r w:rsidRPr="00CC7809">
        <w:rPr>
          <w:rFonts w:ascii="SimSun" w:hAnsi="SimSun" w:hint="eastAsia"/>
          <w:sz w:val="21"/>
          <w:szCs w:val="22"/>
        </w:rPr>
        <w:t>(1)</w:t>
      </w:r>
      <w:r w:rsidRPr="00CC7809">
        <w:rPr>
          <w:rFonts w:ascii="SimSun" w:hAnsi="SimSun" w:hint="eastAsia"/>
          <w:sz w:val="21"/>
          <w:szCs w:val="22"/>
        </w:rPr>
        <w:tab/>
        <w:t>缔约各方应将本条约规定的保护给予系其他缔约方国民的广播组织</w:t>
      </w:r>
      <w:r w:rsidR="005C7B1F">
        <w:rPr>
          <w:rFonts w:ascii="SimSun" w:hAnsi="SimSun" w:hint="eastAsia"/>
          <w:sz w:val="21"/>
          <w:szCs w:val="22"/>
        </w:rPr>
        <w:t>[或有线广播组织]</w:t>
      </w:r>
      <w:r w:rsidRPr="00CC7809">
        <w:rPr>
          <w:rFonts w:ascii="SimSun" w:hAnsi="SimSun" w:hint="eastAsia"/>
          <w:sz w:val="21"/>
          <w:szCs w:val="22"/>
        </w:rPr>
        <w:t>。</w:t>
      </w:r>
    </w:p>
    <w:p w:rsidR="00667DE8" w:rsidRPr="00CC7809" w:rsidRDefault="00667DE8" w:rsidP="00667DE8">
      <w:pPr>
        <w:spacing w:after="240" w:line="340" w:lineRule="atLeast"/>
        <w:jc w:val="both"/>
        <w:rPr>
          <w:rFonts w:ascii="SimSun" w:hAnsi="SimSun"/>
          <w:sz w:val="21"/>
          <w:szCs w:val="22"/>
        </w:rPr>
      </w:pPr>
      <w:r w:rsidRPr="00CC7809">
        <w:rPr>
          <w:rFonts w:ascii="SimSun" w:hAnsi="SimSun" w:hint="eastAsia"/>
          <w:sz w:val="21"/>
          <w:szCs w:val="22"/>
        </w:rPr>
        <w:t>(2)</w:t>
      </w:r>
      <w:r w:rsidRPr="00CC7809">
        <w:rPr>
          <w:rFonts w:ascii="SimSun" w:hAnsi="SimSun" w:hint="eastAsia"/>
          <w:sz w:val="21"/>
          <w:szCs w:val="22"/>
        </w:rPr>
        <w:tab/>
        <w:t>其他缔约方的国民应理解为符合以下任一条件的广播组织</w:t>
      </w:r>
      <w:r w:rsidR="009E6084">
        <w:rPr>
          <w:rFonts w:ascii="SimSun" w:hAnsi="SimSun" w:hint="eastAsia"/>
          <w:sz w:val="21"/>
          <w:szCs w:val="22"/>
        </w:rPr>
        <w:t>[或有线广播组织]</w:t>
      </w:r>
      <w:r w:rsidRPr="00CC7809">
        <w:rPr>
          <w:rFonts w:ascii="SimSun" w:hAnsi="SimSun" w:hint="eastAsia"/>
          <w:sz w:val="21"/>
          <w:szCs w:val="22"/>
        </w:rPr>
        <w:t>：</w:t>
      </w:r>
    </w:p>
    <w:p w:rsidR="00667DE8" w:rsidRPr="00CC7809" w:rsidRDefault="00667DE8" w:rsidP="00667DE8">
      <w:pPr>
        <w:pStyle w:val="Default"/>
        <w:autoSpaceDE/>
        <w:autoSpaceDN/>
        <w:spacing w:after="240" w:line="340" w:lineRule="atLeast"/>
        <w:ind w:left="567"/>
        <w:jc w:val="both"/>
        <w:rPr>
          <w:rFonts w:ascii="SimSun" w:hAnsi="SimSun"/>
          <w:sz w:val="21"/>
          <w:szCs w:val="22"/>
          <w:lang w:eastAsia="zh-CN"/>
        </w:rPr>
      </w:pPr>
      <w:r w:rsidRPr="00CC7809">
        <w:rPr>
          <w:rFonts w:ascii="SimSun" w:hAnsi="SimSun" w:hint="eastAsia"/>
          <w:sz w:val="21"/>
          <w:szCs w:val="22"/>
          <w:lang w:eastAsia="zh-CN"/>
        </w:rPr>
        <w:t>(i)</w:t>
      </w:r>
      <w:r w:rsidRPr="00CC7809">
        <w:rPr>
          <w:rFonts w:ascii="SimSun" w:hAnsi="SimSun" w:hint="eastAsia"/>
          <w:sz w:val="21"/>
          <w:szCs w:val="22"/>
          <w:lang w:eastAsia="zh-CN"/>
        </w:rPr>
        <w:tab/>
      </w:r>
      <w:r w:rsidRPr="00524CDD">
        <w:rPr>
          <w:rFonts w:ascii="SimSun" w:hAnsi="SimSun" w:cs="SimSun" w:hint="eastAsia"/>
          <w:sz w:val="21"/>
          <w:szCs w:val="22"/>
          <w:lang w:eastAsia="zh-CN"/>
        </w:rPr>
        <w:t>广播组织</w:t>
      </w:r>
      <w:r w:rsidR="00097EC9">
        <w:rPr>
          <w:rFonts w:ascii="SimSun" w:hAnsi="SimSun" w:cs="SimSun" w:hint="eastAsia"/>
          <w:sz w:val="21"/>
          <w:szCs w:val="22"/>
          <w:lang w:eastAsia="zh-CN"/>
        </w:rPr>
        <w:t>[/有线广播组织]</w:t>
      </w:r>
      <w:r w:rsidRPr="00524CDD">
        <w:rPr>
          <w:rFonts w:ascii="SimSun" w:hAnsi="SimSun" w:cs="SimSun" w:hint="eastAsia"/>
          <w:sz w:val="21"/>
          <w:szCs w:val="22"/>
          <w:lang w:eastAsia="zh-CN"/>
        </w:rPr>
        <w:t>的总部设在另一缔约方</w:t>
      </w:r>
      <w:r w:rsidRPr="00CC7809">
        <w:rPr>
          <w:rFonts w:ascii="SimSun" w:hAnsi="SimSun" w:hint="eastAsia"/>
          <w:sz w:val="21"/>
          <w:szCs w:val="22"/>
          <w:lang w:eastAsia="zh-CN"/>
        </w:rPr>
        <w:t>，或</w:t>
      </w:r>
    </w:p>
    <w:p w:rsidR="00667DE8" w:rsidRPr="00CC7809" w:rsidRDefault="00667DE8" w:rsidP="00667DE8">
      <w:pPr>
        <w:pStyle w:val="Default"/>
        <w:autoSpaceDE/>
        <w:autoSpaceDN/>
        <w:spacing w:after="240" w:line="340" w:lineRule="atLeast"/>
        <w:ind w:left="567"/>
        <w:jc w:val="both"/>
        <w:rPr>
          <w:rFonts w:ascii="SimSun" w:hAnsi="SimSun"/>
          <w:sz w:val="21"/>
          <w:szCs w:val="22"/>
          <w:lang w:eastAsia="zh-CN"/>
        </w:rPr>
      </w:pPr>
      <w:r w:rsidRPr="00CC7809">
        <w:rPr>
          <w:rFonts w:ascii="SimSun" w:hAnsi="SimSun" w:hint="eastAsia"/>
          <w:sz w:val="21"/>
          <w:szCs w:val="22"/>
          <w:lang w:eastAsia="zh-CN"/>
        </w:rPr>
        <w:t>(ii)</w:t>
      </w:r>
      <w:r w:rsidRPr="00CC7809">
        <w:rPr>
          <w:rFonts w:ascii="SimSun" w:hAnsi="SimSun" w:hint="eastAsia"/>
          <w:sz w:val="21"/>
          <w:szCs w:val="22"/>
          <w:lang w:eastAsia="zh-CN"/>
        </w:rPr>
        <w:tab/>
      </w:r>
      <w:r>
        <w:rPr>
          <w:rFonts w:ascii="SimSun" w:hAnsi="SimSun" w:hint="eastAsia"/>
          <w:sz w:val="21"/>
          <w:szCs w:val="22"/>
          <w:lang w:eastAsia="zh-CN"/>
        </w:rPr>
        <w:t>载有节目的</w:t>
      </w:r>
      <w:r w:rsidRPr="00524CDD">
        <w:rPr>
          <w:rFonts w:ascii="SimSun" w:hAnsi="SimSun" w:cs="SimSun" w:hint="eastAsia"/>
          <w:sz w:val="21"/>
          <w:szCs w:val="22"/>
          <w:lang w:eastAsia="zh-CN"/>
        </w:rPr>
        <w:t>信号是由</w:t>
      </w:r>
      <w:r>
        <w:rPr>
          <w:rFonts w:ascii="SimSun" w:hAnsi="SimSun" w:cs="SimSun" w:hint="eastAsia"/>
          <w:sz w:val="21"/>
          <w:szCs w:val="22"/>
          <w:lang w:eastAsia="zh-CN"/>
        </w:rPr>
        <w:t>设</w:t>
      </w:r>
      <w:r w:rsidRPr="00524CDD">
        <w:rPr>
          <w:rFonts w:ascii="SimSun" w:hAnsi="SimSun" w:cs="SimSun" w:hint="eastAsia"/>
          <w:sz w:val="21"/>
          <w:szCs w:val="22"/>
          <w:lang w:eastAsia="zh-CN"/>
        </w:rPr>
        <w:t>在另一缔约方的发射台播送的</w:t>
      </w:r>
      <w:r w:rsidRPr="00CC7809">
        <w:rPr>
          <w:rFonts w:ascii="SimSun" w:hAnsi="SimSun" w:hint="eastAsia"/>
          <w:sz w:val="21"/>
          <w:szCs w:val="22"/>
          <w:lang w:eastAsia="zh-CN"/>
        </w:rPr>
        <w:t>。</w:t>
      </w:r>
    </w:p>
    <w:p w:rsidR="00667DE8" w:rsidRPr="00CC7809" w:rsidRDefault="00667DE8" w:rsidP="00667DE8">
      <w:pPr>
        <w:spacing w:after="240" w:line="340" w:lineRule="atLeast"/>
        <w:jc w:val="both"/>
        <w:rPr>
          <w:rFonts w:ascii="SimSun" w:hAnsi="SimSun"/>
          <w:sz w:val="21"/>
          <w:szCs w:val="22"/>
        </w:rPr>
      </w:pPr>
      <w:r w:rsidRPr="00CC7809">
        <w:rPr>
          <w:rFonts w:ascii="SimSun" w:hAnsi="SimSun" w:hint="eastAsia"/>
          <w:sz w:val="21"/>
          <w:szCs w:val="22"/>
        </w:rPr>
        <w:t>(3)</w:t>
      </w:r>
      <w:r w:rsidRPr="00CC7809">
        <w:rPr>
          <w:rFonts w:ascii="SimSun" w:hAnsi="SimSun" w:hint="eastAsia"/>
          <w:sz w:val="21"/>
          <w:szCs w:val="22"/>
        </w:rPr>
        <w:tab/>
        <w:t>在由卫星播送</w:t>
      </w:r>
      <w:r w:rsidR="0007478C">
        <w:rPr>
          <w:rFonts w:ascii="SimSun" w:hAnsi="SimSun" w:hint="eastAsia"/>
          <w:sz w:val="21"/>
          <w:szCs w:val="22"/>
        </w:rPr>
        <w:t>载有节目的</w:t>
      </w:r>
      <w:r w:rsidRPr="00CC7809">
        <w:rPr>
          <w:rFonts w:ascii="SimSun" w:hAnsi="SimSun" w:hint="eastAsia"/>
          <w:sz w:val="21"/>
          <w:szCs w:val="22"/>
        </w:rPr>
        <w:t>信号的情况下，发射台应理解为位于缔约方境内，从发射台以导入上至卫星、下至地面的不间断传播链的方式向该卫星发送上行信号。</w:t>
      </w:r>
    </w:p>
    <w:p w:rsidR="00667DE8" w:rsidRPr="00CC7809" w:rsidRDefault="00667DE8" w:rsidP="00667DE8">
      <w:pPr>
        <w:spacing w:after="240" w:line="340" w:lineRule="atLeast"/>
        <w:jc w:val="both"/>
        <w:rPr>
          <w:rFonts w:ascii="SimSun" w:hAnsi="SimSun"/>
          <w:sz w:val="21"/>
          <w:szCs w:val="22"/>
        </w:rPr>
      </w:pPr>
      <w:r w:rsidRPr="00CC7809">
        <w:rPr>
          <w:rFonts w:ascii="SimSun" w:hAnsi="SimSun" w:hint="eastAsia"/>
          <w:sz w:val="21"/>
          <w:szCs w:val="22"/>
        </w:rPr>
        <w:t>(4)</w:t>
      </w:r>
      <w:r w:rsidRPr="00CC7809">
        <w:rPr>
          <w:rFonts w:ascii="SimSun" w:hAnsi="SimSun" w:hint="eastAsia"/>
          <w:sz w:val="21"/>
          <w:szCs w:val="22"/>
        </w:rPr>
        <w:tab/>
      </w:r>
      <w:r w:rsidR="00893CDC" w:rsidRPr="00893CDC">
        <w:rPr>
          <w:rFonts w:ascii="SimSun" w:hAnsi="SimSun" w:hint="eastAsia"/>
          <w:sz w:val="21"/>
          <w:szCs w:val="22"/>
        </w:rPr>
        <w:t>本条约的规定不得对纯粹转播</w:t>
      </w:r>
      <w:r w:rsidR="00893CDC">
        <w:rPr>
          <w:rFonts w:ascii="SimSun" w:hAnsi="SimSun" w:hint="eastAsia"/>
          <w:sz w:val="21"/>
          <w:szCs w:val="22"/>
        </w:rPr>
        <w:t>载有节目的信号的实体</w:t>
      </w:r>
      <w:r w:rsidR="00893CDC" w:rsidRPr="00893CDC">
        <w:rPr>
          <w:rFonts w:ascii="SimSun" w:hAnsi="SimSun" w:hint="eastAsia"/>
          <w:sz w:val="21"/>
          <w:szCs w:val="22"/>
        </w:rPr>
        <w:t>提供任何保护。</w:t>
      </w:r>
    </w:p>
    <w:bookmarkEnd w:id="6"/>
    <w:bookmarkEnd w:id="7"/>
    <w:bookmarkEnd w:id="8"/>
    <w:bookmarkEnd w:id="9"/>
    <w:bookmarkEnd w:id="10"/>
    <w:p w:rsidR="00DC4D33" w:rsidRPr="006A3F03" w:rsidRDefault="00511751" w:rsidP="006A3F03">
      <w:pPr>
        <w:pStyle w:val="Heading1"/>
        <w:spacing w:beforeLines="100" w:afterLines="100" w:after="240" w:line="340" w:lineRule="atLeast"/>
        <w:jc w:val="center"/>
        <w:rPr>
          <w:rFonts w:ascii="SimSun" w:hAnsi="SimSun"/>
          <w:sz w:val="21"/>
          <w:szCs w:val="22"/>
        </w:rPr>
      </w:pPr>
      <w:r w:rsidRPr="006A3F03">
        <w:rPr>
          <w:rFonts w:ascii="SimSun" w:hAnsi="SimSun" w:hint="eastAsia"/>
          <w:sz w:val="21"/>
          <w:szCs w:val="22"/>
        </w:rPr>
        <w:t>限制与例外</w:t>
      </w:r>
    </w:p>
    <w:p w:rsidR="004449F5" w:rsidRPr="00CC7809" w:rsidRDefault="004449F5" w:rsidP="004449F5">
      <w:pPr>
        <w:spacing w:after="240" w:line="340" w:lineRule="atLeast"/>
        <w:jc w:val="both"/>
        <w:rPr>
          <w:rFonts w:ascii="SimSun" w:hAnsi="SimSun"/>
          <w:sz w:val="21"/>
          <w:szCs w:val="22"/>
        </w:rPr>
      </w:pPr>
      <w:r w:rsidRPr="00CC7809">
        <w:rPr>
          <w:rFonts w:ascii="SimSun" w:hAnsi="SimSun" w:hint="eastAsia"/>
          <w:sz w:val="21"/>
          <w:szCs w:val="22"/>
        </w:rPr>
        <w:t>(1)</w:t>
      </w:r>
      <w:r w:rsidRPr="00CC7809">
        <w:rPr>
          <w:rFonts w:ascii="SimSun" w:hAnsi="SimSun" w:hint="eastAsia"/>
          <w:sz w:val="21"/>
          <w:szCs w:val="22"/>
        </w:rPr>
        <w:tab/>
        <w:t>缔约各方可在其国内立法中，对给予广播组织</w:t>
      </w:r>
      <w:r w:rsidR="009E6084">
        <w:rPr>
          <w:rFonts w:ascii="SimSun" w:hAnsi="SimSun" w:hint="eastAsia"/>
          <w:sz w:val="21"/>
          <w:szCs w:val="22"/>
        </w:rPr>
        <w:t>[或有线广播组织]</w:t>
      </w:r>
      <w:r w:rsidRPr="00CC7809">
        <w:rPr>
          <w:rFonts w:ascii="SimSun" w:hAnsi="SimSun" w:hint="eastAsia"/>
          <w:sz w:val="21"/>
          <w:szCs w:val="22"/>
        </w:rPr>
        <w:t>的保护规定与其国内立法中对给予文学和艺术作品的版权保护以及相关权保护所规定的相同种类的限制或例外。</w:t>
      </w:r>
    </w:p>
    <w:p w:rsidR="00DC4D33" w:rsidRDefault="004449F5" w:rsidP="004449F5">
      <w:pPr>
        <w:spacing w:after="240" w:line="340" w:lineRule="atLeast"/>
        <w:jc w:val="both"/>
        <w:rPr>
          <w:rFonts w:asciiTheme="minorEastAsia" w:eastAsiaTheme="minorEastAsia" w:hAnsiTheme="minorEastAsia" w:cstheme="majorHAnsi"/>
          <w:sz w:val="21"/>
          <w:szCs w:val="21"/>
        </w:rPr>
      </w:pPr>
      <w:r w:rsidRPr="00CC7809">
        <w:rPr>
          <w:rFonts w:ascii="SimSun" w:hAnsi="SimSun" w:hint="eastAsia"/>
          <w:sz w:val="21"/>
          <w:szCs w:val="22"/>
        </w:rPr>
        <w:t>(2)</w:t>
      </w:r>
      <w:r w:rsidRPr="00CC7809">
        <w:rPr>
          <w:rFonts w:ascii="SimSun" w:hAnsi="SimSun" w:hint="eastAsia"/>
          <w:sz w:val="21"/>
          <w:szCs w:val="22"/>
        </w:rPr>
        <w:tab/>
        <w:t>缔约各方应将对本条约所规定权利的任何限制或例外，仅限于某些不与</w:t>
      </w:r>
      <w:r w:rsidR="009E6084">
        <w:rPr>
          <w:rFonts w:ascii="SimSun" w:hAnsi="SimSun" w:hint="eastAsia"/>
          <w:sz w:val="21"/>
          <w:szCs w:val="22"/>
        </w:rPr>
        <w:t>载有节目信号的</w:t>
      </w:r>
      <w:r w:rsidRPr="00CC7809">
        <w:rPr>
          <w:rFonts w:ascii="SimSun" w:hAnsi="SimSun" w:hint="eastAsia"/>
          <w:sz w:val="21"/>
          <w:szCs w:val="22"/>
        </w:rPr>
        <w:t>广播的正常利用相抵触、也不无理地损害广播组织</w:t>
      </w:r>
      <w:r w:rsidR="009E6084">
        <w:rPr>
          <w:rFonts w:ascii="SimSun" w:hAnsi="SimSun" w:hint="eastAsia"/>
          <w:sz w:val="21"/>
          <w:szCs w:val="22"/>
        </w:rPr>
        <w:t>[或有线广播组织]</w:t>
      </w:r>
      <w:r w:rsidRPr="00CC7809">
        <w:rPr>
          <w:rFonts w:ascii="SimSun" w:hAnsi="SimSun" w:hint="eastAsia"/>
          <w:sz w:val="21"/>
          <w:szCs w:val="22"/>
        </w:rPr>
        <w:t>合法利益的特殊情况。</w:t>
      </w:r>
    </w:p>
    <w:p w:rsidR="00511751" w:rsidRPr="006A3F03" w:rsidRDefault="00036B3F" w:rsidP="006A3F03">
      <w:pPr>
        <w:pStyle w:val="Heading1"/>
        <w:spacing w:beforeLines="100" w:afterLines="100" w:after="240" w:line="340" w:lineRule="atLeast"/>
        <w:jc w:val="center"/>
        <w:rPr>
          <w:rFonts w:ascii="SimSun" w:hAnsi="SimSun"/>
          <w:sz w:val="21"/>
          <w:szCs w:val="22"/>
        </w:rPr>
      </w:pPr>
      <w:r w:rsidRPr="006A3F03">
        <w:rPr>
          <w:rFonts w:ascii="SimSun" w:hAnsi="SimSun" w:hint="eastAsia"/>
          <w:sz w:val="21"/>
          <w:szCs w:val="22"/>
        </w:rPr>
        <w:t>关于技术</w:t>
      </w:r>
      <w:r w:rsidR="00DB472E" w:rsidRPr="006A3F03">
        <w:rPr>
          <w:rFonts w:ascii="SimSun" w:hAnsi="SimSun" w:hint="eastAsia"/>
          <w:sz w:val="21"/>
          <w:szCs w:val="22"/>
        </w:rPr>
        <w:t>保护</w:t>
      </w:r>
      <w:r w:rsidRPr="006A3F03">
        <w:rPr>
          <w:rFonts w:ascii="SimSun" w:hAnsi="SimSun" w:hint="eastAsia"/>
          <w:sz w:val="21"/>
          <w:szCs w:val="22"/>
        </w:rPr>
        <w:t>措施的义务</w:t>
      </w:r>
    </w:p>
    <w:p w:rsidR="00DB472E" w:rsidRPr="00CC7809" w:rsidRDefault="00DB472E" w:rsidP="00DB472E">
      <w:pPr>
        <w:spacing w:after="240" w:line="340" w:lineRule="atLeast"/>
        <w:jc w:val="both"/>
        <w:rPr>
          <w:rFonts w:ascii="SimSun" w:hAnsi="SimSun"/>
          <w:sz w:val="21"/>
          <w:szCs w:val="22"/>
        </w:rPr>
      </w:pPr>
      <w:r w:rsidRPr="00CC7809">
        <w:rPr>
          <w:rFonts w:ascii="SimSun" w:hAnsi="SimSun" w:hint="eastAsia"/>
          <w:sz w:val="21"/>
          <w:szCs w:val="22"/>
        </w:rPr>
        <w:t>(1)</w:t>
      </w:r>
      <w:r w:rsidRPr="00CC7809">
        <w:rPr>
          <w:rFonts w:ascii="SimSun" w:hAnsi="SimSun" w:hint="eastAsia"/>
          <w:sz w:val="21"/>
          <w:szCs w:val="22"/>
        </w:rPr>
        <w:tab/>
        <w:t>缔约各方应规定适当的法律保护和有效的法律补救办法，制止规避由广播组织</w:t>
      </w:r>
      <w:r w:rsidR="00E20D2F">
        <w:rPr>
          <w:rFonts w:ascii="SimSun" w:hAnsi="SimSun" w:hint="eastAsia"/>
          <w:sz w:val="21"/>
          <w:szCs w:val="22"/>
        </w:rPr>
        <w:t>[或有线广播组织]</w:t>
      </w:r>
      <w:r w:rsidRPr="00CC7809">
        <w:rPr>
          <w:rFonts w:ascii="SimSun" w:hAnsi="SimSun" w:hint="eastAsia"/>
          <w:sz w:val="21"/>
          <w:szCs w:val="22"/>
        </w:rPr>
        <w:t>为行使本条约所规定的权利而使用的、限制对其广播节目进行未经该有关广播组织</w:t>
      </w:r>
      <w:r w:rsidR="00E20D2F">
        <w:rPr>
          <w:rFonts w:ascii="SimSun" w:hAnsi="SimSun" w:hint="eastAsia"/>
          <w:sz w:val="21"/>
          <w:szCs w:val="22"/>
        </w:rPr>
        <w:t>[或有线广播组织]</w:t>
      </w:r>
      <w:r w:rsidRPr="00CC7809">
        <w:rPr>
          <w:rFonts w:ascii="SimSun" w:hAnsi="SimSun" w:hint="eastAsia"/>
          <w:sz w:val="21"/>
          <w:szCs w:val="22"/>
        </w:rPr>
        <w:t>许可的或法律不准许的行为的有效技术措施。</w:t>
      </w:r>
    </w:p>
    <w:p w:rsidR="00DB472E" w:rsidRPr="00CC7809" w:rsidRDefault="00DB472E" w:rsidP="00DB472E">
      <w:pPr>
        <w:spacing w:after="240" w:line="340" w:lineRule="atLeast"/>
        <w:jc w:val="both"/>
        <w:rPr>
          <w:rFonts w:ascii="SimSun" w:hAnsi="SimSun"/>
          <w:sz w:val="21"/>
          <w:szCs w:val="22"/>
        </w:rPr>
      </w:pPr>
      <w:r>
        <w:rPr>
          <w:rFonts w:ascii="SimSun" w:hAnsi="SimSun" w:hint="eastAsia"/>
          <w:sz w:val="21"/>
          <w:szCs w:val="22"/>
        </w:rPr>
        <w:t>(2)</w:t>
      </w:r>
      <w:r>
        <w:rPr>
          <w:rFonts w:ascii="SimSun" w:hAnsi="SimSun" w:hint="eastAsia"/>
          <w:sz w:val="21"/>
          <w:szCs w:val="22"/>
        </w:rPr>
        <w:tab/>
      </w:r>
      <w:r w:rsidRPr="00CC7809">
        <w:rPr>
          <w:rFonts w:ascii="SimSun" w:hAnsi="SimSun" w:hint="eastAsia"/>
          <w:sz w:val="21"/>
          <w:szCs w:val="22"/>
        </w:rPr>
        <w:t>在不限制上述规定的情况下，缔约各方应规定适当和有效的法律保护，以制止</w:t>
      </w:r>
      <w:r w:rsidRPr="00A32C29">
        <w:rPr>
          <w:rFonts w:ascii="KaiTi" w:eastAsia="KaiTi" w:hAnsi="KaiTi" w:hint="eastAsia"/>
          <w:sz w:val="21"/>
          <w:szCs w:val="22"/>
        </w:rPr>
        <w:t>未经授权对加密的载有节目的信号解密</w:t>
      </w:r>
      <w:r>
        <w:rPr>
          <w:rFonts w:ascii="SimSun" w:hAnsi="SimSun" w:hint="eastAsia"/>
          <w:sz w:val="21"/>
          <w:szCs w:val="22"/>
        </w:rPr>
        <w:t>。</w:t>
      </w:r>
    </w:p>
    <w:p w:rsidR="00711079" w:rsidRPr="006A3F03" w:rsidRDefault="00711079" w:rsidP="006A3F03">
      <w:pPr>
        <w:pStyle w:val="Heading1"/>
        <w:spacing w:beforeLines="100" w:afterLines="100" w:after="240" w:line="340" w:lineRule="atLeast"/>
        <w:jc w:val="center"/>
        <w:rPr>
          <w:rFonts w:ascii="SimSun" w:hAnsi="SimSun"/>
          <w:sz w:val="21"/>
          <w:szCs w:val="22"/>
        </w:rPr>
      </w:pPr>
      <w:r w:rsidRPr="006A3F03">
        <w:rPr>
          <w:rFonts w:ascii="SimSun" w:hAnsi="SimSun" w:hint="eastAsia"/>
          <w:sz w:val="21"/>
          <w:szCs w:val="22"/>
        </w:rPr>
        <w:t>关于权利管理信息的义务</w:t>
      </w:r>
    </w:p>
    <w:p w:rsidR="00755E5F" w:rsidRPr="00CC7809" w:rsidRDefault="00755E5F" w:rsidP="00755E5F">
      <w:pPr>
        <w:spacing w:after="240" w:line="340" w:lineRule="atLeast"/>
        <w:jc w:val="both"/>
        <w:rPr>
          <w:rFonts w:ascii="SimSun" w:hAnsi="SimSun"/>
          <w:sz w:val="21"/>
          <w:szCs w:val="22"/>
        </w:rPr>
      </w:pPr>
      <w:r w:rsidRPr="00CC7809">
        <w:rPr>
          <w:rFonts w:ascii="SimSun" w:hAnsi="SimSun" w:hint="eastAsia"/>
          <w:sz w:val="21"/>
          <w:szCs w:val="22"/>
        </w:rPr>
        <w:t>(1)</w:t>
      </w:r>
      <w:r w:rsidRPr="00CC7809">
        <w:rPr>
          <w:rFonts w:ascii="SimSun" w:hAnsi="SimSun" w:hint="eastAsia"/>
          <w:sz w:val="21"/>
          <w:szCs w:val="22"/>
        </w:rPr>
        <w:tab/>
        <w:t>缔约各方应规定适当和有效的法律补救办法，制止任何人明知，或就民事补救而言，有合理根据知道其行为会诱使、促成、便利或包庇对本条约所涵盖的任何权利的侵犯，而故意从事以下活动</w:t>
      </w:r>
      <w:r>
        <w:rPr>
          <w:rFonts w:ascii="SimSun" w:hAnsi="SimSun" w:hint="eastAsia"/>
          <w:sz w:val="21"/>
          <w:szCs w:val="22"/>
        </w:rPr>
        <w:t>：</w:t>
      </w:r>
    </w:p>
    <w:p w:rsidR="00755E5F" w:rsidRPr="00CC7809" w:rsidRDefault="00755E5F" w:rsidP="006604B7">
      <w:pPr>
        <w:pStyle w:val="Default"/>
        <w:tabs>
          <w:tab w:val="left" w:pos="568"/>
          <w:tab w:val="left" w:pos="1136"/>
          <w:tab w:val="left" w:pos="1704"/>
          <w:tab w:val="left" w:pos="2272"/>
          <w:tab w:val="left" w:pos="2840"/>
          <w:tab w:val="left" w:pos="3408"/>
          <w:tab w:val="left" w:pos="3976"/>
          <w:tab w:val="left" w:pos="4544"/>
          <w:tab w:val="left" w:pos="5112"/>
          <w:tab w:val="left" w:pos="5680"/>
          <w:tab w:val="right" w:pos="9355"/>
        </w:tabs>
        <w:autoSpaceDE/>
        <w:autoSpaceDN/>
        <w:spacing w:after="240" w:line="340" w:lineRule="atLeast"/>
        <w:ind w:left="567"/>
        <w:jc w:val="both"/>
        <w:rPr>
          <w:rFonts w:ascii="SimSun" w:hAnsi="SimSun"/>
          <w:sz w:val="21"/>
          <w:szCs w:val="22"/>
          <w:lang w:eastAsia="zh-CN"/>
        </w:rPr>
      </w:pPr>
      <w:r>
        <w:rPr>
          <w:rFonts w:ascii="SimSun" w:hAnsi="SimSun" w:cs="SimSun" w:hint="eastAsia"/>
          <w:sz w:val="21"/>
          <w:szCs w:val="22"/>
          <w:lang w:eastAsia="zh-CN"/>
        </w:rPr>
        <w:t>(i)</w:t>
      </w:r>
      <w:r>
        <w:rPr>
          <w:rFonts w:ascii="SimSun" w:hAnsi="SimSun" w:cs="SimSun" w:hint="eastAsia"/>
          <w:sz w:val="21"/>
          <w:szCs w:val="22"/>
          <w:lang w:eastAsia="zh-CN"/>
        </w:rPr>
        <w:tab/>
      </w:r>
      <w:r w:rsidRPr="00792A2B">
        <w:rPr>
          <w:rFonts w:ascii="SimSun" w:hAnsi="SimSun" w:cs="SimSun" w:hint="eastAsia"/>
          <w:sz w:val="21"/>
          <w:szCs w:val="22"/>
          <w:lang w:eastAsia="zh-CN"/>
        </w:rPr>
        <w:t>未经许可去除或改变任何权利管理的电子信息</w:t>
      </w:r>
      <w:r w:rsidRPr="00CC7809">
        <w:rPr>
          <w:rFonts w:ascii="SimSun" w:hAnsi="SimSun" w:hint="eastAsia"/>
          <w:sz w:val="21"/>
          <w:szCs w:val="22"/>
          <w:lang w:eastAsia="zh-CN"/>
        </w:rPr>
        <w:t>；</w:t>
      </w:r>
      <w:r w:rsidR="006604B7">
        <w:rPr>
          <w:rFonts w:ascii="SimSun" w:hAnsi="SimSun"/>
          <w:sz w:val="21"/>
          <w:szCs w:val="22"/>
          <w:lang w:eastAsia="zh-CN"/>
        </w:rPr>
        <w:tab/>
      </w:r>
      <w:r w:rsidR="006604B7">
        <w:rPr>
          <w:rFonts w:ascii="SimSun" w:hAnsi="SimSun"/>
          <w:sz w:val="21"/>
          <w:szCs w:val="22"/>
          <w:lang w:eastAsia="zh-CN"/>
        </w:rPr>
        <w:tab/>
      </w:r>
    </w:p>
    <w:p w:rsidR="00755E5F" w:rsidRPr="00CC7809" w:rsidRDefault="00755E5F" w:rsidP="00755E5F">
      <w:pPr>
        <w:pStyle w:val="Default"/>
        <w:autoSpaceDE/>
        <w:autoSpaceDN/>
        <w:spacing w:after="240" w:line="340" w:lineRule="atLeast"/>
        <w:ind w:left="567"/>
        <w:jc w:val="both"/>
        <w:rPr>
          <w:rFonts w:ascii="SimSun" w:hAnsi="SimSun"/>
          <w:sz w:val="21"/>
          <w:szCs w:val="22"/>
          <w:lang w:eastAsia="zh-CN"/>
        </w:rPr>
      </w:pPr>
      <w:r>
        <w:rPr>
          <w:rFonts w:ascii="SimSun" w:hAnsi="SimSun" w:hint="eastAsia"/>
          <w:sz w:val="21"/>
          <w:szCs w:val="22"/>
          <w:lang w:eastAsia="zh-CN"/>
        </w:rPr>
        <w:t>(ii)</w:t>
      </w:r>
      <w:r>
        <w:rPr>
          <w:rFonts w:ascii="SimSun" w:hAnsi="SimSun" w:hint="eastAsia"/>
          <w:sz w:val="21"/>
          <w:szCs w:val="22"/>
          <w:lang w:eastAsia="zh-CN"/>
        </w:rPr>
        <w:tab/>
      </w:r>
      <w:r w:rsidR="000B552C">
        <w:rPr>
          <w:rFonts w:ascii="SimSun" w:hAnsi="SimSun" w:hint="eastAsia"/>
          <w:sz w:val="21"/>
          <w:szCs w:val="22"/>
          <w:lang w:eastAsia="zh-CN"/>
        </w:rPr>
        <w:t>明知</w:t>
      </w:r>
      <w:r w:rsidR="000B552C" w:rsidRPr="00CC7809">
        <w:rPr>
          <w:rFonts w:ascii="SimSun" w:hAnsi="SimSun" w:hint="eastAsia"/>
          <w:sz w:val="21"/>
          <w:szCs w:val="22"/>
          <w:lang w:eastAsia="zh-CN"/>
        </w:rPr>
        <w:t>权利管理</w:t>
      </w:r>
      <w:r w:rsidR="009B308C">
        <w:rPr>
          <w:rFonts w:ascii="SimSun" w:hAnsi="SimSun" w:hint="eastAsia"/>
          <w:sz w:val="21"/>
          <w:szCs w:val="22"/>
          <w:lang w:eastAsia="zh-CN"/>
        </w:rPr>
        <w:t>的</w:t>
      </w:r>
      <w:r w:rsidR="000B552C" w:rsidRPr="00CC7809">
        <w:rPr>
          <w:rFonts w:ascii="SimSun" w:hAnsi="SimSun" w:hint="eastAsia"/>
          <w:sz w:val="21"/>
          <w:szCs w:val="22"/>
          <w:lang w:eastAsia="zh-CN"/>
        </w:rPr>
        <w:t>电子信息</w:t>
      </w:r>
      <w:r w:rsidR="001347D0" w:rsidRPr="00CC7809">
        <w:rPr>
          <w:rFonts w:ascii="SimSun" w:hAnsi="SimSun" w:hint="eastAsia"/>
          <w:sz w:val="21"/>
          <w:szCs w:val="22"/>
          <w:lang w:eastAsia="zh-CN"/>
        </w:rPr>
        <w:t>未经许可已被去除或改变</w:t>
      </w:r>
      <w:r w:rsidR="001347D0">
        <w:rPr>
          <w:rFonts w:ascii="SimSun" w:hAnsi="SimSun" w:hint="eastAsia"/>
          <w:sz w:val="21"/>
          <w:szCs w:val="22"/>
          <w:lang w:eastAsia="zh-CN"/>
        </w:rPr>
        <w:t>，还</w:t>
      </w:r>
      <w:r w:rsidRPr="00CC7809">
        <w:rPr>
          <w:rFonts w:ascii="SimSun" w:hAnsi="SimSun" w:hint="eastAsia"/>
          <w:sz w:val="21"/>
          <w:szCs w:val="22"/>
          <w:lang w:eastAsia="zh-CN"/>
        </w:rPr>
        <w:t>转播</w:t>
      </w:r>
      <w:r w:rsidR="001347D0">
        <w:rPr>
          <w:rFonts w:ascii="SimSun" w:hAnsi="SimSun" w:hint="eastAsia"/>
          <w:sz w:val="21"/>
          <w:szCs w:val="22"/>
          <w:lang w:eastAsia="zh-CN"/>
        </w:rPr>
        <w:t>载有</w:t>
      </w:r>
      <w:r w:rsidRPr="00CC7809">
        <w:rPr>
          <w:rFonts w:ascii="SimSun" w:hAnsi="SimSun" w:hint="eastAsia"/>
          <w:sz w:val="21"/>
          <w:szCs w:val="22"/>
          <w:lang w:eastAsia="zh-CN"/>
        </w:rPr>
        <w:t>节目</w:t>
      </w:r>
      <w:r w:rsidR="001347D0">
        <w:rPr>
          <w:rFonts w:ascii="SimSun" w:hAnsi="SimSun" w:hint="eastAsia"/>
          <w:sz w:val="21"/>
          <w:szCs w:val="22"/>
          <w:lang w:eastAsia="zh-CN"/>
        </w:rPr>
        <w:t>的信号</w:t>
      </w:r>
      <w:r w:rsidRPr="00CC7809">
        <w:rPr>
          <w:rFonts w:ascii="SimSun" w:hAnsi="SimSun" w:hint="eastAsia"/>
          <w:sz w:val="21"/>
          <w:szCs w:val="22"/>
          <w:lang w:eastAsia="zh-CN"/>
        </w:rPr>
        <w:t>。</w:t>
      </w:r>
    </w:p>
    <w:p w:rsidR="00511751" w:rsidRPr="00711079" w:rsidRDefault="00755E5F" w:rsidP="00800F75">
      <w:pPr>
        <w:spacing w:after="240" w:line="340" w:lineRule="atLeast"/>
        <w:jc w:val="both"/>
        <w:rPr>
          <w:rFonts w:asciiTheme="minorEastAsia" w:eastAsiaTheme="minorEastAsia" w:hAnsiTheme="minorEastAsia" w:cstheme="majorHAnsi"/>
          <w:sz w:val="21"/>
          <w:szCs w:val="21"/>
        </w:rPr>
      </w:pPr>
      <w:r w:rsidRPr="00CC7809">
        <w:rPr>
          <w:rFonts w:ascii="SimSun" w:hAnsi="SimSun" w:hint="eastAsia"/>
          <w:sz w:val="21"/>
          <w:szCs w:val="22"/>
        </w:rPr>
        <w:t>(2)</w:t>
      </w:r>
      <w:r w:rsidRPr="00CC7809">
        <w:rPr>
          <w:rFonts w:ascii="SimSun" w:hAnsi="SimSun" w:hint="eastAsia"/>
          <w:sz w:val="21"/>
          <w:szCs w:val="22"/>
        </w:rPr>
        <w:tab/>
        <w:t>本条中的用语“权利管理信息”系指识别广播组织</w:t>
      </w:r>
      <w:r w:rsidR="00E939A6">
        <w:rPr>
          <w:rFonts w:ascii="SimSun" w:eastAsiaTheme="minorEastAsia" w:hAnsi="SimSun" w:hint="eastAsia"/>
          <w:sz w:val="21"/>
          <w:szCs w:val="22"/>
        </w:rPr>
        <w:t>、[</w:t>
      </w:r>
      <w:r w:rsidR="00E20D2F" w:rsidRPr="00A32C29">
        <w:rPr>
          <w:rFonts w:ascii="KaiTi" w:eastAsia="KaiTi" w:hAnsi="KaiTi" w:hint="eastAsia"/>
          <w:sz w:val="21"/>
          <w:szCs w:val="22"/>
        </w:rPr>
        <w:t>或有</w:t>
      </w:r>
      <w:r w:rsidR="00E939A6" w:rsidRPr="00A32C29">
        <w:rPr>
          <w:rFonts w:ascii="KaiTi" w:eastAsia="KaiTi" w:hAnsi="KaiTi" w:hint="eastAsia"/>
          <w:sz w:val="21"/>
          <w:szCs w:val="22"/>
        </w:rPr>
        <w:t>线广播组织</w:t>
      </w:r>
      <w:r w:rsidR="00E939A6">
        <w:rPr>
          <w:rFonts w:ascii="SimSun" w:eastAsiaTheme="minorEastAsia" w:hAnsi="SimSun" w:hint="eastAsia"/>
          <w:sz w:val="21"/>
          <w:szCs w:val="22"/>
        </w:rPr>
        <w:t>]、</w:t>
      </w:r>
      <w:r w:rsidRPr="00CC7809">
        <w:rPr>
          <w:rFonts w:ascii="SimSun" w:hAnsi="SimSun" w:hint="eastAsia"/>
          <w:sz w:val="21"/>
          <w:szCs w:val="22"/>
        </w:rPr>
        <w:t>广播</w:t>
      </w:r>
      <w:r w:rsidR="00E939A6">
        <w:rPr>
          <w:rFonts w:ascii="SimSun" w:eastAsiaTheme="minorEastAsia" w:hAnsi="SimSun" w:hint="eastAsia"/>
          <w:sz w:val="21"/>
          <w:szCs w:val="22"/>
        </w:rPr>
        <w:t>、对节目</w:t>
      </w:r>
      <w:r w:rsidRPr="00CC7809">
        <w:rPr>
          <w:rFonts w:ascii="SimSun" w:hAnsi="SimSun" w:hint="eastAsia"/>
          <w:sz w:val="21"/>
          <w:szCs w:val="22"/>
        </w:rPr>
        <w:t>拥有任何权利的所有人</w:t>
      </w:r>
      <w:r w:rsidR="00FA1FFC">
        <w:rPr>
          <w:rFonts w:ascii="SimSun" w:eastAsiaTheme="minorEastAsia" w:hAnsi="SimSun" w:hint="eastAsia"/>
          <w:sz w:val="21"/>
          <w:szCs w:val="22"/>
        </w:rPr>
        <w:t>的信息，</w:t>
      </w:r>
      <w:r w:rsidRPr="00CC7809">
        <w:rPr>
          <w:rFonts w:ascii="SimSun" w:hAnsi="SimSun" w:hint="eastAsia"/>
          <w:sz w:val="21"/>
          <w:szCs w:val="22"/>
        </w:rPr>
        <w:t>或有关使用</w:t>
      </w:r>
      <w:r w:rsidR="00FA1FFC">
        <w:rPr>
          <w:rFonts w:ascii="SimSun" w:eastAsiaTheme="minorEastAsia" w:hAnsi="SimSun" w:hint="eastAsia"/>
          <w:sz w:val="21"/>
          <w:szCs w:val="22"/>
        </w:rPr>
        <w:t>载有节目的信号</w:t>
      </w:r>
      <w:r w:rsidRPr="00CC7809">
        <w:rPr>
          <w:rFonts w:ascii="SimSun" w:hAnsi="SimSun" w:hint="eastAsia"/>
          <w:sz w:val="21"/>
          <w:szCs w:val="22"/>
        </w:rPr>
        <w:t>的条款和条件的信息，以及代表此种信息的任何数字或代码，各该项信息均附于</w:t>
      </w:r>
      <w:r w:rsidR="00FA1FFC">
        <w:rPr>
          <w:rFonts w:ascii="SimSun" w:eastAsiaTheme="minorEastAsia" w:hAnsi="SimSun" w:hint="eastAsia"/>
          <w:sz w:val="21"/>
          <w:szCs w:val="22"/>
        </w:rPr>
        <w:t>载有节目的信号之</w:t>
      </w:r>
      <w:r w:rsidRPr="00CC7809">
        <w:rPr>
          <w:rFonts w:ascii="SimSun" w:hAnsi="SimSun" w:hint="eastAsia"/>
          <w:sz w:val="21"/>
          <w:szCs w:val="22"/>
        </w:rPr>
        <w:t>中或与之有关联</w:t>
      </w:r>
      <w:r w:rsidR="00FA1FFC">
        <w:rPr>
          <w:rFonts w:ascii="SimSun" w:eastAsiaTheme="minorEastAsia" w:hAnsi="SimSun" w:hint="eastAsia"/>
          <w:sz w:val="21"/>
          <w:szCs w:val="22"/>
        </w:rPr>
        <w:t>。</w:t>
      </w:r>
    </w:p>
    <w:p w:rsidR="00F370FD" w:rsidRPr="006A3F03" w:rsidRDefault="00F370FD" w:rsidP="006A3F03">
      <w:pPr>
        <w:pStyle w:val="Heading1"/>
        <w:spacing w:beforeLines="100" w:afterLines="100" w:after="240" w:line="340" w:lineRule="atLeast"/>
        <w:jc w:val="center"/>
        <w:rPr>
          <w:rFonts w:ascii="SimSun" w:hAnsi="SimSun"/>
          <w:sz w:val="21"/>
          <w:szCs w:val="22"/>
        </w:rPr>
      </w:pPr>
      <w:r w:rsidRPr="006A3F03">
        <w:rPr>
          <w:rFonts w:ascii="SimSun" w:hAnsi="SimSun" w:hint="eastAsia"/>
          <w:sz w:val="21"/>
          <w:szCs w:val="22"/>
        </w:rPr>
        <w:t>保护期</w:t>
      </w:r>
    </w:p>
    <w:p w:rsidR="00DB472E" w:rsidRDefault="00F370FD" w:rsidP="00DD0AC9">
      <w:pPr>
        <w:pStyle w:val="NormalWeb"/>
        <w:spacing w:before="0" w:beforeAutospacing="0" w:afterLines="50" w:after="120" w:afterAutospacing="0" w:line="340" w:lineRule="atLeast"/>
        <w:ind w:firstLineChars="200" w:firstLine="420"/>
        <w:jc w:val="both"/>
        <w:rPr>
          <w:rFonts w:ascii="SimSun" w:eastAsiaTheme="minorEastAsia" w:hAnsi="SimSun"/>
          <w:sz w:val="21"/>
          <w:szCs w:val="22"/>
          <w:lang w:eastAsia="zh-CN"/>
        </w:rPr>
      </w:pPr>
      <w:r w:rsidRPr="00792A2B">
        <w:rPr>
          <w:rFonts w:ascii="SimSun" w:hAnsi="SimSun" w:hint="eastAsia"/>
          <w:sz w:val="21"/>
          <w:szCs w:val="22"/>
          <w:lang w:eastAsia="zh-CN"/>
        </w:rPr>
        <w:t>依本条约授予广播组织</w:t>
      </w:r>
      <w:r w:rsidR="004A0E15">
        <w:rPr>
          <w:rFonts w:ascii="SimSun" w:hAnsi="SimSun" w:hint="eastAsia"/>
          <w:sz w:val="21"/>
          <w:szCs w:val="22"/>
          <w:lang w:eastAsia="zh-CN"/>
        </w:rPr>
        <w:t>[</w:t>
      </w:r>
      <w:r w:rsidR="004A0E15">
        <w:rPr>
          <w:rFonts w:ascii="SimSun" w:hAnsi="SimSun" w:hint="eastAsia"/>
          <w:sz w:val="21"/>
          <w:szCs w:val="22"/>
          <w:lang w:eastAsia="zh-CN"/>
        </w:rPr>
        <w:t>或有线广播组织</w:t>
      </w:r>
      <w:r w:rsidR="004A0E15">
        <w:rPr>
          <w:rFonts w:ascii="SimSun" w:hAnsi="SimSun" w:hint="eastAsia"/>
          <w:sz w:val="21"/>
          <w:szCs w:val="22"/>
          <w:lang w:eastAsia="zh-CN"/>
        </w:rPr>
        <w:t>]</w:t>
      </w:r>
      <w:r w:rsidRPr="00792A2B">
        <w:rPr>
          <w:rFonts w:ascii="SimSun" w:hAnsi="SimSun" w:hint="eastAsia"/>
          <w:sz w:val="21"/>
          <w:szCs w:val="22"/>
          <w:lang w:eastAsia="zh-CN"/>
        </w:rPr>
        <w:t>的保护期，应自</w:t>
      </w:r>
      <w:r>
        <w:rPr>
          <w:rFonts w:ascii="SimSun" w:eastAsiaTheme="minorEastAsia" w:hAnsi="SimSun" w:hint="eastAsia"/>
          <w:sz w:val="21"/>
          <w:szCs w:val="22"/>
          <w:lang w:eastAsia="zh-CN"/>
        </w:rPr>
        <w:t>载有节目的</w:t>
      </w:r>
      <w:r w:rsidRPr="00792A2B">
        <w:rPr>
          <w:rFonts w:ascii="SimSun" w:hAnsi="SimSun" w:hint="eastAsia"/>
          <w:sz w:val="21"/>
          <w:szCs w:val="22"/>
          <w:lang w:eastAsia="zh-CN"/>
        </w:rPr>
        <w:t>信号播</w:t>
      </w:r>
      <w:r w:rsidR="004A0E15">
        <w:rPr>
          <w:rFonts w:ascii="SimSun" w:eastAsiaTheme="minorEastAsia" w:hAnsi="SimSun" w:hint="eastAsia"/>
          <w:sz w:val="21"/>
          <w:szCs w:val="22"/>
          <w:lang w:eastAsia="zh-CN"/>
        </w:rPr>
        <w:t>送</w:t>
      </w:r>
      <w:r w:rsidRPr="00792A2B">
        <w:rPr>
          <w:rFonts w:ascii="SimSun" w:hAnsi="SimSun" w:hint="eastAsia"/>
          <w:sz w:val="21"/>
          <w:szCs w:val="22"/>
          <w:lang w:eastAsia="zh-CN"/>
        </w:rPr>
        <w:t>之年年终算起，至少持续到</w:t>
      </w:r>
      <w:r w:rsidRPr="00792A2B">
        <w:rPr>
          <w:rFonts w:ascii="SimSun" w:hAnsi="SimSun" w:hint="eastAsia"/>
          <w:sz w:val="21"/>
          <w:szCs w:val="22"/>
          <w:lang w:val="en-GB" w:eastAsia="zh-CN"/>
        </w:rPr>
        <w:t>50</w:t>
      </w:r>
      <w:r w:rsidRPr="00792A2B">
        <w:rPr>
          <w:rFonts w:ascii="SimSun" w:hAnsi="SimSun" w:hint="eastAsia"/>
          <w:sz w:val="21"/>
          <w:szCs w:val="22"/>
          <w:lang w:eastAsia="zh-CN"/>
        </w:rPr>
        <w:t>年期满为止。</w:t>
      </w:r>
    </w:p>
    <w:p w:rsidR="00A32C29" w:rsidRDefault="00A32C29">
      <w:pPr>
        <w:rPr>
          <w:rFonts w:asciiTheme="minorEastAsia" w:eastAsiaTheme="minorEastAsia" w:hAnsiTheme="minorEastAsia" w:cstheme="majorHAnsi"/>
          <w:sz w:val="21"/>
          <w:szCs w:val="21"/>
        </w:rPr>
      </w:pPr>
      <w:r>
        <w:rPr>
          <w:rFonts w:asciiTheme="minorEastAsia" w:eastAsiaTheme="minorEastAsia" w:hAnsiTheme="minorEastAsia" w:cstheme="majorHAnsi"/>
          <w:sz w:val="21"/>
          <w:szCs w:val="21"/>
        </w:rPr>
        <w:br w:type="page"/>
      </w:r>
    </w:p>
    <w:p w:rsidR="00F47F17" w:rsidRPr="0086498C" w:rsidRDefault="00D442ED" w:rsidP="0086498C">
      <w:pPr>
        <w:spacing w:line="340" w:lineRule="atLeast"/>
        <w:rPr>
          <w:rFonts w:ascii="SimHei" w:eastAsia="SimHei" w:hAnsi="SimHei"/>
          <w:sz w:val="21"/>
          <w:szCs w:val="24"/>
        </w:rPr>
      </w:pPr>
      <w:r w:rsidRPr="0086498C">
        <w:rPr>
          <w:rFonts w:ascii="SimHei" w:eastAsia="SimHei" w:hAnsi="SimHei" w:hint="eastAsia"/>
          <w:sz w:val="21"/>
          <w:szCs w:val="24"/>
        </w:rPr>
        <w:t>第二部分——SCCR/34非正式会议期间提交的</w:t>
      </w:r>
      <w:r w:rsidR="00D23EC2" w:rsidRPr="0086498C">
        <w:rPr>
          <w:rFonts w:ascii="SimHei" w:eastAsia="SimHei" w:hAnsi="SimHei" w:hint="eastAsia"/>
          <w:sz w:val="21"/>
          <w:szCs w:val="24"/>
        </w:rPr>
        <w:t>建议</w:t>
      </w:r>
    </w:p>
    <w:p w:rsidR="00FE4B64" w:rsidRPr="0038285E" w:rsidRDefault="00425D74" w:rsidP="0038285E">
      <w:pPr>
        <w:pStyle w:val="Heading1"/>
        <w:spacing w:beforeLines="100" w:afterLines="100" w:after="240" w:line="340" w:lineRule="atLeast"/>
        <w:rPr>
          <w:rFonts w:ascii="SimHei" w:eastAsia="SimHei" w:hAnsi="SimHei"/>
          <w:b w:val="0"/>
          <w:sz w:val="21"/>
          <w:szCs w:val="21"/>
        </w:rPr>
      </w:pPr>
      <w:r>
        <w:rPr>
          <w:rFonts w:ascii="SimHei" w:eastAsia="SimHei" w:hAnsi="SimHei" w:hint="eastAsia"/>
          <w:b w:val="0"/>
          <w:sz w:val="21"/>
          <w:szCs w:val="21"/>
        </w:rPr>
        <w:t>一、</w:t>
      </w:r>
      <w:r w:rsidR="00FE4B64" w:rsidRPr="0038285E">
        <w:rPr>
          <w:rFonts w:ascii="SimHei" w:eastAsia="SimHei" w:hAnsi="SimHei" w:hint="eastAsia"/>
          <w:b w:val="0"/>
          <w:sz w:val="21"/>
          <w:szCs w:val="21"/>
        </w:rPr>
        <w:t>定义</w:t>
      </w:r>
    </w:p>
    <w:p w:rsidR="00FE4B64" w:rsidRPr="0086498C" w:rsidRDefault="00FE4B64" w:rsidP="0086498C">
      <w:pPr>
        <w:pStyle w:val="NormalWeb"/>
        <w:spacing w:before="0" w:beforeAutospacing="0" w:afterLines="50" w:after="120" w:afterAutospacing="0" w:line="340" w:lineRule="atLeast"/>
        <w:jc w:val="both"/>
        <w:outlineLvl w:val="3"/>
        <w:rPr>
          <w:rFonts w:asciiTheme="minorEastAsia" w:eastAsiaTheme="minorEastAsia" w:hAnsiTheme="minorEastAsia" w:cstheme="majorHAnsi"/>
          <w:sz w:val="21"/>
          <w:szCs w:val="21"/>
          <w:u w:val="single"/>
          <w:lang w:val="en-US" w:eastAsia="zh-CN"/>
        </w:rPr>
      </w:pPr>
      <w:r w:rsidRPr="0086498C">
        <w:rPr>
          <w:rFonts w:asciiTheme="minorEastAsia" w:eastAsiaTheme="minorEastAsia" w:hAnsiTheme="minorEastAsia" w:cstheme="majorHAnsi" w:hint="eastAsia"/>
          <w:sz w:val="21"/>
          <w:szCs w:val="21"/>
          <w:u w:val="single"/>
          <w:lang w:val="en-US" w:eastAsia="zh-CN"/>
        </w:rPr>
        <w:t>关于(a)“广播”的</w:t>
      </w:r>
      <w:r w:rsidR="00D23EC2" w:rsidRPr="0086498C">
        <w:rPr>
          <w:rFonts w:asciiTheme="minorEastAsia" w:eastAsiaTheme="minorEastAsia" w:hAnsiTheme="minorEastAsia" w:cstheme="majorHAnsi" w:hint="eastAsia"/>
          <w:sz w:val="21"/>
          <w:szCs w:val="21"/>
          <w:u w:val="single"/>
          <w:lang w:val="en-US" w:eastAsia="zh-CN"/>
        </w:rPr>
        <w:t>建议</w:t>
      </w:r>
    </w:p>
    <w:p w:rsidR="00FE4B64" w:rsidRPr="0086498C" w:rsidRDefault="00D23EC2" w:rsidP="0086498C">
      <w:pPr>
        <w:pStyle w:val="NormalWeb"/>
        <w:spacing w:before="0" w:beforeAutospacing="0" w:afterLines="50" w:after="120" w:afterAutospacing="0" w:line="340" w:lineRule="atLeast"/>
        <w:jc w:val="both"/>
        <w:outlineLvl w:val="3"/>
        <w:rPr>
          <w:rFonts w:asciiTheme="minorEastAsia" w:eastAsiaTheme="minorEastAsia" w:hAnsiTheme="minorEastAsia" w:cstheme="majorHAnsi"/>
          <w:sz w:val="21"/>
          <w:szCs w:val="21"/>
          <w:lang w:val="en-US" w:eastAsia="zh-CN"/>
        </w:rPr>
      </w:pPr>
      <w:r w:rsidRPr="0086498C">
        <w:rPr>
          <w:rFonts w:asciiTheme="minorEastAsia" w:eastAsiaTheme="minorEastAsia" w:hAnsiTheme="minorEastAsia" w:cstheme="majorHAnsi" w:hint="eastAsia"/>
          <w:sz w:val="21"/>
          <w:szCs w:val="21"/>
          <w:lang w:val="en-US" w:eastAsia="zh-CN"/>
        </w:rPr>
        <w:t>建议</w:t>
      </w:r>
      <w:r w:rsidR="00FE4B64" w:rsidRPr="0086498C">
        <w:rPr>
          <w:rFonts w:asciiTheme="minorEastAsia" w:eastAsiaTheme="minorEastAsia" w:hAnsiTheme="minorEastAsia" w:cstheme="majorHAnsi" w:hint="eastAsia"/>
          <w:sz w:val="21"/>
          <w:szCs w:val="21"/>
          <w:lang w:val="en-US" w:eastAsia="zh-CN"/>
        </w:rPr>
        <w:t>A</w:t>
      </w:r>
    </w:p>
    <w:p w:rsidR="00D442ED" w:rsidRPr="0086498C" w:rsidRDefault="008A1310" w:rsidP="0086498C">
      <w:pPr>
        <w:pStyle w:val="NormalWeb"/>
        <w:numPr>
          <w:ilvl w:val="0"/>
          <w:numId w:val="28"/>
        </w:numPr>
        <w:spacing w:before="0" w:beforeAutospacing="0" w:afterLines="50" w:after="120" w:afterAutospacing="0" w:line="340" w:lineRule="atLeast"/>
        <w:ind w:left="0" w:firstLine="0"/>
        <w:jc w:val="both"/>
        <w:outlineLvl w:val="3"/>
        <w:rPr>
          <w:rFonts w:asciiTheme="minorEastAsia" w:eastAsiaTheme="minorEastAsia" w:hAnsiTheme="minorEastAsia" w:cstheme="majorHAnsi"/>
          <w:sz w:val="21"/>
          <w:szCs w:val="21"/>
          <w:lang w:val="en-US" w:eastAsia="zh-CN"/>
        </w:rPr>
      </w:pPr>
      <w:r w:rsidRPr="0086498C">
        <w:rPr>
          <w:rFonts w:asciiTheme="minorEastAsia" w:eastAsiaTheme="minorEastAsia" w:hAnsiTheme="minorEastAsia" w:cstheme="majorHAnsi"/>
          <w:sz w:val="21"/>
          <w:szCs w:val="21"/>
          <w:lang w:val="en-US" w:eastAsia="zh-CN"/>
        </w:rPr>
        <w:t>“</w:t>
      </w:r>
      <w:r w:rsidR="00FE4B64" w:rsidRPr="0086498C">
        <w:rPr>
          <w:rFonts w:asciiTheme="minorEastAsia" w:eastAsiaTheme="minorEastAsia" w:hAnsiTheme="minorEastAsia" w:cstheme="majorHAnsi" w:hint="eastAsia"/>
          <w:sz w:val="21"/>
          <w:szCs w:val="21"/>
          <w:lang w:val="en-US" w:eastAsia="zh-CN"/>
        </w:rPr>
        <w:t>广播”系指</w:t>
      </w:r>
      <w:r w:rsidR="00FE4B64" w:rsidRPr="0086498C">
        <w:rPr>
          <w:rFonts w:asciiTheme="minorEastAsia" w:eastAsiaTheme="minorEastAsia" w:hAnsiTheme="minorEastAsia" w:cstheme="majorHAnsi" w:hint="eastAsia"/>
          <w:b/>
          <w:sz w:val="21"/>
          <w:szCs w:val="21"/>
          <w:lang w:val="en-US" w:eastAsia="zh-CN"/>
        </w:rPr>
        <w:t>以无线方式</w:t>
      </w:r>
      <w:r w:rsidRPr="0086498C">
        <w:rPr>
          <w:rStyle w:val="FootnoteReference"/>
          <w:rFonts w:asciiTheme="minorEastAsia" w:eastAsiaTheme="minorEastAsia" w:hAnsiTheme="minorEastAsia"/>
          <w:b/>
          <w:sz w:val="21"/>
          <w:szCs w:val="21"/>
        </w:rPr>
        <w:footnoteReference w:id="4"/>
      </w:r>
      <w:r w:rsidR="00430377" w:rsidRPr="0086498C">
        <w:rPr>
          <w:rFonts w:asciiTheme="minorEastAsia" w:eastAsiaTheme="minorEastAsia" w:hAnsiTheme="minorEastAsia" w:cstheme="majorHAnsi" w:hint="eastAsia"/>
          <w:sz w:val="21"/>
          <w:szCs w:val="21"/>
          <w:lang w:val="en-US" w:eastAsia="zh-CN"/>
        </w:rPr>
        <w:t>播送</w:t>
      </w:r>
      <w:r w:rsidR="00D03655" w:rsidRPr="0086498C">
        <w:rPr>
          <w:rFonts w:asciiTheme="minorEastAsia" w:eastAsiaTheme="minorEastAsia" w:hAnsiTheme="minorEastAsia" w:cstheme="majorHAnsi" w:hint="eastAsia"/>
          <w:sz w:val="21"/>
          <w:szCs w:val="21"/>
          <w:lang w:val="en-US" w:eastAsia="zh-CN"/>
        </w:rPr>
        <w:t>载有节目的信号</w:t>
      </w:r>
      <w:r w:rsidR="00D03655">
        <w:rPr>
          <w:rFonts w:asciiTheme="minorEastAsia" w:eastAsiaTheme="minorEastAsia" w:hAnsiTheme="minorEastAsia" w:cstheme="majorHAnsi" w:hint="eastAsia"/>
          <w:sz w:val="21"/>
          <w:szCs w:val="21"/>
          <w:lang w:val="en-US" w:eastAsia="zh-CN"/>
        </w:rPr>
        <w:t>，</w:t>
      </w:r>
      <w:r w:rsidR="00FE4B64" w:rsidRPr="0086498C">
        <w:rPr>
          <w:rFonts w:asciiTheme="minorEastAsia" w:eastAsiaTheme="minorEastAsia" w:hAnsiTheme="minorEastAsia" w:cstheme="majorHAnsi" w:hint="eastAsia"/>
          <w:sz w:val="21"/>
          <w:szCs w:val="21"/>
          <w:lang w:val="en-US" w:eastAsia="zh-CN"/>
        </w:rPr>
        <w:t>供公众接收；通过卫星进行的此种播送亦为“广播”；播送加密信号，只要广播组织或经广播组织同意，向公众提供解密手段，即为“广播”。</w:t>
      </w:r>
    </w:p>
    <w:p w:rsidR="00ED396E" w:rsidRPr="0086498C" w:rsidRDefault="00C11ECA" w:rsidP="0086498C">
      <w:pPr>
        <w:pStyle w:val="NormalWeb"/>
        <w:spacing w:before="0" w:beforeAutospacing="0" w:afterLines="50" w:after="120" w:afterAutospacing="0" w:line="340" w:lineRule="atLeast"/>
        <w:jc w:val="both"/>
        <w:outlineLvl w:val="3"/>
        <w:rPr>
          <w:rFonts w:asciiTheme="minorEastAsia" w:eastAsiaTheme="minorEastAsia" w:hAnsiTheme="minorEastAsia" w:cstheme="majorHAnsi"/>
          <w:sz w:val="21"/>
          <w:szCs w:val="21"/>
          <w:lang w:val="en-US" w:eastAsia="zh-CN"/>
        </w:rPr>
      </w:pPr>
      <w:r w:rsidRPr="0086498C">
        <w:rPr>
          <w:rFonts w:asciiTheme="minorEastAsia" w:eastAsiaTheme="minorEastAsia" w:hAnsiTheme="minorEastAsia" w:cstheme="majorHAnsi" w:hint="eastAsia"/>
          <w:sz w:val="21"/>
          <w:szCs w:val="21"/>
          <w:lang w:val="en-US" w:eastAsia="zh-CN"/>
        </w:rPr>
        <w:t>建议</w:t>
      </w:r>
      <w:r w:rsidR="00ED396E" w:rsidRPr="0086498C">
        <w:rPr>
          <w:rFonts w:asciiTheme="minorEastAsia" w:eastAsiaTheme="minorEastAsia" w:hAnsiTheme="minorEastAsia" w:cstheme="majorHAnsi" w:hint="eastAsia"/>
          <w:sz w:val="21"/>
          <w:szCs w:val="21"/>
          <w:lang w:val="en-US" w:eastAsia="zh-CN"/>
        </w:rPr>
        <w:t>B</w:t>
      </w:r>
    </w:p>
    <w:p w:rsidR="00ED396E" w:rsidRPr="0086498C" w:rsidRDefault="00ED396E" w:rsidP="0086498C">
      <w:pPr>
        <w:pStyle w:val="NormalWeb"/>
        <w:spacing w:before="0" w:beforeAutospacing="0" w:afterLines="50" w:after="120" w:afterAutospacing="0" w:line="340" w:lineRule="atLeast"/>
        <w:jc w:val="both"/>
        <w:outlineLvl w:val="3"/>
        <w:rPr>
          <w:rFonts w:asciiTheme="minorEastAsia" w:eastAsiaTheme="minorEastAsia" w:hAnsiTheme="minorEastAsia" w:cstheme="majorHAnsi"/>
          <w:b/>
          <w:sz w:val="21"/>
          <w:szCs w:val="21"/>
          <w:lang w:val="en-US" w:eastAsia="zh-CN"/>
        </w:rPr>
      </w:pPr>
      <w:r w:rsidRPr="0086498C">
        <w:rPr>
          <w:rFonts w:asciiTheme="minorEastAsia" w:eastAsiaTheme="minorEastAsia" w:hAnsiTheme="minorEastAsia" w:cstheme="majorHAnsi" w:hint="eastAsia"/>
          <w:b/>
          <w:sz w:val="21"/>
          <w:szCs w:val="21"/>
          <w:lang w:val="en-US" w:eastAsia="zh-CN"/>
        </w:rPr>
        <w:t>“广播”</w:t>
      </w:r>
      <w:r w:rsidR="006C7B3F" w:rsidRPr="0086498C">
        <w:rPr>
          <w:rFonts w:asciiTheme="minorEastAsia" w:eastAsiaTheme="minorEastAsia" w:hAnsiTheme="minorEastAsia" w:cstheme="majorHAnsi" w:hint="eastAsia"/>
          <w:b/>
          <w:sz w:val="21"/>
          <w:szCs w:val="21"/>
          <w:lang w:val="en-US" w:eastAsia="zh-CN"/>
        </w:rPr>
        <w:t>系</w:t>
      </w:r>
      <w:r w:rsidRPr="0086498C">
        <w:rPr>
          <w:rFonts w:asciiTheme="minorEastAsia" w:eastAsiaTheme="minorEastAsia" w:hAnsiTheme="minorEastAsia" w:cstheme="majorHAnsi" w:hint="eastAsia"/>
          <w:b/>
          <w:sz w:val="21"/>
          <w:szCs w:val="21"/>
          <w:lang w:val="en-US" w:eastAsia="zh-CN"/>
        </w:rPr>
        <w:t>指</w:t>
      </w:r>
      <w:r w:rsidR="00BA40AC">
        <w:rPr>
          <w:rFonts w:asciiTheme="minorEastAsia" w:eastAsiaTheme="minorEastAsia" w:hAnsiTheme="minorEastAsia" w:cstheme="majorHAnsi" w:hint="eastAsia"/>
          <w:b/>
          <w:sz w:val="21"/>
          <w:szCs w:val="21"/>
          <w:lang w:val="en-US" w:eastAsia="zh-CN"/>
        </w:rPr>
        <w:t>以</w:t>
      </w:r>
      <w:r w:rsidRPr="0086498C">
        <w:rPr>
          <w:rFonts w:asciiTheme="minorEastAsia" w:eastAsiaTheme="minorEastAsia" w:hAnsiTheme="minorEastAsia" w:cstheme="majorHAnsi" w:hint="eastAsia"/>
          <w:b/>
          <w:sz w:val="21"/>
          <w:szCs w:val="21"/>
          <w:lang w:val="en-US" w:eastAsia="zh-CN"/>
        </w:rPr>
        <w:t>有线或无线方式播送由传统广播组织制作的载有</w:t>
      </w:r>
      <w:r w:rsidR="00A3636C" w:rsidRPr="0086498C">
        <w:rPr>
          <w:rFonts w:asciiTheme="minorEastAsia" w:eastAsiaTheme="minorEastAsia" w:hAnsiTheme="minorEastAsia" w:cstheme="majorHAnsi" w:hint="eastAsia"/>
          <w:b/>
          <w:sz w:val="21"/>
          <w:szCs w:val="21"/>
          <w:lang w:val="en-US" w:eastAsia="zh-CN"/>
        </w:rPr>
        <w:t>节目的信号，供公众接收。在本条约中，通过计算机网络或任何其他方式</w:t>
      </w:r>
      <w:r w:rsidRPr="0086498C">
        <w:rPr>
          <w:rFonts w:asciiTheme="minorEastAsia" w:eastAsiaTheme="minorEastAsia" w:hAnsiTheme="minorEastAsia" w:cstheme="majorHAnsi" w:hint="eastAsia"/>
          <w:b/>
          <w:sz w:val="21"/>
          <w:szCs w:val="21"/>
          <w:lang w:val="en-US" w:eastAsia="zh-CN"/>
        </w:rPr>
        <w:t>进行的播送不构成广播，除非</w:t>
      </w:r>
      <w:r w:rsidR="00A3636C" w:rsidRPr="0086498C">
        <w:rPr>
          <w:rFonts w:asciiTheme="minorEastAsia" w:eastAsiaTheme="minorEastAsia" w:hAnsiTheme="minorEastAsia" w:cstheme="majorHAnsi" w:hint="eastAsia"/>
          <w:b/>
          <w:sz w:val="21"/>
          <w:szCs w:val="21"/>
          <w:lang w:val="en-US" w:eastAsia="zh-CN"/>
        </w:rPr>
        <w:t>此种播送系由</w:t>
      </w:r>
      <w:r w:rsidRPr="0086498C">
        <w:rPr>
          <w:rFonts w:asciiTheme="minorEastAsia" w:eastAsiaTheme="minorEastAsia" w:hAnsiTheme="minorEastAsia" w:cstheme="majorHAnsi" w:hint="eastAsia"/>
          <w:b/>
          <w:sz w:val="21"/>
          <w:szCs w:val="21"/>
          <w:lang w:val="en-US" w:eastAsia="zh-CN"/>
        </w:rPr>
        <w:t>传统广播组织进行</w:t>
      </w:r>
      <w:r w:rsidR="00A3636C" w:rsidRPr="0086498C">
        <w:rPr>
          <w:rFonts w:asciiTheme="minorEastAsia" w:eastAsiaTheme="minorEastAsia" w:hAnsiTheme="minorEastAsia" w:cstheme="majorHAnsi" w:hint="eastAsia"/>
          <w:b/>
          <w:sz w:val="21"/>
          <w:szCs w:val="21"/>
          <w:lang w:val="en-US" w:eastAsia="zh-CN"/>
        </w:rPr>
        <w:t>。</w:t>
      </w:r>
    </w:p>
    <w:p w:rsidR="002D3E89" w:rsidRPr="0086498C" w:rsidRDefault="002D3E89" w:rsidP="0086498C">
      <w:pPr>
        <w:pStyle w:val="NormalWeb"/>
        <w:spacing w:before="0" w:beforeAutospacing="0" w:afterLines="50" w:after="120" w:afterAutospacing="0" w:line="340" w:lineRule="atLeast"/>
        <w:jc w:val="both"/>
        <w:outlineLvl w:val="3"/>
        <w:rPr>
          <w:rFonts w:asciiTheme="minorEastAsia" w:eastAsiaTheme="minorEastAsia" w:hAnsiTheme="minorEastAsia" w:cstheme="majorHAnsi"/>
          <w:b/>
          <w:sz w:val="21"/>
          <w:szCs w:val="21"/>
          <w:lang w:val="en-US" w:eastAsia="zh-CN"/>
        </w:rPr>
      </w:pPr>
      <w:r w:rsidRPr="0086498C">
        <w:rPr>
          <w:rFonts w:asciiTheme="minorEastAsia" w:eastAsiaTheme="minorEastAsia" w:hAnsiTheme="minorEastAsia" w:cstheme="majorHAnsi" w:hint="eastAsia"/>
          <w:b/>
          <w:sz w:val="21"/>
          <w:szCs w:val="21"/>
          <w:lang w:val="en-US" w:eastAsia="zh-CN"/>
        </w:rPr>
        <w:t>“传统广播组织”系指采取</w:t>
      </w:r>
      <w:r w:rsidR="005A652B" w:rsidRPr="0086498C">
        <w:rPr>
          <w:rFonts w:asciiTheme="minorEastAsia" w:eastAsiaTheme="minorEastAsia" w:hAnsiTheme="minorEastAsia" w:cstheme="majorHAnsi" w:hint="eastAsia"/>
          <w:b/>
          <w:sz w:val="21"/>
          <w:szCs w:val="21"/>
          <w:lang w:val="en-US" w:eastAsia="zh-CN"/>
        </w:rPr>
        <w:t>主动</w:t>
      </w:r>
      <w:r w:rsidRPr="0086498C">
        <w:rPr>
          <w:rFonts w:asciiTheme="minorEastAsia" w:eastAsiaTheme="minorEastAsia" w:hAnsiTheme="minorEastAsia" w:cstheme="majorHAnsi" w:hint="eastAsia"/>
          <w:b/>
          <w:sz w:val="21"/>
          <w:szCs w:val="21"/>
          <w:lang w:val="en-US" w:eastAsia="zh-CN"/>
        </w:rPr>
        <w:t>，并对广播负有编辑责任的法律实体，此种责任包括</w:t>
      </w:r>
      <w:r w:rsidR="005A652B" w:rsidRPr="0086498C">
        <w:rPr>
          <w:rFonts w:asciiTheme="minorEastAsia" w:eastAsiaTheme="minorEastAsia" w:hAnsiTheme="minorEastAsia" w:cstheme="majorHAnsi" w:hint="eastAsia"/>
          <w:b/>
          <w:sz w:val="21"/>
          <w:szCs w:val="21"/>
          <w:lang w:val="en-US" w:eastAsia="zh-CN"/>
        </w:rPr>
        <w:t>为</w:t>
      </w:r>
      <w:r w:rsidRPr="0086498C">
        <w:rPr>
          <w:rFonts w:asciiTheme="minorEastAsia" w:eastAsiaTheme="minorEastAsia" w:hAnsiTheme="minorEastAsia" w:cstheme="majorHAnsi" w:hint="eastAsia"/>
          <w:b/>
          <w:sz w:val="21"/>
          <w:szCs w:val="21"/>
          <w:lang w:val="en-US" w:eastAsia="zh-CN"/>
        </w:rPr>
        <w:t>载有节目的信号</w:t>
      </w:r>
      <w:r w:rsidR="005A652B" w:rsidRPr="0086498C">
        <w:rPr>
          <w:rFonts w:asciiTheme="minorEastAsia" w:eastAsiaTheme="minorEastAsia" w:hAnsiTheme="minorEastAsia" w:cstheme="majorHAnsi" w:hint="eastAsia"/>
          <w:b/>
          <w:sz w:val="21"/>
          <w:szCs w:val="21"/>
          <w:lang w:val="en-US" w:eastAsia="zh-CN"/>
        </w:rPr>
        <w:t>安排时间并</w:t>
      </w:r>
      <w:r w:rsidR="00FA59FA">
        <w:rPr>
          <w:rFonts w:asciiTheme="minorEastAsia" w:eastAsiaTheme="minorEastAsia" w:hAnsiTheme="minorEastAsia" w:cstheme="majorHAnsi" w:hint="eastAsia"/>
          <w:b/>
          <w:sz w:val="21"/>
          <w:szCs w:val="21"/>
          <w:lang w:val="en-US" w:eastAsia="zh-CN"/>
        </w:rPr>
        <w:t>编排</w:t>
      </w:r>
      <w:r w:rsidR="00146E6E" w:rsidRPr="0086498C">
        <w:rPr>
          <w:rFonts w:asciiTheme="minorEastAsia" w:eastAsiaTheme="minorEastAsia" w:hAnsiTheme="minorEastAsia" w:cstheme="majorHAnsi" w:hint="eastAsia"/>
          <w:b/>
          <w:sz w:val="21"/>
          <w:szCs w:val="21"/>
          <w:lang w:val="en-US" w:eastAsia="zh-CN"/>
        </w:rPr>
        <w:t>节目</w:t>
      </w:r>
      <w:r w:rsidR="005A652B" w:rsidRPr="0086498C">
        <w:rPr>
          <w:rFonts w:asciiTheme="minorEastAsia" w:eastAsiaTheme="minorEastAsia" w:hAnsiTheme="minorEastAsia" w:cstheme="majorHAnsi" w:hint="eastAsia"/>
          <w:b/>
          <w:sz w:val="21"/>
          <w:szCs w:val="21"/>
          <w:lang w:val="en-US" w:eastAsia="zh-CN"/>
        </w:rPr>
        <w:t>。</w:t>
      </w:r>
      <w:r w:rsidR="00D33E56" w:rsidRPr="0086498C">
        <w:rPr>
          <w:rFonts w:asciiTheme="minorEastAsia" w:eastAsiaTheme="minorEastAsia" w:hAnsiTheme="minorEastAsia" w:cstheme="majorHAnsi" w:hint="eastAsia"/>
          <w:b/>
          <w:sz w:val="21"/>
          <w:szCs w:val="21"/>
          <w:lang w:val="en-US" w:eastAsia="zh-CN"/>
        </w:rPr>
        <w:t>通过计算机网络或任何其他方式进行播送，但不采取主动、也不对其播送内容负有编辑责任的非传统广播组织</w:t>
      </w:r>
      <w:r w:rsidR="001D5EFC" w:rsidRPr="0086498C">
        <w:rPr>
          <w:rFonts w:asciiTheme="minorEastAsia" w:eastAsiaTheme="minorEastAsia" w:hAnsiTheme="minorEastAsia" w:cstheme="majorHAnsi" w:hint="eastAsia"/>
          <w:b/>
          <w:sz w:val="21"/>
          <w:szCs w:val="21"/>
          <w:lang w:val="en-US" w:eastAsia="zh-CN"/>
        </w:rPr>
        <w:t>，</w:t>
      </w:r>
      <w:r w:rsidR="00D33E56" w:rsidRPr="0086498C">
        <w:rPr>
          <w:rFonts w:asciiTheme="minorEastAsia" w:eastAsiaTheme="minorEastAsia" w:hAnsiTheme="minorEastAsia" w:cstheme="majorHAnsi" w:hint="eastAsia"/>
          <w:b/>
          <w:sz w:val="21"/>
          <w:szCs w:val="21"/>
          <w:lang w:val="en-US" w:eastAsia="zh-CN"/>
        </w:rPr>
        <w:t>在本条约中不</w:t>
      </w:r>
      <w:r w:rsidR="001D5EFC" w:rsidRPr="0086498C">
        <w:rPr>
          <w:rFonts w:asciiTheme="minorEastAsia" w:eastAsiaTheme="minorEastAsia" w:hAnsiTheme="minorEastAsia" w:cstheme="majorHAnsi" w:hint="eastAsia"/>
          <w:b/>
          <w:sz w:val="21"/>
          <w:szCs w:val="21"/>
          <w:lang w:val="en-US" w:eastAsia="zh-CN"/>
        </w:rPr>
        <w:t>应被</w:t>
      </w:r>
      <w:r w:rsidR="00D33E56" w:rsidRPr="0086498C">
        <w:rPr>
          <w:rFonts w:asciiTheme="minorEastAsia" w:eastAsiaTheme="minorEastAsia" w:hAnsiTheme="minorEastAsia" w:cstheme="majorHAnsi" w:hint="eastAsia"/>
          <w:b/>
          <w:sz w:val="21"/>
          <w:szCs w:val="21"/>
          <w:lang w:val="en-US" w:eastAsia="zh-CN"/>
        </w:rPr>
        <w:t>视为广播组织。</w:t>
      </w:r>
    </w:p>
    <w:p w:rsidR="00D23EC2" w:rsidRPr="0086498C" w:rsidRDefault="00C11ECA" w:rsidP="0086498C">
      <w:pPr>
        <w:pStyle w:val="NormalWeb"/>
        <w:spacing w:before="0" w:beforeAutospacing="0" w:afterLines="50" w:after="120" w:afterAutospacing="0" w:line="340" w:lineRule="atLeast"/>
        <w:jc w:val="both"/>
        <w:outlineLvl w:val="3"/>
        <w:rPr>
          <w:rFonts w:asciiTheme="minorEastAsia" w:eastAsiaTheme="minorEastAsia" w:hAnsiTheme="minorEastAsia" w:cstheme="majorHAnsi"/>
          <w:sz w:val="21"/>
          <w:szCs w:val="21"/>
          <w:u w:val="single"/>
          <w:lang w:val="en-US" w:eastAsia="zh-CN"/>
        </w:rPr>
      </w:pPr>
      <w:r w:rsidRPr="0086498C">
        <w:rPr>
          <w:rFonts w:asciiTheme="minorEastAsia" w:eastAsiaTheme="minorEastAsia" w:hAnsiTheme="minorEastAsia" w:cstheme="majorHAnsi" w:hint="eastAsia"/>
          <w:sz w:val="21"/>
          <w:szCs w:val="21"/>
          <w:u w:val="single"/>
          <w:lang w:val="en-US" w:eastAsia="zh-CN"/>
        </w:rPr>
        <w:t>关于(f)“近同时广播”的建议</w:t>
      </w:r>
    </w:p>
    <w:p w:rsidR="00C11ECA" w:rsidRPr="0086498C" w:rsidRDefault="00C11ECA" w:rsidP="0086498C">
      <w:pPr>
        <w:pStyle w:val="NormalWeb"/>
        <w:spacing w:before="0" w:beforeAutospacing="0" w:afterLines="50" w:after="120" w:afterAutospacing="0" w:line="340" w:lineRule="atLeast"/>
        <w:jc w:val="both"/>
        <w:outlineLvl w:val="3"/>
        <w:rPr>
          <w:rFonts w:ascii="SimSun" w:eastAsia="SimSun" w:hAnsi="SimSun"/>
          <w:sz w:val="21"/>
          <w:szCs w:val="21"/>
          <w:lang w:eastAsia="zh-CN"/>
        </w:rPr>
      </w:pPr>
      <w:r w:rsidRPr="0086498C">
        <w:rPr>
          <w:rFonts w:ascii="SimSun" w:eastAsiaTheme="minorEastAsia" w:hAnsi="SimSun" w:hint="eastAsia"/>
          <w:sz w:val="21"/>
          <w:szCs w:val="21"/>
          <w:lang w:eastAsia="zh-CN"/>
        </w:rPr>
        <w:t>(f)</w:t>
      </w:r>
      <w:r w:rsidRPr="0086498C">
        <w:rPr>
          <w:rFonts w:ascii="SimSun" w:eastAsiaTheme="minorEastAsia" w:hAnsi="SimSun" w:hint="eastAsia"/>
          <w:sz w:val="21"/>
          <w:szCs w:val="21"/>
          <w:lang w:eastAsia="zh-CN"/>
        </w:rPr>
        <w:tab/>
      </w:r>
      <w:r w:rsidRPr="0086498C">
        <w:rPr>
          <w:rFonts w:ascii="SimSun" w:hAnsi="SimSun" w:hint="eastAsia"/>
          <w:sz w:val="21"/>
          <w:szCs w:val="21"/>
          <w:lang w:eastAsia="zh-CN"/>
        </w:rPr>
        <w:t>“</w:t>
      </w:r>
      <w:r w:rsidR="002F57F2" w:rsidRPr="0086498C">
        <w:rPr>
          <w:rFonts w:ascii="SimSun" w:eastAsia="SimSun" w:hAnsi="SimSun" w:hint="eastAsia"/>
          <w:sz w:val="21"/>
          <w:szCs w:val="21"/>
          <w:lang w:eastAsia="zh-CN"/>
        </w:rPr>
        <w:t>近同时播送”系指</w:t>
      </w:r>
      <w:r w:rsidR="00673CCE" w:rsidRPr="0086498C">
        <w:rPr>
          <w:rFonts w:ascii="SimSun" w:eastAsia="SimSun" w:hAnsi="SimSun" w:hint="eastAsia"/>
          <w:b/>
          <w:sz w:val="21"/>
          <w:szCs w:val="21"/>
          <w:lang w:eastAsia="zh-CN"/>
        </w:rPr>
        <w:t>[以任何方式]</w:t>
      </w:r>
      <w:r w:rsidR="00673CCE" w:rsidRPr="0086498C">
        <w:rPr>
          <w:rFonts w:ascii="SimSun" w:eastAsia="SimSun" w:hAnsi="SimSun" w:hint="eastAsia"/>
          <w:sz w:val="21"/>
          <w:szCs w:val="21"/>
          <w:lang w:eastAsia="zh-CN"/>
        </w:rPr>
        <w:t>滞后播送</w:t>
      </w:r>
      <w:r w:rsidR="00673CCE" w:rsidRPr="0086498C">
        <w:rPr>
          <w:rFonts w:ascii="SimSun" w:eastAsia="SimSun" w:hAnsi="SimSun" w:hint="eastAsia"/>
          <w:b/>
          <w:sz w:val="21"/>
          <w:szCs w:val="21"/>
          <w:lang w:eastAsia="zh-CN"/>
        </w:rPr>
        <w:t>[载有节目的信号，供公众接收]</w:t>
      </w:r>
      <w:r w:rsidR="00673CCE" w:rsidRPr="0086498C">
        <w:rPr>
          <w:rFonts w:ascii="SimSun" w:eastAsia="SimSun" w:hAnsi="SimSun" w:hint="eastAsia"/>
          <w:sz w:val="21"/>
          <w:szCs w:val="21"/>
          <w:lang w:eastAsia="zh-CN"/>
        </w:rPr>
        <w:t>，但滞后的程度</w:t>
      </w:r>
      <w:r w:rsidR="002F57F2" w:rsidRPr="0086498C">
        <w:rPr>
          <w:rFonts w:ascii="SimSun" w:eastAsia="SimSun" w:hAnsi="SimSun" w:hint="eastAsia"/>
          <w:sz w:val="21"/>
          <w:szCs w:val="21"/>
          <w:lang w:eastAsia="zh-CN"/>
        </w:rPr>
        <w:t>仅在处理时差或便于载有节目的信号进行</w:t>
      </w:r>
      <w:r w:rsidRPr="0086498C">
        <w:rPr>
          <w:rFonts w:ascii="SimSun" w:eastAsia="SimSun" w:hAnsi="SimSun" w:hint="eastAsia"/>
          <w:sz w:val="21"/>
          <w:szCs w:val="21"/>
          <w:lang w:eastAsia="zh-CN"/>
        </w:rPr>
        <w:t>技术播送所需的限度内。</w:t>
      </w:r>
    </w:p>
    <w:p w:rsidR="002F57F2" w:rsidRPr="0086498C" w:rsidRDefault="002F57F2" w:rsidP="0086498C">
      <w:pPr>
        <w:pStyle w:val="NormalWeb"/>
        <w:spacing w:before="0" w:beforeAutospacing="0" w:afterLines="50" w:after="120" w:afterAutospacing="0" w:line="340" w:lineRule="atLeast"/>
        <w:jc w:val="both"/>
        <w:outlineLvl w:val="3"/>
        <w:rPr>
          <w:rFonts w:ascii="SimSun" w:eastAsia="SimSun" w:hAnsi="SimSun"/>
          <w:sz w:val="21"/>
          <w:szCs w:val="21"/>
          <w:u w:val="single"/>
          <w:lang w:eastAsia="zh-CN"/>
        </w:rPr>
      </w:pPr>
      <w:r w:rsidRPr="0086498C">
        <w:rPr>
          <w:rFonts w:ascii="SimSun" w:eastAsia="SimSun" w:hAnsi="SimSun" w:hint="eastAsia"/>
          <w:sz w:val="21"/>
          <w:szCs w:val="21"/>
          <w:u w:val="single"/>
          <w:lang w:eastAsia="zh-CN"/>
        </w:rPr>
        <w:t>关于(g)“</w:t>
      </w:r>
      <w:r w:rsidR="00D2624C">
        <w:rPr>
          <w:rFonts w:ascii="SimSun" w:eastAsia="SimSun" w:hAnsi="SimSun" w:hint="eastAsia"/>
          <w:sz w:val="21"/>
          <w:szCs w:val="21"/>
          <w:u w:val="single"/>
          <w:lang w:eastAsia="zh-CN"/>
        </w:rPr>
        <w:t>延时</w:t>
      </w:r>
      <w:r w:rsidRPr="0086498C">
        <w:rPr>
          <w:rFonts w:ascii="SimSun" w:eastAsia="SimSun" w:hAnsi="SimSun" w:hint="eastAsia"/>
          <w:sz w:val="21"/>
          <w:szCs w:val="21"/>
          <w:u w:val="single"/>
          <w:lang w:eastAsia="zh-CN"/>
        </w:rPr>
        <w:t>播送”的建议</w:t>
      </w:r>
    </w:p>
    <w:p w:rsidR="002F57F2" w:rsidRPr="0086498C" w:rsidRDefault="002F57F2" w:rsidP="0086498C">
      <w:pPr>
        <w:pStyle w:val="NormalWeb"/>
        <w:spacing w:before="0" w:beforeAutospacing="0" w:afterLines="50" w:after="120" w:afterAutospacing="0" w:line="340" w:lineRule="atLeast"/>
        <w:jc w:val="both"/>
        <w:outlineLvl w:val="3"/>
        <w:rPr>
          <w:rFonts w:asciiTheme="minorEastAsia" w:eastAsiaTheme="minorEastAsia" w:hAnsiTheme="minorEastAsia"/>
          <w:sz w:val="21"/>
          <w:szCs w:val="21"/>
          <w:lang w:eastAsia="zh-CN"/>
        </w:rPr>
      </w:pPr>
      <w:r w:rsidRPr="0086498C">
        <w:rPr>
          <w:rFonts w:asciiTheme="minorEastAsia" w:eastAsiaTheme="minorEastAsia" w:hAnsiTheme="minorEastAsia" w:hint="eastAsia"/>
          <w:sz w:val="21"/>
          <w:szCs w:val="21"/>
          <w:lang w:eastAsia="zh-CN"/>
        </w:rPr>
        <w:t>(g)</w:t>
      </w:r>
      <w:r w:rsidRPr="0086498C">
        <w:rPr>
          <w:rFonts w:asciiTheme="minorEastAsia" w:eastAsiaTheme="minorEastAsia" w:hAnsiTheme="minorEastAsia" w:hint="eastAsia"/>
          <w:sz w:val="21"/>
          <w:szCs w:val="21"/>
          <w:lang w:eastAsia="zh-CN"/>
        </w:rPr>
        <w:tab/>
        <w:t>“</w:t>
      </w:r>
      <w:r w:rsidR="00D2624C">
        <w:rPr>
          <w:rFonts w:asciiTheme="minorEastAsia" w:eastAsiaTheme="minorEastAsia" w:hAnsiTheme="minorEastAsia" w:hint="eastAsia"/>
          <w:sz w:val="21"/>
          <w:szCs w:val="21"/>
          <w:lang w:eastAsia="zh-CN"/>
        </w:rPr>
        <w:t>延时</w:t>
      </w:r>
      <w:r w:rsidRPr="0086498C">
        <w:rPr>
          <w:rFonts w:asciiTheme="minorEastAsia" w:eastAsiaTheme="minorEastAsia" w:hAnsiTheme="minorEastAsia" w:hint="eastAsia"/>
          <w:sz w:val="21"/>
          <w:szCs w:val="21"/>
          <w:lang w:eastAsia="zh-CN"/>
        </w:rPr>
        <w:t>播送”系指</w:t>
      </w:r>
      <w:r w:rsidR="00155D1C" w:rsidRPr="0086498C">
        <w:rPr>
          <w:rFonts w:asciiTheme="minorEastAsia" w:eastAsiaTheme="minorEastAsia" w:hAnsiTheme="minorEastAsia" w:hint="eastAsia"/>
          <w:sz w:val="21"/>
          <w:szCs w:val="21"/>
          <w:lang w:eastAsia="zh-CN"/>
        </w:rPr>
        <w:t>除近同时播送以外，</w:t>
      </w:r>
      <w:r w:rsidR="001D2A9C" w:rsidRPr="0086498C">
        <w:rPr>
          <w:rFonts w:asciiTheme="minorEastAsia" w:eastAsiaTheme="minorEastAsia" w:hAnsiTheme="minorEastAsia" w:hint="eastAsia"/>
          <w:b/>
          <w:sz w:val="21"/>
          <w:szCs w:val="21"/>
          <w:lang w:eastAsia="zh-CN"/>
        </w:rPr>
        <w:t>[以任何方式]</w:t>
      </w:r>
      <w:r w:rsidR="00155D1C" w:rsidRPr="0086498C">
        <w:rPr>
          <w:rFonts w:asciiTheme="minorEastAsia" w:eastAsiaTheme="minorEastAsia" w:hAnsiTheme="minorEastAsia" w:hint="eastAsia"/>
          <w:sz w:val="21"/>
          <w:szCs w:val="21"/>
          <w:lang w:eastAsia="zh-CN"/>
        </w:rPr>
        <w:t>滞后</w:t>
      </w:r>
      <w:r w:rsidR="001D2A9C" w:rsidRPr="0086498C">
        <w:rPr>
          <w:rFonts w:ascii="SimSun" w:eastAsia="SimSun" w:hAnsi="SimSun" w:hint="eastAsia"/>
          <w:sz w:val="21"/>
          <w:szCs w:val="21"/>
          <w:lang w:eastAsia="zh-CN"/>
        </w:rPr>
        <w:t>播送</w:t>
      </w:r>
      <w:r w:rsidR="001D2A9C" w:rsidRPr="0086498C">
        <w:rPr>
          <w:rFonts w:ascii="SimSun" w:eastAsia="SimSun" w:hAnsi="SimSun" w:hint="eastAsia"/>
          <w:b/>
          <w:sz w:val="21"/>
          <w:szCs w:val="21"/>
          <w:lang w:eastAsia="zh-CN"/>
        </w:rPr>
        <w:t>[载有节目的信号，供公众接收]</w:t>
      </w:r>
      <w:r w:rsidR="001D2A9C" w:rsidRPr="0086498C">
        <w:rPr>
          <w:rFonts w:ascii="SimSun" w:eastAsia="SimSun" w:hAnsi="SimSun" w:hint="eastAsia"/>
          <w:sz w:val="21"/>
          <w:szCs w:val="21"/>
          <w:lang w:eastAsia="zh-CN"/>
        </w:rPr>
        <w:t>，</w:t>
      </w:r>
      <w:r w:rsidRPr="0086498C">
        <w:rPr>
          <w:rFonts w:asciiTheme="minorEastAsia" w:eastAsiaTheme="minorEastAsia" w:hAnsiTheme="minorEastAsia" w:hint="eastAsia"/>
          <w:sz w:val="21"/>
          <w:szCs w:val="21"/>
          <w:lang w:eastAsia="zh-CN"/>
        </w:rPr>
        <w:t>包括以公众在其个人选定的地点和时间可以获得的方式进行的播送。</w:t>
      </w:r>
    </w:p>
    <w:p w:rsidR="00C24384" w:rsidRPr="0086498C" w:rsidRDefault="00C24384" w:rsidP="0038285E">
      <w:pPr>
        <w:pStyle w:val="Heading1"/>
        <w:spacing w:beforeLines="100" w:afterLines="100" w:after="240" w:line="340" w:lineRule="atLeast"/>
        <w:rPr>
          <w:rFonts w:ascii="SimHei" w:eastAsia="SimHei" w:hAnsi="SimHei"/>
          <w:b w:val="0"/>
          <w:sz w:val="21"/>
          <w:szCs w:val="21"/>
        </w:rPr>
      </w:pPr>
      <w:r w:rsidRPr="0086498C">
        <w:rPr>
          <w:rFonts w:ascii="SimHei" w:eastAsia="SimHei" w:hAnsi="SimHei" w:hint="eastAsia"/>
          <w:b w:val="0"/>
          <w:sz w:val="21"/>
          <w:szCs w:val="21"/>
        </w:rPr>
        <w:t>二、保护对象</w:t>
      </w:r>
    </w:p>
    <w:p w:rsidR="00C24384" w:rsidRPr="0086498C" w:rsidRDefault="00C24384" w:rsidP="0086498C">
      <w:pPr>
        <w:pStyle w:val="NormalWeb"/>
        <w:spacing w:before="0" w:beforeAutospacing="0" w:afterLines="50" w:after="120" w:afterAutospacing="0" w:line="340" w:lineRule="atLeast"/>
        <w:jc w:val="both"/>
        <w:outlineLvl w:val="3"/>
        <w:rPr>
          <w:rFonts w:asciiTheme="minorEastAsia" w:eastAsiaTheme="minorEastAsia" w:hAnsiTheme="minorEastAsia" w:cstheme="majorHAnsi"/>
          <w:sz w:val="21"/>
          <w:szCs w:val="21"/>
          <w:u w:val="single"/>
          <w:lang w:eastAsia="zh-CN"/>
        </w:rPr>
      </w:pPr>
      <w:r w:rsidRPr="0086498C">
        <w:rPr>
          <w:rFonts w:asciiTheme="minorEastAsia" w:eastAsiaTheme="minorEastAsia" w:hAnsiTheme="minorEastAsia" w:cstheme="majorHAnsi" w:hint="eastAsia"/>
          <w:sz w:val="21"/>
          <w:szCs w:val="21"/>
          <w:u w:val="single"/>
          <w:lang w:eastAsia="zh-CN"/>
        </w:rPr>
        <w:t>关于第(1</w:t>
      </w:r>
      <w:r w:rsidR="00343F4C">
        <w:rPr>
          <w:rFonts w:asciiTheme="minorEastAsia" w:eastAsiaTheme="minorEastAsia" w:hAnsiTheme="minorEastAsia" w:cstheme="majorHAnsi" w:hint="eastAsia"/>
          <w:sz w:val="21"/>
          <w:szCs w:val="21"/>
          <w:u w:val="single"/>
          <w:lang w:eastAsia="zh-CN"/>
        </w:rPr>
        <w:t>)款</w:t>
      </w:r>
      <w:r w:rsidRPr="0086498C">
        <w:rPr>
          <w:rFonts w:asciiTheme="minorEastAsia" w:eastAsiaTheme="minorEastAsia" w:hAnsiTheme="minorEastAsia" w:cstheme="majorHAnsi" w:hint="eastAsia"/>
          <w:sz w:val="21"/>
          <w:szCs w:val="21"/>
          <w:u w:val="single"/>
          <w:lang w:eastAsia="zh-CN"/>
        </w:rPr>
        <w:t>的建议</w:t>
      </w:r>
    </w:p>
    <w:p w:rsidR="00CD7851" w:rsidRPr="0086498C" w:rsidRDefault="00C24384" w:rsidP="0086498C">
      <w:pPr>
        <w:pStyle w:val="NormalWeb"/>
        <w:numPr>
          <w:ilvl w:val="0"/>
          <w:numId w:val="29"/>
        </w:numPr>
        <w:spacing w:before="0" w:beforeAutospacing="0" w:afterLines="50" w:after="120" w:afterAutospacing="0" w:line="340" w:lineRule="atLeast"/>
        <w:ind w:left="0" w:firstLine="0"/>
        <w:jc w:val="both"/>
        <w:outlineLvl w:val="3"/>
        <w:rPr>
          <w:rFonts w:asciiTheme="minorEastAsia" w:eastAsiaTheme="minorEastAsia" w:hAnsiTheme="minorEastAsia" w:cstheme="majorHAnsi"/>
          <w:b/>
          <w:sz w:val="21"/>
          <w:szCs w:val="21"/>
          <w:lang w:eastAsia="zh-CN"/>
        </w:rPr>
      </w:pPr>
      <w:r w:rsidRPr="0086498C">
        <w:rPr>
          <w:rFonts w:ascii="SimSun" w:eastAsia="SimSun" w:hAnsi="SimSun" w:cs="Arial" w:hint="eastAsia"/>
          <w:b/>
          <w:sz w:val="21"/>
          <w:szCs w:val="21"/>
          <w:lang w:eastAsia="zh-CN"/>
        </w:rPr>
        <w:t>依本条约授予的保护仅延及广播组织[或有线广播组织]</w:t>
      </w:r>
      <w:r w:rsidR="008C5028" w:rsidRPr="0086498C">
        <w:rPr>
          <w:rFonts w:ascii="SimSun" w:eastAsia="SimSun" w:hAnsi="SimSun" w:cs="Arial" w:hint="eastAsia"/>
          <w:b/>
          <w:sz w:val="21"/>
          <w:szCs w:val="21"/>
          <w:lang w:eastAsia="zh-CN"/>
        </w:rPr>
        <w:t>，</w:t>
      </w:r>
      <w:r w:rsidRPr="0086498C">
        <w:rPr>
          <w:rFonts w:ascii="SimSun" w:eastAsia="SimSun" w:hAnsi="SimSun" w:cs="Arial" w:hint="eastAsia"/>
          <w:b/>
          <w:sz w:val="21"/>
          <w:szCs w:val="21"/>
          <w:lang w:eastAsia="zh-CN"/>
        </w:rPr>
        <w:t>或代表广播组织[或有线广播组织]</w:t>
      </w:r>
      <w:r w:rsidR="008C5028" w:rsidRPr="0086498C">
        <w:rPr>
          <w:rFonts w:ascii="SimSun" w:eastAsia="SimSun" w:hAnsi="SimSun" w:cs="Arial" w:hint="eastAsia"/>
          <w:b/>
          <w:sz w:val="21"/>
          <w:szCs w:val="21"/>
          <w:lang w:eastAsia="zh-CN"/>
        </w:rPr>
        <w:t>，在保护期内于任何时间</w:t>
      </w:r>
      <w:r w:rsidRPr="0086498C">
        <w:rPr>
          <w:rFonts w:ascii="SimSun" w:eastAsia="SimSun" w:hAnsi="SimSun" w:cs="Arial" w:hint="eastAsia"/>
          <w:b/>
          <w:sz w:val="21"/>
          <w:szCs w:val="21"/>
          <w:lang w:eastAsia="zh-CN"/>
        </w:rPr>
        <w:t>播送的</w:t>
      </w:r>
      <w:r w:rsidR="008C5028" w:rsidRPr="0086498C">
        <w:rPr>
          <w:rFonts w:ascii="SimSun" w:eastAsia="SimSun" w:hAnsi="SimSun" w:cs="Arial" w:hint="eastAsia"/>
          <w:b/>
          <w:sz w:val="21"/>
          <w:szCs w:val="21"/>
          <w:lang w:eastAsia="zh-CN"/>
        </w:rPr>
        <w:t>、</w:t>
      </w:r>
      <w:r w:rsidRPr="0086498C">
        <w:rPr>
          <w:rFonts w:ascii="SimSun" w:eastAsia="SimSun" w:hAnsi="SimSun" w:cs="Arial" w:hint="eastAsia"/>
          <w:b/>
          <w:sz w:val="21"/>
          <w:szCs w:val="21"/>
          <w:lang w:eastAsia="zh-CN"/>
        </w:rPr>
        <w:t>作为广播的载有节目的信号，</w:t>
      </w:r>
      <w:r w:rsidR="008C5028" w:rsidRPr="0086498C">
        <w:rPr>
          <w:rFonts w:ascii="SimSun" w:eastAsia="SimSun" w:hAnsi="SimSun" w:cs="Arial" w:hint="eastAsia"/>
          <w:b/>
          <w:sz w:val="21"/>
          <w:szCs w:val="21"/>
          <w:lang w:eastAsia="zh-CN"/>
        </w:rPr>
        <w:t>[</w:t>
      </w:r>
      <w:r w:rsidRPr="0086498C">
        <w:rPr>
          <w:rFonts w:ascii="SimSun" w:eastAsia="SimSun" w:hAnsi="SimSun" w:cs="Arial" w:hint="eastAsia"/>
          <w:b/>
          <w:sz w:val="21"/>
          <w:szCs w:val="21"/>
          <w:lang w:eastAsia="zh-CN"/>
        </w:rPr>
        <w:t>包括预广播信号，</w:t>
      </w:r>
      <w:r w:rsidR="008C5028" w:rsidRPr="0086498C">
        <w:rPr>
          <w:rFonts w:ascii="SimSun" w:eastAsia="SimSun" w:hAnsi="SimSun" w:cs="Arial" w:hint="eastAsia"/>
          <w:b/>
          <w:sz w:val="21"/>
          <w:szCs w:val="21"/>
          <w:lang w:eastAsia="zh-CN"/>
        </w:rPr>
        <w:t>]</w:t>
      </w:r>
      <w:r w:rsidRPr="0086498C">
        <w:rPr>
          <w:rFonts w:ascii="SimSun" w:eastAsia="SimSun" w:hAnsi="SimSun" w:cs="Arial" w:hint="eastAsia"/>
          <w:b/>
          <w:sz w:val="21"/>
          <w:szCs w:val="21"/>
          <w:lang w:eastAsia="zh-CN"/>
        </w:rPr>
        <w:t>而不延及其中所载的节目。</w:t>
      </w:r>
    </w:p>
    <w:p w:rsidR="00CD7851" w:rsidRPr="0086498C" w:rsidRDefault="00CD7851" w:rsidP="0086498C">
      <w:pPr>
        <w:pStyle w:val="NormalWeb"/>
        <w:spacing w:before="0" w:beforeAutospacing="0" w:afterLines="50" w:after="120" w:afterAutospacing="0" w:line="340" w:lineRule="atLeast"/>
        <w:jc w:val="both"/>
        <w:outlineLvl w:val="3"/>
        <w:rPr>
          <w:rFonts w:asciiTheme="minorEastAsia" w:eastAsiaTheme="minorEastAsia" w:hAnsiTheme="minorEastAsia" w:cstheme="majorHAnsi"/>
          <w:sz w:val="21"/>
          <w:szCs w:val="21"/>
          <w:u w:val="single"/>
          <w:lang w:eastAsia="zh-CN"/>
        </w:rPr>
      </w:pPr>
      <w:r w:rsidRPr="0086498C">
        <w:rPr>
          <w:rFonts w:asciiTheme="minorEastAsia" w:eastAsiaTheme="minorEastAsia" w:hAnsiTheme="minorEastAsia" w:cstheme="majorHAnsi" w:hint="eastAsia"/>
          <w:sz w:val="21"/>
          <w:szCs w:val="21"/>
          <w:u w:val="single"/>
          <w:lang w:eastAsia="zh-CN"/>
        </w:rPr>
        <w:t>关于第(2</w:t>
      </w:r>
      <w:r w:rsidR="00343F4C">
        <w:rPr>
          <w:rFonts w:asciiTheme="minorEastAsia" w:eastAsiaTheme="minorEastAsia" w:hAnsiTheme="minorEastAsia" w:cstheme="majorHAnsi" w:hint="eastAsia"/>
          <w:sz w:val="21"/>
          <w:szCs w:val="21"/>
          <w:u w:val="single"/>
          <w:lang w:eastAsia="zh-CN"/>
        </w:rPr>
        <w:t>)款</w:t>
      </w:r>
      <w:r w:rsidRPr="0086498C">
        <w:rPr>
          <w:rFonts w:asciiTheme="minorEastAsia" w:eastAsiaTheme="minorEastAsia" w:hAnsiTheme="minorEastAsia" w:cstheme="majorHAnsi" w:hint="eastAsia"/>
          <w:sz w:val="21"/>
          <w:szCs w:val="21"/>
          <w:u w:val="single"/>
          <w:lang w:eastAsia="zh-CN"/>
        </w:rPr>
        <w:t>和第(3</w:t>
      </w:r>
      <w:r w:rsidR="00343F4C">
        <w:rPr>
          <w:rFonts w:asciiTheme="minorEastAsia" w:eastAsiaTheme="minorEastAsia" w:hAnsiTheme="minorEastAsia" w:cstheme="majorHAnsi" w:hint="eastAsia"/>
          <w:sz w:val="21"/>
          <w:szCs w:val="21"/>
          <w:u w:val="single"/>
          <w:lang w:eastAsia="zh-CN"/>
        </w:rPr>
        <w:t>)款</w:t>
      </w:r>
      <w:r w:rsidRPr="0086498C">
        <w:rPr>
          <w:rFonts w:asciiTheme="minorEastAsia" w:eastAsiaTheme="minorEastAsia" w:hAnsiTheme="minorEastAsia" w:cstheme="majorHAnsi" w:hint="eastAsia"/>
          <w:sz w:val="21"/>
          <w:szCs w:val="21"/>
          <w:u w:val="single"/>
          <w:lang w:eastAsia="zh-CN"/>
        </w:rPr>
        <w:t>的建议</w:t>
      </w:r>
    </w:p>
    <w:p w:rsidR="00CD7851" w:rsidRPr="0086498C" w:rsidRDefault="00CD7851" w:rsidP="0086498C">
      <w:pPr>
        <w:pStyle w:val="NormalWeb"/>
        <w:numPr>
          <w:ilvl w:val="0"/>
          <w:numId w:val="29"/>
        </w:numPr>
        <w:spacing w:before="0" w:beforeAutospacing="0" w:afterLines="50" w:after="120" w:afterAutospacing="0" w:line="340" w:lineRule="atLeast"/>
        <w:ind w:left="0" w:firstLine="0"/>
        <w:jc w:val="both"/>
        <w:outlineLvl w:val="3"/>
        <w:rPr>
          <w:rFonts w:ascii="SimSun" w:eastAsia="SimSun" w:hAnsi="SimSun" w:cs="Arial"/>
          <w:b/>
          <w:sz w:val="21"/>
          <w:szCs w:val="21"/>
          <w:lang w:eastAsia="zh-CN"/>
        </w:rPr>
      </w:pPr>
      <w:r w:rsidRPr="0086498C">
        <w:rPr>
          <w:rFonts w:ascii="SimSun" w:eastAsia="SimSun" w:hAnsi="SimSun" w:cs="Arial" w:hint="eastAsia"/>
          <w:b/>
          <w:sz w:val="21"/>
          <w:szCs w:val="21"/>
          <w:lang w:eastAsia="zh-CN"/>
        </w:rPr>
        <w:t>广播组织[/有线广播组织]也应当对同时播送、近同时播送</w:t>
      </w:r>
      <w:r w:rsidR="00CB3CF2" w:rsidRPr="0086498C">
        <w:rPr>
          <w:rFonts w:ascii="SimSun" w:eastAsia="SimSun" w:hAnsi="SimSun" w:cs="Arial" w:hint="eastAsia"/>
          <w:b/>
          <w:sz w:val="21"/>
          <w:szCs w:val="21"/>
          <w:lang w:eastAsia="zh-CN"/>
        </w:rPr>
        <w:t>享有</w:t>
      </w:r>
      <w:r w:rsidRPr="0086498C">
        <w:rPr>
          <w:rFonts w:ascii="SimSun" w:eastAsia="SimSun" w:hAnsi="SimSun" w:cs="Arial" w:hint="eastAsia"/>
          <w:b/>
          <w:sz w:val="21"/>
          <w:szCs w:val="21"/>
          <w:lang w:eastAsia="zh-CN"/>
        </w:rPr>
        <w:t>保护。</w:t>
      </w:r>
    </w:p>
    <w:p w:rsidR="00CD7851" w:rsidRPr="0086498C" w:rsidRDefault="00E01889" w:rsidP="00E01889">
      <w:pPr>
        <w:pStyle w:val="NormalWeb"/>
        <w:spacing w:before="0" w:beforeAutospacing="0" w:afterLines="50" w:after="120" w:afterAutospacing="0" w:line="340" w:lineRule="atLeast"/>
        <w:jc w:val="both"/>
        <w:outlineLvl w:val="3"/>
        <w:rPr>
          <w:rFonts w:asciiTheme="minorEastAsia" w:eastAsiaTheme="minorEastAsia" w:hAnsiTheme="minorEastAsia" w:cstheme="majorHAnsi"/>
          <w:b/>
          <w:sz w:val="21"/>
          <w:szCs w:val="21"/>
          <w:lang w:eastAsia="zh-CN"/>
        </w:rPr>
      </w:pPr>
      <w:r>
        <w:rPr>
          <w:rFonts w:asciiTheme="minorEastAsia" w:eastAsiaTheme="minorEastAsia" w:hAnsiTheme="minorEastAsia" w:cs="Arial" w:hint="eastAsia"/>
          <w:b/>
          <w:sz w:val="21"/>
          <w:szCs w:val="21"/>
          <w:lang w:eastAsia="zh-CN"/>
        </w:rPr>
        <w:t>(3)</w:t>
      </w:r>
      <w:r w:rsidR="00CD7851" w:rsidRPr="0086498C">
        <w:rPr>
          <w:rFonts w:asciiTheme="minorEastAsia" w:eastAsiaTheme="minorEastAsia" w:hAnsiTheme="minorEastAsia" w:cs="Arial" w:hint="eastAsia"/>
          <w:b/>
          <w:sz w:val="21"/>
          <w:szCs w:val="21"/>
          <w:lang w:eastAsia="zh-CN"/>
        </w:rPr>
        <w:t>(i)</w:t>
      </w:r>
      <w:r w:rsidR="00CD7851" w:rsidRPr="0086498C">
        <w:rPr>
          <w:rFonts w:asciiTheme="minorEastAsia" w:eastAsiaTheme="minorEastAsia" w:hAnsiTheme="minorEastAsia" w:cs="Arial" w:hint="eastAsia"/>
          <w:b/>
          <w:sz w:val="21"/>
          <w:szCs w:val="21"/>
          <w:lang w:eastAsia="zh-CN"/>
        </w:rPr>
        <w:tab/>
        <w:t>广播组织也可以对以公众在其个人选定的地点和时间可以获得的方式进行的</w:t>
      </w:r>
      <w:r w:rsidR="00D2624C">
        <w:rPr>
          <w:rFonts w:asciiTheme="minorEastAsia" w:eastAsiaTheme="minorEastAsia" w:hAnsiTheme="minorEastAsia" w:cs="Arial" w:hint="eastAsia"/>
          <w:b/>
          <w:sz w:val="21"/>
          <w:szCs w:val="21"/>
          <w:lang w:eastAsia="zh-CN"/>
        </w:rPr>
        <w:t>延时</w:t>
      </w:r>
      <w:r w:rsidR="00535557">
        <w:rPr>
          <w:rFonts w:asciiTheme="minorEastAsia" w:eastAsiaTheme="minorEastAsia" w:hAnsiTheme="minorEastAsia" w:cs="Arial" w:hint="eastAsia"/>
          <w:b/>
          <w:sz w:val="21"/>
          <w:szCs w:val="21"/>
          <w:lang w:eastAsia="zh-CN"/>
        </w:rPr>
        <w:t>播送</w:t>
      </w:r>
      <w:r w:rsidR="00CD7851" w:rsidRPr="0086498C">
        <w:rPr>
          <w:rFonts w:asciiTheme="minorEastAsia" w:eastAsiaTheme="minorEastAsia" w:hAnsiTheme="minorEastAsia" w:cs="Arial" w:hint="eastAsia"/>
          <w:b/>
          <w:sz w:val="21"/>
          <w:szCs w:val="21"/>
          <w:lang w:eastAsia="zh-CN"/>
        </w:rPr>
        <w:t>享有保护。</w:t>
      </w:r>
    </w:p>
    <w:p w:rsidR="00CD7851" w:rsidRPr="0086498C" w:rsidRDefault="00CD7851" w:rsidP="0086498C">
      <w:pPr>
        <w:pStyle w:val="Default"/>
        <w:autoSpaceDE/>
        <w:autoSpaceDN/>
        <w:spacing w:afterLines="50" w:after="120" w:line="340" w:lineRule="atLeast"/>
        <w:jc w:val="both"/>
        <w:outlineLvl w:val="3"/>
        <w:rPr>
          <w:rFonts w:asciiTheme="minorEastAsia" w:hAnsiTheme="minorEastAsia" w:cs="Arial"/>
          <w:b/>
          <w:color w:val="auto"/>
          <w:sz w:val="21"/>
          <w:szCs w:val="21"/>
          <w:lang w:eastAsia="zh-CN"/>
        </w:rPr>
      </w:pPr>
      <w:r w:rsidRPr="0086498C">
        <w:rPr>
          <w:rFonts w:asciiTheme="minorEastAsia" w:hAnsiTheme="minorEastAsia" w:cs="Arial" w:hint="eastAsia"/>
          <w:b/>
          <w:color w:val="auto"/>
          <w:sz w:val="21"/>
          <w:szCs w:val="21"/>
          <w:lang w:eastAsia="zh-CN"/>
        </w:rPr>
        <w:t>(ii)</w:t>
      </w:r>
      <w:r w:rsidRPr="0086498C">
        <w:rPr>
          <w:rFonts w:asciiTheme="minorEastAsia" w:hAnsiTheme="minorEastAsia" w:cs="Arial" w:hint="eastAsia"/>
          <w:b/>
          <w:color w:val="auto"/>
          <w:sz w:val="21"/>
          <w:szCs w:val="21"/>
          <w:lang w:eastAsia="zh-CN"/>
        </w:rPr>
        <w:tab/>
        <w:t>缔约方可以</w:t>
      </w:r>
      <w:r w:rsidR="0019376E" w:rsidRPr="0086498C">
        <w:rPr>
          <w:rFonts w:asciiTheme="minorEastAsia" w:hAnsiTheme="minorEastAsia" w:cs="Arial" w:hint="eastAsia"/>
          <w:b/>
          <w:color w:val="auto"/>
          <w:sz w:val="21"/>
          <w:szCs w:val="21"/>
          <w:lang w:eastAsia="zh-CN"/>
        </w:rPr>
        <w:t>规定，另一缔约方的广播组织应享有第</w:t>
      </w:r>
      <w:r w:rsidR="006A7481">
        <w:rPr>
          <w:rFonts w:asciiTheme="minorEastAsia" w:hAnsiTheme="minorEastAsia" w:cs="Arial" w:hint="eastAsia"/>
          <w:b/>
          <w:color w:val="auto"/>
          <w:sz w:val="21"/>
          <w:szCs w:val="21"/>
          <w:u w:val="single"/>
          <w:lang w:eastAsia="zh-CN"/>
        </w:rPr>
        <w:t xml:space="preserve">  </w:t>
      </w:r>
      <w:r w:rsidR="006A7481" w:rsidRPr="006A7481">
        <w:rPr>
          <w:rFonts w:asciiTheme="minorEastAsia" w:hAnsiTheme="minorEastAsia" w:cs="Arial" w:hint="eastAsia"/>
          <w:b/>
          <w:color w:val="auto"/>
          <w:sz w:val="21"/>
          <w:szCs w:val="21"/>
          <w:lang w:eastAsia="zh-CN"/>
        </w:rPr>
        <w:t>款</w:t>
      </w:r>
      <w:r w:rsidR="006A7481">
        <w:rPr>
          <w:rFonts w:asciiTheme="minorEastAsia" w:hAnsiTheme="minorEastAsia" w:cs="Arial" w:hint="eastAsia"/>
          <w:b/>
          <w:color w:val="auto"/>
          <w:sz w:val="21"/>
          <w:szCs w:val="21"/>
          <w:lang w:eastAsia="zh-CN"/>
        </w:rPr>
        <w:t>的权利，</w:t>
      </w:r>
      <w:r w:rsidR="0019376E" w:rsidRPr="0086498C">
        <w:rPr>
          <w:rFonts w:asciiTheme="minorEastAsia" w:hAnsiTheme="minorEastAsia" w:cs="Arial" w:hint="eastAsia"/>
          <w:b/>
          <w:color w:val="auto"/>
          <w:sz w:val="21"/>
          <w:szCs w:val="21"/>
          <w:lang w:eastAsia="zh-CN"/>
        </w:rPr>
        <w:t>[备选方案1</w:t>
      </w:r>
      <w:r w:rsidR="006A7481">
        <w:rPr>
          <w:rFonts w:asciiTheme="minorEastAsia" w:hAnsiTheme="minorEastAsia" w:cs="Arial" w:hint="eastAsia"/>
          <w:b/>
          <w:color w:val="auto"/>
          <w:sz w:val="21"/>
          <w:szCs w:val="21"/>
          <w:lang w:eastAsia="zh-CN"/>
        </w:rPr>
        <w:t>：</w:t>
      </w:r>
      <w:r w:rsidR="002E51CB" w:rsidRPr="0086498C">
        <w:rPr>
          <w:rFonts w:asciiTheme="minorEastAsia" w:hAnsiTheme="minorEastAsia" w:cs="Arial" w:hint="eastAsia"/>
          <w:b/>
          <w:color w:val="auto"/>
          <w:sz w:val="21"/>
          <w:szCs w:val="21"/>
          <w:lang w:eastAsia="zh-CN"/>
        </w:rPr>
        <w:t>但仅在另一广播组织的国内立法</w:t>
      </w:r>
      <w:r w:rsidR="00C81298" w:rsidRPr="0086498C">
        <w:rPr>
          <w:rFonts w:asciiTheme="minorEastAsia" w:hAnsiTheme="minorEastAsia" w:cs="Arial" w:hint="eastAsia"/>
          <w:b/>
          <w:color w:val="auto"/>
          <w:sz w:val="21"/>
          <w:szCs w:val="21"/>
          <w:lang w:eastAsia="zh-CN"/>
        </w:rPr>
        <w:t>提供</w:t>
      </w:r>
      <w:r w:rsidR="0019376E" w:rsidRPr="0086498C">
        <w:rPr>
          <w:rFonts w:asciiTheme="minorEastAsia" w:hAnsiTheme="minorEastAsia" w:cs="Arial" w:hint="eastAsia"/>
          <w:b/>
          <w:color w:val="auto"/>
          <w:sz w:val="21"/>
          <w:szCs w:val="21"/>
          <w:lang w:eastAsia="zh-CN"/>
        </w:rPr>
        <w:t>此种权利的</w:t>
      </w:r>
      <w:r w:rsidR="002E51CB" w:rsidRPr="0086498C">
        <w:rPr>
          <w:rFonts w:asciiTheme="minorEastAsia" w:hAnsiTheme="minorEastAsia" w:cs="Arial" w:hint="eastAsia"/>
          <w:b/>
          <w:color w:val="auto"/>
          <w:sz w:val="21"/>
          <w:szCs w:val="21"/>
          <w:lang w:eastAsia="zh-CN"/>
        </w:rPr>
        <w:t>限度内。]</w:t>
      </w:r>
      <w:r w:rsidR="0019376E" w:rsidRPr="0086498C">
        <w:rPr>
          <w:rFonts w:asciiTheme="minorEastAsia" w:hAnsiTheme="minorEastAsia" w:cs="Arial" w:hint="eastAsia"/>
          <w:b/>
          <w:color w:val="auto"/>
          <w:sz w:val="21"/>
          <w:szCs w:val="21"/>
          <w:lang w:eastAsia="zh-CN"/>
        </w:rPr>
        <w:t>[备选方案2</w:t>
      </w:r>
      <w:r w:rsidR="00830EC7">
        <w:rPr>
          <w:rFonts w:asciiTheme="minorEastAsia" w:hAnsiTheme="minorEastAsia" w:cs="Arial" w:hint="eastAsia"/>
          <w:b/>
          <w:color w:val="auto"/>
          <w:sz w:val="21"/>
          <w:szCs w:val="21"/>
          <w:lang w:eastAsia="zh-CN"/>
        </w:rPr>
        <w:t>：</w:t>
      </w:r>
      <w:r w:rsidR="002E51CB" w:rsidRPr="0086498C">
        <w:rPr>
          <w:rFonts w:asciiTheme="minorEastAsia" w:hAnsiTheme="minorEastAsia" w:cs="Arial" w:hint="eastAsia"/>
          <w:b/>
          <w:color w:val="auto"/>
          <w:sz w:val="21"/>
          <w:szCs w:val="21"/>
          <w:lang w:eastAsia="zh-CN"/>
        </w:rPr>
        <w:t>但仅</w:t>
      </w:r>
      <w:r w:rsidR="0019376E" w:rsidRPr="0086498C">
        <w:rPr>
          <w:rFonts w:asciiTheme="minorEastAsia" w:hAnsiTheme="minorEastAsia" w:cs="Arial" w:hint="eastAsia"/>
          <w:b/>
          <w:color w:val="auto"/>
          <w:sz w:val="21"/>
          <w:szCs w:val="21"/>
          <w:lang w:eastAsia="zh-CN"/>
        </w:rPr>
        <w:t>在广播组织的国内立法</w:t>
      </w:r>
      <w:r w:rsidR="00C81298" w:rsidRPr="0086498C">
        <w:rPr>
          <w:rFonts w:asciiTheme="minorEastAsia" w:hAnsiTheme="minorEastAsia" w:cs="Arial" w:hint="eastAsia"/>
          <w:b/>
          <w:color w:val="auto"/>
          <w:sz w:val="21"/>
          <w:szCs w:val="21"/>
          <w:lang w:eastAsia="zh-CN"/>
        </w:rPr>
        <w:t>提供</w:t>
      </w:r>
      <w:r w:rsidR="0019376E" w:rsidRPr="0086498C">
        <w:rPr>
          <w:rFonts w:asciiTheme="minorEastAsia" w:hAnsiTheme="minorEastAsia" w:cs="Arial" w:hint="eastAsia"/>
          <w:b/>
          <w:color w:val="auto"/>
          <w:sz w:val="21"/>
          <w:szCs w:val="21"/>
          <w:lang w:eastAsia="zh-CN"/>
        </w:rPr>
        <w:t>类似保护的情况下。</w:t>
      </w:r>
      <w:r w:rsidR="002E51CB" w:rsidRPr="0086498C">
        <w:rPr>
          <w:rFonts w:asciiTheme="minorEastAsia" w:hAnsiTheme="minorEastAsia" w:cs="Arial" w:hint="eastAsia"/>
          <w:b/>
          <w:color w:val="auto"/>
          <w:sz w:val="21"/>
          <w:szCs w:val="21"/>
          <w:lang w:eastAsia="zh-CN"/>
        </w:rPr>
        <w:t>]</w:t>
      </w:r>
    </w:p>
    <w:p w:rsidR="004F5BF0" w:rsidRPr="0086498C" w:rsidRDefault="004F5BF0" w:rsidP="0038285E">
      <w:pPr>
        <w:pStyle w:val="Heading1"/>
        <w:spacing w:beforeLines="100" w:afterLines="100" w:after="240" w:line="340" w:lineRule="atLeast"/>
        <w:rPr>
          <w:rFonts w:asciiTheme="minorEastAsia" w:eastAsiaTheme="minorEastAsia" w:hAnsiTheme="minorEastAsia" w:cstheme="majorHAnsi"/>
          <w:sz w:val="21"/>
          <w:szCs w:val="21"/>
        </w:rPr>
      </w:pPr>
      <w:r w:rsidRPr="0086498C">
        <w:rPr>
          <w:rFonts w:ascii="SimHei" w:eastAsia="SimHei" w:hAnsi="SimHei" w:hint="eastAsia"/>
          <w:b w:val="0"/>
          <w:sz w:val="21"/>
          <w:szCs w:val="21"/>
        </w:rPr>
        <w:t>三、所授权利</w:t>
      </w:r>
    </w:p>
    <w:p w:rsidR="004F5BF0" w:rsidRPr="0086498C" w:rsidRDefault="004F5BF0" w:rsidP="0086498C">
      <w:pPr>
        <w:pStyle w:val="Default"/>
        <w:autoSpaceDE/>
        <w:autoSpaceDN/>
        <w:spacing w:afterLines="50" w:after="120" w:line="340" w:lineRule="atLeast"/>
        <w:jc w:val="both"/>
        <w:outlineLvl w:val="3"/>
        <w:rPr>
          <w:rFonts w:asciiTheme="minorEastAsia" w:hAnsiTheme="minorEastAsia" w:cstheme="majorHAnsi"/>
          <w:sz w:val="21"/>
          <w:szCs w:val="21"/>
          <w:u w:val="single"/>
          <w:lang w:eastAsia="zh-CN"/>
        </w:rPr>
      </w:pPr>
      <w:r w:rsidRPr="0086498C">
        <w:rPr>
          <w:rFonts w:asciiTheme="minorEastAsia" w:hAnsiTheme="minorEastAsia" w:cstheme="majorHAnsi" w:hint="eastAsia"/>
          <w:sz w:val="21"/>
          <w:szCs w:val="21"/>
          <w:u w:val="single"/>
          <w:lang w:eastAsia="zh-CN"/>
        </w:rPr>
        <w:t>关于第(2</w:t>
      </w:r>
      <w:r w:rsidR="00343F4C">
        <w:rPr>
          <w:rFonts w:asciiTheme="minorEastAsia" w:hAnsiTheme="minorEastAsia" w:cstheme="majorHAnsi" w:hint="eastAsia"/>
          <w:sz w:val="21"/>
          <w:szCs w:val="21"/>
          <w:u w:val="single"/>
          <w:lang w:eastAsia="zh-CN"/>
        </w:rPr>
        <w:t>)款</w:t>
      </w:r>
      <w:r w:rsidRPr="0086498C">
        <w:rPr>
          <w:rFonts w:asciiTheme="minorEastAsia" w:hAnsiTheme="minorEastAsia" w:cstheme="majorHAnsi" w:hint="eastAsia"/>
          <w:sz w:val="21"/>
          <w:szCs w:val="21"/>
          <w:u w:val="single"/>
          <w:lang w:eastAsia="zh-CN"/>
        </w:rPr>
        <w:t>的建议</w:t>
      </w:r>
    </w:p>
    <w:p w:rsidR="004F5BF0" w:rsidRPr="0086498C" w:rsidRDefault="004F5BF0" w:rsidP="0086498C">
      <w:pPr>
        <w:pStyle w:val="Default"/>
        <w:autoSpaceDE/>
        <w:autoSpaceDN/>
        <w:spacing w:afterLines="50" w:after="120" w:line="340" w:lineRule="atLeast"/>
        <w:jc w:val="both"/>
        <w:outlineLvl w:val="3"/>
        <w:rPr>
          <w:rFonts w:asciiTheme="minorEastAsia" w:hAnsiTheme="minorEastAsia" w:cstheme="majorHAnsi"/>
          <w:sz w:val="21"/>
          <w:szCs w:val="21"/>
          <w:lang w:eastAsia="zh-CN"/>
        </w:rPr>
      </w:pPr>
      <w:r w:rsidRPr="0086498C">
        <w:rPr>
          <w:rFonts w:asciiTheme="minorEastAsia" w:hAnsiTheme="minorEastAsia" w:cstheme="majorHAnsi" w:hint="eastAsia"/>
          <w:sz w:val="21"/>
          <w:szCs w:val="21"/>
          <w:lang w:eastAsia="zh-CN"/>
        </w:rPr>
        <w:t>建议A</w:t>
      </w:r>
    </w:p>
    <w:p w:rsidR="004F5BF0" w:rsidRPr="0086498C" w:rsidRDefault="004F5BF0" w:rsidP="0086498C">
      <w:pPr>
        <w:pStyle w:val="Default"/>
        <w:autoSpaceDE/>
        <w:autoSpaceDN/>
        <w:spacing w:afterLines="50" w:after="120" w:line="340" w:lineRule="atLeast"/>
        <w:jc w:val="both"/>
        <w:outlineLvl w:val="3"/>
        <w:rPr>
          <w:rFonts w:ascii="SimSun" w:eastAsia="SimSun" w:hAnsi="SimSun" w:cs="Arial"/>
          <w:b/>
          <w:color w:val="auto"/>
          <w:sz w:val="21"/>
          <w:szCs w:val="21"/>
          <w:lang w:eastAsia="zh-CN"/>
        </w:rPr>
      </w:pPr>
      <w:r w:rsidRPr="0086498C">
        <w:rPr>
          <w:rFonts w:ascii="SimSun" w:eastAsia="SimSun" w:hAnsi="SimSun" w:cs="Arial" w:hint="eastAsia"/>
          <w:b/>
          <w:color w:val="auto"/>
          <w:sz w:val="21"/>
          <w:szCs w:val="21"/>
          <w:lang w:eastAsia="zh-CN"/>
        </w:rPr>
        <w:t>(2)</w:t>
      </w:r>
      <w:r w:rsidR="00E535B8" w:rsidRPr="0086498C">
        <w:rPr>
          <w:rFonts w:ascii="SimSun" w:eastAsia="SimSun" w:hAnsi="SimSun" w:cs="Arial" w:hint="eastAsia"/>
          <w:b/>
          <w:color w:val="auto"/>
          <w:sz w:val="21"/>
          <w:szCs w:val="21"/>
          <w:lang w:eastAsia="zh-CN"/>
        </w:rPr>
        <w:t>(i)</w:t>
      </w:r>
      <w:r w:rsidRPr="0086498C">
        <w:rPr>
          <w:rFonts w:ascii="SimSun" w:eastAsia="SimSun" w:hAnsi="SimSun" w:cs="Arial" w:hint="eastAsia"/>
          <w:b/>
          <w:color w:val="auto"/>
          <w:sz w:val="21"/>
          <w:szCs w:val="21"/>
          <w:lang w:eastAsia="zh-CN"/>
        </w:rPr>
        <w:tab/>
        <w:t>广播</w:t>
      </w:r>
      <w:r w:rsidRPr="0086498C">
        <w:rPr>
          <w:rFonts w:ascii="SimSun" w:eastAsia="SimSun" w:hAnsi="SimSun" w:cs="Arial" w:hint="eastAsia"/>
          <w:b/>
          <w:sz w:val="21"/>
          <w:szCs w:val="21"/>
          <w:lang w:eastAsia="zh-CN"/>
        </w:rPr>
        <w:t>组织</w:t>
      </w:r>
      <w:r w:rsidRPr="0086498C">
        <w:rPr>
          <w:rFonts w:ascii="SimSun" w:eastAsia="SimSun" w:hAnsi="SimSun" w:cs="Arial" w:hint="eastAsia"/>
          <w:b/>
          <w:color w:val="auto"/>
          <w:sz w:val="21"/>
          <w:szCs w:val="21"/>
          <w:lang w:eastAsia="zh-CN"/>
        </w:rPr>
        <w:t>[</w:t>
      </w:r>
      <w:r w:rsidR="00E535B8" w:rsidRPr="0086498C">
        <w:rPr>
          <w:rFonts w:ascii="SimSun" w:eastAsia="SimSun" w:hAnsi="SimSun" w:cs="Arial" w:hint="eastAsia"/>
          <w:b/>
          <w:color w:val="auto"/>
          <w:sz w:val="21"/>
          <w:szCs w:val="21"/>
          <w:lang w:eastAsia="zh-CN"/>
        </w:rPr>
        <w:t>和</w:t>
      </w:r>
      <w:r w:rsidRPr="0086498C">
        <w:rPr>
          <w:rFonts w:ascii="SimSun" w:eastAsia="SimSun" w:hAnsi="SimSun" w:cs="Arial" w:hint="eastAsia"/>
          <w:b/>
          <w:color w:val="auto"/>
          <w:sz w:val="21"/>
          <w:szCs w:val="21"/>
          <w:lang w:eastAsia="zh-CN"/>
        </w:rPr>
        <w:t>有线广播组织]应当有权禁止未经授权以任何方式播送其预广播信号。</w:t>
      </w:r>
    </w:p>
    <w:p w:rsidR="00FE77B0" w:rsidRPr="0086498C" w:rsidRDefault="00FE77B0" w:rsidP="0086498C">
      <w:pPr>
        <w:pStyle w:val="Default"/>
        <w:autoSpaceDE/>
        <w:autoSpaceDN/>
        <w:spacing w:afterLines="50" w:after="120" w:line="340" w:lineRule="atLeast"/>
        <w:jc w:val="both"/>
        <w:outlineLvl w:val="3"/>
        <w:rPr>
          <w:rFonts w:ascii="SimSun" w:eastAsia="SimSun" w:hAnsi="SimSun" w:cs="Arial"/>
          <w:b/>
          <w:color w:val="auto"/>
          <w:sz w:val="21"/>
          <w:szCs w:val="21"/>
          <w:lang w:eastAsia="zh-CN"/>
        </w:rPr>
      </w:pPr>
      <w:r w:rsidRPr="0086498C">
        <w:rPr>
          <w:rFonts w:ascii="SimSun" w:eastAsia="SimSun" w:hAnsi="SimSun" w:cs="Arial" w:hint="eastAsia"/>
          <w:b/>
          <w:color w:val="auto"/>
          <w:sz w:val="21"/>
          <w:szCs w:val="21"/>
          <w:lang w:eastAsia="zh-CN"/>
        </w:rPr>
        <w:t>(ii)</w:t>
      </w:r>
      <w:r w:rsidRPr="0086498C">
        <w:rPr>
          <w:rFonts w:ascii="SimSun" w:eastAsia="SimSun" w:hAnsi="SimSun" w:cs="Arial" w:hint="eastAsia"/>
          <w:b/>
          <w:color w:val="auto"/>
          <w:sz w:val="21"/>
          <w:szCs w:val="21"/>
          <w:lang w:eastAsia="zh-CN"/>
        </w:rPr>
        <w:tab/>
      </w:r>
      <w:r w:rsidR="002622E1" w:rsidRPr="0086498C">
        <w:rPr>
          <w:rFonts w:ascii="SimSun" w:eastAsia="SimSun" w:hAnsi="SimSun" w:cs="Arial" w:hint="eastAsia"/>
          <w:b/>
          <w:color w:val="auto"/>
          <w:sz w:val="21"/>
          <w:szCs w:val="21"/>
          <w:lang w:eastAsia="zh-CN"/>
        </w:rPr>
        <w:t>在预广播</w:t>
      </w:r>
      <w:r w:rsidRPr="0086498C">
        <w:rPr>
          <w:rFonts w:ascii="SimSun" w:eastAsia="SimSun" w:hAnsi="SimSun" w:cs="Arial" w:hint="eastAsia"/>
          <w:b/>
          <w:color w:val="auto"/>
          <w:sz w:val="21"/>
          <w:szCs w:val="21"/>
          <w:lang w:eastAsia="zh-CN"/>
        </w:rPr>
        <w:t>信号</w:t>
      </w:r>
      <w:r w:rsidR="002622E1" w:rsidRPr="0086498C">
        <w:rPr>
          <w:rFonts w:ascii="SimSun" w:eastAsia="SimSun" w:hAnsi="SimSun" w:cs="Arial" w:hint="eastAsia"/>
          <w:b/>
          <w:color w:val="auto"/>
          <w:sz w:val="21"/>
          <w:szCs w:val="21"/>
          <w:lang w:eastAsia="zh-CN"/>
        </w:rPr>
        <w:t>根据独占许可</w:t>
      </w:r>
      <w:r w:rsidRPr="0086498C">
        <w:rPr>
          <w:rFonts w:ascii="SimSun" w:eastAsia="SimSun" w:hAnsi="SimSun" w:cs="Arial" w:hint="eastAsia"/>
          <w:b/>
          <w:color w:val="auto"/>
          <w:sz w:val="21"/>
          <w:szCs w:val="21"/>
          <w:lang w:eastAsia="zh-CN"/>
        </w:rPr>
        <w:t>被</w:t>
      </w:r>
      <w:r w:rsidR="00F46467" w:rsidRPr="0086498C">
        <w:rPr>
          <w:rFonts w:ascii="SimSun" w:eastAsia="SimSun" w:hAnsi="SimSun" w:cs="Arial" w:hint="eastAsia"/>
          <w:b/>
          <w:color w:val="auto"/>
          <w:sz w:val="21"/>
          <w:szCs w:val="21"/>
          <w:lang w:eastAsia="zh-CN"/>
        </w:rPr>
        <w:t>传</w:t>
      </w:r>
      <w:r w:rsidRPr="0086498C">
        <w:rPr>
          <w:rFonts w:ascii="SimSun" w:eastAsia="SimSun" w:hAnsi="SimSun" w:cs="Arial" w:hint="eastAsia"/>
          <w:b/>
          <w:color w:val="auto"/>
          <w:sz w:val="21"/>
          <w:szCs w:val="21"/>
          <w:lang w:eastAsia="zh-CN"/>
        </w:rPr>
        <w:t>送给广播组织</w:t>
      </w:r>
      <w:r w:rsidR="002622E1" w:rsidRPr="0086498C">
        <w:rPr>
          <w:rFonts w:ascii="SimSun" w:eastAsia="SimSun" w:hAnsi="SimSun" w:cs="Arial" w:hint="eastAsia"/>
          <w:b/>
          <w:color w:val="auto"/>
          <w:sz w:val="21"/>
          <w:szCs w:val="21"/>
          <w:lang w:eastAsia="zh-CN"/>
        </w:rPr>
        <w:t>[</w:t>
      </w:r>
      <w:r w:rsidRPr="0086498C">
        <w:rPr>
          <w:rFonts w:ascii="SimSun" w:eastAsia="SimSun" w:hAnsi="SimSun" w:cs="Arial" w:hint="eastAsia"/>
          <w:b/>
          <w:color w:val="auto"/>
          <w:sz w:val="21"/>
          <w:szCs w:val="21"/>
          <w:lang w:eastAsia="zh-CN"/>
        </w:rPr>
        <w:t>或有线广播组织]</w:t>
      </w:r>
      <w:r w:rsidR="002622E1" w:rsidRPr="0086498C">
        <w:rPr>
          <w:rFonts w:ascii="SimSun" w:eastAsia="SimSun" w:hAnsi="SimSun" w:cs="Arial" w:hint="eastAsia"/>
          <w:b/>
          <w:color w:val="auto"/>
          <w:sz w:val="21"/>
          <w:szCs w:val="21"/>
          <w:lang w:eastAsia="zh-CN"/>
        </w:rPr>
        <w:t>的情况下</w:t>
      </w:r>
      <w:r w:rsidRPr="0086498C">
        <w:rPr>
          <w:rFonts w:ascii="SimSun" w:eastAsia="SimSun" w:hAnsi="SimSun" w:cs="Arial" w:hint="eastAsia"/>
          <w:b/>
          <w:color w:val="auto"/>
          <w:sz w:val="21"/>
          <w:szCs w:val="21"/>
          <w:lang w:eastAsia="zh-CN"/>
        </w:rPr>
        <w:t>，接收信号的广播组织[/有线广播组织]</w:t>
      </w:r>
      <w:r w:rsidR="002622E1" w:rsidRPr="0086498C">
        <w:rPr>
          <w:rFonts w:ascii="SimSun" w:eastAsia="SimSun" w:hAnsi="SimSun" w:cs="Arial" w:hint="eastAsia"/>
          <w:b/>
          <w:color w:val="auto"/>
          <w:sz w:val="21"/>
          <w:szCs w:val="21"/>
          <w:lang w:eastAsia="zh-CN"/>
        </w:rPr>
        <w:t>应有权在被许可的领土内，就未经授权以任何方式播送</w:t>
      </w:r>
      <w:r w:rsidR="00F46467" w:rsidRPr="0086498C">
        <w:rPr>
          <w:rFonts w:ascii="SimSun" w:eastAsia="SimSun" w:hAnsi="SimSun" w:cs="Arial" w:hint="eastAsia"/>
          <w:b/>
          <w:color w:val="auto"/>
          <w:sz w:val="21"/>
          <w:szCs w:val="21"/>
          <w:lang w:eastAsia="zh-CN"/>
        </w:rPr>
        <w:t>该</w:t>
      </w:r>
      <w:r w:rsidR="002622E1" w:rsidRPr="0086498C">
        <w:rPr>
          <w:rFonts w:ascii="SimSun" w:eastAsia="SimSun" w:hAnsi="SimSun" w:cs="Arial" w:hint="eastAsia"/>
          <w:b/>
          <w:color w:val="auto"/>
          <w:sz w:val="21"/>
          <w:szCs w:val="21"/>
          <w:lang w:eastAsia="zh-CN"/>
        </w:rPr>
        <w:t>预广播信号享有禁令救</w:t>
      </w:r>
      <w:r w:rsidR="00AA6D9A">
        <w:rPr>
          <w:rFonts w:ascii="SimSun" w:eastAsia="SimSun" w:hAnsi="SimSun" w:cs="Arial"/>
          <w:b/>
          <w:color w:val="auto"/>
          <w:sz w:val="21"/>
          <w:szCs w:val="21"/>
          <w:lang w:eastAsia="zh-CN"/>
        </w:rPr>
        <w:t>‍</w:t>
      </w:r>
      <w:r w:rsidR="002622E1" w:rsidRPr="0086498C">
        <w:rPr>
          <w:rFonts w:ascii="SimSun" w:eastAsia="SimSun" w:hAnsi="SimSun" w:cs="Arial" w:hint="eastAsia"/>
          <w:b/>
          <w:color w:val="auto"/>
          <w:sz w:val="21"/>
          <w:szCs w:val="21"/>
          <w:lang w:eastAsia="zh-CN"/>
        </w:rPr>
        <w:t>济。</w:t>
      </w:r>
    </w:p>
    <w:p w:rsidR="00843453" w:rsidRPr="0086498C" w:rsidRDefault="00843453" w:rsidP="0086498C">
      <w:pPr>
        <w:pStyle w:val="Default"/>
        <w:autoSpaceDE/>
        <w:autoSpaceDN/>
        <w:spacing w:afterLines="50" w:after="120" w:line="340" w:lineRule="atLeast"/>
        <w:jc w:val="both"/>
        <w:outlineLvl w:val="3"/>
        <w:rPr>
          <w:rFonts w:asciiTheme="minorEastAsia" w:hAnsiTheme="minorEastAsia" w:cs="Arial"/>
          <w:color w:val="auto"/>
          <w:sz w:val="21"/>
          <w:szCs w:val="21"/>
          <w:lang w:eastAsia="zh-CN"/>
        </w:rPr>
      </w:pPr>
      <w:r w:rsidRPr="0086498C">
        <w:rPr>
          <w:rFonts w:asciiTheme="minorEastAsia" w:hAnsiTheme="minorEastAsia" w:cs="Arial" w:hint="eastAsia"/>
          <w:color w:val="auto"/>
          <w:sz w:val="21"/>
          <w:szCs w:val="21"/>
          <w:lang w:eastAsia="zh-CN"/>
        </w:rPr>
        <w:t>建议B</w:t>
      </w:r>
    </w:p>
    <w:p w:rsidR="00843453" w:rsidRPr="0086498C" w:rsidRDefault="00D61A7D" w:rsidP="0086498C">
      <w:pPr>
        <w:pStyle w:val="NormalWeb"/>
        <w:spacing w:before="0" w:beforeAutospacing="0" w:afterLines="50" w:after="120" w:afterAutospacing="0" w:line="340" w:lineRule="atLeast"/>
        <w:jc w:val="both"/>
        <w:outlineLvl w:val="3"/>
        <w:rPr>
          <w:rFonts w:asciiTheme="minorEastAsia" w:eastAsiaTheme="minorEastAsia" w:hAnsiTheme="minorEastAsia" w:cs="Arial"/>
          <w:b/>
          <w:sz w:val="21"/>
          <w:szCs w:val="21"/>
          <w:lang w:eastAsia="zh-CN"/>
        </w:rPr>
      </w:pPr>
      <w:r w:rsidRPr="0086498C">
        <w:rPr>
          <w:rFonts w:asciiTheme="minorEastAsia" w:eastAsiaTheme="minorEastAsia" w:hAnsiTheme="minorEastAsia" w:cs="Arial" w:hint="eastAsia"/>
          <w:b/>
          <w:sz w:val="21"/>
          <w:szCs w:val="21"/>
          <w:lang w:eastAsia="zh-CN"/>
        </w:rPr>
        <w:t>(2)</w:t>
      </w:r>
      <w:r w:rsidRPr="0086498C">
        <w:rPr>
          <w:rFonts w:asciiTheme="minorEastAsia" w:eastAsiaTheme="minorEastAsia" w:hAnsiTheme="minorEastAsia" w:cs="Arial" w:hint="eastAsia"/>
          <w:b/>
          <w:sz w:val="21"/>
          <w:szCs w:val="21"/>
          <w:lang w:eastAsia="zh-CN"/>
        </w:rPr>
        <w:tab/>
      </w:r>
      <w:r w:rsidR="00843453" w:rsidRPr="0086498C">
        <w:rPr>
          <w:rFonts w:asciiTheme="minorEastAsia" w:hAnsiTheme="minorEastAsia" w:cs="Arial" w:hint="eastAsia"/>
          <w:b/>
          <w:sz w:val="21"/>
          <w:szCs w:val="21"/>
          <w:lang w:eastAsia="zh-CN"/>
        </w:rPr>
        <w:t>缔约</w:t>
      </w:r>
      <w:r w:rsidRPr="0086498C">
        <w:rPr>
          <w:rFonts w:asciiTheme="minorEastAsia" w:eastAsiaTheme="minorEastAsia" w:hAnsiTheme="minorEastAsia" w:cs="Arial" w:hint="eastAsia"/>
          <w:b/>
          <w:sz w:val="21"/>
          <w:szCs w:val="21"/>
          <w:lang w:eastAsia="zh-CN"/>
        </w:rPr>
        <w:t>各</w:t>
      </w:r>
      <w:r w:rsidR="00843453" w:rsidRPr="0086498C">
        <w:rPr>
          <w:rFonts w:asciiTheme="minorEastAsia" w:hAnsiTheme="minorEastAsia" w:cs="Arial" w:hint="eastAsia"/>
          <w:b/>
          <w:sz w:val="21"/>
          <w:szCs w:val="21"/>
          <w:lang w:eastAsia="zh-CN"/>
        </w:rPr>
        <w:t>方应</w:t>
      </w:r>
      <w:r w:rsidRPr="0086498C">
        <w:rPr>
          <w:rFonts w:asciiTheme="minorEastAsia" w:eastAsiaTheme="minorEastAsia" w:hAnsiTheme="minorEastAsia" w:cs="Arial" w:hint="eastAsia"/>
          <w:b/>
          <w:sz w:val="21"/>
          <w:szCs w:val="21"/>
          <w:lang w:eastAsia="zh-CN"/>
        </w:rPr>
        <w:t>根据提出保护主张所在国的立法，就预</w:t>
      </w:r>
      <w:r w:rsidR="00843453" w:rsidRPr="0086498C">
        <w:rPr>
          <w:rFonts w:asciiTheme="minorEastAsia" w:hAnsiTheme="minorEastAsia" w:cs="Arial" w:hint="eastAsia"/>
          <w:b/>
          <w:sz w:val="21"/>
          <w:szCs w:val="21"/>
          <w:lang w:eastAsia="zh-CN"/>
        </w:rPr>
        <w:t>广播信号提供适当和有效的法律保护</w:t>
      </w:r>
      <w:r w:rsidRPr="0086498C">
        <w:rPr>
          <w:rFonts w:asciiTheme="minorEastAsia" w:eastAsiaTheme="minorEastAsia" w:hAnsiTheme="minorEastAsia" w:cs="Arial" w:hint="eastAsia"/>
          <w:b/>
          <w:sz w:val="21"/>
          <w:szCs w:val="21"/>
          <w:lang w:eastAsia="zh-CN"/>
        </w:rPr>
        <w:t>。</w:t>
      </w:r>
    </w:p>
    <w:p w:rsidR="00D61A7D" w:rsidRPr="0086498C" w:rsidRDefault="00D61A7D" w:rsidP="0038285E">
      <w:pPr>
        <w:pStyle w:val="Heading1"/>
        <w:spacing w:beforeLines="100" w:afterLines="100" w:after="240" w:line="340" w:lineRule="atLeast"/>
        <w:rPr>
          <w:rFonts w:ascii="SimHei" w:eastAsia="SimHei" w:hAnsi="SimHei"/>
          <w:b w:val="0"/>
          <w:sz w:val="21"/>
          <w:szCs w:val="21"/>
        </w:rPr>
      </w:pPr>
      <w:r w:rsidRPr="0086498C">
        <w:rPr>
          <w:rFonts w:ascii="SimHei" w:eastAsia="SimHei" w:hAnsi="SimHei" w:hint="eastAsia"/>
          <w:b w:val="0"/>
          <w:sz w:val="21"/>
          <w:szCs w:val="21"/>
        </w:rPr>
        <w:t>四、其他问题</w:t>
      </w:r>
    </w:p>
    <w:p w:rsidR="00D61A7D" w:rsidRPr="0086498C" w:rsidRDefault="00D61A7D" w:rsidP="0086498C">
      <w:pPr>
        <w:spacing w:after="50" w:line="340" w:lineRule="atLeast"/>
        <w:jc w:val="both"/>
        <w:outlineLvl w:val="3"/>
        <w:rPr>
          <w:rFonts w:ascii="SimSun" w:hAnsi="SimSun"/>
          <w:sz w:val="21"/>
          <w:szCs w:val="21"/>
          <w:u w:val="single"/>
        </w:rPr>
      </w:pPr>
      <w:r w:rsidRPr="0086498C">
        <w:rPr>
          <w:rFonts w:ascii="SimSun" w:hAnsi="SimSun" w:hint="eastAsia"/>
          <w:sz w:val="21"/>
          <w:szCs w:val="21"/>
          <w:u w:val="single"/>
        </w:rPr>
        <w:t>关于“保护的受益人”的建议</w:t>
      </w:r>
    </w:p>
    <w:p w:rsidR="00C24384" w:rsidRPr="0086498C" w:rsidRDefault="00D61A7D" w:rsidP="0086498C">
      <w:pPr>
        <w:spacing w:after="50" w:line="340" w:lineRule="atLeast"/>
        <w:jc w:val="both"/>
        <w:outlineLvl w:val="3"/>
        <w:rPr>
          <w:rFonts w:asciiTheme="minorEastAsia" w:eastAsiaTheme="minorEastAsia" w:hAnsiTheme="minorEastAsia" w:cstheme="majorHAnsi"/>
          <w:b/>
          <w:sz w:val="21"/>
          <w:szCs w:val="21"/>
        </w:rPr>
      </w:pPr>
      <w:r w:rsidRPr="0086498C">
        <w:rPr>
          <w:rFonts w:ascii="SimSun" w:hAnsi="SimSun" w:hint="eastAsia"/>
          <w:b/>
          <w:sz w:val="21"/>
          <w:szCs w:val="21"/>
        </w:rPr>
        <w:t>(5)</w:t>
      </w:r>
      <w:r w:rsidRPr="0086498C">
        <w:rPr>
          <w:rFonts w:ascii="SimSun" w:hAnsi="SimSun" w:hint="eastAsia"/>
          <w:b/>
          <w:sz w:val="21"/>
          <w:szCs w:val="21"/>
        </w:rPr>
        <w:tab/>
        <w:t>任何缔约方均可在向世界知识产权组织(</w:t>
      </w:r>
      <w:r w:rsidR="00DF1638" w:rsidRPr="0086498C">
        <w:rPr>
          <w:rFonts w:ascii="SimSun" w:hAnsi="SimSun" w:hint="eastAsia"/>
          <w:b/>
          <w:sz w:val="21"/>
          <w:szCs w:val="21"/>
        </w:rPr>
        <w:t>产权组织</w:t>
      </w:r>
      <w:r w:rsidRPr="0086498C">
        <w:rPr>
          <w:rFonts w:ascii="SimSun" w:hAnsi="SimSun" w:hint="eastAsia"/>
          <w:b/>
          <w:sz w:val="21"/>
          <w:szCs w:val="21"/>
        </w:rPr>
        <w:t>)总干事交存的通知书中，声明只有在广播组织的总部设在另一个缔约方而且广播是从设在该同一缔约方的发射台播送的情况下，才保护该广播节目。此种通知书可以在批准、接受或加入时交存，亦可在此后任何时间交存；在后一种情况下，通知书于交存六个月后生效。</w:t>
      </w:r>
    </w:p>
    <w:p w:rsidR="00C24384" w:rsidRPr="0086498C" w:rsidRDefault="00411CD2" w:rsidP="0086498C">
      <w:pPr>
        <w:pStyle w:val="NormalWeb"/>
        <w:spacing w:before="0" w:beforeAutospacing="0" w:afterLines="50" w:after="120" w:afterAutospacing="0" w:line="340" w:lineRule="atLeast"/>
        <w:jc w:val="both"/>
        <w:outlineLvl w:val="3"/>
        <w:rPr>
          <w:rFonts w:asciiTheme="minorEastAsia" w:eastAsiaTheme="minorEastAsia" w:hAnsiTheme="minorEastAsia" w:cstheme="majorHAnsi"/>
          <w:sz w:val="21"/>
          <w:szCs w:val="21"/>
          <w:u w:val="single"/>
          <w:lang w:eastAsia="zh-CN"/>
        </w:rPr>
      </w:pPr>
      <w:r w:rsidRPr="0086498C">
        <w:rPr>
          <w:rFonts w:asciiTheme="minorEastAsia" w:eastAsiaTheme="minorEastAsia" w:hAnsiTheme="minorEastAsia" w:cstheme="majorHAnsi" w:hint="eastAsia"/>
          <w:sz w:val="21"/>
          <w:szCs w:val="21"/>
          <w:u w:val="single"/>
          <w:lang w:eastAsia="zh-CN"/>
        </w:rPr>
        <w:t>关于“限制与例外”的建议</w:t>
      </w:r>
    </w:p>
    <w:p w:rsidR="00DF1638" w:rsidRPr="0086498C" w:rsidRDefault="002313E5" w:rsidP="0086498C">
      <w:pPr>
        <w:pStyle w:val="NormalWeb"/>
        <w:spacing w:before="0" w:beforeAutospacing="0" w:afterLines="50" w:after="120" w:afterAutospacing="0" w:line="340" w:lineRule="atLeast"/>
        <w:jc w:val="both"/>
        <w:outlineLvl w:val="3"/>
        <w:rPr>
          <w:rFonts w:asciiTheme="minorEastAsia" w:eastAsiaTheme="minorEastAsia" w:hAnsiTheme="minorEastAsia" w:cstheme="majorHAnsi"/>
          <w:b/>
          <w:sz w:val="21"/>
          <w:szCs w:val="21"/>
          <w:lang w:eastAsia="zh-CN"/>
        </w:rPr>
      </w:pPr>
      <w:r w:rsidRPr="0086498C">
        <w:rPr>
          <w:rFonts w:asciiTheme="minorEastAsia" w:eastAsiaTheme="minorEastAsia" w:hAnsiTheme="minorEastAsia" w:cstheme="majorHAnsi" w:hint="eastAsia"/>
          <w:b/>
          <w:sz w:val="21"/>
          <w:szCs w:val="21"/>
          <w:lang w:eastAsia="zh-CN"/>
        </w:rPr>
        <w:t>(3)</w:t>
      </w:r>
      <w:r w:rsidRPr="0086498C">
        <w:rPr>
          <w:rFonts w:asciiTheme="minorEastAsia" w:eastAsiaTheme="minorEastAsia" w:hAnsiTheme="minorEastAsia" w:cstheme="majorHAnsi" w:hint="eastAsia"/>
          <w:b/>
          <w:sz w:val="21"/>
          <w:szCs w:val="21"/>
          <w:lang w:eastAsia="zh-CN"/>
        </w:rPr>
        <w:tab/>
        <w:t>应当推定，</w:t>
      </w:r>
      <w:r w:rsidR="008E4BF2" w:rsidRPr="0086498C">
        <w:rPr>
          <w:rFonts w:asciiTheme="minorEastAsia" w:eastAsiaTheme="minorEastAsia" w:hAnsiTheme="minorEastAsia" w:cstheme="majorHAnsi" w:hint="eastAsia"/>
          <w:b/>
          <w:sz w:val="21"/>
          <w:szCs w:val="21"/>
          <w:lang w:eastAsia="zh-CN"/>
        </w:rPr>
        <w:t>除其他外，</w:t>
      </w:r>
      <w:r w:rsidRPr="0086498C">
        <w:rPr>
          <w:rFonts w:asciiTheme="minorEastAsia" w:eastAsiaTheme="minorEastAsia" w:hAnsiTheme="minorEastAsia" w:cstheme="majorHAnsi" w:hint="eastAsia"/>
          <w:b/>
          <w:sz w:val="21"/>
          <w:szCs w:val="21"/>
          <w:lang w:eastAsia="zh-CN"/>
        </w:rPr>
        <w:t>以下使用构成不与广播的正常利用相抵触、也不无理地损害权利人合法利益的特殊情况：</w:t>
      </w:r>
    </w:p>
    <w:p w:rsidR="002313E5" w:rsidRPr="0086498C" w:rsidRDefault="002313E5" w:rsidP="0086498C">
      <w:pPr>
        <w:pStyle w:val="NormalWeb"/>
        <w:spacing w:before="0" w:beforeAutospacing="0" w:afterLines="50" w:after="120" w:afterAutospacing="0" w:line="340" w:lineRule="atLeast"/>
        <w:jc w:val="both"/>
        <w:outlineLvl w:val="3"/>
        <w:rPr>
          <w:rFonts w:asciiTheme="minorEastAsia" w:eastAsiaTheme="minorEastAsia" w:hAnsiTheme="minorEastAsia" w:cstheme="majorHAnsi"/>
          <w:b/>
          <w:sz w:val="21"/>
          <w:szCs w:val="21"/>
          <w:lang w:eastAsia="zh-CN"/>
        </w:rPr>
      </w:pPr>
      <w:r w:rsidRPr="0086498C">
        <w:rPr>
          <w:rFonts w:asciiTheme="minorEastAsia" w:eastAsiaTheme="minorEastAsia" w:hAnsiTheme="minorEastAsia" w:cstheme="majorHAnsi" w:hint="eastAsia"/>
          <w:b/>
          <w:sz w:val="21"/>
          <w:szCs w:val="21"/>
          <w:lang w:eastAsia="zh-CN"/>
        </w:rPr>
        <w:t>(a)</w:t>
      </w:r>
      <w:r w:rsidR="00CB3CF2">
        <w:rPr>
          <w:rFonts w:asciiTheme="minorEastAsia" w:eastAsiaTheme="minorEastAsia" w:hAnsiTheme="minorEastAsia" w:cstheme="majorHAnsi" w:hint="eastAsia"/>
          <w:b/>
          <w:sz w:val="21"/>
          <w:szCs w:val="21"/>
          <w:lang w:eastAsia="zh-CN"/>
        </w:rPr>
        <w:tab/>
      </w:r>
      <w:r w:rsidRPr="0086498C">
        <w:rPr>
          <w:rFonts w:asciiTheme="minorEastAsia" w:eastAsiaTheme="minorEastAsia" w:hAnsiTheme="minorEastAsia" w:cstheme="majorHAnsi" w:hint="eastAsia"/>
          <w:b/>
          <w:sz w:val="21"/>
          <w:szCs w:val="21"/>
          <w:lang w:eastAsia="zh-CN"/>
        </w:rPr>
        <w:t>私人使用；</w:t>
      </w:r>
    </w:p>
    <w:p w:rsidR="002313E5" w:rsidRPr="0086498C" w:rsidRDefault="002313E5" w:rsidP="0086498C">
      <w:pPr>
        <w:pStyle w:val="NormalWeb"/>
        <w:spacing w:before="0" w:beforeAutospacing="0" w:afterLines="50" w:after="120" w:afterAutospacing="0" w:line="340" w:lineRule="atLeast"/>
        <w:jc w:val="both"/>
        <w:outlineLvl w:val="3"/>
        <w:rPr>
          <w:rFonts w:asciiTheme="minorEastAsia" w:eastAsiaTheme="minorEastAsia" w:hAnsiTheme="minorEastAsia" w:cstheme="majorHAnsi"/>
          <w:b/>
          <w:sz w:val="21"/>
          <w:szCs w:val="21"/>
          <w:lang w:eastAsia="zh-CN"/>
        </w:rPr>
      </w:pPr>
      <w:r w:rsidRPr="0086498C">
        <w:rPr>
          <w:rFonts w:asciiTheme="minorEastAsia" w:eastAsiaTheme="minorEastAsia" w:hAnsiTheme="minorEastAsia" w:cstheme="majorHAnsi" w:hint="eastAsia"/>
          <w:b/>
          <w:sz w:val="21"/>
          <w:szCs w:val="21"/>
          <w:lang w:eastAsia="zh-CN"/>
        </w:rPr>
        <w:t>(b)</w:t>
      </w:r>
      <w:r w:rsidR="00CB3CF2">
        <w:rPr>
          <w:rFonts w:asciiTheme="minorEastAsia" w:eastAsiaTheme="minorEastAsia" w:hAnsiTheme="minorEastAsia" w:cstheme="majorHAnsi" w:hint="eastAsia"/>
          <w:b/>
          <w:sz w:val="21"/>
          <w:szCs w:val="21"/>
          <w:lang w:eastAsia="zh-CN"/>
        </w:rPr>
        <w:tab/>
      </w:r>
      <w:r w:rsidRPr="0086498C">
        <w:rPr>
          <w:rFonts w:asciiTheme="minorEastAsia" w:eastAsiaTheme="minorEastAsia" w:hAnsiTheme="minorEastAsia" w:cstheme="majorHAnsi" w:hint="eastAsia"/>
          <w:b/>
          <w:sz w:val="21"/>
          <w:szCs w:val="21"/>
          <w:lang w:eastAsia="zh-CN"/>
        </w:rPr>
        <w:t>时事新闻报道中使用简短片段；</w:t>
      </w:r>
    </w:p>
    <w:p w:rsidR="002313E5" w:rsidRPr="0086498C" w:rsidRDefault="002313E5" w:rsidP="0086498C">
      <w:pPr>
        <w:pStyle w:val="NormalWeb"/>
        <w:spacing w:before="0" w:beforeAutospacing="0" w:afterLines="50" w:after="120" w:afterAutospacing="0" w:line="340" w:lineRule="atLeast"/>
        <w:jc w:val="both"/>
        <w:outlineLvl w:val="3"/>
        <w:rPr>
          <w:rFonts w:asciiTheme="minorEastAsia" w:eastAsiaTheme="minorEastAsia" w:hAnsiTheme="minorEastAsia" w:cstheme="majorHAnsi"/>
          <w:b/>
          <w:sz w:val="21"/>
          <w:szCs w:val="21"/>
          <w:lang w:eastAsia="zh-CN"/>
        </w:rPr>
      </w:pPr>
      <w:r w:rsidRPr="0086498C">
        <w:rPr>
          <w:rFonts w:asciiTheme="minorEastAsia" w:eastAsiaTheme="minorEastAsia" w:hAnsiTheme="minorEastAsia" w:cstheme="majorHAnsi" w:hint="eastAsia"/>
          <w:b/>
          <w:sz w:val="21"/>
          <w:szCs w:val="21"/>
          <w:lang w:eastAsia="zh-CN"/>
        </w:rPr>
        <w:t>(c)</w:t>
      </w:r>
      <w:r w:rsidR="00CB3CF2">
        <w:rPr>
          <w:rFonts w:asciiTheme="minorEastAsia" w:eastAsiaTheme="minorEastAsia" w:hAnsiTheme="minorEastAsia" w:cstheme="majorHAnsi" w:hint="eastAsia"/>
          <w:b/>
          <w:sz w:val="21"/>
          <w:szCs w:val="21"/>
          <w:lang w:eastAsia="zh-CN"/>
        </w:rPr>
        <w:tab/>
      </w:r>
      <w:r w:rsidRPr="0086498C">
        <w:rPr>
          <w:rFonts w:asciiTheme="minorEastAsia" w:eastAsiaTheme="minorEastAsia" w:hAnsiTheme="minorEastAsia" w:cstheme="majorHAnsi" w:hint="eastAsia"/>
          <w:b/>
          <w:sz w:val="21"/>
          <w:szCs w:val="21"/>
          <w:lang w:eastAsia="zh-CN"/>
        </w:rPr>
        <w:t>广播组织利用自己的设施为自己的广播节目进行的暂时录制；</w:t>
      </w:r>
    </w:p>
    <w:p w:rsidR="002313E5" w:rsidRPr="0086498C" w:rsidRDefault="002313E5" w:rsidP="0086498C">
      <w:pPr>
        <w:pStyle w:val="NormalWeb"/>
        <w:spacing w:before="0" w:beforeAutospacing="0" w:afterLines="50" w:after="120" w:afterAutospacing="0" w:line="340" w:lineRule="atLeast"/>
        <w:jc w:val="both"/>
        <w:outlineLvl w:val="3"/>
        <w:rPr>
          <w:rFonts w:asciiTheme="minorEastAsia" w:eastAsiaTheme="minorEastAsia" w:hAnsiTheme="minorEastAsia" w:cstheme="majorHAnsi"/>
          <w:b/>
          <w:sz w:val="21"/>
          <w:szCs w:val="21"/>
          <w:lang w:eastAsia="zh-CN"/>
        </w:rPr>
      </w:pPr>
      <w:r w:rsidRPr="0086498C">
        <w:rPr>
          <w:rFonts w:asciiTheme="minorEastAsia" w:eastAsiaTheme="minorEastAsia" w:hAnsiTheme="minorEastAsia" w:cstheme="majorHAnsi" w:hint="eastAsia"/>
          <w:b/>
          <w:sz w:val="21"/>
          <w:szCs w:val="21"/>
          <w:lang w:eastAsia="zh-CN"/>
        </w:rPr>
        <w:t>(d)</w:t>
      </w:r>
      <w:r w:rsidR="00CB3CF2">
        <w:rPr>
          <w:rFonts w:asciiTheme="minorEastAsia" w:eastAsiaTheme="minorEastAsia" w:hAnsiTheme="minorEastAsia" w:cstheme="majorHAnsi" w:hint="eastAsia"/>
          <w:b/>
          <w:sz w:val="21"/>
          <w:szCs w:val="21"/>
          <w:lang w:eastAsia="zh-CN"/>
        </w:rPr>
        <w:tab/>
      </w:r>
      <w:r w:rsidRPr="0086498C">
        <w:rPr>
          <w:rFonts w:asciiTheme="minorEastAsia" w:eastAsiaTheme="minorEastAsia" w:hAnsiTheme="minorEastAsia" w:cstheme="majorHAnsi" w:hint="eastAsia"/>
          <w:b/>
          <w:sz w:val="21"/>
          <w:szCs w:val="21"/>
          <w:lang w:eastAsia="zh-CN"/>
        </w:rPr>
        <w:t>仅为教学或科研目的使用；</w:t>
      </w:r>
    </w:p>
    <w:p w:rsidR="002313E5" w:rsidRPr="0086498C" w:rsidRDefault="002313E5" w:rsidP="0086498C">
      <w:pPr>
        <w:pStyle w:val="NormalWeb"/>
        <w:spacing w:before="0" w:beforeAutospacing="0" w:afterLines="50" w:after="120" w:afterAutospacing="0" w:line="340" w:lineRule="atLeast"/>
        <w:jc w:val="both"/>
        <w:outlineLvl w:val="3"/>
        <w:rPr>
          <w:rFonts w:asciiTheme="minorEastAsia" w:eastAsiaTheme="minorEastAsia" w:hAnsiTheme="minorEastAsia" w:cstheme="majorHAnsi"/>
          <w:b/>
          <w:sz w:val="21"/>
          <w:szCs w:val="21"/>
          <w:lang w:eastAsia="zh-CN"/>
        </w:rPr>
      </w:pPr>
      <w:r w:rsidRPr="0086498C">
        <w:rPr>
          <w:rFonts w:asciiTheme="minorEastAsia" w:eastAsiaTheme="minorEastAsia" w:hAnsiTheme="minorEastAsia" w:cstheme="majorHAnsi" w:hint="eastAsia"/>
          <w:b/>
          <w:sz w:val="21"/>
          <w:szCs w:val="21"/>
          <w:lang w:eastAsia="zh-CN"/>
        </w:rPr>
        <w:t>(e)</w:t>
      </w:r>
      <w:r w:rsidR="00CB3CF2">
        <w:rPr>
          <w:rFonts w:asciiTheme="minorEastAsia" w:eastAsiaTheme="minorEastAsia" w:hAnsiTheme="minorEastAsia" w:cstheme="majorHAnsi" w:hint="eastAsia"/>
          <w:b/>
          <w:sz w:val="21"/>
          <w:szCs w:val="21"/>
          <w:lang w:eastAsia="zh-CN"/>
        </w:rPr>
        <w:tab/>
      </w:r>
      <w:r w:rsidRPr="0086498C">
        <w:rPr>
          <w:rFonts w:asciiTheme="minorEastAsia" w:eastAsiaTheme="minorEastAsia" w:hAnsiTheme="minorEastAsia" w:cstheme="majorHAnsi" w:hint="eastAsia"/>
          <w:b/>
          <w:sz w:val="21"/>
          <w:szCs w:val="21"/>
          <w:lang w:eastAsia="zh-CN"/>
        </w:rPr>
        <w:t>专门为帮助有视力或听力障碍者、学习障碍者或有其他特别需求者获得作品而进行的使用；</w:t>
      </w:r>
    </w:p>
    <w:p w:rsidR="002313E5" w:rsidRPr="0086498C" w:rsidRDefault="002313E5" w:rsidP="0086498C">
      <w:pPr>
        <w:pStyle w:val="NormalWeb"/>
        <w:spacing w:before="0" w:beforeAutospacing="0" w:afterLines="50" w:after="120" w:afterAutospacing="0" w:line="340" w:lineRule="atLeast"/>
        <w:jc w:val="both"/>
        <w:outlineLvl w:val="3"/>
        <w:rPr>
          <w:rFonts w:asciiTheme="minorEastAsia" w:eastAsiaTheme="minorEastAsia" w:hAnsiTheme="minorEastAsia" w:cstheme="majorHAnsi"/>
          <w:b/>
          <w:sz w:val="21"/>
          <w:szCs w:val="21"/>
          <w:lang w:eastAsia="zh-CN"/>
        </w:rPr>
      </w:pPr>
      <w:r w:rsidRPr="0086498C">
        <w:rPr>
          <w:rFonts w:asciiTheme="minorEastAsia" w:eastAsiaTheme="minorEastAsia" w:hAnsiTheme="minorEastAsia" w:cstheme="majorHAnsi" w:hint="eastAsia"/>
          <w:b/>
          <w:sz w:val="21"/>
          <w:szCs w:val="21"/>
          <w:lang w:eastAsia="zh-CN"/>
        </w:rPr>
        <w:t>(f)</w:t>
      </w:r>
      <w:r w:rsidR="00CB3CF2">
        <w:rPr>
          <w:rFonts w:asciiTheme="minorEastAsia" w:eastAsiaTheme="minorEastAsia" w:hAnsiTheme="minorEastAsia" w:cstheme="majorHAnsi" w:hint="eastAsia"/>
          <w:b/>
          <w:sz w:val="21"/>
          <w:szCs w:val="21"/>
          <w:lang w:eastAsia="zh-CN"/>
        </w:rPr>
        <w:tab/>
      </w:r>
      <w:r w:rsidR="008E4BF2" w:rsidRPr="0086498C">
        <w:rPr>
          <w:rFonts w:asciiTheme="minorEastAsia" w:eastAsiaTheme="minorEastAsia" w:hAnsiTheme="minorEastAsia" w:cstheme="majorHAnsi" w:hint="eastAsia"/>
          <w:b/>
          <w:sz w:val="21"/>
          <w:szCs w:val="21"/>
          <w:lang w:eastAsia="zh-CN"/>
        </w:rPr>
        <w:t>图书馆、档案馆</w:t>
      </w:r>
      <w:r w:rsidRPr="0086498C">
        <w:rPr>
          <w:rFonts w:asciiTheme="minorEastAsia" w:eastAsiaTheme="minorEastAsia" w:hAnsiTheme="minorEastAsia" w:cstheme="majorHAnsi" w:hint="eastAsia"/>
          <w:b/>
          <w:sz w:val="21"/>
          <w:szCs w:val="21"/>
          <w:lang w:eastAsia="zh-CN"/>
        </w:rPr>
        <w:t>或教育机构为保存、教育和/或研究的目的，提供受广播组织的任何专有权保护的作品供公众查阅方面的使用；</w:t>
      </w:r>
    </w:p>
    <w:p w:rsidR="00DF1638" w:rsidRPr="0086498C" w:rsidRDefault="002313E5" w:rsidP="0086498C">
      <w:pPr>
        <w:pStyle w:val="NormalWeb"/>
        <w:spacing w:before="0" w:beforeAutospacing="0" w:afterLines="50" w:after="120" w:afterAutospacing="0" w:line="340" w:lineRule="atLeast"/>
        <w:jc w:val="both"/>
        <w:outlineLvl w:val="3"/>
        <w:rPr>
          <w:rFonts w:asciiTheme="minorEastAsia" w:eastAsiaTheme="minorEastAsia" w:hAnsiTheme="minorEastAsia" w:cstheme="majorHAnsi"/>
          <w:b/>
          <w:sz w:val="21"/>
          <w:szCs w:val="21"/>
          <w:lang w:eastAsia="zh-CN"/>
        </w:rPr>
      </w:pPr>
      <w:r w:rsidRPr="0086498C">
        <w:rPr>
          <w:rFonts w:asciiTheme="minorEastAsia" w:eastAsiaTheme="minorEastAsia" w:hAnsiTheme="minorEastAsia" w:cstheme="majorHAnsi" w:hint="eastAsia"/>
          <w:b/>
          <w:sz w:val="21"/>
          <w:szCs w:val="21"/>
          <w:lang w:eastAsia="zh-CN"/>
        </w:rPr>
        <w:t>(g)</w:t>
      </w:r>
      <w:r w:rsidR="00CB3CF2">
        <w:rPr>
          <w:rFonts w:asciiTheme="minorEastAsia" w:eastAsiaTheme="minorEastAsia" w:hAnsiTheme="minorEastAsia" w:cstheme="majorHAnsi" w:hint="eastAsia"/>
          <w:b/>
          <w:sz w:val="21"/>
          <w:szCs w:val="21"/>
          <w:lang w:eastAsia="zh-CN"/>
        </w:rPr>
        <w:tab/>
      </w:r>
      <w:r w:rsidRPr="0086498C">
        <w:rPr>
          <w:rFonts w:asciiTheme="minorEastAsia" w:eastAsiaTheme="minorEastAsia" w:hAnsiTheme="minorEastAsia" w:cstheme="majorHAnsi" w:hint="eastAsia"/>
          <w:b/>
          <w:sz w:val="21"/>
          <w:szCs w:val="21"/>
          <w:lang w:eastAsia="zh-CN"/>
        </w:rPr>
        <w:t>被播送的节目或该节目的一部分不受版权或任何相关权保护的，以任何方式或形式对此种节目或其中一部分的广播内容进行的任何种类的任何使用</w:t>
      </w:r>
      <w:r w:rsidR="00CD271F" w:rsidRPr="0086498C">
        <w:rPr>
          <w:rFonts w:asciiTheme="minorEastAsia" w:eastAsiaTheme="minorEastAsia" w:hAnsiTheme="minorEastAsia" w:cstheme="majorHAnsi" w:hint="eastAsia"/>
          <w:b/>
          <w:sz w:val="21"/>
          <w:szCs w:val="21"/>
          <w:lang w:eastAsia="zh-CN"/>
        </w:rPr>
        <w:t>。</w:t>
      </w:r>
    </w:p>
    <w:p w:rsidR="00CD271F" w:rsidRPr="0086498C" w:rsidRDefault="00FD7C6B" w:rsidP="0086498C">
      <w:pPr>
        <w:pStyle w:val="NormalWeb"/>
        <w:spacing w:before="0" w:beforeAutospacing="0" w:afterLines="50" w:after="120" w:afterAutospacing="0" w:line="340" w:lineRule="atLeast"/>
        <w:jc w:val="both"/>
        <w:outlineLvl w:val="3"/>
        <w:rPr>
          <w:rFonts w:asciiTheme="minorEastAsia" w:eastAsiaTheme="minorEastAsia" w:hAnsiTheme="minorEastAsia" w:cstheme="majorHAnsi"/>
          <w:sz w:val="21"/>
          <w:szCs w:val="21"/>
          <w:u w:val="single"/>
          <w:lang w:eastAsia="zh-CN"/>
        </w:rPr>
      </w:pPr>
      <w:r w:rsidRPr="0086498C">
        <w:rPr>
          <w:rFonts w:asciiTheme="minorEastAsia" w:eastAsiaTheme="minorEastAsia" w:hAnsiTheme="minorEastAsia" w:cstheme="majorHAnsi" w:hint="eastAsia"/>
          <w:sz w:val="21"/>
          <w:szCs w:val="21"/>
          <w:u w:val="single"/>
          <w:lang w:eastAsia="zh-CN"/>
        </w:rPr>
        <w:t>关于“保护期”的建议</w:t>
      </w:r>
    </w:p>
    <w:p w:rsidR="00146822" w:rsidRPr="0086498C" w:rsidRDefault="00146822" w:rsidP="0086498C">
      <w:pPr>
        <w:spacing w:after="50" w:line="340" w:lineRule="atLeast"/>
        <w:jc w:val="both"/>
        <w:outlineLvl w:val="3"/>
        <w:rPr>
          <w:rFonts w:asciiTheme="minorEastAsia" w:eastAsiaTheme="minorEastAsia" w:hAnsiTheme="minorEastAsia" w:cstheme="majorHAnsi"/>
          <w:sz w:val="21"/>
          <w:szCs w:val="21"/>
          <w:lang w:val="fr-FR"/>
        </w:rPr>
      </w:pPr>
      <w:r w:rsidRPr="0086498C">
        <w:rPr>
          <w:rFonts w:asciiTheme="minorEastAsia" w:eastAsiaTheme="minorEastAsia" w:hAnsiTheme="minorEastAsia" w:cstheme="majorHAnsi" w:hint="eastAsia"/>
          <w:sz w:val="21"/>
          <w:szCs w:val="21"/>
          <w:lang w:val="fr-FR"/>
        </w:rPr>
        <w:t>依本条约授予广播组织[或有线广播组织]的保护期，应自载有节目的信号播送之年年终算起，至少持续到20年期满为止。</w:t>
      </w:r>
    </w:p>
    <w:p w:rsidR="00146822" w:rsidRPr="0086498C" w:rsidRDefault="00E4608E" w:rsidP="0038285E">
      <w:pPr>
        <w:keepNext/>
        <w:spacing w:beforeLines="100" w:before="240" w:afterLines="100" w:after="240" w:line="340" w:lineRule="atLeast"/>
        <w:rPr>
          <w:rFonts w:ascii="SimHei" w:eastAsia="SimHei" w:hAnsi="SimHei"/>
          <w:sz w:val="21"/>
          <w:szCs w:val="24"/>
        </w:rPr>
      </w:pPr>
      <w:r w:rsidRPr="0086498C">
        <w:rPr>
          <w:rFonts w:ascii="SimHei" w:eastAsia="SimHei" w:hAnsi="SimHei" w:hint="eastAsia"/>
          <w:sz w:val="21"/>
          <w:szCs w:val="24"/>
        </w:rPr>
        <w:t>第三部分——SCCR/34非正式会议后提交的建议</w:t>
      </w:r>
    </w:p>
    <w:p w:rsidR="009F60AE" w:rsidRPr="0086498C" w:rsidRDefault="009F60AE" w:rsidP="0038285E">
      <w:pPr>
        <w:pStyle w:val="Heading1"/>
        <w:spacing w:beforeLines="100" w:afterLines="100" w:after="240" w:line="340" w:lineRule="atLeast"/>
        <w:rPr>
          <w:rFonts w:ascii="SimHei" w:eastAsia="SimHei" w:hAnsi="SimHei"/>
          <w:b w:val="0"/>
          <w:sz w:val="21"/>
          <w:szCs w:val="21"/>
        </w:rPr>
      </w:pPr>
      <w:r w:rsidRPr="0086498C">
        <w:rPr>
          <w:rFonts w:ascii="SimHei" w:eastAsia="SimHei" w:hAnsi="SimHei" w:hint="eastAsia"/>
          <w:b w:val="0"/>
          <w:sz w:val="21"/>
          <w:szCs w:val="21"/>
        </w:rPr>
        <w:t>四、其他问题</w:t>
      </w:r>
    </w:p>
    <w:p w:rsidR="00146822" w:rsidRPr="0086498C" w:rsidRDefault="009F60AE" w:rsidP="0086498C">
      <w:pPr>
        <w:pStyle w:val="NormalWeb"/>
        <w:spacing w:before="0" w:beforeAutospacing="0" w:afterLines="50" w:after="120" w:afterAutospacing="0" w:line="340" w:lineRule="atLeast"/>
        <w:jc w:val="both"/>
        <w:outlineLvl w:val="3"/>
        <w:rPr>
          <w:rFonts w:asciiTheme="minorEastAsia" w:eastAsiaTheme="minorEastAsia" w:hAnsiTheme="minorEastAsia" w:cstheme="majorHAnsi"/>
          <w:sz w:val="21"/>
          <w:szCs w:val="21"/>
          <w:u w:val="single"/>
          <w:lang w:eastAsia="zh-CN"/>
        </w:rPr>
      </w:pPr>
      <w:r w:rsidRPr="0086498C">
        <w:rPr>
          <w:rFonts w:asciiTheme="minorEastAsia" w:eastAsiaTheme="minorEastAsia" w:hAnsiTheme="minorEastAsia" w:cstheme="majorHAnsi" w:hint="eastAsia"/>
          <w:sz w:val="21"/>
          <w:szCs w:val="21"/>
          <w:u w:val="single"/>
          <w:lang w:eastAsia="zh-CN"/>
        </w:rPr>
        <w:t>关于“技术保护措施的义务”的建议</w:t>
      </w:r>
    </w:p>
    <w:p w:rsidR="00146822" w:rsidRPr="0086498C" w:rsidRDefault="00D90B52" w:rsidP="0086498C">
      <w:pPr>
        <w:pStyle w:val="NormalWeb"/>
        <w:spacing w:before="0" w:beforeAutospacing="0" w:afterLines="50" w:after="120" w:afterAutospacing="0" w:line="340" w:lineRule="atLeast"/>
        <w:jc w:val="both"/>
        <w:outlineLvl w:val="3"/>
        <w:rPr>
          <w:rFonts w:asciiTheme="minorEastAsia" w:eastAsiaTheme="minorEastAsia" w:hAnsiTheme="minorEastAsia" w:cstheme="majorHAnsi"/>
          <w:b/>
          <w:sz w:val="21"/>
          <w:szCs w:val="21"/>
          <w:lang w:eastAsia="zh-CN"/>
        </w:rPr>
      </w:pPr>
      <w:r w:rsidRPr="0086498C">
        <w:rPr>
          <w:rFonts w:asciiTheme="minorEastAsia" w:eastAsiaTheme="minorEastAsia" w:hAnsiTheme="minorEastAsia" w:cstheme="majorHAnsi" w:hint="eastAsia"/>
          <w:b/>
          <w:sz w:val="21"/>
          <w:szCs w:val="21"/>
          <w:lang w:eastAsia="zh-CN"/>
        </w:rPr>
        <w:t>(2)</w:t>
      </w:r>
      <w:r w:rsidRPr="0086498C">
        <w:rPr>
          <w:rFonts w:asciiTheme="minorEastAsia" w:eastAsiaTheme="minorEastAsia" w:hAnsiTheme="minorEastAsia" w:cstheme="majorHAnsi" w:hint="eastAsia"/>
          <w:b/>
          <w:sz w:val="21"/>
          <w:szCs w:val="21"/>
          <w:lang w:eastAsia="zh-CN"/>
        </w:rPr>
        <w:tab/>
        <w:t>缔约各方应在必要时采取适当措施，确保在其为制止规避有效的技术措施规定适当的法律保护和有效的法律救济时，这种法律保护不妨碍</w:t>
      </w:r>
      <w:r w:rsidR="00E67A0B" w:rsidRPr="0086498C">
        <w:rPr>
          <w:rFonts w:asciiTheme="minorEastAsia" w:eastAsiaTheme="minorEastAsia" w:hAnsiTheme="minorEastAsia" w:cstheme="majorHAnsi" w:hint="eastAsia"/>
          <w:b/>
          <w:sz w:val="21"/>
          <w:szCs w:val="21"/>
          <w:lang w:eastAsia="zh-CN"/>
        </w:rPr>
        <w:t>第三方使用公有领域的内容以及</w:t>
      </w:r>
      <w:r w:rsidRPr="0086498C">
        <w:rPr>
          <w:rFonts w:asciiTheme="minorEastAsia" w:eastAsiaTheme="minorEastAsia" w:hAnsiTheme="minorEastAsia" w:cstheme="majorHAnsi" w:hint="eastAsia"/>
          <w:b/>
          <w:sz w:val="21"/>
          <w:szCs w:val="21"/>
          <w:lang w:eastAsia="zh-CN"/>
        </w:rPr>
        <w:t>本条约规定的限制与例外。</w:t>
      </w:r>
    </w:p>
    <w:p w:rsidR="00B66945" w:rsidRPr="0086498C" w:rsidRDefault="00FD444F" w:rsidP="0086498C">
      <w:pPr>
        <w:pStyle w:val="NormalWeb"/>
        <w:spacing w:before="0" w:beforeAutospacing="0" w:afterLines="50" w:after="120" w:afterAutospacing="0" w:line="340" w:lineRule="atLeast"/>
        <w:jc w:val="both"/>
        <w:outlineLvl w:val="3"/>
        <w:rPr>
          <w:rFonts w:asciiTheme="minorEastAsia" w:eastAsiaTheme="minorEastAsia" w:hAnsiTheme="minorEastAsia" w:cstheme="majorHAnsi"/>
          <w:sz w:val="21"/>
          <w:szCs w:val="21"/>
          <w:u w:val="single"/>
          <w:lang w:eastAsia="zh-CN"/>
        </w:rPr>
      </w:pPr>
      <w:r w:rsidRPr="0086498C">
        <w:rPr>
          <w:rFonts w:asciiTheme="minorEastAsia" w:eastAsiaTheme="minorEastAsia" w:hAnsiTheme="minorEastAsia" w:cstheme="majorHAnsi" w:hint="eastAsia"/>
          <w:sz w:val="21"/>
          <w:szCs w:val="21"/>
          <w:u w:val="single"/>
          <w:lang w:eastAsia="zh-CN"/>
        </w:rPr>
        <w:t>关于“与其他公约和条约的关系”的建议</w:t>
      </w:r>
    </w:p>
    <w:p w:rsidR="007B070F" w:rsidRPr="0086498C" w:rsidRDefault="00D14E36" w:rsidP="0086498C">
      <w:pPr>
        <w:pStyle w:val="NormalWeb"/>
        <w:spacing w:before="0" w:beforeAutospacing="0" w:afterLines="50" w:after="120" w:afterAutospacing="0" w:line="340" w:lineRule="atLeast"/>
        <w:jc w:val="both"/>
        <w:outlineLvl w:val="3"/>
        <w:rPr>
          <w:rFonts w:asciiTheme="minorEastAsia" w:eastAsiaTheme="minorEastAsia" w:hAnsiTheme="minorEastAsia" w:cstheme="majorHAnsi"/>
          <w:b/>
          <w:sz w:val="21"/>
          <w:szCs w:val="21"/>
          <w:lang w:eastAsia="zh-CN"/>
        </w:rPr>
      </w:pPr>
      <w:r w:rsidRPr="0086498C">
        <w:rPr>
          <w:rFonts w:asciiTheme="minorEastAsia" w:eastAsiaTheme="minorEastAsia" w:hAnsiTheme="minorEastAsia" w:cstheme="majorHAnsi" w:hint="eastAsia"/>
          <w:b/>
          <w:sz w:val="21"/>
          <w:szCs w:val="21"/>
          <w:lang w:eastAsia="zh-CN"/>
        </w:rPr>
        <w:t>(1)</w:t>
      </w:r>
      <w:r w:rsidR="00F96E7F">
        <w:rPr>
          <w:rFonts w:asciiTheme="minorEastAsia" w:eastAsiaTheme="minorEastAsia" w:hAnsiTheme="minorEastAsia" w:cstheme="majorHAnsi" w:hint="eastAsia"/>
          <w:b/>
          <w:sz w:val="21"/>
          <w:szCs w:val="21"/>
          <w:lang w:eastAsia="zh-CN"/>
        </w:rPr>
        <w:tab/>
      </w:r>
      <w:r w:rsidR="007B070F" w:rsidRPr="0086498C">
        <w:rPr>
          <w:rFonts w:asciiTheme="minorEastAsia" w:eastAsiaTheme="minorEastAsia" w:hAnsiTheme="minorEastAsia" w:cstheme="majorHAnsi" w:hint="eastAsia"/>
          <w:b/>
          <w:sz w:val="21"/>
          <w:szCs w:val="21"/>
          <w:lang w:eastAsia="zh-CN"/>
        </w:rPr>
        <w:t>本条约的任何内容均不减损缔约方相互之间依照任何涉及版权或相关权问题的国际、区域或双边条约已承担的现有义务。</w:t>
      </w:r>
    </w:p>
    <w:p w:rsidR="00B66945" w:rsidRPr="0086498C" w:rsidRDefault="007B070F" w:rsidP="0086498C">
      <w:pPr>
        <w:pStyle w:val="NormalWeb"/>
        <w:spacing w:before="0" w:beforeAutospacing="0" w:afterLines="50" w:after="120" w:afterAutospacing="0" w:line="340" w:lineRule="atLeast"/>
        <w:jc w:val="both"/>
        <w:outlineLvl w:val="3"/>
        <w:rPr>
          <w:rFonts w:asciiTheme="minorEastAsia" w:eastAsiaTheme="minorEastAsia" w:hAnsiTheme="minorEastAsia" w:cstheme="majorHAnsi"/>
          <w:b/>
          <w:sz w:val="21"/>
          <w:szCs w:val="21"/>
          <w:lang w:eastAsia="zh-CN"/>
        </w:rPr>
      </w:pPr>
      <w:r w:rsidRPr="0086498C">
        <w:rPr>
          <w:rFonts w:asciiTheme="minorEastAsia" w:eastAsiaTheme="minorEastAsia" w:hAnsiTheme="minorEastAsia" w:cstheme="majorHAnsi" w:hint="eastAsia"/>
          <w:b/>
          <w:sz w:val="21"/>
          <w:szCs w:val="21"/>
          <w:lang w:eastAsia="zh-CN"/>
        </w:rPr>
        <w:t>(2)</w:t>
      </w:r>
      <w:r w:rsidR="00F96E7F">
        <w:rPr>
          <w:rFonts w:asciiTheme="minorEastAsia" w:eastAsiaTheme="minorEastAsia" w:hAnsiTheme="minorEastAsia" w:cstheme="majorHAnsi" w:hint="eastAsia"/>
          <w:b/>
          <w:sz w:val="21"/>
          <w:szCs w:val="21"/>
          <w:lang w:eastAsia="zh-CN"/>
        </w:rPr>
        <w:tab/>
      </w:r>
      <w:r w:rsidRPr="0086498C">
        <w:rPr>
          <w:rFonts w:asciiTheme="minorEastAsia" w:eastAsiaTheme="minorEastAsia" w:hAnsiTheme="minorEastAsia" w:cstheme="majorHAnsi" w:hint="eastAsia"/>
          <w:b/>
          <w:sz w:val="21"/>
          <w:szCs w:val="21"/>
          <w:lang w:eastAsia="zh-CN"/>
        </w:rPr>
        <w:t>依</w:t>
      </w:r>
      <w:r w:rsidR="00F80F35">
        <w:rPr>
          <w:rFonts w:asciiTheme="minorEastAsia" w:eastAsiaTheme="minorEastAsia" w:hAnsiTheme="minorEastAsia" w:cstheme="majorHAnsi" w:hint="eastAsia"/>
          <w:b/>
          <w:sz w:val="21"/>
          <w:szCs w:val="21"/>
          <w:lang w:eastAsia="zh-CN"/>
        </w:rPr>
        <w:t>本条约授予的保护不得触动也不得以任何方式影响对广播信号所载有的客体</w:t>
      </w:r>
      <w:r w:rsidRPr="0086498C">
        <w:rPr>
          <w:rFonts w:asciiTheme="minorEastAsia" w:eastAsiaTheme="minorEastAsia" w:hAnsiTheme="minorEastAsia" w:cstheme="majorHAnsi" w:hint="eastAsia"/>
          <w:b/>
          <w:sz w:val="21"/>
          <w:szCs w:val="21"/>
          <w:lang w:eastAsia="zh-CN"/>
        </w:rPr>
        <w:t>的版权或相关权的保护。</w:t>
      </w:r>
      <w:r w:rsidR="00D14E36" w:rsidRPr="0086498C">
        <w:rPr>
          <w:rFonts w:asciiTheme="minorEastAsia" w:eastAsiaTheme="minorEastAsia" w:hAnsiTheme="minorEastAsia" w:cstheme="majorHAnsi" w:hint="eastAsia"/>
          <w:b/>
          <w:sz w:val="21"/>
          <w:szCs w:val="21"/>
          <w:lang w:eastAsia="zh-CN"/>
        </w:rPr>
        <w:t>因此，本条约的任何规定均不得被解释为损害此种保护。</w:t>
      </w:r>
    </w:p>
    <w:p w:rsidR="00B66945" w:rsidRPr="0086498C" w:rsidRDefault="007B070F" w:rsidP="0086498C">
      <w:pPr>
        <w:pStyle w:val="NormalWeb"/>
        <w:spacing w:before="0" w:beforeAutospacing="0" w:afterLines="50" w:after="120" w:afterAutospacing="0" w:line="340" w:lineRule="atLeast"/>
        <w:jc w:val="both"/>
        <w:outlineLvl w:val="3"/>
        <w:rPr>
          <w:rFonts w:asciiTheme="minorEastAsia" w:eastAsiaTheme="minorEastAsia" w:hAnsiTheme="minorEastAsia" w:cstheme="majorHAnsi"/>
          <w:b/>
          <w:sz w:val="21"/>
          <w:szCs w:val="21"/>
          <w:lang w:eastAsia="zh-CN"/>
        </w:rPr>
      </w:pPr>
      <w:r w:rsidRPr="0086498C">
        <w:rPr>
          <w:rFonts w:asciiTheme="minorEastAsia" w:eastAsiaTheme="minorEastAsia" w:hAnsiTheme="minorEastAsia" w:cstheme="majorHAnsi" w:hint="eastAsia"/>
          <w:b/>
          <w:sz w:val="21"/>
          <w:szCs w:val="21"/>
          <w:lang w:eastAsia="zh-CN"/>
        </w:rPr>
        <w:t>(3)</w:t>
      </w:r>
      <w:r w:rsidR="00F96E7F">
        <w:rPr>
          <w:rFonts w:asciiTheme="minorEastAsia" w:eastAsiaTheme="minorEastAsia" w:hAnsiTheme="minorEastAsia" w:cstheme="majorHAnsi" w:hint="eastAsia"/>
          <w:b/>
          <w:sz w:val="21"/>
          <w:szCs w:val="21"/>
          <w:lang w:eastAsia="zh-CN"/>
        </w:rPr>
        <w:tab/>
      </w:r>
      <w:r w:rsidRPr="0086498C">
        <w:rPr>
          <w:rFonts w:asciiTheme="minorEastAsia" w:eastAsiaTheme="minorEastAsia" w:hAnsiTheme="minorEastAsia" w:cstheme="majorHAnsi" w:hint="eastAsia"/>
          <w:b/>
          <w:sz w:val="21"/>
          <w:szCs w:val="21"/>
          <w:lang w:eastAsia="zh-CN"/>
        </w:rPr>
        <w:t>本条约不得与任何其他条约有任何关联，亦不得损害任何其他条约规定的任何权利和义务。</w:t>
      </w:r>
    </w:p>
    <w:p w:rsidR="00D14E36" w:rsidRPr="0086498C" w:rsidRDefault="00D14E36" w:rsidP="0086498C">
      <w:pPr>
        <w:pStyle w:val="NormalWeb"/>
        <w:spacing w:before="0" w:beforeAutospacing="0" w:afterLines="50" w:after="120" w:afterAutospacing="0" w:line="340" w:lineRule="atLeast"/>
        <w:jc w:val="both"/>
        <w:outlineLvl w:val="3"/>
        <w:rPr>
          <w:rFonts w:asciiTheme="minorEastAsia" w:eastAsiaTheme="minorEastAsia" w:hAnsiTheme="minorEastAsia" w:cstheme="majorHAnsi"/>
          <w:sz w:val="21"/>
          <w:szCs w:val="21"/>
          <w:u w:val="single"/>
          <w:lang w:eastAsia="zh-CN"/>
        </w:rPr>
      </w:pPr>
      <w:r w:rsidRPr="0086498C">
        <w:rPr>
          <w:rFonts w:asciiTheme="minorEastAsia" w:eastAsiaTheme="minorEastAsia" w:hAnsiTheme="minorEastAsia" w:cstheme="majorHAnsi" w:hint="eastAsia"/>
          <w:sz w:val="21"/>
          <w:szCs w:val="21"/>
          <w:u w:val="single"/>
          <w:lang w:eastAsia="zh-CN"/>
        </w:rPr>
        <w:t>关于“一般原则”的建议</w:t>
      </w:r>
    </w:p>
    <w:p w:rsidR="00D14E36" w:rsidRPr="0086498C" w:rsidRDefault="00890073" w:rsidP="0086498C">
      <w:pPr>
        <w:pStyle w:val="NormalWeb"/>
        <w:spacing w:before="0" w:beforeAutospacing="0" w:afterLines="50" w:after="120" w:afterAutospacing="0" w:line="340" w:lineRule="atLeast"/>
        <w:jc w:val="both"/>
        <w:outlineLvl w:val="3"/>
        <w:rPr>
          <w:rFonts w:asciiTheme="minorEastAsia" w:eastAsiaTheme="minorEastAsia" w:hAnsiTheme="minorEastAsia" w:cstheme="majorHAnsi"/>
          <w:b/>
          <w:sz w:val="21"/>
          <w:szCs w:val="21"/>
          <w:lang w:eastAsia="zh-CN"/>
        </w:rPr>
      </w:pPr>
      <w:r w:rsidRPr="0086498C">
        <w:rPr>
          <w:rFonts w:asciiTheme="minorEastAsia" w:eastAsiaTheme="minorEastAsia" w:hAnsiTheme="minorEastAsia" w:cstheme="majorHAnsi" w:hint="eastAsia"/>
          <w:b/>
          <w:sz w:val="21"/>
          <w:szCs w:val="21"/>
          <w:lang w:eastAsia="zh-CN"/>
        </w:rPr>
        <w:t>本条约的任何内容均不得限制缔约方促进人们获得知识和信息以及实现国家教育和科学目标，遏制反竞争的做法或采取其认为系促进对其社会经济、科学和技术发展至关重要的领域中的公众利益所必需的任何行动的自由。</w:t>
      </w:r>
    </w:p>
    <w:p w:rsidR="00D14E36" w:rsidRPr="0086498C" w:rsidRDefault="00890073" w:rsidP="0086498C">
      <w:pPr>
        <w:pStyle w:val="NormalWeb"/>
        <w:spacing w:before="0" w:beforeAutospacing="0" w:afterLines="50" w:after="120" w:afterAutospacing="0" w:line="340" w:lineRule="atLeast"/>
        <w:jc w:val="both"/>
        <w:outlineLvl w:val="3"/>
        <w:rPr>
          <w:rFonts w:asciiTheme="minorEastAsia" w:eastAsiaTheme="minorEastAsia" w:hAnsiTheme="minorEastAsia" w:cstheme="majorHAnsi"/>
          <w:sz w:val="21"/>
          <w:szCs w:val="21"/>
          <w:u w:val="single"/>
          <w:lang w:eastAsia="zh-CN"/>
        </w:rPr>
      </w:pPr>
      <w:r w:rsidRPr="0086498C">
        <w:rPr>
          <w:rFonts w:asciiTheme="minorEastAsia" w:eastAsiaTheme="minorEastAsia" w:hAnsiTheme="minorEastAsia" w:cstheme="majorHAnsi" w:hint="eastAsia"/>
          <w:sz w:val="21"/>
          <w:szCs w:val="21"/>
          <w:u w:val="single"/>
          <w:lang w:eastAsia="zh-CN"/>
        </w:rPr>
        <w:t>关于“保护和促进文化多样性”的建议</w:t>
      </w:r>
    </w:p>
    <w:p w:rsidR="00890073" w:rsidRPr="0086498C" w:rsidRDefault="00890073" w:rsidP="0086498C">
      <w:pPr>
        <w:pStyle w:val="NormalWeb"/>
        <w:spacing w:before="0" w:beforeAutospacing="0" w:afterLines="50" w:after="120" w:afterAutospacing="0" w:line="340" w:lineRule="atLeast"/>
        <w:jc w:val="both"/>
        <w:outlineLvl w:val="3"/>
        <w:rPr>
          <w:rFonts w:asciiTheme="minorEastAsia" w:eastAsiaTheme="minorEastAsia" w:hAnsiTheme="minorEastAsia" w:cstheme="majorHAnsi"/>
          <w:b/>
          <w:sz w:val="21"/>
          <w:szCs w:val="21"/>
          <w:lang w:eastAsia="zh-CN"/>
        </w:rPr>
      </w:pPr>
      <w:r w:rsidRPr="0086498C">
        <w:rPr>
          <w:rFonts w:asciiTheme="minorEastAsia" w:eastAsiaTheme="minorEastAsia" w:hAnsiTheme="minorEastAsia" w:cstheme="majorHAnsi" w:hint="eastAsia"/>
          <w:b/>
          <w:sz w:val="21"/>
          <w:szCs w:val="21"/>
          <w:lang w:eastAsia="zh-CN"/>
        </w:rPr>
        <w:t>本条约的任何内容均不得限制或制约缔约方保护和促进文化多样性的自由。为此：</w:t>
      </w:r>
    </w:p>
    <w:p w:rsidR="00890073" w:rsidRPr="0086498C" w:rsidRDefault="00890073" w:rsidP="0086498C">
      <w:pPr>
        <w:pStyle w:val="NormalWeb"/>
        <w:spacing w:before="0" w:beforeAutospacing="0" w:afterLines="50" w:after="120" w:afterAutospacing="0" w:line="340" w:lineRule="atLeast"/>
        <w:jc w:val="both"/>
        <w:outlineLvl w:val="3"/>
        <w:rPr>
          <w:rFonts w:asciiTheme="minorEastAsia" w:eastAsiaTheme="minorEastAsia" w:hAnsiTheme="minorEastAsia" w:cstheme="majorHAnsi"/>
          <w:b/>
          <w:sz w:val="21"/>
          <w:szCs w:val="21"/>
          <w:lang w:eastAsia="zh-CN"/>
        </w:rPr>
      </w:pPr>
      <w:r w:rsidRPr="0086498C">
        <w:rPr>
          <w:rFonts w:asciiTheme="minorEastAsia" w:eastAsiaTheme="minorEastAsia" w:hAnsiTheme="minorEastAsia" w:cstheme="majorHAnsi" w:hint="eastAsia"/>
          <w:b/>
          <w:sz w:val="21"/>
          <w:szCs w:val="21"/>
          <w:lang w:eastAsia="zh-CN"/>
        </w:rPr>
        <w:t>(a)</w:t>
      </w:r>
      <w:r w:rsidR="00F96E7F">
        <w:rPr>
          <w:rFonts w:asciiTheme="minorEastAsia" w:eastAsiaTheme="minorEastAsia" w:hAnsiTheme="minorEastAsia" w:cstheme="majorHAnsi" w:hint="eastAsia"/>
          <w:b/>
          <w:sz w:val="21"/>
          <w:szCs w:val="21"/>
          <w:lang w:eastAsia="zh-CN"/>
        </w:rPr>
        <w:tab/>
      </w:r>
      <w:r w:rsidRPr="0086498C">
        <w:rPr>
          <w:rFonts w:asciiTheme="minorEastAsia" w:eastAsiaTheme="minorEastAsia" w:hAnsiTheme="minorEastAsia" w:cstheme="majorHAnsi" w:hint="eastAsia"/>
          <w:b/>
          <w:sz w:val="21"/>
          <w:szCs w:val="21"/>
          <w:lang w:eastAsia="zh-CN"/>
        </w:rPr>
        <w:t>缔约各方在修改国内法律和条例时，将确保根据本条约所采取的任何措施完全符合联合国教科文组织的《保护和促进文化表现形式多样性公约》。</w:t>
      </w:r>
    </w:p>
    <w:p w:rsidR="00890073" w:rsidRPr="0086498C" w:rsidRDefault="00890073" w:rsidP="0086498C">
      <w:pPr>
        <w:pStyle w:val="NormalWeb"/>
        <w:spacing w:before="0" w:beforeAutospacing="0" w:afterLines="50" w:after="120" w:afterAutospacing="0" w:line="340" w:lineRule="atLeast"/>
        <w:jc w:val="both"/>
        <w:outlineLvl w:val="3"/>
        <w:rPr>
          <w:rFonts w:asciiTheme="minorEastAsia" w:eastAsiaTheme="minorEastAsia" w:hAnsiTheme="minorEastAsia" w:cstheme="majorHAnsi"/>
          <w:b/>
          <w:sz w:val="21"/>
          <w:szCs w:val="21"/>
          <w:lang w:eastAsia="zh-CN"/>
        </w:rPr>
      </w:pPr>
      <w:r w:rsidRPr="0086498C">
        <w:rPr>
          <w:rFonts w:asciiTheme="minorEastAsia" w:eastAsiaTheme="minorEastAsia" w:hAnsiTheme="minorEastAsia" w:cstheme="majorHAnsi" w:hint="eastAsia"/>
          <w:b/>
          <w:sz w:val="21"/>
          <w:szCs w:val="21"/>
          <w:lang w:eastAsia="zh-CN"/>
        </w:rPr>
        <w:t>(b)</w:t>
      </w:r>
      <w:r w:rsidR="00F96E7F">
        <w:rPr>
          <w:rFonts w:asciiTheme="minorEastAsia" w:eastAsiaTheme="minorEastAsia" w:hAnsiTheme="minorEastAsia" w:cstheme="majorHAnsi" w:hint="eastAsia"/>
          <w:b/>
          <w:sz w:val="21"/>
          <w:szCs w:val="21"/>
          <w:lang w:eastAsia="zh-CN"/>
        </w:rPr>
        <w:tab/>
      </w:r>
      <w:r w:rsidRPr="0086498C">
        <w:rPr>
          <w:rFonts w:asciiTheme="minorEastAsia" w:eastAsiaTheme="minorEastAsia" w:hAnsiTheme="minorEastAsia" w:cstheme="majorHAnsi" w:hint="eastAsia"/>
          <w:b/>
          <w:sz w:val="21"/>
          <w:szCs w:val="21"/>
          <w:lang w:eastAsia="zh-CN"/>
        </w:rPr>
        <w:t>缔约各方还承诺开展合作，以确保本条约所赋予的任何新专有权的实施能起到支持而不是违背促进和保护文化多样性的作用。</w:t>
      </w:r>
    </w:p>
    <w:p w:rsidR="00890073" w:rsidRPr="0086498C" w:rsidRDefault="00890073" w:rsidP="0086498C">
      <w:pPr>
        <w:pStyle w:val="NormalWeb"/>
        <w:spacing w:before="0" w:beforeAutospacing="0" w:afterLines="50" w:after="120" w:afterAutospacing="0" w:line="340" w:lineRule="atLeast"/>
        <w:jc w:val="both"/>
        <w:outlineLvl w:val="3"/>
        <w:rPr>
          <w:rFonts w:asciiTheme="minorEastAsia" w:eastAsiaTheme="minorEastAsia" w:hAnsiTheme="minorEastAsia" w:cstheme="majorHAnsi"/>
          <w:sz w:val="21"/>
          <w:szCs w:val="21"/>
          <w:u w:val="single"/>
          <w:lang w:eastAsia="zh-CN"/>
        </w:rPr>
      </w:pPr>
      <w:r w:rsidRPr="0086498C">
        <w:rPr>
          <w:rFonts w:asciiTheme="minorEastAsia" w:eastAsiaTheme="minorEastAsia" w:hAnsiTheme="minorEastAsia" w:cstheme="majorHAnsi" w:hint="eastAsia"/>
          <w:sz w:val="21"/>
          <w:szCs w:val="21"/>
          <w:u w:val="single"/>
          <w:lang w:eastAsia="zh-CN"/>
        </w:rPr>
        <w:t>关于“保护竞争”的建议</w:t>
      </w:r>
    </w:p>
    <w:p w:rsidR="00890073" w:rsidRPr="0086498C" w:rsidRDefault="00890073" w:rsidP="0086498C">
      <w:pPr>
        <w:pStyle w:val="NormalWeb"/>
        <w:spacing w:before="0" w:beforeAutospacing="0" w:afterLines="50" w:after="120" w:afterAutospacing="0" w:line="340" w:lineRule="atLeast"/>
        <w:jc w:val="both"/>
        <w:outlineLvl w:val="3"/>
        <w:rPr>
          <w:rFonts w:asciiTheme="minorEastAsia" w:eastAsiaTheme="minorEastAsia" w:hAnsiTheme="minorEastAsia" w:cstheme="majorHAnsi"/>
          <w:b/>
          <w:sz w:val="21"/>
          <w:szCs w:val="21"/>
          <w:lang w:eastAsia="zh-CN"/>
        </w:rPr>
      </w:pPr>
      <w:r w:rsidRPr="0086498C">
        <w:rPr>
          <w:rFonts w:asciiTheme="minorEastAsia" w:eastAsiaTheme="minorEastAsia" w:hAnsiTheme="minorEastAsia" w:cstheme="majorHAnsi" w:hint="eastAsia"/>
          <w:b/>
          <w:sz w:val="21"/>
          <w:szCs w:val="21"/>
          <w:lang w:eastAsia="zh-CN"/>
        </w:rPr>
        <w:t>(1)</w:t>
      </w:r>
      <w:r w:rsidR="00F96E7F">
        <w:rPr>
          <w:rFonts w:asciiTheme="minorEastAsia" w:eastAsiaTheme="minorEastAsia" w:hAnsiTheme="minorEastAsia" w:cstheme="majorHAnsi" w:hint="eastAsia"/>
          <w:b/>
          <w:sz w:val="21"/>
          <w:szCs w:val="21"/>
          <w:lang w:eastAsia="zh-CN"/>
        </w:rPr>
        <w:tab/>
      </w:r>
      <w:r w:rsidRPr="0086498C">
        <w:rPr>
          <w:rFonts w:asciiTheme="minorEastAsia" w:eastAsiaTheme="minorEastAsia" w:hAnsiTheme="minorEastAsia" w:cstheme="majorHAnsi" w:hint="eastAsia"/>
          <w:b/>
          <w:sz w:val="21"/>
          <w:szCs w:val="21"/>
          <w:lang w:eastAsia="zh-CN"/>
        </w:rPr>
        <w:t>缔约各方应采取适当措施，尤其在制定或修正法律和条例时，防止滥用知识产权或者采取无故限制贸易或对国际技术转让与传播产生不利影响的做法。</w:t>
      </w:r>
    </w:p>
    <w:p w:rsidR="00890073" w:rsidRPr="0086498C" w:rsidRDefault="00890073" w:rsidP="0086498C">
      <w:pPr>
        <w:pStyle w:val="NormalWeb"/>
        <w:spacing w:before="0" w:beforeAutospacing="0" w:afterLines="50" w:after="120" w:afterAutospacing="0" w:line="340" w:lineRule="atLeast"/>
        <w:jc w:val="both"/>
        <w:outlineLvl w:val="3"/>
        <w:rPr>
          <w:rFonts w:asciiTheme="minorEastAsia" w:eastAsiaTheme="minorEastAsia" w:hAnsiTheme="minorEastAsia" w:cstheme="majorHAnsi"/>
          <w:b/>
          <w:sz w:val="21"/>
          <w:szCs w:val="21"/>
          <w:lang w:eastAsia="zh-CN"/>
        </w:rPr>
      </w:pPr>
      <w:r w:rsidRPr="0086498C">
        <w:rPr>
          <w:rFonts w:asciiTheme="minorEastAsia" w:eastAsiaTheme="minorEastAsia" w:hAnsiTheme="minorEastAsia" w:cstheme="majorHAnsi" w:hint="eastAsia"/>
          <w:b/>
          <w:sz w:val="21"/>
          <w:szCs w:val="21"/>
          <w:lang w:eastAsia="zh-CN"/>
        </w:rPr>
        <w:t>(2)</w:t>
      </w:r>
      <w:r w:rsidR="00F96E7F">
        <w:rPr>
          <w:rFonts w:asciiTheme="minorEastAsia" w:eastAsiaTheme="minorEastAsia" w:hAnsiTheme="minorEastAsia" w:cstheme="majorHAnsi" w:hint="eastAsia"/>
          <w:b/>
          <w:sz w:val="21"/>
          <w:szCs w:val="21"/>
          <w:lang w:eastAsia="zh-CN"/>
        </w:rPr>
        <w:tab/>
      </w:r>
      <w:r w:rsidRPr="0086498C">
        <w:rPr>
          <w:rFonts w:asciiTheme="minorEastAsia" w:eastAsiaTheme="minorEastAsia" w:hAnsiTheme="minorEastAsia" w:cstheme="majorHAnsi" w:hint="eastAsia"/>
          <w:b/>
          <w:sz w:val="21"/>
          <w:szCs w:val="21"/>
          <w:lang w:eastAsia="zh-CN"/>
        </w:rPr>
        <w:t>本条约的任何内容均不妨碍缔约方在立法中明确规定哪些许可使用做法或条件可能在具体情况下构成滥用知识产权，对相关市场中的竞争产生不利影响的行为。</w:t>
      </w:r>
    </w:p>
    <w:p w:rsidR="00890073" w:rsidRPr="0086498C" w:rsidRDefault="00890073" w:rsidP="0086498C">
      <w:pPr>
        <w:pStyle w:val="NormalWeb"/>
        <w:spacing w:before="0" w:beforeAutospacing="0" w:afterLines="50" w:after="120" w:afterAutospacing="0" w:line="340" w:lineRule="atLeast"/>
        <w:jc w:val="both"/>
        <w:outlineLvl w:val="3"/>
        <w:rPr>
          <w:rFonts w:asciiTheme="minorEastAsia" w:eastAsiaTheme="minorEastAsia" w:hAnsiTheme="minorEastAsia" w:cstheme="majorHAnsi"/>
          <w:b/>
          <w:sz w:val="21"/>
          <w:szCs w:val="21"/>
          <w:lang w:eastAsia="zh-CN"/>
        </w:rPr>
      </w:pPr>
      <w:r w:rsidRPr="0086498C">
        <w:rPr>
          <w:rFonts w:asciiTheme="minorEastAsia" w:eastAsiaTheme="minorEastAsia" w:hAnsiTheme="minorEastAsia" w:cstheme="majorHAnsi" w:hint="eastAsia"/>
          <w:b/>
          <w:sz w:val="21"/>
          <w:szCs w:val="21"/>
          <w:lang w:eastAsia="zh-CN"/>
        </w:rPr>
        <w:t>(3)</w:t>
      </w:r>
      <w:r w:rsidR="00F96E7F">
        <w:rPr>
          <w:rFonts w:asciiTheme="minorEastAsia" w:eastAsiaTheme="minorEastAsia" w:hAnsiTheme="minorEastAsia" w:cstheme="majorHAnsi" w:hint="eastAsia"/>
          <w:b/>
          <w:sz w:val="21"/>
          <w:szCs w:val="21"/>
          <w:lang w:eastAsia="zh-CN"/>
        </w:rPr>
        <w:tab/>
      </w:r>
      <w:r w:rsidRPr="0086498C">
        <w:rPr>
          <w:rFonts w:asciiTheme="minorEastAsia" w:eastAsiaTheme="minorEastAsia" w:hAnsiTheme="minorEastAsia" w:cstheme="majorHAnsi" w:hint="eastAsia"/>
          <w:b/>
          <w:sz w:val="21"/>
          <w:szCs w:val="21"/>
          <w:lang w:eastAsia="zh-CN"/>
        </w:rPr>
        <w:t>每一缔约</w:t>
      </w:r>
      <w:r w:rsidR="00F80F35">
        <w:rPr>
          <w:rFonts w:asciiTheme="minorEastAsia" w:eastAsiaTheme="minorEastAsia" w:hAnsiTheme="minorEastAsia" w:cstheme="majorHAnsi" w:hint="eastAsia"/>
          <w:b/>
          <w:sz w:val="21"/>
          <w:szCs w:val="21"/>
          <w:lang w:eastAsia="zh-CN"/>
        </w:rPr>
        <w:t>方均可采取符合《与贸易有关的知识产权协定》的适当措施，对此种做法</w:t>
      </w:r>
      <w:r w:rsidRPr="0086498C">
        <w:rPr>
          <w:rFonts w:asciiTheme="minorEastAsia" w:eastAsiaTheme="minorEastAsia" w:hAnsiTheme="minorEastAsia" w:cstheme="majorHAnsi" w:hint="eastAsia"/>
          <w:b/>
          <w:sz w:val="21"/>
          <w:szCs w:val="21"/>
          <w:lang w:eastAsia="zh-CN"/>
        </w:rPr>
        <w:t>加以预防或管</w:t>
      </w:r>
      <w:r w:rsidR="00441F12">
        <w:rPr>
          <w:rFonts w:asciiTheme="minorEastAsia" w:eastAsiaTheme="minorEastAsia" w:hAnsiTheme="minorEastAsia" w:cstheme="majorHAnsi" w:hint="eastAsia"/>
          <w:b/>
          <w:sz w:val="21"/>
          <w:szCs w:val="21"/>
          <w:lang w:eastAsia="zh-CN"/>
        </w:rPr>
        <w:t>控</w:t>
      </w:r>
      <w:r w:rsidRPr="0086498C">
        <w:rPr>
          <w:rFonts w:asciiTheme="minorEastAsia" w:eastAsiaTheme="minorEastAsia" w:hAnsiTheme="minorEastAsia" w:cstheme="majorHAnsi" w:hint="eastAsia"/>
          <w:b/>
          <w:sz w:val="21"/>
          <w:szCs w:val="21"/>
          <w:lang w:eastAsia="zh-CN"/>
        </w:rPr>
        <w:t>。</w:t>
      </w:r>
    </w:p>
    <w:p w:rsidR="00A32C29" w:rsidRDefault="00A32C29" w:rsidP="0088448C">
      <w:pPr>
        <w:spacing w:afterLines="50" w:after="120" w:line="340" w:lineRule="atLeast"/>
        <w:ind w:left="5534"/>
        <w:rPr>
          <w:rFonts w:ascii="KaiTi" w:eastAsia="KaiTi" w:hAnsi="KaiTi"/>
          <w:sz w:val="21"/>
          <w:szCs w:val="21"/>
        </w:rPr>
      </w:pPr>
    </w:p>
    <w:p w:rsidR="002928D3" w:rsidRPr="0088448C" w:rsidRDefault="009B3512" w:rsidP="0088448C">
      <w:pPr>
        <w:spacing w:afterLines="50" w:after="120" w:line="340" w:lineRule="atLeast"/>
        <w:ind w:left="5534"/>
        <w:rPr>
          <w:rFonts w:ascii="KaiTi" w:eastAsia="KaiTi" w:hAnsi="KaiTi"/>
          <w:sz w:val="21"/>
          <w:szCs w:val="21"/>
        </w:rPr>
      </w:pPr>
      <w:r w:rsidRPr="0088448C">
        <w:rPr>
          <w:rFonts w:ascii="KaiTi" w:eastAsia="KaiTi" w:hAnsi="KaiTi" w:hint="eastAsia"/>
          <w:sz w:val="21"/>
          <w:szCs w:val="21"/>
        </w:rPr>
        <w:t>[文件完</w:t>
      </w:r>
      <w:r w:rsidR="002D61AC" w:rsidRPr="0088448C">
        <w:rPr>
          <w:rFonts w:ascii="KaiTi" w:eastAsia="KaiTi" w:hAnsi="KaiTi" w:hint="eastAsia"/>
          <w:sz w:val="21"/>
          <w:szCs w:val="21"/>
        </w:rPr>
        <w:t>]</w:t>
      </w:r>
    </w:p>
    <w:sectPr w:rsidR="002928D3" w:rsidRPr="0088448C" w:rsidSect="00A32C29">
      <w:headerReference w:type="defaul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C59" w:rsidRDefault="009B4C59">
      <w:r>
        <w:separator/>
      </w:r>
    </w:p>
  </w:endnote>
  <w:endnote w:type="continuationSeparator" w:id="0">
    <w:p w:rsidR="009B4C59" w:rsidRDefault="009B4C59" w:rsidP="003B38C1">
      <w:r>
        <w:separator/>
      </w:r>
    </w:p>
    <w:p w:rsidR="009B4C59" w:rsidRPr="003B38C1" w:rsidRDefault="009B4C59" w:rsidP="003B38C1">
      <w:pPr>
        <w:spacing w:after="60"/>
        <w:rPr>
          <w:sz w:val="17"/>
        </w:rPr>
      </w:pPr>
      <w:r>
        <w:rPr>
          <w:sz w:val="17"/>
        </w:rPr>
        <w:t>[Endnote continued from previous page]</w:t>
      </w:r>
    </w:p>
  </w:endnote>
  <w:endnote w:type="continuationNotice" w:id="1">
    <w:p w:rsidR="009B4C59" w:rsidRPr="003B38C1" w:rsidRDefault="009B4C5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C59" w:rsidRDefault="009B4C59">
      <w:r>
        <w:separator/>
      </w:r>
    </w:p>
  </w:footnote>
  <w:footnote w:type="continuationSeparator" w:id="0">
    <w:p w:rsidR="009B4C59" w:rsidRDefault="009B4C59" w:rsidP="008B60B2">
      <w:r>
        <w:separator/>
      </w:r>
    </w:p>
    <w:p w:rsidR="009B4C59" w:rsidRPr="00ED77FB" w:rsidRDefault="009B4C59" w:rsidP="008B60B2">
      <w:pPr>
        <w:spacing w:after="60"/>
        <w:rPr>
          <w:sz w:val="17"/>
          <w:szCs w:val="17"/>
        </w:rPr>
      </w:pPr>
      <w:r w:rsidRPr="00ED77FB">
        <w:rPr>
          <w:sz w:val="17"/>
          <w:szCs w:val="17"/>
        </w:rPr>
        <w:t>[Footnote continued from previous page]</w:t>
      </w:r>
    </w:p>
  </w:footnote>
  <w:footnote w:type="continuationNotice" w:id="1">
    <w:p w:rsidR="009B4C59" w:rsidRPr="00ED77FB" w:rsidRDefault="009B4C59" w:rsidP="008B60B2">
      <w:pPr>
        <w:spacing w:before="60"/>
        <w:jc w:val="right"/>
        <w:rPr>
          <w:sz w:val="17"/>
          <w:szCs w:val="17"/>
        </w:rPr>
      </w:pPr>
      <w:r w:rsidRPr="00ED77FB">
        <w:rPr>
          <w:sz w:val="17"/>
          <w:szCs w:val="17"/>
        </w:rPr>
        <w:t>[Footnote continued on next page]</w:t>
      </w:r>
    </w:p>
  </w:footnote>
  <w:footnote w:id="2">
    <w:p w:rsidR="007E0892" w:rsidRPr="008F75C1" w:rsidRDefault="007E0892" w:rsidP="00A32C29">
      <w:pPr>
        <w:pStyle w:val="FootnoteText"/>
        <w:overflowPunct w:val="0"/>
        <w:jc w:val="both"/>
        <w:rPr>
          <w:rFonts w:asciiTheme="minorEastAsia" w:eastAsiaTheme="minorEastAsia" w:hAnsiTheme="minorEastAsia"/>
          <w:szCs w:val="18"/>
          <w:lang w:val="fr-CH"/>
        </w:rPr>
      </w:pPr>
      <w:r w:rsidRPr="008F75C1">
        <w:rPr>
          <w:rStyle w:val="FootnoteReference"/>
          <w:rFonts w:asciiTheme="minorEastAsia" w:eastAsiaTheme="minorEastAsia" w:hAnsiTheme="minorEastAsia"/>
          <w:szCs w:val="18"/>
        </w:rPr>
        <w:footnoteRef/>
      </w:r>
      <w:r w:rsidRPr="00A32C29">
        <w:rPr>
          <w:rFonts w:ascii="KaiTi" w:eastAsia="KaiTi" w:hAnsi="KaiTi" w:hint="eastAsia"/>
          <w:b/>
          <w:szCs w:val="18"/>
          <w:lang w:val="fr-CH"/>
        </w:rPr>
        <w:tab/>
      </w:r>
      <w:r w:rsidRPr="00A32C29">
        <w:rPr>
          <w:rFonts w:ascii="KaiTi" w:eastAsia="KaiTi" w:hAnsi="KaiTi" w:hint="eastAsia"/>
          <w:b/>
          <w:szCs w:val="18"/>
        </w:rPr>
        <w:t>关于</w:t>
      </w:r>
      <w:r w:rsidRPr="00A32C29">
        <w:rPr>
          <w:rFonts w:ascii="KaiTi" w:eastAsia="KaiTi" w:hAnsi="KaiTi" w:hint="eastAsia"/>
          <w:b/>
          <w:szCs w:val="18"/>
          <w:lang w:val="fr-CH"/>
        </w:rPr>
        <w:t>“</w:t>
      </w:r>
      <w:r w:rsidRPr="00A32C29">
        <w:rPr>
          <w:rFonts w:ascii="KaiTi" w:eastAsia="KaiTi" w:hAnsi="KaiTi" w:hint="eastAsia"/>
          <w:b/>
          <w:szCs w:val="18"/>
        </w:rPr>
        <w:t>广播</w:t>
      </w:r>
      <w:r w:rsidRPr="00A32C29">
        <w:rPr>
          <w:rFonts w:ascii="KaiTi" w:eastAsia="KaiTi" w:hAnsi="KaiTi" w:hint="eastAsia"/>
          <w:b/>
          <w:szCs w:val="18"/>
          <w:lang w:val="fr-CH"/>
        </w:rPr>
        <w:t>”</w:t>
      </w:r>
      <w:r w:rsidRPr="00A32C29">
        <w:rPr>
          <w:rFonts w:ascii="KaiTi" w:eastAsia="KaiTi" w:hAnsi="KaiTi" w:hint="eastAsia"/>
          <w:b/>
          <w:szCs w:val="18"/>
        </w:rPr>
        <w:t>的定义的议定声明</w:t>
      </w:r>
      <w:r w:rsidRPr="00A32C29">
        <w:rPr>
          <w:rFonts w:ascii="KaiTi" w:eastAsia="KaiTi" w:hAnsi="KaiTi" w:hint="eastAsia"/>
          <w:b/>
          <w:szCs w:val="18"/>
          <w:lang w:val="fr-CH"/>
        </w:rPr>
        <w:t>：</w:t>
      </w:r>
      <w:r w:rsidRPr="00A32C29">
        <w:rPr>
          <w:rFonts w:ascii="KaiTi" w:eastAsia="KaiTi" w:hAnsi="KaiTi" w:hint="eastAsia"/>
          <w:szCs w:val="18"/>
          <w:lang w:val="fr-CH"/>
        </w:rPr>
        <w:t>与广播相关的条款适用于有线广播。</w:t>
      </w:r>
    </w:p>
  </w:footnote>
  <w:footnote w:id="3">
    <w:p w:rsidR="006D6DEC" w:rsidRPr="00CD34EB" w:rsidRDefault="006D6DEC" w:rsidP="00A32C29">
      <w:pPr>
        <w:pStyle w:val="Default"/>
        <w:overflowPunct w:val="0"/>
        <w:autoSpaceDE/>
        <w:autoSpaceDN/>
        <w:adjustRightInd/>
        <w:spacing w:line="260" w:lineRule="atLeast"/>
        <w:jc w:val="both"/>
        <w:rPr>
          <w:lang w:val="fr-CH" w:eastAsia="zh-CN"/>
        </w:rPr>
      </w:pPr>
      <w:r w:rsidRPr="008F75C1">
        <w:rPr>
          <w:rStyle w:val="FootnoteReference"/>
          <w:rFonts w:asciiTheme="minorEastAsia" w:hAnsiTheme="minorEastAsia"/>
          <w:sz w:val="18"/>
          <w:szCs w:val="18"/>
        </w:rPr>
        <w:footnoteRef/>
      </w:r>
      <w:r w:rsidRPr="008F75C1">
        <w:rPr>
          <w:rFonts w:asciiTheme="minorEastAsia" w:hAnsiTheme="minorEastAsia" w:hint="eastAsia"/>
          <w:sz w:val="18"/>
          <w:szCs w:val="18"/>
          <w:lang w:val="fr-CH" w:eastAsia="zh-CN"/>
        </w:rPr>
        <w:tab/>
      </w:r>
      <w:r w:rsidRPr="00A32C29">
        <w:rPr>
          <w:rFonts w:ascii="KaiTi" w:eastAsia="KaiTi" w:hAnsi="KaiTi" w:hint="eastAsia"/>
          <w:b/>
          <w:sz w:val="18"/>
          <w:szCs w:val="18"/>
          <w:lang w:eastAsia="zh-CN"/>
        </w:rPr>
        <w:t>关于广播组织的定义的议定声明</w:t>
      </w:r>
      <w:r w:rsidRPr="00A32C29">
        <w:rPr>
          <w:rFonts w:ascii="KaiTi" w:eastAsia="KaiTi" w:hAnsi="KaiTi" w:hint="eastAsia"/>
          <w:b/>
          <w:sz w:val="18"/>
          <w:szCs w:val="18"/>
          <w:lang w:val="fr-CH" w:eastAsia="zh-CN"/>
        </w:rPr>
        <w:t>：</w:t>
      </w:r>
      <w:r w:rsidRPr="008F75C1">
        <w:rPr>
          <w:rFonts w:asciiTheme="minorEastAsia" w:hAnsiTheme="minorEastAsia" w:cs="Arial" w:hint="eastAsia"/>
          <w:sz w:val="18"/>
          <w:szCs w:val="18"/>
          <w:lang w:val="fr-CH" w:eastAsia="zh-CN"/>
        </w:rPr>
        <w:t>在本条约中，广播组织的定义不影响缔约方用于广播活动的国</w:t>
      </w:r>
      <w:r w:rsidR="00D909F6">
        <w:rPr>
          <w:rFonts w:asciiTheme="minorEastAsia" w:hAnsiTheme="minorEastAsia" w:cs="Arial" w:hint="eastAsia"/>
          <w:sz w:val="18"/>
          <w:szCs w:val="18"/>
          <w:lang w:val="fr-CH" w:eastAsia="zh-CN"/>
        </w:rPr>
        <w:t>内</w:t>
      </w:r>
      <w:r w:rsidRPr="008F75C1">
        <w:rPr>
          <w:rFonts w:asciiTheme="minorEastAsia" w:hAnsiTheme="minorEastAsia" w:cs="Arial" w:hint="eastAsia"/>
          <w:sz w:val="18"/>
          <w:szCs w:val="18"/>
          <w:lang w:val="fr-CH" w:eastAsia="zh-CN"/>
        </w:rPr>
        <w:t>监管框架。</w:t>
      </w:r>
    </w:p>
  </w:footnote>
  <w:footnote w:id="4">
    <w:p w:rsidR="008A1310" w:rsidRPr="004673CA" w:rsidRDefault="008A1310" w:rsidP="00A32C29">
      <w:pPr>
        <w:pStyle w:val="FootnoteText"/>
        <w:jc w:val="both"/>
        <w:rPr>
          <w:rFonts w:asciiTheme="minorEastAsia" w:eastAsiaTheme="minorEastAsia" w:hAnsiTheme="minorEastAsia"/>
          <w:szCs w:val="18"/>
        </w:rPr>
      </w:pPr>
      <w:r w:rsidRPr="004673CA">
        <w:rPr>
          <w:rStyle w:val="FootnoteReference"/>
          <w:rFonts w:asciiTheme="minorEastAsia" w:eastAsiaTheme="minorEastAsia" w:hAnsiTheme="minorEastAsia"/>
          <w:szCs w:val="18"/>
        </w:rPr>
        <w:footnoteRef/>
      </w:r>
      <w:r w:rsidR="00FE39ED">
        <w:rPr>
          <w:rFonts w:asciiTheme="minorEastAsia" w:eastAsiaTheme="minorEastAsia" w:hAnsiTheme="minorEastAsia" w:hint="eastAsia"/>
          <w:b/>
          <w:szCs w:val="18"/>
        </w:rPr>
        <w:tab/>
      </w:r>
      <w:r w:rsidR="00317559" w:rsidRPr="004673CA">
        <w:rPr>
          <w:rFonts w:asciiTheme="minorEastAsia" w:eastAsiaTheme="minorEastAsia" w:hAnsiTheme="minorEastAsia" w:hint="eastAsia"/>
          <w:b/>
          <w:szCs w:val="18"/>
        </w:rPr>
        <w:t>关于</w:t>
      </w:r>
      <w:r w:rsidR="00317559" w:rsidRPr="004673CA">
        <w:rPr>
          <w:rFonts w:asciiTheme="minorEastAsia" w:eastAsiaTheme="minorEastAsia" w:hAnsiTheme="minorEastAsia" w:hint="eastAsia"/>
          <w:b/>
          <w:szCs w:val="18"/>
          <w:lang w:val="fr-CH"/>
        </w:rPr>
        <w:t>“</w:t>
      </w:r>
      <w:r w:rsidR="00317559" w:rsidRPr="004673CA">
        <w:rPr>
          <w:rFonts w:asciiTheme="minorEastAsia" w:eastAsiaTheme="minorEastAsia" w:hAnsiTheme="minorEastAsia" w:hint="eastAsia"/>
          <w:b/>
          <w:szCs w:val="18"/>
        </w:rPr>
        <w:t>广播</w:t>
      </w:r>
      <w:r w:rsidR="00317559" w:rsidRPr="004673CA">
        <w:rPr>
          <w:rFonts w:asciiTheme="minorEastAsia" w:eastAsiaTheme="minorEastAsia" w:hAnsiTheme="minorEastAsia" w:hint="eastAsia"/>
          <w:b/>
          <w:szCs w:val="18"/>
          <w:lang w:val="fr-CH"/>
        </w:rPr>
        <w:t>”</w:t>
      </w:r>
      <w:r w:rsidR="00317559" w:rsidRPr="004673CA">
        <w:rPr>
          <w:rFonts w:asciiTheme="minorEastAsia" w:eastAsiaTheme="minorEastAsia" w:hAnsiTheme="minorEastAsia" w:hint="eastAsia"/>
          <w:b/>
          <w:szCs w:val="18"/>
        </w:rPr>
        <w:t>的定义的议定声明</w:t>
      </w:r>
      <w:r w:rsidR="00317559" w:rsidRPr="004673CA">
        <w:rPr>
          <w:rFonts w:asciiTheme="minorEastAsia" w:eastAsiaTheme="minorEastAsia" w:hAnsiTheme="minorEastAsia" w:hint="eastAsia"/>
          <w:b/>
          <w:szCs w:val="18"/>
          <w:lang w:val="fr-CH"/>
        </w:rPr>
        <w:t>：</w:t>
      </w:r>
      <w:r w:rsidR="00317559" w:rsidRPr="004673CA">
        <w:rPr>
          <w:rFonts w:asciiTheme="minorEastAsia" w:eastAsiaTheme="minorEastAsia" w:hAnsiTheme="minorEastAsia" w:hint="eastAsia"/>
          <w:szCs w:val="18"/>
          <w:lang w:val="fr-CH"/>
        </w:rPr>
        <w:t>与广播相关的条款</w:t>
      </w:r>
      <w:r w:rsidR="00317559" w:rsidRPr="004673CA">
        <w:rPr>
          <w:rFonts w:asciiTheme="minorEastAsia" w:eastAsiaTheme="minorEastAsia" w:hAnsiTheme="minorEastAsia" w:hint="eastAsia"/>
          <w:b/>
          <w:szCs w:val="18"/>
          <w:lang w:val="fr-CH"/>
        </w:rPr>
        <w:t>适用于以无线方式播送载有节目的信号的有线广播</w:t>
      </w:r>
      <w:r w:rsidR="002A5FF3">
        <w:rPr>
          <w:rFonts w:asciiTheme="minorEastAsia" w:eastAsiaTheme="minorEastAsia" w:hAnsiTheme="minorEastAsia" w:hint="eastAsia"/>
          <w:b/>
          <w:szCs w:val="18"/>
          <w:lang w:val="fr-CH"/>
        </w:rPr>
        <w:t>机构</w:t>
      </w:r>
      <w:r w:rsidR="00317559" w:rsidRPr="004673CA">
        <w:rPr>
          <w:rFonts w:asciiTheme="minorEastAsia" w:eastAsiaTheme="minorEastAsia" w:hAnsiTheme="minorEastAsia" w:hint="eastAsia"/>
          <w:b/>
          <w:szCs w:val="18"/>
          <w:lang w:val="fr-CH"/>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C29" w:rsidRPr="00A32C29" w:rsidRDefault="00A32C29" w:rsidP="00A32C29">
    <w:pPr>
      <w:pStyle w:val="Header"/>
      <w:jc w:val="right"/>
      <w:rPr>
        <w:rFonts w:ascii="SimSun" w:hAnsi="SimSun"/>
        <w:sz w:val="21"/>
      </w:rPr>
    </w:pPr>
    <w:bookmarkStart w:id="11" w:name="Code2"/>
    <w:bookmarkEnd w:id="11"/>
    <w:r w:rsidRPr="00A32C29">
      <w:rPr>
        <w:rFonts w:ascii="SimSun" w:hAnsi="SimSun" w:hint="eastAsia"/>
        <w:sz w:val="21"/>
      </w:rPr>
      <w:t>SCCR/34/4</w:t>
    </w:r>
  </w:p>
  <w:p w:rsidR="00A32C29" w:rsidRDefault="00A32C29" w:rsidP="00A32C29">
    <w:pPr>
      <w:pStyle w:val="Header"/>
      <w:jc w:val="right"/>
      <w:rPr>
        <w:rFonts w:ascii="SimSun" w:hAnsi="SimSun"/>
        <w:sz w:val="21"/>
      </w:rPr>
    </w:pPr>
    <w:r w:rsidRPr="00A32C29">
      <w:rPr>
        <w:rFonts w:ascii="SimSun" w:hAnsi="SimSun" w:hint="eastAsia"/>
        <w:sz w:val="21"/>
      </w:rPr>
      <w:t>第</w:t>
    </w:r>
    <w:r w:rsidRPr="00A32C29">
      <w:rPr>
        <w:rFonts w:ascii="SimSun" w:hAnsi="SimSun"/>
        <w:sz w:val="21"/>
      </w:rPr>
      <w:fldChar w:fldCharType="begin"/>
    </w:r>
    <w:r w:rsidRPr="00A32C29">
      <w:rPr>
        <w:rFonts w:ascii="SimSun" w:hAnsi="SimSun"/>
        <w:sz w:val="21"/>
      </w:rPr>
      <w:instrText>PAGE   \* MERGEFORMAT</w:instrText>
    </w:r>
    <w:r w:rsidRPr="00A32C29">
      <w:rPr>
        <w:rFonts w:ascii="SimSun" w:hAnsi="SimSun"/>
        <w:sz w:val="21"/>
      </w:rPr>
      <w:fldChar w:fldCharType="separate"/>
    </w:r>
    <w:r w:rsidR="00C33FA4" w:rsidRPr="00C33FA4">
      <w:rPr>
        <w:rFonts w:ascii="SimSun" w:hAnsi="SimSun"/>
        <w:noProof/>
        <w:sz w:val="21"/>
        <w:lang w:val="zh-CN"/>
      </w:rPr>
      <w:t>9</w:t>
    </w:r>
    <w:r w:rsidRPr="00A32C29">
      <w:rPr>
        <w:rFonts w:ascii="SimSun" w:hAnsi="SimSun"/>
        <w:sz w:val="21"/>
      </w:rPr>
      <w:fldChar w:fldCharType="end"/>
    </w:r>
    <w:r w:rsidRPr="00A32C29">
      <w:rPr>
        <w:rFonts w:ascii="SimSun" w:hAnsi="SimSun" w:hint="eastAsia"/>
        <w:sz w:val="21"/>
      </w:rPr>
      <w:t>页</w:t>
    </w:r>
  </w:p>
  <w:p w:rsidR="00A32C29" w:rsidRPr="00A32C29" w:rsidRDefault="00A32C29" w:rsidP="00A32C29">
    <w:pPr>
      <w:pStyle w:val="Heade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7817FF3"/>
    <w:multiLevelType w:val="hybridMultilevel"/>
    <w:tmpl w:val="30BAC5E4"/>
    <w:lvl w:ilvl="0" w:tplc="9446D684">
      <w:start w:val="2"/>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CA307C2"/>
    <w:multiLevelType w:val="hybridMultilevel"/>
    <w:tmpl w:val="31D64BEE"/>
    <w:lvl w:ilvl="0" w:tplc="5F081F82">
      <w:start w:val="3"/>
      <w:numFmt w:val="decimal"/>
      <w:lvlText w:val="(%1)"/>
      <w:lvlJc w:val="left"/>
      <w:pPr>
        <w:ind w:left="927" w:hanging="360"/>
      </w:pPr>
      <w:rPr>
        <w:rFonts w:cs="SimSun"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nsid w:val="0D7B4CD3"/>
    <w:multiLevelType w:val="hybridMultilevel"/>
    <w:tmpl w:val="8EF270D0"/>
    <w:lvl w:ilvl="0" w:tplc="D66803C8">
      <w:start w:val="1"/>
      <w:numFmt w:val="lowerRoman"/>
      <w:lvlText w:val="(%1)"/>
      <w:lvlJc w:val="left"/>
      <w:pPr>
        <w:ind w:left="1854" w:hanging="720"/>
      </w:pPr>
      <w:rPr>
        <w:rFonts w:hint="default"/>
        <w:color w:val="000000"/>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CA354DD"/>
    <w:multiLevelType w:val="hybridMultilevel"/>
    <w:tmpl w:val="9A4A87A6"/>
    <w:lvl w:ilvl="0" w:tplc="B71C3CB6">
      <w:start w:val="1"/>
      <w:numFmt w:val="lowerRoman"/>
      <w:lvlText w:val="(%1)"/>
      <w:lvlJc w:val="left"/>
      <w:pPr>
        <w:ind w:left="1854" w:hanging="720"/>
      </w:pPr>
      <w:rPr>
        <w:rFonts w:cs="SimSun"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7">
    <w:nsid w:val="1E2537F7"/>
    <w:multiLevelType w:val="hybridMultilevel"/>
    <w:tmpl w:val="F9946654"/>
    <w:lvl w:ilvl="0" w:tplc="3C42F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1BB30B7"/>
    <w:multiLevelType w:val="hybridMultilevel"/>
    <w:tmpl w:val="B9A6925A"/>
    <w:lvl w:ilvl="0" w:tplc="1996D01A">
      <w:start w:val="1"/>
      <w:numFmt w:val="decimal"/>
      <w:lvlText w:val="(%1)"/>
      <w:lvlJc w:val="left"/>
      <w:pPr>
        <w:ind w:left="720" w:hanging="360"/>
      </w:pPr>
      <w:rPr>
        <w:rFonts w:ascii="SimSun" w:eastAsia="SimSun" w:hAnsi="SimSun" w:cs="Arial"/>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3A65A31"/>
    <w:multiLevelType w:val="hybridMultilevel"/>
    <w:tmpl w:val="8D242278"/>
    <w:lvl w:ilvl="0" w:tplc="BD804D98">
      <w:start w:val="1"/>
      <w:numFmt w:val="none"/>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3F105DF"/>
    <w:multiLevelType w:val="hybridMultilevel"/>
    <w:tmpl w:val="ABEC2D5E"/>
    <w:lvl w:ilvl="0" w:tplc="D0FE618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5021CE"/>
    <w:multiLevelType w:val="hybridMultilevel"/>
    <w:tmpl w:val="6F2C4C30"/>
    <w:lvl w:ilvl="0" w:tplc="9B28B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72262D2"/>
    <w:multiLevelType w:val="hybridMultilevel"/>
    <w:tmpl w:val="1B40DD94"/>
    <w:lvl w:ilvl="0" w:tplc="F8EC2FE6">
      <w:start w:val="2"/>
      <w:numFmt w:val="bullet"/>
      <w:lvlText w:val="–"/>
      <w:lvlJc w:val="left"/>
      <w:pPr>
        <w:ind w:left="780" w:hanging="360"/>
      </w:pPr>
      <w:rPr>
        <w:rFonts w:ascii="SimSun" w:eastAsia="SimSun" w:hAnsi="SimSun" w:cstheme="majorHAnsi"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57676B7"/>
    <w:multiLevelType w:val="hybridMultilevel"/>
    <w:tmpl w:val="81285544"/>
    <w:lvl w:ilvl="0" w:tplc="9D762CE4">
      <w:start w:val="1"/>
      <w:numFmt w:val="lowerRoman"/>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6">
    <w:nsid w:val="484F53E3"/>
    <w:multiLevelType w:val="hybridMultilevel"/>
    <w:tmpl w:val="E6B8A9B8"/>
    <w:lvl w:ilvl="0" w:tplc="BDF4D02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0E80D56"/>
    <w:multiLevelType w:val="hybridMultilevel"/>
    <w:tmpl w:val="C3680AB2"/>
    <w:lvl w:ilvl="0" w:tplc="0316D2A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EFD606D"/>
    <w:multiLevelType w:val="hybridMultilevel"/>
    <w:tmpl w:val="D1B6C6EC"/>
    <w:lvl w:ilvl="0" w:tplc="E3A60634">
      <w:start w:val="1"/>
      <w:numFmt w:val="lowerRoman"/>
      <w:lvlText w:val="(%1)"/>
      <w:lvlJc w:val="left"/>
      <w:pPr>
        <w:ind w:left="927" w:hanging="360"/>
      </w:pPr>
      <w:rPr>
        <w:rFonts w:ascii="SimSun" w:eastAsia="SimSun" w:hAnsi="SimSun" w:cs="Arial"/>
        <w:color w:val="auto"/>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0">
    <w:nsid w:val="61525D49"/>
    <w:multiLevelType w:val="hybridMultilevel"/>
    <w:tmpl w:val="899803AA"/>
    <w:lvl w:ilvl="0" w:tplc="1488FDCE">
      <w:start w:val="1"/>
      <w:numFmt w:val="lowerRoman"/>
      <w:lvlText w:val="(%1)"/>
      <w:lvlJc w:val="left"/>
      <w:pPr>
        <w:ind w:left="1288" w:hanging="720"/>
      </w:pPr>
      <w:rPr>
        <w:rFonts w:hint="default"/>
        <w:color w:val="000000"/>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1">
    <w:nsid w:val="62AC35F4"/>
    <w:multiLevelType w:val="hybridMultilevel"/>
    <w:tmpl w:val="52285A8C"/>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66812301"/>
    <w:multiLevelType w:val="hybridMultilevel"/>
    <w:tmpl w:val="584E1F66"/>
    <w:lvl w:ilvl="0" w:tplc="071E5F8E">
      <w:numFmt w:val="bullet"/>
      <w:lvlText w:val="–"/>
      <w:lvlJc w:val="left"/>
      <w:pPr>
        <w:ind w:left="780" w:hanging="360"/>
      </w:pPr>
      <w:rPr>
        <w:rFonts w:ascii="SimSun" w:eastAsia="SimSun" w:hAnsi="SimSun" w:cstheme="majorHAnsi"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nsid w:val="67F328DD"/>
    <w:multiLevelType w:val="hybridMultilevel"/>
    <w:tmpl w:val="7A9E96EA"/>
    <w:lvl w:ilvl="0" w:tplc="48E01D04">
      <w:start w:val="1"/>
      <w:numFmt w:val="decimal"/>
      <w:lvlText w:val="(%1)"/>
      <w:lvlJc w:val="left"/>
      <w:pPr>
        <w:ind w:left="360" w:hanging="360"/>
      </w:pPr>
      <w:rPr>
        <w:rFonts w:ascii="SimSun" w:eastAsia="SimSun" w:hAnsi="SimSun"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9F06BB5"/>
    <w:multiLevelType w:val="hybridMultilevel"/>
    <w:tmpl w:val="FC9A5F9C"/>
    <w:lvl w:ilvl="0" w:tplc="6C4408C0">
      <w:start w:val="1"/>
      <w:numFmt w:val="lowerRoman"/>
      <w:lvlText w:val="(%1)"/>
      <w:lvlJc w:val="left"/>
      <w:pPr>
        <w:ind w:left="1854" w:hanging="720"/>
      </w:pPr>
      <w:rPr>
        <w:rFonts w:cs="SimSun"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25">
    <w:nsid w:val="6B18545C"/>
    <w:multiLevelType w:val="hybridMultilevel"/>
    <w:tmpl w:val="49780A4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B991967"/>
    <w:multiLevelType w:val="hybridMultilevel"/>
    <w:tmpl w:val="FA4E4BC6"/>
    <w:lvl w:ilvl="0" w:tplc="74204B4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20440AF"/>
    <w:multiLevelType w:val="hybridMultilevel"/>
    <w:tmpl w:val="6C6CEC2A"/>
    <w:lvl w:ilvl="0" w:tplc="D87EF68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F273D60"/>
    <w:multiLevelType w:val="hybridMultilevel"/>
    <w:tmpl w:val="F2925306"/>
    <w:lvl w:ilvl="0" w:tplc="CD26B3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4"/>
  </w:num>
  <w:num w:numId="3">
    <w:abstractNumId w:val="0"/>
  </w:num>
  <w:num w:numId="4">
    <w:abstractNumId w:val="17"/>
  </w:num>
  <w:num w:numId="5">
    <w:abstractNumId w:val="1"/>
  </w:num>
  <w:num w:numId="6">
    <w:abstractNumId w:val="8"/>
  </w:num>
  <w:num w:numId="7">
    <w:abstractNumId w:val="16"/>
  </w:num>
  <w:num w:numId="8">
    <w:abstractNumId w:val="9"/>
  </w:num>
  <w:num w:numId="9">
    <w:abstractNumId w:val="10"/>
  </w:num>
  <w:num w:numId="10">
    <w:abstractNumId w:val="25"/>
  </w:num>
  <w:num w:numId="11">
    <w:abstractNumId w:val="21"/>
  </w:num>
  <w:num w:numId="12">
    <w:abstractNumId w:val="7"/>
  </w:num>
  <w:num w:numId="13">
    <w:abstractNumId w:val="28"/>
  </w:num>
  <w:num w:numId="14">
    <w:abstractNumId w:val="3"/>
  </w:num>
  <w:num w:numId="15">
    <w:abstractNumId w:val="6"/>
  </w:num>
  <w:num w:numId="16">
    <w:abstractNumId w:val="24"/>
  </w:num>
  <w:num w:numId="17">
    <w:abstractNumId w:val="2"/>
  </w:num>
  <w:num w:numId="18">
    <w:abstractNumId w:val="19"/>
  </w:num>
  <w:num w:numId="19">
    <w:abstractNumId w:val="26"/>
  </w:num>
  <w:num w:numId="20">
    <w:abstractNumId w:val="4"/>
  </w:num>
  <w:num w:numId="21">
    <w:abstractNumId w:val="20"/>
  </w:num>
  <w:num w:numId="22">
    <w:abstractNumId w:val="15"/>
  </w:num>
  <w:num w:numId="23">
    <w:abstractNumId w:val="18"/>
  </w:num>
  <w:num w:numId="24">
    <w:abstractNumId w:val="11"/>
  </w:num>
  <w:num w:numId="25">
    <w:abstractNumId w:val="13"/>
  </w:num>
  <w:num w:numId="26">
    <w:abstractNumId w:val="22"/>
  </w:num>
  <w:num w:numId="27">
    <w:abstractNumId w:val="27"/>
  </w:num>
  <w:num w:numId="28">
    <w:abstractNumId w:val="12"/>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32F"/>
    <w:rsid w:val="00000815"/>
    <w:rsid w:val="000030BC"/>
    <w:rsid w:val="00036B3F"/>
    <w:rsid w:val="00042FFF"/>
    <w:rsid w:val="00043CAA"/>
    <w:rsid w:val="00044692"/>
    <w:rsid w:val="000518A3"/>
    <w:rsid w:val="00051D65"/>
    <w:rsid w:val="000539E9"/>
    <w:rsid w:val="00055C9B"/>
    <w:rsid w:val="00063D62"/>
    <w:rsid w:val="00065C1D"/>
    <w:rsid w:val="0007478C"/>
    <w:rsid w:val="00075432"/>
    <w:rsid w:val="00084D4C"/>
    <w:rsid w:val="0008696B"/>
    <w:rsid w:val="000968ED"/>
    <w:rsid w:val="00097EC9"/>
    <w:rsid w:val="000B479D"/>
    <w:rsid w:val="000B552C"/>
    <w:rsid w:val="000C47D7"/>
    <w:rsid w:val="000D22A5"/>
    <w:rsid w:val="000D6840"/>
    <w:rsid w:val="000D7B63"/>
    <w:rsid w:val="000E01A7"/>
    <w:rsid w:val="000E0965"/>
    <w:rsid w:val="000E373E"/>
    <w:rsid w:val="000F2E4A"/>
    <w:rsid w:val="000F5E56"/>
    <w:rsid w:val="000F5EC8"/>
    <w:rsid w:val="000F748F"/>
    <w:rsid w:val="00107132"/>
    <w:rsid w:val="001110E9"/>
    <w:rsid w:val="0011462E"/>
    <w:rsid w:val="0012367C"/>
    <w:rsid w:val="00123BCD"/>
    <w:rsid w:val="00124370"/>
    <w:rsid w:val="00127900"/>
    <w:rsid w:val="001347D0"/>
    <w:rsid w:val="001362EE"/>
    <w:rsid w:val="0013688D"/>
    <w:rsid w:val="001379E5"/>
    <w:rsid w:val="00143D0A"/>
    <w:rsid w:val="00146822"/>
    <w:rsid w:val="00146E6E"/>
    <w:rsid w:val="0014779B"/>
    <w:rsid w:val="001478AC"/>
    <w:rsid w:val="00155D1C"/>
    <w:rsid w:val="001626E5"/>
    <w:rsid w:val="00165893"/>
    <w:rsid w:val="00172E71"/>
    <w:rsid w:val="001832A6"/>
    <w:rsid w:val="00185E7C"/>
    <w:rsid w:val="0019315A"/>
    <w:rsid w:val="0019376E"/>
    <w:rsid w:val="001955EC"/>
    <w:rsid w:val="001A0F92"/>
    <w:rsid w:val="001C0014"/>
    <w:rsid w:val="001C0454"/>
    <w:rsid w:val="001C6CEA"/>
    <w:rsid w:val="001D2A9C"/>
    <w:rsid w:val="001D5EFC"/>
    <w:rsid w:val="001E3A14"/>
    <w:rsid w:val="001E590B"/>
    <w:rsid w:val="001F3A24"/>
    <w:rsid w:val="0021012C"/>
    <w:rsid w:val="00210D9A"/>
    <w:rsid w:val="002204DB"/>
    <w:rsid w:val="002277E7"/>
    <w:rsid w:val="002313E5"/>
    <w:rsid w:val="00235F41"/>
    <w:rsid w:val="00250337"/>
    <w:rsid w:val="002507FA"/>
    <w:rsid w:val="00251FB2"/>
    <w:rsid w:val="002535BA"/>
    <w:rsid w:val="002622E1"/>
    <w:rsid w:val="002634C4"/>
    <w:rsid w:val="002663CF"/>
    <w:rsid w:val="00270BC6"/>
    <w:rsid w:val="002728F4"/>
    <w:rsid w:val="00274DF9"/>
    <w:rsid w:val="00277A04"/>
    <w:rsid w:val="00283FEE"/>
    <w:rsid w:val="002928D3"/>
    <w:rsid w:val="00294D84"/>
    <w:rsid w:val="002A0067"/>
    <w:rsid w:val="002A5FF3"/>
    <w:rsid w:val="002A6E8A"/>
    <w:rsid w:val="002B19B7"/>
    <w:rsid w:val="002B19D8"/>
    <w:rsid w:val="002B7E94"/>
    <w:rsid w:val="002D3E89"/>
    <w:rsid w:val="002D61AC"/>
    <w:rsid w:val="002E51CB"/>
    <w:rsid w:val="002F1FE6"/>
    <w:rsid w:val="002F4E68"/>
    <w:rsid w:val="002F57F2"/>
    <w:rsid w:val="00302515"/>
    <w:rsid w:val="00302852"/>
    <w:rsid w:val="00312F7F"/>
    <w:rsid w:val="003149E6"/>
    <w:rsid w:val="00316C71"/>
    <w:rsid w:val="00317559"/>
    <w:rsid w:val="003212D5"/>
    <w:rsid w:val="003335DB"/>
    <w:rsid w:val="00343F4C"/>
    <w:rsid w:val="00361450"/>
    <w:rsid w:val="003636A9"/>
    <w:rsid w:val="003662BB"/>
    <w:rsid w:val="003673CF"/>
    <w:rsid w:val="00367AB8"/>
    <w:rsid w:val="0038285E"/>
    <w:rsid w:val="003845C1"/>
    <w:rsid w:val="00385E63"/>
    <w:rsid w:val="00386176"/>
    <w:rsid w:val="00390F33"/>
    <w:rsid w:val="00392582"/>
    <w:rsid w:val="00396E17"/>
    <w:rsid w:val="003A5D83"/>
    <w:rsid w:val="003A6635"/>
    <w:rsid w:val="003A6F89"/>
    <w:rsid w:val="003B38C1"/>
    <w:rsid w:val="003B73E6"/>
    <w:rsid w:val="003D2409"/>
    <w:rsid w:val="003E03AC"/>
    <w:rsid w:val="003E1EEB"/>
    <w:rsid w:val="003E7426"/>
    <w:rsid w:val="00400D96"/>
    <w:rsid w:val="00405707"/>
    <w:rsid w:val="004106A3"/>
    <w:rsid w:val="00411CD2"/>
    <w:rsid w:val="00415C1F"/>
    <w:rsid w:val="0042085D"/>
    <w:rsid w:val="00423E3E"/>
    <w:rsid w:val="00425D74"/>
    <w:rsid w:val="00426571"/>
    <w:rsid w:val="00426D65"/>
    <w:rsid w:val="00427AF4"/>
    <w:rsid w:val="00430377"/>
    <w:rsid w:val="00433752"/>
    <w:rsid w:val="004351A1"/>
    <w:rsid w:val="00441F12"/>
    <w:rsid w:val="004437D4"/>
    <w:rsid w:val="0044403B"/>
    <w:rsid w:val="004449F5"/>
    <w:rsid w:val="00446234"/>
    <w:rsid w:val="004634AA"/>
    <w:rsid w:val="004647DA"/>
    <w:rsid w:val="004673CA"/>
    <w:rsid w:val="0047075C"/>
    <w:rsid w:val="0047260B"/>
    <w:rsid w:val="00474062"/>
    <w:rsid w:val="00477D6B"/>
    <w:rsid w:val="00481ABC"/>
    <w:rsid w:val="004846BE"/>
    <w:rsid w:val="00485A89"/>
    <w:rsid w:val="0049024B"/>
    <w:rsid w:val="00494DFF"/>
    <w:rsid w:val="00497A25"/>
    <w:rsid w:val="004A0E15"/>
    <w:rsid w:val="004A1905"/>
    <w:rsid w:val="004C2039"/>
    <w:rsid w:val="004C4FA8"/>
    <w:rsid w:val="004D2A75"/>
    <w:rsid w:val="004D32BE"/>
    <w:rsid w:val="004E25FA"/>
    <w:rsid w:val="004E53DF"/>
    <w:rsid w:val="004F432F"/>
    <w:rsid w:val="004F5BF0"/>
    <w:rsid w:val="005019FF"/>
    <w:rsid w:val="005027C0"/>
    <w:rsid w:val="00504C3F"/>
    <w:rsid w:val="0050763B"/>
    <w:rsid w:val="00511751"/>
    <w:rsid w:val="00517FD4"/>
    <w:rsid w:val="00524A23"/>
    <w:rsid w:val="0053057A"/>
    <w:rsid w:val="00530A30"/>
    <w:rsid w:val="0053176E"/>
    <w:rsid w:val="00535557"/>
    <w:rsid w:val="00537C47"/>
    <w:rsid w:val="00545120"/>
    <w:rsid w:val="0055250F"/>
    <w:rsid w:val="00556AC7"/>
    <w:rsid w:val="0055737C"/>
    <w:rsid w:val="00557555"/>
    <w:rsid w:val="00560A29"/>
    <w:rsid w:val="00564C58"/>
    <w:rsid w:val="00566526"/>
    <w:rsid w:val="00573FEA"/>
    <w:rsid w:val="005800CC"/>
    <w:rsid w:val="005949E9"/>
    <w:rsid w:val="00594AC3"/>
    <w:rsid w:val="005A028D"/>
    <w:rsid w:val="005A652B"/>
    <w:rsid w:val="005A69F3"/>
    <w:rsid w:val="005A6AEC"/>
    <w:rsid w:val="005B05A7"/>
    <w:rsid w:val="005C6245"/>
    <w:rsid w:val="005C6649"/>
    <w:rsid w:val="005C7B1F"/>
    <w:rsid w:val="005D4C63"/>
    <w:rsid w:val="005D4E9B"/>
    <w:rsid w:val="005D61C4"/>
    <w:rsid w:val="00601854"/>
    <w:rsid w:val="0060233E"/>
    <w:rsid w:val="00605827"/>
    <w:rsid w:val="00612179"/>
    <w:rsid w:val="0061253C"/>
    <w:rsid w:val="006130A1"/>
    <w:rsid w:val="00626658"/>
    <w:rsid w:val="00630FF1"/>
    <w:rsid w:val="0063341B"/>
    <w:rsid w:val="00644C22"/>
    <w:rsid w:val="00645BB8"/>
    <w:rsid w:val="00646050"/>
    <w:rsid w:val="00647BD3"/>
    <w:rsid w:val="0065085E"/>
    <w:rsid w:val="00651539"/>
    <w:rsid w:val="00653179"/>
    <w:rsid w:val="006576A9"/>
    <w:rsid w:val="006604B7"/>
    <w:rsid w:val="00666A0E"/>
    <w:rsid w:val="00667DE8"/>
    <w:rsid w:val="006713CA"/>
    <w:rsid w:val="00673CCE"/>
    <w:rsid w:val="0067579B"/>
    <w:rsid w:val="00676C5C"/>
    <w:rsid w:val="00681AF1"/>
    <w:rsid w:val="00685016"/>
    <w:rsid w:val="006855EF"/>
    <w:rsid w:val="00685A39"/>
    <w:rsid w:val="00686CC5"/>
    <w:rsid w:val="0069167E"/>
    <w:rsid w:val="00695201"/>
    <w:rsid w:val="00695C58"/>
    <w:rsid w:val="006965E6"/>
    <w:rsid w:val="006A3F03"/>
    <w:rsid w:val="006A7481"/>
    <w:rsid w:val="006B5F3B"/>
    <w:rsid w:val="006C364D"/>
    <w:rsid w:val="006C7B3F"/>
    <w:rsid w:val="006D2A43"/>
    <w:rsid w:val="006D3F50"/>
    <w:rsid w:val="006D6DEC"/>
    <w:rsid w:val="006E0CF4"/>
    <w:rsid w:val="006E0F96"/>
    <w:rsid w:val="006F1618"/>
    <w:rsid w:val="006F32C4"/>
    <w:rsid w:val="006F7373"/>
    <w:rsid w:val="00700ADD"/>
    <w:rsid w:val="00704962"/>
    <w:rsid w:val="00711079"/>
    <w:rsid w:val="00711828"/>
    <w:rsid w:val="00717C79"/>
    <w:rsid w:val="00717F45"/>
    <w:rsid w:val="00726BBA"/>
    <w:rsid w:val="00731930"/>
    <w:rsid w:val="00750A1A"/>
    <w:rsid w:val="007557F6"/>
    <w:rsid w:val="00755E5F"/>
    <w:rsid w:val="00756C56"/>
    <w:rsid w:val="00757EB9"/>
    <w:rsid w:val="00760288"/>
    <w:rsid w:val="00760711"/>
    <w:rsid w:val="00765217"/>
    <w:rsid w:val="00765FB4"/>
    <w:rsid w:val="00767C20"/>
    <w:rsid w:val="0078283A"/>
    <w:rsid w:val="007873CF"/>
    <w:rsid w:val="00792250"/>
    <w:rsid w:val="007B070F"/>
    <w:rsid w:val="007B180A"/>
    <w:rsid w:val="007B1930"/>
    <w:rsid w:val="007C08C7"/>
    <w:rsid w:val="007D1613"/>
    <w:rsid w:val="007D5412"/>
    <w:rsid w:val="007D7E87"/>
    <w:rsid w:val="007E0892"/>
    <w:rsid w:val="007E53CD"/>
    <w:rsid w:val="007F4F7F"/>
    <w:rsid w:val="007F6DF4"/>
    <w:rsid w:val="00800BAF"/>
    <w:rsid w:val="00800F75"/>
    <w:rsid w:val="00801946"/>
    <w:rsid w:val="008214FC"/>
    <w:rsid w:val="00822C04"/>
    <w:rsid w:val="00824759"/>
    <w:rsid w:val="00827244"/>
    <w:rsid w:val="00827787"/>
    <w:rsid w:val="00830EC7"/>
    <w:rsid w:val="008356A4"/>
    <w:rsid w:val="00843453"/>
    <w:rsid w:val="00845685"/>
    <w:rsid w:val="008459BB"/>
    <w:rsid w:val="00852E11"/>
    <w:rsid w:val="0086498C"/>
    <w:rsid w:val="00865C4A"/>
    <w:rsid w:val="00866645"/>
    <w:rsid w:val="00867E12"/>
    <w:rsid w:val="00875F47"/>
    <w:rsid w:val="0088448C"/>
    <w:rsid w:val="00884F62"/>
    <w:rsid w:val="0088554F"/>
    <w:rsid w:val="00886851"/>
    <w:rsid w:val="00890073"/>
    <w:rsid w:val="00890A4B"/>
    <w:rsid w:val="00890B2B"/>
    <w:rsid w:val="00892CCD"/>
    <w:rsid w:val="00893CDC"/>
    <w:rsid w:val="00895AB4"/>
    <w:rsid w:val="00896EC3"/>
    <w:rsid w:val="008A1310"/>
    <w:rsid w:val="008A1850"/>
    <w:rsid w:val="008A372B"/>
    <w:rsid w:val="008A4D75"/>
    <w:rsid w:val="008A637E"/>
    <w:rsid w:val="008A6E20"/>
    <w:rsid w:val="008B2CC1"/>
    <w:rsid w:val="008B60B2"/>
    <w:rsid w:val="008C5028"/>
    <w:rsid w:val="008C7445"/>
    <w:rsid w:val="008D097E"/>
    <w:rsid w:val="008D39DC"/>
    <w:rsid w:val="008D7E6A"/>
    <w:rsid w:val="008E4BF2"/>
    <w:rsid w:val="008F52D0"/>
    <w:rsid w:val="008F71FF"/>
    <w:rsid w:val="008F75C1"/>
    <w:rsid w:val="00901925"/>
    <w:rsid w:val="009055EC"/>
    <w:rsid w:val="0090730A"/>
    <w:rsid w:val="0090731E"/>
    <w:rsid w:val="00913084"/>
    <w:rsid w:val="0091675E"/>
    <w:rsid w:val="00916EE2"/>
    <w:rsid w:val="009269B0"/>
    <w:rsid w:val="00934590"/>
    <w:rsid w:val="0093472A"/>
    <w:rsid w:val="00950E46"/>
    <w:rsid w:val="009552B3"/>
    <w:rsid w:val="0095743D"/>
    <w:rsid w:val="00965D35"/>
    <w:rsid w:val="00966A22"/>
    <w:rsid w:val="0096722F"/>
    <w:rsid w:val="00980843"/>
    <w:rsid w:val="0098099A"/>
    <w:rsid w:val="0098629D"/>
    <w:rsid w:val="00991D1F"/>
    <w:rsid w:val="00995DC3"/>
    <w:rsid w:val="009A4E69"/>
    <w:rsid w:val="009A53F2"/>
    <w:rsid w:val="009A56BF"/>
    <w:rsid w:val="009B074C"/>
    <w:rsid w:val="009B075F"/>
    <w:rsid w:val="009B140F"/>
    <w:rsid w:val="009B18B8"/>
    <w:rsid w:val="009B308C"/>
    <w:rsid w:val="009B3512"/>
    <w:rsid w:val="009B4C59"/>
    <w:rsid w:val="009D3195"/>
    <w:rsid w:val="009D3D6B"/>
    <w:rsid w:val="009E1D7E"/>
    <w:rsid w:val="009E2791"/>
    <w:rsid w:val="009E3F6F"/>
    <w:rsid w:val="009E6084"/>
    <w:rsid w:val="009F051E"/>
    <w:rsid w:val="009F09ED"/>
    <w:rsid w:val="009F20CB"/>
    <w:rsid w:val="009F499F"/>
    <w:rsid w:val="009F60AE"/>
    <w:rsid w:val="00A07FF6"/>
    <w:rsid w:val="00A159FF"/>
    <w:rsid w:val="00A26AFB"/>
    <w:rsid w:val="00A2745F"/>
    <w:rsid w:val="00A32C29"/>
    <w:rsid w:val="00A33538"/>
    <w:rsid w:val="00A3636C"/>
    <w:rsid w:val="00A42DAF"/>
    <w:rsid w:val="00A42F19"/>
    <w:rsid w:val="00A45BD8"/>
    <w:rsid w:val="00A5432B"/>
    <w:rsid w:val="00A6313F"/>
    <w:rsid w:val="00A657B2"/>
    <w:rsid w:val="00A70A0B"/>
    <w:rsid w:val="00A77E97"/>
    <w:rsid w:val="00A836B4"/>
    <w:rsid w:val="00A85400"/>
    <w:rsid w:val="00A86314"/>
    <w:rsid w:val="00A869B7"/>
    <w:rsid w:val="00AA43F0"/>
    <w:rsid w:val="00AA6D9A"/>
    <w:rsid w:val="00AA77D5"/>
    <w:rsid w:val="00AB1A31"/>
    <w:rsid w:val="00AB39E3"/>
    <w:rsid w:val="00AB434C"/>
    <w:rsid w:val="00AB4A7B"/>
    <w:rsid w:val="00AB5FE0"/>
    <w:rsid w:val="00AC205C"/>
    <w:rsid w:val="00AC6A25"/>
    <w:rsid w:val="00AD0D53"/>
    <w:rsid w:val="00AE12FD"/>
    <w:rsid w:val="00AE6A8B"/>
    <w:rsid w:val="00AF0A6B"/>
    <w:rsid w:val="00AF15B0"/>
    <w:rsid w:val="00AF7C6E"/>
    <w:rsid w:val="00B048E6"/>
    <w:rsid w:val="00B05A69"/>
    <w:rsid w:val="00B05D5D"/>
    <w:rsid w:val="00B06946"/>
    <w:rsid w:val="00B13CF6"/>
    <w:rsid w:val="00B14AB5"/>
    <w:rsid w:val="00B34EE1"/>
    <w:rsid w:val="00B36A4A"/>
    <w:rsid w:val="00B42648"/>
    <w:rsid w:val="00B43D2E"/>
    <w:rsid w:val="00B531B6"/>
    <w:rsid w:val="00B54AA7"/>
    <w:rsid w:val="00B56411"/>
    <w:rsid w:val="00B56941"/>
    <w:rsid w:val="00B617EC"/>
    <w:rsid w:val="00B61DFC"/>
    <w:rsid w:val="00B651FE"/>
    <w:rsid w:val="00B66945"/>
    <w:rsid w:val="00B71ECC"/>
    <w:rsid w:val="00B736F5"/>
    <w:rsid w:val="00B80DAC"/>
    <w:rsid w:val="00B9046A"/>
    <w:rsid w:val="00B92194"/>
    <w:rsid w:val="00B96E80"/>
    <w:rsid w:val="00B9734B"/>
    <w:rsid w:val="00BA40AC"/>
    <w:rsid w:val="00BB4FE0"/>
    <w:rsid w:val="00BB66DB"/>
    <w:rsid w:val="00BB79BB"/>
    <w:rsid w:val="00BC07AA"/>
    <w:rsid w:val="00BC5DBD"/>
    <w:rsid w:val="00BD0C48"/>
    <w:rsid w:val="00BE7940"/>
    <w:rsid w:val="00C008FE"/>
    <w:rsid w:val="00C02C61"/>
    <w:rsid w:val="00C118D6"/>
    <w:rsid w:val="00C11BFE"/>
    <w:rsid w:val="00C11ECA"/>
    <w:rsid w:val="00C12DCD"/>
    <w:rsid w:val="00C130D3"/>
    <w:rsid w:val="00C15BD8"/>
    <w:rsid w:val="00C24384"/>
    <w:rsid w:val="00C24C94"/>
    <w:rsid w:val="00C257D3"/>
    <w:rsid w:val="00C30FDB"/>
    <w:rsid w:val="00C31A7F"/>
    <w:rsid w:val="00C33FA4"/>
    <w:rsid w:val="00C37B87"/>
    <w:rsid w:val="00C40DC6"/>
    <w:rsid w:val="00C40E0C"/>
    <w:rsid w:val="00C45837"/>
    <w:rsid w:val="00C46F69"/>
    <w:rsid w:val="00C61AC1"/>
    <w:rsid w:val="00C62AD2"/>
    <w:rsid w:val="00C65974"/>
    <w:rsid w:val="00C7257A"/>
    <w:rsid w:val="00C73CB6"/>
    <w:rsid w:val="00C75965"/>
    <w:rsid w:val="00C76161"/>
    <w:rsid w:val="00C81298"/>
    <w:rsid w:val="00C83AD4"/>
    <w:rsid w:val="00C84DDB"/>
    <w:rsid w:val="00C85656"/>
    <w:rsid w:val="00C92017"/>
    <w:rsid w:val="00CB3CF2"/>
    <w:rsid w:val="00CC0328"/>
    <w:rsid w:val="00CC077A"/>
    <w:rsid w:val="00CC1291"/>
    <w:rsid w:val="00CC1BFB"/>
    <w:rsid w:val="00CD01D6"/>
    <w:rsid w:val="00CD271F"/>
    <w:rsid w:val="00CD34EB"/>
    <w:rsid w:val="00CD43DE"/>
    <w:rsid w:val="00CD5DF1"/>
    <w:rsid w:val="00CD68F2"/>
    <w:rsid w:val="00CD7851"/>
    <w:rsid w:val="00CE0D5E"/>
    <w:rsid w:val="00CE443E"/>
    <w:rsid w:val="00CF182E"/>
    <w:rsid w:val="00CF4B6A"/>
    <w:rsid w:val="00CF5AA4"/>
    <w:rsid w:val="00D03655"/>
    <w:rsid w:val="00D14E36"/>
    <w:rsid w:val="00D15948"/>
    <w:rsid w:val="00D21C27"/>
    <w:rsid w:val="00D23EC2"/>
    <w:rsid w:val="00D2624C"/>
    <w:rsid w:val="00D31020"/>
    <w:rsid w:val="00D33721"/>
    <w:rsid w:val="00D33E56"/>
    <w:rsid w:val="00D34F4D"/>
    <w:rsid w:val="00D41DF3"/>
    <w:rsid w:val="00D442ED"/>
    <w:rsid w:val="00D45252"/>
    <w:rsid w:val="00D46DE1"/>
    <w:rsid w:val="00D54B7D"/>
    <w:rsid w:val="00D6158A"/>
    <w:rsid w:val="00D61A7D"/>
    <w:rsid w:val="00D621DA"/>
    <w:rsid w:val="00D640E4"/>
    <w:rsid w:val="00D6467C"/>
    <w:rsid w:val="00D6636E"/>
    <w:rsid w:val="00D71B4D"/>
    <w:rsid w:val="00D812B9"/>
    <w:rsid w:val="00D909F6"/>
    <w:rsid w:val="00D90B52"/>
    <w:rsid w:val="00D918C5"/>
    <w:rsid w:val="00D93D55"/>
    <w:rsid w:val="00D9627A"/>
    <w:rsid w:val="00D974E5"/>
    <w:rsid w:val="00DA03CA"/>
    <w:rsid w:val="00DA7562"/>
    <w:rsid w:val="00DB0E63"/>
    <w:rsid w:val="00DB472E"/>
    <w:rsid w:val="00DB6AA3"/>
    <w:rsid w:val="00DC0B80"/>
    <w:rsid w:val="00DC4D33"/>
    <w:rsid w:val="00DD0AC9"/>
    <w:rsid w:val="00DD5D0B"/>
    <w:rsid w:val="00DD7E8C"/>
    <w:rsid w:val="00DE06FB"/>
    <w:rsid w:val="00DF1022"/>
    <w:rsid w:val="00DF1638"/>
    <w:rsid w:val="00DF350F"/>
    <w:rsid w:val="00E01889"/>
    <w:rsid w:val="00E03DC2"/>
    <w:rsid w:val="00E05090"/>
    <w:rsid w:val="00E051A1"/>
    <w:rsid w:val="00E162F8"/>
    <w:rsid w:val="00E20D2F"/>
    <w:rsid w:val="00E253C4"/>
    <w:rsid w:val="00E278CC"/>
    <w:rsid w:val="00E32DA1"/>
    <w:rsid w:val="00E335FE"/>
    <w:rsid w:val="00E345D5"/>
    <w:rsid w:val="00E4282F"/>
    <w:rsid w:val="00E44531"/>
    <w:rsid w:val="00E4608E"/>
    <w:rsid w:val="00E517DB"/>
    <w:rsid w:val="00E535B8"/>
    <w:rsid w:val="00E63608"/>
    <w:rsid w:val="00E67A0B"/>
    <w:rsid w:val="00E7353D"/>
    <w:rsid w:val="00E85847"/>
    <w:rsid w:val="00E93059"/>
    <w:rsid w:val="00E939A6"/>
    <w:rsid w:val="00E944E7"/>
    <w:rsid w:val="00E95355"/>
    <w:rsid w:val="00EA0C3F"/>
    <w:rsid w:val="00EA0FDF"/>
    <w:rsid w:val="00EA17F9"/>
    <w:rsid w:val="00EB3560"/>
    <w:rsid w:val="00EB5013"/>
    <w:rsid w:val="00EB7A5F"/>
    <w:rsid w:val="00EC296C"/>
    <w:rsid w:val="00EC4E49"/>
    <w:rsid w:val="00ED396E"/>
    <w:rsid w:val="00ED3E5A"/>
    <w:rsid w:val="00ED69EE"/>
    <w:rsid w:val="00ED77FB"/>
    <w:rsid w:val="00EE45FA"/>
    <w:rsid w:val="00EF2874"/>
    <w:rsid w:val="00F00E68"/>
    <w:rsid w:val="00F128FD"/>
    <w:rsid w:val="00F153B6"/>
    <w:rsid w:val="00F15A6D"/>
    <w:rsid w:val="00F2279E"/>
    <w:rsid w:val="00F326A1"/>
    <w:rsid w:val="00F36BFB"/>
    <w:rsid w:val="00F370FD"/>
    <w:rsid w:val="00F40A03"/>
    <w:rsid w:val="00F43ED7"/>
    <w:rsid w:val="00F46467"/>
    <w:rsid w:val="00F47F17"/>
    <w:rsid w:val="00F50DC6"/>
    <w:rsid w:val="00F557FB"/>
    <w:rsid w:val="00F60934"/>
    <w:rsid w:val="00F62BCA"/>
    <w:rsid w:val="00F66152"/>
    <w:rsid w:val="00F74D84"/>
    <w:rsid w:val="00F77686"/>
    <w:rsid w:val="00F80738"/>
    <w:rsid w:val="00F80F35"/>
    <w:rsid w:val="00F85879"/>
    <w:rsid w:val="00F9130F"/>
    <w:rsid w:val="00F96E7F"/>
    <w:rsid w:val="00FA00FE"/>
    <w:rsid w:val="00FA1FFC"/>
    <w:rsid w:val="00FA56DB"/>
    <w:rsid w:val="00FA59FA"/>
    <w:rsid w:val="00FB4059"/>
    <w:rsid w:val="00FB5025"/>
    <w:rsid w:val="00FB6BAF"/>
    <w:rsid w:val="00FC03F0"/>
    <w:rsid w:val="00FD444F"/>
    <w:rsid w:val="00FD65B9"/>
    <w:rsid w:val="00FD7C6B"/>
    <w:rsid w:val="00FE39ED"/>
    <w:rsid w:val="00FE4B64"/>
    <w:rsid w:val="00FE521E"/>
    <w:rsid w:val="00FE7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432F"/>
    <w:rPr>
      <w:rFonts w:ascii="Tahoma" w:hAnsi="Tahoma" w:cs="Tahoma"/>
      <w:sz w:val="16"/>
      <w:szCs w:val="16"/>
    </w:rPr>
  </w:style>
  <w:style w:type="character" w:customStyle="1" w:styleId="BalloonTextChar">
    <w:name w:val="Balloon Text Char"/>
    <w:basedOn w:val="DefaultParagraphFont"/>
    <w:link w:val="BalloonText"/>
    <w:rsid w:val="004F432F"/>
    <w:rPr>
      <w:rFonts w:ascii="Tahoma" w:eastAsia="SimSun" w:hAnsi="Tahoma" w:cs="Tahoma"/>
      <w:sz w:val="16"/>
      <w:szCs w:val="16"/>
      <w:lang w:eastAsia="zh-CN"/>
    </w:rPr>
  </w:style>
  <w:style w:type="paragraph" w:styleId="ListParagraph">
    <w:name w:val="List Paragraph"/>
    <w:basedOn w:val="Normal"/>
    <w:uiPriority w:val="34"/>
    <w:qFormat/>
    <w:rsid w:val="004F432F"/>
    <w:pPr>
      <w:ind w:left="720"/>
      <w:contextualSpacing/>
    </w:pPr>
    <w:rPr>
      <w:rFonts w:ascii="Times New Roman" w:eastAsia="Times New Roman" w:hAnsi="Times New Roman" w:cs="Times New Roman"/>
      <w:sz w:val="24"/>
      <w:lang w:val="es-ES_tradnl" w:eastAsia="en-US"/>
    </w:rPr>
  </w:style>
  <w:style w:type="paragraph" w:customStyle="1" w:styleId="Default">
    <w:name w:val="Default"/>
    <w:rsid w:val="004F432F"/>
    <w:pPr>
      <w:autoSpaceDE w:val="0"/>
      <w:autoSpaceDN w:val="0"/>
      <w:adjustRightInd w:val="0"/>
    </w:pPr>
    <w:rPr>
      <w:color w:val="000000"/>
      <w:sz w:val="24"/>
      <w:szCs w:val="24"/>
    </w:rPr>
  </w:style>
  <w:style w:type="paragraph" w:customStyle="1" w:styleId="Artiklat">
    <w:name w:val="Artiklat"/>
    <w:basedOn w:val="Normal"/>
    <w:rsid w:val="004F432F"/>
    <w:pPr>
      <w:spacing w:line="480" w:lineRule="auto"/>
    </w:pPr>
    <w:rPr>
      <w:rFonts w:ascii="Times New Roman" w:eastAsia="Times New Roman" w:hAnsi="Times New Roman" w:cs="Times New Roman"/>
      <w:sz w:val="24"/>
      <w:lang w:eastAsia="en-US"/>
    </w:rPr>
  </w:style>
  <w:style w:type="paragraph" w:styleId="NormalWeb">
    <w:name w:val="Normal (Web)"/>
    <w:basedOn w:val="Normal"/>
    <w:uiPriority w:val="99"/>
    <w:unhideWhenUsed/>
    <w:rsid w:val="004F432F"/>
    <w:pPr>
      <w:spacing w:before="100" w:beforeAutospacing="1" w:after="100" w:afterAutospacing="1"/>
    </w:pPr>
    <w:rPr>
      <w:rFonts w:ascii="Times New Roman" w:eastAsiaTheme="minorHAnsi" w:hAnsi="Times New Roman" w:cs="Times New Roman"/>
      <w:sz w:val="24"/>
      <w:szCs w:val="24"/>
      <w:lang w:val="fr-FR" w:eastAsia="fr-FR"/>
    </w:rPr>
  </w:style>
  <w:style w:type="character" w:styleId="CommentReference">
    <w:name w:val="annotation reference"/>
    <w:basedOn w:val="DefaultParagraphFont"/>
    <w:rsid w:val="00E85847"/>
    <w:rPr>
      <w:sz w:val="16"/>
      <w:szCs w:val="16"/>
    </w:rPr>
  </w:style>
  <w:style w:type="paragraph" w:styleId="CommentSubject">
    <w:name w:val="annotation subject"/>
    <w:basedOn w:val="CommentText"/>
    <w:next w:val="CommentText"/>
    <w:link w:val="CommentSubjectChar"/>
    <w:rsid w:val="00E85847"/>
    <w:rPr>
      <w:b/>
      <w:bCs/>
      <w:sz w:val="20"/>
    </w:rPr>
  </w:style>
  <w:style w:type="character" w:customStyle="1" w:styleId="CommentTextChar">
    <w:name w:val="Comment Text Char"/>
    <w:basedOn w:val="DefaultParagraphFont"/>
    <w:link w:val="CommentText"/>
    <w:semiHidden/>
    <w:rsid w:val="00E85847"/>
    <w:rPr>
      <w:rFonts w:ascii="Arial" w:eastAsia="SimSun" w:hAnsi="Arial" w:cs="Arial"/>
      <w:sz w:val="18"/>
      <w:lang w:eastAsia="zh-CN"/>
    </w:rPr>
  </w:style>
  <w:style w:type="character" w:customStyle="1" w:styleId="CommentSubjectChar">
    <w:name w:val="Comment Subject Char"/>
    <w:basedOn w:val="CommentTextChar"/>
    <w:link w:val="CommentSubject"/>
    <w:rsid w:val="00E85847"/>
    <w:rPr>
      <w:rFonts w:ascii="Arial" w:eastAsia="SimSun" w:hAnsi="Arial" w:cs="Arial"/>
      <w:b/>
      <w:bCs/>
      <w:sz w:val="18"/>
      <w:lang w:eastAsia="zh-CN"/>
    </w:rPr>
  </w:style>
  <w:style w:type="paragraph" w:styleId="Revision">
    <w:name w:val="Revision"/>
    <w:hidden/>
    <w:uiPriority w:val="99"/>
    <w:semiHidden/>
    <w:rsid w:val="00C40DC6"/>
    <w:rPr>
      <w:rFonts w:ascii="Arial" w:eastAsia="SimSun" w:hAnsi="Arial" w:cs="Arial"/>
      <w:sz w:val="22"/>
      <w:lang w:eastAsia="zh-CN"/>
    </w:rPr>
  </w:style>
  <w:style w:type="character" w:styleId="FootnoteReference">
    <w:name w:val="footnote reference"/>
    <w:rsid w:val="00277A04"/>
    <w:rPr>
      <w:vertAlign w:val="superscript"/>
    </w:rPr>
  </w:style>
  <w:style w:type="paragraph" w:customStyle="1" w:styleId="OtsikkoArtiklat">
    <w:name w:val="Otsikko Artiklat"/>
    <w:basedOn w:val="Normal"/>
    <w:next w:val="Artiklat"/>
    <w:rsid w:val="004449F5"/>
    <w:pPr>
      <w:spacing w:before="240" w:line="480" w:lineRule="auto"/>
      <w:jc w:val="center"/>
    </w:pPr>
    <w:rPr>
      <w:rFonts w:ascii="Times New Roman" w:eastAsia="Times New Roman" w:hAnsi="Times New Roman" w:cs="Times New Roman"/>
      <w:b/>
      <w:sz w:val="24"/>
      <w:lang w:eastAsia="fi-FI"/>
    </w:rPr>
  </w:style>
  <w:style w:type="table" w:styleId="TableGrid">
    <w:name w:val="Table Grid"/>
    <w:basedOn w:val="TableNormal"/>
    <w:rsid w:val="007E0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432F"/>
    <w:rPr>
      <w:rFonts w:ascii="Tahoma" w:hAnsi="Tahoma" w:cs="Tahoma"/>
      <w:sz w:val="16"/>
      <w:szCs w:val="16"/>
    </w:rPr>
  </w:style>
  <w:style w:type="character" w:customStyle="1" w:styleId="BalloonTextChar">
    <w:name w:val="Balloon Text Char"/>
    <w:basedOn w:val="DefaultParagraphFont"/>
    <w:link w:val="BalloonText"/>
    <w:rsid w:val="004F432F"/>
    <w:rPr>
      <w:rFonts w:ascii="Tahoma" w:eastAsia="SimSun" w:hAnsi="Tahoma" w:cs="Tahoma"/>
      <w:sz w:val="16"/>
      <w:szCs w:val="16"/>
      <w:lang w:eastAsia="zh-CN"/>
    </w:rPr>
  </w:style>
  <w:style w:type="paragraph" w:styleId="ListParagraph">
    <w:name w:val="List Paragraph"/>
    <w:basedOn w:val="Normal"/>
    <w:uiPriority w:val="34"/>
    <w:qFormat/>
    <w:rsid w:val="004F432F"/>
    <w:pPr>
      <w:ind w:left="720"/>
      <w:contextualSpacing/>
    </w:pPr>
    <w:rPr>
      <w:rFonts w:ascii="Times New Roman" w:eastAsia="Times New Roman" w:hAnsi="Times New Roman" w:cs="Times New Roman"/>
      <w:sz w:val="24"/>
      <w:lang w:val="es-ES_tradnl" w:eastAsia="en-US"/>
    </w:rPr>
  </w:style>
  <w:style w:type="paragraph" w:customStyle="1" w:styleId="Default">
    <w:name w:val="Default"/>
    <w:rsid w:val="004F432F"/>
    <w:pPr>
      <w:autoSpaceDE w:val="0"/>
      <w:autoSpaceDN w:val="0"/>
      <w:adjustRightInd w:val="0"/>
    </w:pPr>
    <w:rPr>
      <w:color w:val="000000"/>
      <w:sz w:val="24"/>
      <w:szCs w:val="24"/>
    </w:rPr>
  </w:style>
  <w:style w:type="paragraph" w:customStyle="1" w:styleId="Artiklat">
    <w:name w:val="Artiklat"/>
    <w:basedOn w:val="Normal"/>
    <w:rsid w:val="004F432F"/>
    <w:pPr>
      <w:spacing w:line="480" w:lineRule="auto"/>
    </w:pPr>
    <w:rPr>
      <w:rFonts w:ascii="Times New Roman" w:eastAsia="Times New Roman" w:hAnsi="Times New Roman" w:cs="Times New Roman"/>
      <w:sz w:val="24"/>
      <w:lang w:eastAsia="en-US"/>
    </w:rPr>
  </w:style>
  <w:style w:type="paragraph" w:styleId="NormalWeb">
    <w:name w:val="Normal (Web)"/>
    <w:basedOn w:val="Normal"/>
    <w:uiPriority w:val="99"/>
    <w:unhideWhenUsed/>
    <w:rsid w:val="004F432F"/>
    <w:pPr>
      <w:spacing w:before="100" w:beforeAutospacing="1" w:after="100" w:afterAutospacing="1"/>
    </w:pPr>
    <w:rPr>
      <w:rFonts w:ascii="Times New Roman" w:eastAsiaTheme="minorHAnsi" w:hAnsi="Times New Roman" w:cs="Times New Roman"/>
      <w:sz w:val="24"/>
      <w:szCs w:val="24"/>
      <w:lang w:val="fr-FR" w:eastAsia="fr-FR"/>
    </w:rPr>
  </w:style>
  <w:style w:type="character" w:styleId="CommentReference">
    <w:name w:val="annotation reference"/>
    <w:basedOn w:val="DefaultParagraphFont"/>
    <w:rsid w:val="00E85847"/>
    <w:rPr>
      <w:sz w:val="16"/>
      <w:szCs w:val="16"/>
    </w:rPr>
  </w:style>
  <w:style w:type="paragraph" w:styleId="CommentSubject">
    <w:name w:val="annotation subject"/>
    <w:basedOn w:val="CommentText"/>
    <w:next w:val="CommentText"/>
    <w:link w:val="CommentSubjectChar"/>
    <w:rsid w:val="00E85847"/>
    <w:rPr>
      <w:b/>
      <w:bCs/>
      <w:sz w:val="20"/>
    </w:rPr>
  </w:style>
  <w:style w:type="character" w:customStyle="1" w:styleId="CommentTextChar">
    <w:name w:val="Comment Text Char"/>
    <w:basedOn w:val="DefaultParagraphFont"/>
    <w:link w:val="CommentText"/>
    <w:semiHidden/>
    <w:rsid w:val="00E85847"/>
    <w:rPr>
      <w:rFonts w:ascii="Arial" w:eastAsia="SimSun" w:hAnsi="Arial" w:cs="Arial"/>
      <w:sz w:val="18"/>
      <w:lang w:eastAsia="zh-CN"/>
    </w:rPr>
  </w:style>
  <w:style w:type="character" w:customStyle="1" w:styleId="CommentSubjectChar">
    <w:name w:val="Comment Subject Char"/>
    <w:basedOn w:val="CommentTextChar"/>
    <w:link w:val="CommentSubject"/>
    <w:rsid w:val="00E85847"/>
    <w:rPr>
      <w:rFonts w:ascii="Arial" w:eastAsia="SimSun" w:hAnsi="Arial" w:cs="Arial"/>
      <w:b/>
      <w:bCs/>
      <w:sz w:val="18"/>
      <w:lang w:eastAsia="zh-CN"/>
    </w:rPr>
  </w:style>
  <w:style w:type="paragraph" w:styleId="Revision">
    <w:name w:val="Revision"/>
    <w:hidden/>
    <w:uiPriority w:val="99"/>
    <w:semiHidden/>
    <w:rsid w:val="00C40DC6"/>
    <w:rPr>
      <w:rFonts w:ascii="Arial" w:eastAsia="SimSun" w:hAnsi="Arial" w:cs="Arial"/>
      <w:sz w:val="22"/>
      <w:lang w:eastAsia="zh-CN"/>
    </w:rPr>
  </w:style>
  <w:style w:type="character" w:styleId="FootnoteReference">
    <w:name w:val="footnote reference"/>
    <w:rsid w:val="00277A04"/>
    <w:rPr>
      <w:vertAlign w:val="superscript"/>
    </w:rPr>
  </w:style>
  <w:style w:type="paragraph" w:customStyle="1" w:styleId="OtsikkoArtiklat">
    <w:name w:val="Otsikko Artiklat"/>
    <w:basedOn w:val="Normal"/>
    <w:next w:val="Artiklat"/>
    <w:rsid w:val="004449F5"/>
    <w:pPr>
      <w:spacing w:before="240" w:line="480" w:lineRule="auto"/>
      <w:jc w:val="center"/>
    </w:pPr>
    <w:rPr>
      <w:rFonts w:ascii="Times New Roman" w:eastAsia="Times New Roman" w:hAnsi="Times New Roman" w:cs="Times New Roman"/>
      <w:b/>
      <w:sz w:val="24"/>
      <w:lang w:eastAsia="fi-FI"/>
    </w:rPr>
  </w:style>
  <w:style w:type="table" w:styleId="TableGrid">
    <w:name w:val="Table Grid"/>
    <w:basedOn w:val="TableNormal"/>
    <w:rsid w:val="007E0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4F15D-CB5C-4A4D-ADC3-5A46225AE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4536</Words>
  <Characters>377</Characters>
  <Application>Microsoft Office Word</Application>
  <DocSecurity>4</DocSecurity>
  <Lines>3</Lines>
  <Paragraphs>9</Paragraphs>
  <ScaleCrop>false</ScaleCrop>
  <HeadingPairs>
    <vt:vector size="2" baseType="variant">
      <vt:variant>
        <vt:lpstr>Title</vt:lpstr>
      </vt:variant>
      <vt:variant>
        <vt:i4>1</vt:i4>
      </vt:variant>
    </vt:vector>
  </HeadingPairs>
  <TitlesOfParts>
    <vt:vector size="1" baseType="lpstr">
      <vt:lpstr>SCCR/34/4</vt:lpstr>
    </vt:vector>
  </TitlesOfParts>
  <Company>WIPO</Company>
  <LinksUpToDate>false</LinksUpToDate>
  <CharactersWithSpaces>4904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SCCR/34/4</dc:title>
  <dc:subject>经修订的关于定义、保护对象以及所授权利的合并案文</dc:subject>
  <dc:creator>HAIZEL Francesca</dc:creator>
  <cp:lastModifiedBy>HAIZEL Francesca</cp:lastModifiedBy>
  <cp:revision>2</cp:revision>
  <cp:lastPrinted>2017-06-01T08:35:00Z</cp:lastPrinted>
  <dcterms:created xsi:type="dcterms:W3CDTF">2017-06-07T07:17:00Z</dcterms:created>
  <dcterms:modified xsi:type="dcterms:W3CDTF">2017-06-07T07:17:00Z</dcterms:modified>
</cp:coreProperties>
</file>