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90DD5" w:rsidRPr="008F7F15" w:rsidTr="00133854">
        <w:trPr>
          <w:trHeight w:val="1977"/>
        </w:trPr>
        <w:tc>
          <w:tcPr>
            <w:tcW w:w="4594" w:type="dxa"/>
            <w:tcBorders>
              <w:bottom w:val="single" w:sz="4" w:space="0" w:color="auto"/>
            </w:tcBorders>
            <w:tcMar>
              <w:bottom w:w="170" w:type="dxa"/>
            </w:tcMar>
          </w:tcPr>
          <w:p w:rsidR="00590DD5" w:rsidRPr="008F7F15" w:rsidRDefault="00590DD5" w:rsidP="00133854">
            <w:pPr>
              <w:rPr>
                <w:rFonts w:ascii="SimSun" w:hAnsi="SimSun" w:cstheme="majorHAnsi"/>
                <w:sz w:val="21"/>
                <w:szCs w:val="28"/>
              </w:rPr>
            </w:pPr>
            <w:r w:rsidRPr="008F7F15">
              <w:rPr>
                <w:rFonts w:ascii="SimSun" w:hAnsi="SimSun" w:cstheme="majorHAnsi" w:hint="eastAsia"/>
                <w:noProof/>
                <w:sz w:val="21"/>
                <w:szCs w:val="28"/>
              </w:rPr>
              <w:drawing>
                <wp:anchor distT="0" distB="0" distL="114300" distR="114300" simplePos="0" relativeHeight="251659264" behindDoc="1" locked="0" layoutInCell="0" allowOverlap="1" wp14:anchorId="49328961" wp14:editId="32CD3C9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90DD5" w:rsidRPr="008F7F15" w:rsidRDefault="00590DD5" w:rsidP="00133854">
            <w:pPr>
              <w:rPr>
                <w:rFonts w:ascii="SimSun" w:hAnsi="SimSun" w:cstheme="majorHAnsi"/>
                <w:sz w:val="21"/>
                <w:szCs w:val="28"/>
              </w:rPr>
            </w:pPr>
          </w:p>
        </w:tc>
        <w:tc>
          <w:tcPr>
            <w:tcW w:w="425" w:type="dxa"/>
            <w:tcBorders>
              <w:bottom w:val="single" w:sz="4" w:space="0" w:color="auto"/>
            </w:tcBorders>
            <w:tcMar>
              <w:left w:w="0" w:type="dxa"/>
              <w:right w:w="0" w:type="dxa"/>
            </w:tcMar>
          </w:tcPr>
          <w:p w:rsidR="00590DD5" w:rsidRPr="008F7F15" w:rsidRDefault="00590DD5" w:rsidP="00133854">
            <w:pPr>
              <w:jc w:val="right"/>
              <w:rPr>
                <w:sz w:val="21"/>
                <w:szCs w:val="28"/>
              </w:rPr>
            </w:pPr>
            <w:r w:rsidRPr="008F7F15">
              <w:rPr>
                <w:b/>
                <w:sz w:val="40"/>
                <w:szCs w:val="40"/>
              </w:rPr>
              <w:t>C</w:t>
            </w:r>
          </w:p>
        </w:tc>
      </w:tr>
      <w:tr w:rsidR="00590DD5" w:rsidRPr="008F7F15" w:rsidTr="00133854">
        <w:trPr>
          <w:trHeight w:hRule="exact" w:val="340"/>
        </w:trPr>
        <w:tc>
          <w:tcPr>
            <w:tcW w:w="9356" w:type="dxa"/>
            <w:gridSpan w:val="3"/>
            <w:tcBorders>
              <w:top w:val="single" w:sz="4" w:space="0" w:color="auto"/>
            </w:tcBorders>
            <w:tcMar>
              <w:top w:w="170" w:type="dxa"/>
              <w:left w:w="0" w:type="dxa"/>
              <w:right w:w="0" w:type="dxa"/>
            </w:tcMar>
            <w:vAlign w:val="bottom"/>
          </w:tcPr>
          <w:p w:rsidR="00590DD5" w:rsidRPr="008F7F15" w:rsidRDefault="00590DD5" w:rsidP="00133854">
            <w:pPr>
              <w:jc w:val="right"/>
              <w:rPr>
                <w:rFonts w:ascii="Arial Black" w:hAnsi="Arial Black"/>
                <w:caps/>
                <w:sz w:val="15"/>
              </w:rPr>
            </w:pPr>
            <w:bookmarkStart w:id="0" w:name="Code"/>
            <w:bookmarkEnd w:id="0"/>
          </w:p>
        </w:tc>
      </w:tr>
      <w:tr w:rsidR="00590DD5" w:rsidRPr="008F7F15" w:rsidTr="00133854">
        <w:trPr>
          <w:trHeight w:hRule="exact" w:val="170"/>
        </w:trPr>
        <w:tc>
          <w:tcPr>
            <w:tcW w:w="9356" w:type="dxa"/>
            <w:gridSpan w:val="3"/>
            <w:noWrap/>
            <w:tcMar>
              <w:left w:w="0" w:type="dxa"/>
              <w:right w:w="0" w:type="dxa"/>
            </w:tcMar>
            <w:vAlign w:val="bottom"/>
          </w:tcPr>
          <w:p w:rsidR="00590DD5" w:rsidRPr="008F7F15" w:rsidRDefault="00590DD5" w:rsidP="00133854">
            <w:pPr>
              <w:jc w:val="right"/>
              <w:rPr>
                <w:rFonts w:ascii="Arial Black" w:hAnsi="Arial Black"/>
                <w:b/>
                <w:caps/>
                <w:sz w:val="15"/>
                <w:szCs w:val="15"/>
              </w:rPr>
            </w:pPr>
            <w:r w:rsidRPr="008F7F15">
              <w:rPr>
                <w:rFonts w:eastAsia="SimHei" w:hint="eastAsia"/>
                <w:b/>
                <w:sz w:val="15"/>
                <w:szCs w:val="15"/>
              </w:rPr>
              <w:t>原</w:t>
            </w:r>
            <w:r w:rsidRPr="008F7F15">
              <w:rPr>
                <w:rFonts w:eastAsia="SimHei"/>
                <w:b/>
                <w:sz w:val="15"/>
                <w:szCs w:val="15"/>
                <w:lang w:val="pt-BR"/>
              </w:rPr>
              <w:t xml:space="preserve"> </w:t>
            </w:r>
            <w:r w:rsidRPr="008F7F15">
              <w:rPr>
                <w:rFonts w:eastAsia="SimHei" w:hint="eastAsia"/>
                <w:b/>
                <w:sz w:val="15"/>
                <w:szCs w:val="15"/>
              </w:rPr>
              <w:t>文</w:t>
            </w:r>
            <w:r w:rsidRPr="008F7F15">
              <w:rPr>
                <w:rFonts w:eastAsia="SimHei" w:hint="eastAsia"/>
                <w:b/>
                <w:sz w:val="15"/>
                <w:szCs w:val="15"/>
                <w:lang w:val="pt-BR"/>
              </w:rPr>
              <w:t>：</w:t>
            </w:r>
            <w:bookmarkStart w:id="1" w:name="Original"/>
            <w:bookmarkEnd w:id="1"/>
            <w:r w:rsidRPr="008F7F15">
              <w:rPr>
                <w:rFonts w:eastAsia="SimHei" w:hint="eastAsia"/>
                <w:b/>
                <w:sz w:val="15"/>
                <w:szCs w:val="15"/>
              </w:rPr>
              <w:t>英</w:t>
            </w:r>
            <w:r w:rsidRPr="008F7F15">
              <w:rPr>
                <w:rFonts w:eastAsia="SimHei" w:hint="eastAsia"/>
                <w:b/>
                <w:sz w:val="15"/>
                <w:szCs w:val="15"/>
              </w:rPr>
              <w:t xml:space="preserve"> </w:t>
            </w:r>
            <w:r w:rsidRPr="008F7F15">
              <w:rPr>
                <w:rFonts w:eastAsia="SimHei" w:hint="eastAsia"/>
                <w:b/>
                <w:sz w:val="15"/>
                <w:szCs w:val="15"/>
              </w:rPr>
              <w:t>文</w:t>
            </w:r>
          </w:p>
        </w:tc>
      </w:tr>
      <w:tr w:rsidR="00590DD5" w:rsidRPr="008F7F15" w:rsidTr="00133854">
        <w:trPr>
          <w:trHeight w:hRule="exact" w:val="198"/>
        </w:trPr>
        <w:tc>
          <w:tcPr>
            <w:tcW w:w="9356" w:type="dxa"/>
            <w:gridSpan w:val="3"/>
            <w:tcMar>
              <w:left w:w="0" w:type="dxa"/>
              <w:right w:w="0" w:type="dxa"/>
            </w:tcMar>
            <w:vAlign w:val="bottom"/>
          </w:tcPr>
          <w:p w:rsidR="00590DD5" w:rsidRPr="008F7F15" w:rsidRDefault="00590DD5" w:rsidP="00754144">
            <w:pPr>
              <w:jc w:val="right"/>
              <w:rPr>
                <w:rFonts w:ascii="SimHei" w:eastAsia="SimHei" w:hAnsi="Arial Black"/>
                <w:b/>
                <w:caps/>
                <w:sz w:val="15"/>
                <w:szCs w:val="15"/>
              </w:rPr>
            </w:pPr>
            <w:r w:rsidRPr="008F7F15">
              <w:rPr>
                <w:rFonts w:ascii="SimHei" w:eastAsia="SimHei" w:hint="eastAsia"/>
                <w:b/>
                <w:sz w:val="15"/>
                <w:szCs w:val="15"/>
              </w:rPr>
              <w:t>日</w:t>
            </w:r>
            <w:r w:rsidRPr="008F7F15">
              <w:rPr>
                <w:rFonts w:ascii="SimHei" w:eastAsia="SimHei" w:hint="eastAsia"/>
                <w:b/>
                <w:sz w:val="15"/>
                <w:szCs w:val="15"/>
                <w:lang w:val="pt-BR"/>
              </w:rPr>
              <w:t xml:space="preserve"> </w:t>
            </w:r>
            <w:r w:rsidRPr="008F7F15">
              <w:rPr>
                <w:rFonts w:ascii="SimHei" w:eastAsia="SimHei" w:hint="eastAsia"/>
                <w:b/>
                <w:sz w:val="15"/>
                <w:szCs w:val="15"/>
              </w:rPr>
              <w:t>期</w:t>
            </w:r>
            <w:r w:rsidRPr="008F7F15">
              <w:rPr>
                <w:rFonts w:ascii="SimHei" w:eastAsia="SimHei" w:hAnsi="SimSun" w:hint="eastAsia"/>
                <w:b/>
                <w:sz w:val="15"/>
                <w:szCs w:val="15"/>
                <w:lang w:val="pt-BR"/>
              </w:rPr>
              <w:t>：</w:t>
            </w:r>
            <w:bookmarkStart w:id="2" w:name="Date"/>
            <w:bookmarkEnd w:id="2"/>
            <w:r w:rsidRPr="008F7F15">
              <w:rPr>
                <w:rFonts w:ascii="Arial Black" w:hAnsi="Arial Black"/>
                <w:caps/>
                <w:sz w:val="15"/>
              </w:rPr>
              <w:t>201</w:t>
            </w:r>
            <w:r w:rsidR="0017326A">
              <w:rPr>
                <w:rFonts w:ascii="Arial Black" w:hAnsi="Arial Black" w:hint="eastAsia"/>
                <w:caps/>
                <w:sz w:val="15"/>
              </w:rPr>
              <w:t>6</w:t>
            </w:r>
            <w:r w:rsidRPr="008F7F15">
              <w:rPr>
                <w:rFonts w:ascii="SimHei" w:eastAsia="SimHei" w:hAnsi="Times New Roman" w:hint="eastAsia"/>
                <w:b/>
                <w:sz w:val="15"/>
                <w:szCs w:val="15"/>
              </w:rPr>
              <w:t>年</w:t>
            </w:r>
            <w:r w:rsidRPr="008F7F15">
              <w:rPr>
                <w:rFonts w:ascii="Arial Black" w:hAnsi="Arial Black" w:hint="eastAsia"/>
                <w:caps/>
                <w:sz w:val="15"/>
              </w:rPr>
              <w:t>1</w:t>
            </w:r>
            <w:r w:rsidR="0017326A">
              <w:rPr>
                <w:rFonts w:ascii="Arial Black" w:hAnsi="Arial Black" w:hint="eastAsia"/>
                <w:caps/>
                <w:sz w:val="15"/>
              </w:rPr>
              <w:t>1</w:t>
            </w:r>
            <w:r w:rsidRPr="008F7F15">
              <w:rPr>
                <w:rFonts w:eastAsia="SimHei"/>
                <w:b/>
                <w:sz w:val="15"/>
                <w:szCs w:val="15"/>
              </w:rPr>
              <w:t>月</w:t>
            </w:r>
            <w:r w:rsidR="00754144">
              <w:rPr>
                <w:rFonts w:ascii="Arial Black" w:hAnsi="Arial Black" w:hint="eastAsia"/>
                <w:caps/>
                <w:sz w:val="15"/>
              </w:rPr>
              <w:t>18</w:t>
            </w:r>
            <w:r w:rsidRPr="008F7F15">
              <w:rPr>
                <w:rFonts w:eastAsia="SimHei"/>
                <w:b/>
                <w:sz w:val="15"/>
                <w:szCs w:val="15"/>
              </w:rPr>
              <w:t>日</w:t>
            </w:r>
            <w:r w:rsidRPr="008F7F15">
              <w:rPr>
                <w:rFonts w:ascii="SimHei" w:eastAsia="SimHei" w:hAnsi="Arial Black" w:hint="eastAsia"/>
                <w:b/>
                <w:caps/>
                <w:sz w:val="15"/>
                <w:szCs w:val="15"/>
              </w:rPr>
              <w:t xml:space="preserve">  </w:t>
            </w:r>
          </w:p>
        </w:tc>
      </w:tr>
    </w:tbl>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Pr>
        <w:spacing w:line="336" w:lineRule="exact"/>
        <w:rPr>
          <w:rFonts w:eastAsia="SimHei" w:cs="Times New Roman"/>
          <w:sz w:val="28"/>
          <w:szCs w:val="28"/>
        </w:rPr>
      </w:pPr>
      <w:r w:rsidRPr="008F7F15">
        <w:rPr>
          <w:rFonts w:eastAsia="SimHei" w:cs="Times New Roman" w:hint="eastAsia"/>
          <w:sz w:val="28"/>
          <w:szCs w:val="28"/>
        </w:rPr>
        <w:t>版权及相关权常设委员会</w:t>
      </w:r>
    </w:p>
    <w:p w:rsidR="00590DD5" w:rsidRPr="008F7F15" w:rsidRDefault="00590DD5" w:rsidP="00590DD5"/>
    <w:p w:rsidR="00590DD5" w:rsidRPr="008F7F15" w:rsidRDefault="00590DD5" w:rsidP="00590DD5"/>
    <w:p w:rsidR="00590DD5" w:rsidRPr="008F7F15" w:rsidRDefault="00590DD5" w:rsidP="00590DD5">
      <w:pPr>
        <w:rPr>
          <w:rFonts w:ascii="KaiTi" w:eastAsia="KaiTi"/>
          <w:b/>
          <w:sz w:val="24"/>
          <w:szCs w:val="24"/>
        </w:rPr>
      </w:pPr>
      <w:r w:rsidRPr="008F7F15">
        <w:rPr>
          <w:rFonts w:ascii="KaiTi" w:eastAsia="KaiTi"/>
          <w:b/>
          <w:sz w:val="24"/>
          <w:szCs w:val="24"/>
        </w:rPr>
        <w:t>第</w:t>
      </w:r>
      <w:r w:rsidR="0017326A">
        <w:rPr>
          <w:rFonts w:ascii="KaiTi" w:eastAsia="KaiTi" w:hint="eastAsia"/>
          <w:b/>
          <w:sz w:val="24"/>
          <w:szCs w:val="24"/>
        </w:rPr>
        <w:t>三十三</w:t>
      </w:r>
      <w:r w:rsidRPr="008F7F15">
        <w:rPr>
          <w:rFonts w:ascii="KaiTi" w:eastAsia="KaiTi"/>
          <w:b/>
          <w:sz w:val="24"/>
          <w:szCs w:val="24"/>
        </w:rPr>
        <w:t>届</w:t>
      </w:r>
      <w:r w:rsidRPr="008F7F15">
        <w:rPr>
          <w:rFonts w:ascii="KaiTi" w:eastAsia="KaiTi" w:hint="eastAsia"/>
          <w:b/>
          <w:sz w:val="24"/>
          <w:szCs w:val="24"/>
        </w:rPr>
        <w:t>会议</w:t>
      </w:r>
    </w:p>
    <w:p w:rsidR="00590DD5" w:rsidRPr="008F7F15" w:rsidRDefault="00590DD5" w:rsidP="00590DD5">
      <w:pPr>
        <w:rPr>
          <w:rFonts w:ascii="KaiTi" w:eastAsia="KaiTi"/>
          <w:b/>
          <w:sz w:val="24"/>
          <w:szCs w:val="24"/>
        </w:rPr>
      </w:pPr>
      <w:r w:rsidRPr="008F7F15">
        <w:rPr>
          <w:rFonts w:ascii="KaiTi" w:eastAsia="KaiTi" w:hint="eastAsia"/>
          <w:sz w:val="24"/>
          <w:szCs w:val="24"/>
        </w:rPr>
        <w:t>201</w:t>
      </w:r>
      <w:r w:rsidR="0017326A">
        <w:rPr>
          <w:rFonts w:ascii="KaiTi" w:eastAsia="KaiTi" w:hint="eastAsia"/>
          <w:sz w:val="24"/>
          <w:szCs w:val="24"/>
        </w:rPr>
        <w:t>6</w:t>
      </w:r>
      <w:r w:rsidRPr="008F7F15">
        <w:rPr>
          <w:rFonts w:ascii="KaiTi" w:eastAsia="KaiTi" w:hint="eastAsia"/>
          <w:b/>
          <w:sz w:val="24"/>
          <w:szCs w:val="24"/>
        </w:rPr>
        <w:t>年</w:t>
      </w:r>
      <w:r w:rsidRPr="008F7F15">
        <w:rPr>
          <w:rFonts w:ascii="KaiTi" w:eastAsia="KaiTi" w:hint="eastAsia"/>
          <w:sz w:val="24"/>
          <w:szCs w:val="24"/>
        </w:rPr>
        <w:t>1</w:t>
      </w:r>
      <w:r w:rsidR="0017326A">
        <w:rPr>
          <w:rFonts w:ascii="KaiTi" w:eastAsia="KaiTi" w:hint="eastAsia"/>
          <w:sz w:val="24"/>
          <w:szCs w:val="24"/>
        </w:rPr>
        <w:t>1</w:t>
      </w:r>
      <w:r w:rsidRPr="008F7F15">
        <w:rPr>
          <w:rFonts w:ascii="KaiTi" w:eastAsia="KaiTi" w:hint="eastAsia"/>
          <w:b/>
          <w:sz w:val="24"/>
          <w:szCs w:val="24"/>
        </w:rPr>
        <w:t>月</w:t>
      </w:r>
      <w:r w:rsidR="0017326A">
        <w:rPr>
          <w:rFonts w:ascii="KaiTi" w:eastAsia="KaiTi" w:hint="eastAsia"/>
          <w:sz w:val="24"/>
          <w:szCs w:val="24"/>
        </w:rPr>
        <w:t>14</w:t>
      </w:r>
      <w:r w:rsidRPr="008F7F15">
        <w:rPr>
          <w:rFonts w:ascii="KaiTi" w:eastAsia="KaiTi" w:hint="eastAsia"/>
          <w:b/>
          <w:sz w:val="24"/>
          <w:szCs w:val="24"/>
        </w:rPr>
        <w:t>日至</w:t>
      </w:r>
      <w:r w:rsidRPr="008F7F15">
        <w:rPr>
          <w:rFonts w:ascii="KaiTi" w:eastAsia="KaiTi" w:hint="eastAsia"/>
          <w:sz w:val="24"/>
          <w:szCs w:val="24"/>
        </w:rPr>
        <w:t>1</w:t>
      </w:r>
      <w:r w:rsidR="0017326A">
        <w:rPr>
          <w:rFonts w:ascii="KaiTi" w:eastAsia="KaiTi" w:hint="eastAsia"/>
          <w:sz w:val="24"/>
          <w:szCs w:val="24"/>
        </w:rPr>
        <w:t>8</w:t>
      </w:r>
      <w:r w:rsidRPr="008F7F15">
        <w:rPr>
          <w:rFonts w:ascii="KaiTi" w:eastAsia="KaiTi" w:hint="eastAsia"/>
          <w:b/>
          <w:sz w:val="24"/>
          <w:szCs w:val="24"/>
        </w:rPr>
        <w:t>日，日内瓦</w:t>
      </w:r>
    </w:p>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Pr>
        <w:rPr>
          <w:rFonts w:ascii="KaiTi" w:eastAsia="KaiTi"/>
          <w:b/>
          <w:sz w:val="24"/>
          <w:szCs w:val="24"/>
        </w:rPr>
      </w:pPr>
      <w:bookmarkStart w:id="3" w:name="TitleOfDoc"/>
      <w:bookmarkEnd w:id="3"/>
      <w:r>
        <w:rPr>
          <w:rFonts w:ascii="KaiTi" w:eastAsia="KaiTi" w:hAnsi="STKaiti" w:hint="eastAsia"/>
          <w:sz w:val="24"/>
          <w:szCs w:val="24"/>
        </w:rPr>
        <w:t>主席总结</w:t>
      </w:r>
    </w:p>
    <w:p w:rsidR="00590DD5" w:rsidRPr="008F7F15" w:rsidRDefault="00590DD5" w:rsidP="00590DD5"/>
    <w:p w:rsidR="00590DD5" w:rsidRPr="008F7F15" w:rsidRDefault="00590DD5" w:rsidP="00590DD5">
      <w:pPr>
        <w:rPr>
          <w:rFonts w:ascii="KaiTi" w:eastAsia="KaiTi"/>
          <w:sz w:val="21"/>
          <w:szCs w:val="21"/>
        </w:rPr>
      </w:pPr>
      <w:bookmarkStart w:id="4" w:name="Prepared"/>
      <w:bookmarkEnd w:id="4"/>
    </w:p>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7B0706" w:rsidRPr="007B0706" w:rsidRDefault="00590DD5" w:rsidP="007B0706">
      <w:pPr>
        <w:keepNext/>
        <w:overflowPunct w:val="0"/>
        <w:spacing w:beforeLines="100" w:before="240" w:afterLines="50" w:after="120" w:line="340" w:lineRule="atLeast"/>
        <w:rPr>
          <w:rFonts w:ascii="SimHei" w:eastAsia="SimHei" w:hAnsi="SimHei"/>
          <w:caps/>
          <w:sz w:val="21"/>
          <w:szCs w:val="22"/>
        </w:rPr>
      </w:pPr>
      <w:r w:rsidRPr="007B0706">
        <w:rPr>
          <w:rFonts w:ascii="SimHei" w:eastAsia="SimHei" w:hAnsi="SimHei"/>
          <w:sz w:val="21"/>
          <w:szCs w:val="22"/>
        </w:rPr>
        <w:t>议程第</w:t>
      </w:r>
      <w:r w:rsidRPr="007B0706">
        <w:rPr>
          <w:rFonts w:ascii="SimHei" w:eastAsia="SimHei" w:hAnsi="SimHei" w:hint="eastAsia"/>
          <w:sz w:val="21"/>
          <w:szCs w:val="22"/>
        </w:rPr>
        <w:t>1</w:t>
      </w:r>
      <w:r w:rsidRPr="007B0706">
        <w:rPr>
          <w:rFonts w:ascii="SimHei" w:eastAsia="SimHei" w:hAnsi="SimHei"/>
          <w:sz w:val="21"/>
          <w:szCs w:val="22"/>
        </w:rPr>
        <w:t>项</w:t>
      </w:r>
      <w:r w:rsidRPr="007B0706">
        <w:rPr>
          <w:rFonts w:ascii="SimHei" w:eastAsia="SimHei" w:hAnsi="SimHei" w:hint="eastAsia"/>
          <w:sz w:val="21"/>
          <w:szCs w:val="22"/>
        </w:rPr>
        <w:t>：</w:t>
      </w:r>
      <w:r w:rsidRPr="007B0706">
        <w:rPr>
          <w:rFonts w:ascii="SimHei" w:eastAsia="SimHei" w:hAnsi="SimHei" w:hint="eastAsia"/>
          <w:sz w:val="21"/>
        </w:rPr>
        <w:t>会议开幕</w:t>
      </w:r>
    </w:p>
    <w:p w:rsidR="007B0706" w:rsidRPr="008666C1" w:rsidRDefault="009C256A" w:rsidP="0017326A">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8666C1">
        <w:rPr>
          <w:rFonts w:ascii="SimSun" w:hAnsi="SimSun" w:hint="eastAsia"/>
          <w:sz w:val="21"/>
          <w:szCs w:val="22"/>
        </w:rPr>
        <w:t>版权及相关权常设委员会</w:t>
      </w:r>
      <w:r w:rsidR="00BD3D0F">
        <w:rPr>
          <w:rFonts w:ascii="SimSun" w:hAnsi="SimSun" w:hint="eastAsia"/>
          <w:sz w:val="21"/>
          <w:szCs w:val="22"/>
        </w:rPr>
        <w:t>（</w:t>
      </w:r>
      <w:r w:rsidRPr="008666C1">
        <w:rPr>
          <w:rFonts w:ascii="SimSun" w:hAnsi="SimSun" w:hint="eastAsia"/>
          <w:sz w:val="21"/>
          <w:szCs w:val="22"/>
        </w:rPr>
        <w:t>SCCR或委员会</w:t>
      </w:r>
      <w:r w:rsidR="00BD3D0F">
        <w:rPr>
          <w:rFonts w:ascii="SimSun" w:hAnsi="SimSun" w:hint="eastAsia"/>
          <w:sz w:val="21"/>
          <w:szCs w:val="22"/>
        </w:rPr>
        <w:t>）</w:t>
      </w:r>
      <w:r w:rsidRPr="008666C1">
        <w:rPr>
          <w:rFonts w:ascii="SimSun" w:hAnsi="SimSun" w:hint="eastAsia"/>
          <w:sz w:val="21"/>
          <w:szCs w:val="22"/>
        </w:rPr>
        <w:t>第三十</w:t>
      </w:r>
      <w:r w:rsidR="0017326A">
        <w:rPr>
          <w:rFonts w:ascii="SimSun" w:hAnsi="SimSun" w:hint="eastAsia"/>
          <w:sz w:val="21"/>
          <w:szCs w:val="22"/>
        </w:rPr>
        <w:t>三</w:t>
      </w:r>
      <w:r w:rsidRPr="008666C1">
        <w:rPr>
          <w:rFonts w:ascii="SimSun" w:hAnsi="SimSun" w:hint="eastAsia"/>
          <w:sz w:val="21"/>
          <w:szCs w:val="22"/>
        </w:rPr>
        <w:t>届会议由</w:t>
      </w:r>
      <w:r w:rsidR="00611738">
        <w:rPr>
          <w:rFonts w:ascii="SimSun" w:hAnsi="SimSun" w:hint="eastAsia"/>
          <w:sz w:val="21"/>
          <w:szCs w:val="22"/>
        </w:rPr>
        <w:t>副</w:t>
      </w:r>
      <w:r w:rsidRPr="008666C1">
        <w:rPr>
          <w:rFonts w:ascii="SimSun" w:hAnsi="SimSun" w:hint="eastAsia"/>
          <w:sz w:val="21"/>
          <w:szCs w:val="22"/>
        </w:rPr>
        <w:t>总干事</w:t>
      </w:r>
      <w:r w:rsidR="0017326A" w:rsidRPr="0017326A">
        <w:rPr>
          <w:rFonts w:ascii="SimSun" w:hAnsi="SimSun" w:hint="eastAsia"/>
          <w:sz w:val="21"/>
          <w:szCs w:val="22"/>
        </w:rPr>
        <w:t>西尔维·福尔班</w:t>
      </w:r>
      <w:r w:rsidR="00611738">
        <w:rPr>
          <w:rFonts w:ascii="SimSun" w:hAnsi="SimSun" w:hint="eastAsia"/>
          <w:sz w:val="21"/>
          <w:szCs w:val="22"/>
        </w:rPr>
        <w:t>女士宣布开幕，她</w:t>
      </w:r>
      <w:r w:rsidRPr="008666C1">
        <w:rPr>
          <w:rFonts w:ascii="SimSun" w:hAnsi="SimSun" w:hint="eastAsia"/>
          <w:sz w:val="21"/>
          <w:szCs w:val="22"/>
        </w:rPr>
        <w:t>向与会者表示欢迎。米歇尔·伍兹女士</w:t>
      </w:r>
      <w:r w:rsidR="00BD3D0F">
        <w:rPr>
          <w:rFonts w:ascii="SimSun" w:hAnsi="SimSun" w:hint="eastAsia"/>
          <w:sz w:val="21"/>
          <w:szCs w:val="22"/>
        </w:rPr>
        <w:t>（</w:t>
      </w:r>
      <w:r w:rsidRPr="008666C1">
        <w:rPr>
          <w:rFonts w:ascii="SimSun" w:hAnsi="SimSun" w:hint="eastAsia"/>
          <w:sz w:val="21"/>
          <w:szCs w:val="22"/>
        </w:rPr>
        <w:t>WIPO</w:t>
      </w:r>
      <w:r w:rsidR="00BD3D0F">
        <w:rPr>
          <w:rFonts w:ascii="SimSun" w:hAnsi="SimSun" w:hint="eastAsia"/>
          <w:sz w:val="21"/>
          <w:szCs w:val="22"/>
        </w:rPr>
        <w:t>）</w:t>
      </w:r>
      <w:r w:rsidRPr="008666C1">
        <w:rPr>
          <w:rFonts w:ascii="SimSun" w:hAnsi="SimSun" w:hint="eastAsia"/>
          <w:sz w:val="21"/>
          <w:szCs w:val="22"/>
        </w:rPr>
        <w:t>担任秘书。</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2</w:t>
      </w:r>
      <w:r w:rsidRPr="007B0706">
        <w:rPr>
          <w:rFonts w:ascii="SimHei" w:eastAsia="SimHei" w:hAnsi="SimHei"/>
          <w:sz w:val="21"/>
          <w:szCs w:val="22"/>
        </w:rPr>
        <w:t>项</w:t>
      </w:r>
      <w:r w:rsidR="00856DE4">
        <w:rPr>
          <w:rFonts w:ascii="SimHei" w:eastAsia="SimHei" w:hAnsi="SimHei" w:hint="eastAsia"/>
          <w:sz w:val="21"/>
          <w:szCs w:val="22"/>
        </w:rPr>
        <w:t>：通过第三十</w:t>
      </w:r>
      <w:r w:rsidR="00856DE4" w:rsidRPr="009236E6">
        <w:rPr>
          <w:rFonts w:ascii="SimHei" w:eastAsia="SimHei" w:hAnsi="SimHei" w:hint="eastAsia"/>
          <w:sz w:val="21"/>
          <w:szCs w:val="22"/>
        </w:rPr>
        <w:t>三</w:t>
      </w:r>
      <w:r w:rsidRPr="007B0706">
        <w:rPr>
          <w:rFonts w:ascii="SimHei" w:eastAsia="SimHei" w:hAnsi="SimHei" w:hint="eastAsia"/>
          <w:sz w:val="21"/>
          <w:szCs w:val="22"/>
        </w:rPr>
        <w:t>届会议议程</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hint="eastAsia"/>
          <w:sz w:val="21"/>
          <w:szCs w:val="22"/>
        </w:rPr>
        <w:t>委员会通过了议程草案</w:t>
      </w:r>
      <w:r w:rsidR="00BD3D0F">
        <w:rPr>
          <w:rFonts w:ascii="SimSun" w:hAnsi="SimSun"/>
          <w:sz w:val="21"/>
          <w:szCs w:val="22"/>
        </w:rPr>
        <w:t>（</w:t>
      </w:r>
      <w:r w:rsidRPr="007B0706">
        <w:rPr>
          <w:rFonts w:ascii="SimSun" w:hAnsi="SimSun" w:hint="eastAsia"/>
          <w:sz w:val="21"/>
          <w:szCs w:val="22"/>
        </w:rPr>
        <w:t>文件</w:t>
      </w:r>
      <w:r w:rsidR="003C472A" w:rsidRPr="007B0706">
        <w:rPr>
          <w:rFonts w:ascii="SimSun" w:hAnsi="SimSun"/>
          <w:sz w:val="21"/>
          <w:szCs w:val="22"/>
        </w:rPr>
        <w:t>SCCR/3</w:t>
      </w:r>
      <w:r w:rsidR="00611738">
        <w:rPr>
          <w:rFonts w:ascii="SimSun" w:hAnsi="SimSun" w:hint="eastAsia"/>
          <w:sz w:val="21"/>
          <w:szCs w:val="22"/>
        </w:rPr>
        <w:t>3</w:t>
      </w:r>
      <w:r w:rsidR="006A1CD5" w:rsidRPr="007B0706">
        <w:rPr>
          <w:rFonts w:ascii="SimSun" w:hAnsi="SimSun"/>
          <w:sz w:val="21"/>
          <w:szCs w:val="22"/>
        </w:rPr>
        <w:t>/1 P</w:t>
      </w:r>
      <w:r w:rsidRPr="007B0706">
        <w:rPr>
          <w:rFonts w:ascii="SimSun" w:hAnsi="SimSun" w:hint="eastAsia"/>
          <w:sz w:val="21"/>
          <w:szCs w:val="22"/>
        </w:rPr>
        <w:t>rov</w:t>
      </w:r>
      <w:r w:rsidR="006A1CD5" w:rsidRPr="007B0706">
        <w:rPr>
          <w:rFonts w:ascii="SimSun" w:hAnsi="SimSun"/>
          <w:sz w:val="21"/>
          <w:szCs w:val="22"/>
        </w:rPr>
        <w:t>.</w:t>
      </w:r>
      <w:r w:rsidR="00BD3D0F">
        <w:rPr>
          <w:rFonts w:ascii="SimSun" w:hAnsi="SimSun"/>
          <w:sz w:val="21"/>
          <w:szCs w:val="22"/>
        </w:rPr>
        <w:t>）</w:t>
      </w:r>
      <w:r w:rsidR="00393CAB">
        <w:rPr>
          <w:rFonts w:ascii="SimSun" w:hAnsi="SimSun" w:hint="eastAsia"/>
          <w:sz w:val="21"/>
          <w:szCs w:val="22"/>
        </w:rPr>
        <w: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3</w:t>
      </w:r>
      <w:r w:rsidRPr="007B0706">
        <w:rPr>
          <w:rFonts w:ascii="SimHei" w:eastAsia="SimHei" w:hAnsi="SimHei"/>
          <w:sz w:val="21"/>
          <w:szCs w:val="22"/>
        </w:rPr>
        <w:t>项</w:t>
      </w:r>
      <w:r w:rsidRPr="007B0706">
        <w:rPr>
          <w:rFonts w:ascii="SimHei" w:eastAsia="SimHei" w:hAnsi="SimHei" w:hint="eastAsia"/>
          <w:sz w:val="21"/>
          <w:szCs w:val="22"/>
        </w:rPr>
        <w:t>：认可新的非政府组织与会</w:t>
      </w:r>
    </w:p>
    <w:p w:rsidR="007B0706" w:rsidRDefault="009C256A" w:rsidP="00965D9A">
      <w:pPr>
        <w:pStyle w:val="ae"/>
        <w:numPr>
          <w:ilvl w:val="0"/>
          <w:numId w:val="10"/>
        </w:numPr>
        <w:overflowPunct w:val="0"/>
        <w:spacing w:afterLines="50" w:after="120" w:line="340" w:lineRule="atLeast"/>
        <w:ind w:left="0" w:firstLine="0"/>
        <w:contextualSpacing w:val="0"/>
        <w:jc w:val="both"/>
        <w:rPr>
          <w:rFonts w:ascii="SimSun" w:hAnsi="SimSun"/>
          <w:i/>
          <w:sz w:val="21"/>
          <w:szCs w:val="22"/>
        </w:rPr>
      </w:pPr>
      <w:r w:rsidRPr="007B0706">
        <w:rPr>
          <w:rFonts w:ascii="SimSun" w:hAnsi="SimSun" w:cs="SimSun" w:hint="eastAsia"/>
          <w:sz w:val="21"/>
          <w:szCs w:val="22"/>
        </w:rPr>
        <w:t>委员会批准认可文件</w:t>
      </w:r>
      <w:r w:rsidRPr="007B0706">
        <w:rPr>
          <w:rFonts w:ascii="SimSun" w:hAnsi="SimSun" w:hint="eastAsia"/>
          <w:sz w:val="21"/>
          <w:szCs w:val="22"/>
        </w:rPr>
        <w:t>SCCR/3</w:t>
      </w:r>
      <w:r w:rsidR="00611738">
        <w:rPr>
          <w:rFonts w:ascii="SimSun" w:hAnsi="SimSun" w:hint="eastAsia"/>
          <w:sz w:val="21"/>
          <w:szCs w:val="22"/>
        </w:rPr>
        <w:t>3</w:t>
      </w:r>
      <w:r w:rsidRPr="00393CAB">
        <w:rPr>
          <w:rFonts w:ascii="SimSun" w:hAnsi="SimSun" w:hint="eastAsia"/>
          <w:sz w:val="21"/>
          <w:szCs w:val="22"/>
        </w:rPr>
        <w:t>/2</w:t>
      </w:r>
      <w:r w:rsidR="00F20962">
        <w:rPr>
          <w:rFonts w:ascii="SimSun" w:hAnsi="SimSun" w:cs="SimSun" w:hint="eastAsia"/>
          <w:sz w:val="21"/>
          <w:szCs w:val="22"/>
        </w:rPr>
        <w:t>附件中所述</w:t>
      </w:r>
      <w:r w:rsidRPr="007B0706">
        <w:rPr>
          <w:rFonts w:ascii="SimSun" w:hAnsi="SimSun" w:cs="SimSun" w:hint="eastAsia"/>
          <w:sz w:val="21"/>
          <w:szCs w:val="22"/>
        </w:rPr>
        <w:t>的</w:t>
      </w:r>
      <w:r w:rsidR="00611738">
        <w:rPr>
          <w:rFonts w:ascii="SimSun" w:hAnsi="SimSun" w:cs="SimSun" w:hint="eastAsia"/>
          <w:sz w:val="21"/>
          <w:szCs w:val="22"/>
        </w:rPr>
        <w:t>下列</w:t>
      </w:r>
      <w:r w:rsidRPr="007B0706">
        <w:rPr>
          <w:rFonts w:ascii="SimSun" w:hAnsi="SimSun" w:cs="SimSun" w:hint="eastAsia"/>
          <w:sz w:val="21"/>
          <w:szCs w:val="22"/>
        </w:rPr>
        <w:t>非政府组织为</w:t>
      </w:r>
      <w:r w:rsidRPr="007B0706">
        <w:rPr>
          <w:rFonts w:ascii="SimSun" w:hAnsi="SimSun" w:hint="eastAsia"/>
          <w:sz w:val="21"/>
          <w:szCs w:val="22"/>
        </w:rPr>
        <w:t>SCCR</w:t>
      </w:r>
      <w:r w:rsidRPr="007B0706">
        <w:rPr>
          <w:rFonts w:ascii="SimSun" w:hAnsi="SimSun" w:cs="SimSun" w:hint="eastAsia"/>
          <w:sz w:val="21"/>
          <w:szCs w:val="22"/>
        </w:rPr>
        <w:t>观察员</w:t>
      </w:r>
      <w:r w:rsidR="00611738">
        <w:rPr>
          <w:rFonts w:ascii="SimSun" w:hAnsi="SimSun" w:cs="SimSun" w:hint="eastAsia"/>
          <w:sz w:val="21"/>
          <w:szCs w:val="22"/>
        </w:rPr>
        <w:t>：</w:t>
      </w:r>
      <w:r w:rsidR="00611738" w:rsidRPr="00611738">
        <w:rPr>
          <w:rFonts w:ascii="SimSun" w:hAnsi="SimSun" w:cs="SimSun" w:hint="eastAsia"/>
          <w:sz w:val="21"/>
          <w:szCs w:val="22"/>
        </w:rPr>
        <w:t>非洲图书馆信息协会与机构联合会（</w:t>
      </w:r>
      <w:proofErr w:type="spellStart"/>
      <w:r w:rsidR="00611738" w:rsidRPr="00611738">
        <w:rPr>
          <w:rFonts w:ascii="SimSun" w:hAnsi="SimSun" w:cs="SimSun" w:hint="eastAsia"/>
          <w:sz w:val="21"/>
          <w:szCs w:val="22"/>
        </w:rPr>
        <w:t>AfLIA</w:t>
      </w:r>
      <w:proofErr w:type="spellEnd"/>
      <w:r w:rsidR="00611738" w:rsidRPr="00611738">
        <w:rPr>
          <w:rFonts w:ascii="SimSun" w:hAnsi="SimSun" w:cs="SimSun" w:hint="eastAsia"/>
          <w:sz w:val="21"/>
          <w:szCs w:val="22"/>
        </w:rPr>
        <w:t>）</w:t>
      </w:r>
      <w:r w:rsidR="00611738">
        <w:rPr>
          <w:rFonts w:ascii="SimSun" w:hAnsi="SimSun" w:cs="SimSun" w:hint="eastAsia"/>
          <w:sz w:val="21"/>
          <w:szCs w:val="22"/>
        </w:rPr>
        <w:t>、</w:t>
      </w:r>
      <w:r w:rsidR="00611738" w:rsidRPr="00886A64">
        <w:rPr>
          <w:rFonts w:ascii="SimSun" w:hAnsi="SimSun" w:cs="SimSun" w:hint="eastAsia"/>
          <w:sz w:val="21"/>
          <w:szCs w:val="22"/>
        </w:rPr>
        <w:t>加拿大图书馆协会（</w:t>
      </w:r>
      <w:r w:rsidR="00611738" w:rsidRPr="00C601B0">
        <w:rPr>
          <w:rFonts w:ascii="SimSun" w:hAnsi="SimSun" w:hint="eastAsia"/>
          <w:sz w:val="21"/>
          <w:szCs w:val="22"/>
        </w:rPr>
        <w:t>CLA</w:t>
      </w:r>
      <w:r w:rsidR="00611738" w:rsidRPr="00886A64">
        <w:rPr>
          <w:rFonts w:ascii="SimSun" w:hAnsi="SimSun" w:cs="SimSun" w:hint="eastAsia"/>
          <w:sz w:val="21"/>
          <w:szCs w:val="22"/>
        </w:rPr>
        <w:t>）</w:t>
      </w:r>
      <w:r w:rsidR="00611738">
        <w:rPr>
          <w:rFonts w:ascii="SimSun" w:hAnsi="SimSun" w:cs="SimSun" w:hint="eastAsia"/>
          <w:sz w:val="21"/>
          <w:szCs w:val="22"/>
        </w:rPr>
        <w:t>、</w:t>
      </w:r>
      <w:r w:rsidR="00611738" w:rsidRPr="00C601B0">
        <w:rPr>
          <w:rFonts w:ascii="SimSun" w:hAnsi="SimSun" w:hint="eastAsia"/>
          <w:sz w:val="21"/>
        </w:rPr>
        <w:t>欧洲大学协会</w:t>
      </w:r>
      <w:r w:rsidR="00611738" w:rsidRPr="00C601B0">
        <w:rPr>
          <w:rFonts w:ascii="SimSun" w:hAnsi="SimSun"/>
          <w:sz w:val="21"/>
        </w:rPr>
        <w:t>（EUA）</w:t>
      </w:r>
      <w:r w:rsidR="00611738">
        <w:rPr>
          <w:rFonts w:ascii="SimSun" w:hAnsi="SimSun" w:hint="eastAsia"/>
          <w:sz w:val="21"/>
        </w:rPr>
        <w:t>、</w:t>
      </w:r>
      <w:r w:rsidR="00611738" w:rsidRPr="00C601B0">
        <w:rPr>
          <w:rFonts w:ascii="SimSun" w:hAnsi="SimSun" w:hint="eastAsia"/>
          <w:sz w:val="21"/>
        </w:rPr>
        <w:t>音乐家协会联合会</w:t>
      </w:r>
      <w:r w:rsidR="00611738" w:rsidRPr="00C601B0">
        <w:rPr>
          <w:rFonts w:ascii="SimSun" w:hAnsi="SimSun"/>
          <w:sz w:val="21"/>
        </w:rPr>
        <w:t>（FEMA）</w:t>
      </w:r>
      <w:r w:rsidR="003A611B">
        <w:rPr>
          <w:rFonts w:ascii="SimSun" w:hAnsi="SimSun" w:hint="eastAsia"/>
          <w:sz w:val="21"/>
        </w:rPr>
        <w:t>和</w:t>
      </w:r>
      <w:r w:rsidR="00611738" w:rsidRPr="00547034">
        <w:rPr>
          <w:rFonts w:ascii="SimSun" w:hAnsi="SimSun" w:hint="eastAsia"/>
          <w:sz w:val="21"/>
          <w:szCs w:val="21"/>
          <w:lang w:val="en-GB" w:eastAsia="ja-JP"/>
        </w:rPr>
        <w:t>瑞典国家</w:t>
      </w:r>
      <w:r w:rsidR="00611738" w:rsidRPr="00547034">
        <w:rPr>
          <w:rFonts w:ascii="SimSun" w:hAnsi="SimSun" w:cs="SimSun" w:hint="eastAsia"/>
          <w:sz w:val="21"/>
          <w:szCs w:val="21"/>
          <w:lang w:val="en-GB" w:eastAsia="ja-JP"/>
        </w:rPr>
        <w:t>图书馆</w:t>
      </w:r>
      <w:r w:rsidR="00611738" w:rsidRPr="00547034">
        <w:rPr>
          <w:rFonts w:ascii="SimSun" w:hAnsi="SimSun" w:cs="MS Mincho" w:hint="eastAsia"/>
          <w:sz w:val="21"/>
          <w:szCs w:val="21"/>
          <w:lang w:val="en-GB" w:eastAsia="ja-JP"/>
        </w:rPr>
        <w:t>（</w:t>
      </w:r>
      <w:r w:rsidR="00611738" w:rsidRPr="00547034">
        <w:rPr>
          <w:rFonts w:ascii="SimSun" w:hAnsi="SimSun" w:hint="eastAsia"/>
          <w:sz w:val="21"/>
          <w:szCs w:val="21"/>
          <w:lang w:val="en-GB" w:eastAsia="ja-JP"/>
        </w:rPr>
        <w:t>NLS）</w:t>
      </w:r>
      <w:r w:rsidRPr="007B0706">
        <w:rPr>
          <w:rFonts w:ascii="SimSun" w:hAnsi="SimSun" w:cs="SimSun" w:hint="eastAsia"/>
          <w:sz w:val="21"/>
          <w:szCs w:val="22"/>
        </w:rPr>
        <w: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4</w:t>
      </w:r>
      <w:r w:rsidRPr="007B0706">
        <w:rPr>
          <w:rFonts w:ascii="SimHei" w:eastAsia="SimHei" w:hAnsi="SimHei"/>
          <w:sz w:val="21"/>
          <w:szCs w:val="22"/>
        </w:rPr>
        <w:t>项</w:t>
      </w:r>
      <w:r w:rsidRPr="007B0706">
        <w:rPr>
          <w:rFonts w:ascii="SimHei" w:eastAsia="SimHei" w:hAnsi="SimHei" w:hint="eastAsia"/>
          <w:sz w:val="21"/>
          <w:szCs w:val="22"/>
        </w:rPr>
        <w:t>：通过版权及相关权常设委员会第三十</w:t>
      </w:r>
      <w:r w:rsidR="00F20962" w:rsidRPr="009236E6">
        <w:rPr>
          <w:rFonts w:ascii="SimHei" w:eastAsia="SimHei" w:hAnsi="SimHei" w:hint="eastAsia"/>
          <w:sz w:val="21"/>
          <w:szCs w:val="22"/>
        </w:rPr>
        <w:t>二</w:t>
      </w:r>
      <w:r w:rsidRPr="007B0706">
        <w:rPr>
          <w:rFonts w:ascii="SimHei" w:eastAsia="SimHei" w:hAnsi="SimHei" w:hint="eastAsia"/>
          <w:sz w:val="21"/>
          <w:szCs w:val="22"/>
        </w:rPr>
        <w:t>届会议的报告</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hint="eastAsia"/>
          <w:sz w:val="21"/>
          <w:szCs w:val="22"/>
        </w:rPr>
        <w:t>委员会批准了所提出的其第三十</w:t>
      </w:r>
      <w:r w:rsidR="003A611B">
        <w:rPr>
          <w:rFonts w:ascii="SimSun" w:hAnsi="SimSun" w:hint="eastAsia"/>
          <w:sz w:val="21"/>
          <w:szCs w:val="22"/>
        </w:rPr>
        <w:t>二</w:t>
      </w:r>
      <w:r w:rsidRPr="007B0706">
        <w:rPr>
          <w:rFonts w:ascii="SimSun" w:hAnsi="SimSun" w:hint="eastAsia"/>
          <w:sz w:val="21"/>
          <w:szCs w:val="22"/>
        </w:rPr>
        <w:t>届会议的报告草案</w:t>
      </w:r>
      <w:r w:rsidR="00BD3D0F">
        <w:rPr>
          <w:rFonts w:ascii="SimSun" w:hAnsi="SimSun" w:hint="eastAsia"/>
          <w:sz w:val="21"/>
          <w:szCs w:val="22"/>
        </w:rPr>
        <w:t>（</w:t>
      </w:r>
      <w:r w:rsidRPr="007B0706">
        <w:rPr>
          <w:rFonts w:ascii="SimSun" w:hAnsi="SimSun" w:hint="eastAsia"/>
          <w:sz w:val="21"/>
          <w:szCs w:val="22"/>
        </w:rPr>
        <w:t>文件SCCR/</w:t>
      </w:r>
      <w:r w:rsidR="00393CAB">
        <w:rPr>
          <w:rFonts w:ascii="SimSun" w:hAnsi="SimSun" w:hint="eastAsia"/>
          <w:sz w:val="21"/>
          <w:szCs w:val="22"/>
        </w:rPr>
        <w:t>3</w:t>
      </w:r>
      <w:r w:rsidR="003A611B">
        <w:rPr>
          <w:rFonts w:ascii="SimSun" w:hAnsi="SimSun" w:hint="eastAsia"/>
          <w:sz w:val="21"/>
          <w:szCs w:val="22"/>
        </w:rPr>
        <w:t>2</w:t>
      </w:r>
      <w:r w:rsidRPr="007B0706">
        <w:rPr>
          <w:rFonts w:ascii="SimSun" w:hAnsi="SimSun" w:hint="eastAsia"/>
          <w:sz w:val="21"/>
          <w:szCs w:val="22"/>
        </w:rPr>
        <w:t>/</w:t>
      </w:r>
      <w:r w:rsidR="003A611B">
        <w:rPr>
          <w:rFonts w:ascii="SimSun" w:hAnsi="SimSun" w:hint="eastAsia"/>
          <w:sz w:val="21"/>
          <w:szCs w:val="22"/>
        </w:rPr>
        <w:t>5</w:t>
      </w:r>
      <w:r w:rsidR="00BD3D0F">
        <w:rPr>
          <w:rFonts w:ascii="SimSun" w:hAnsi="SimSun" w:hint="eastAsia"/>
          <w:sz w:val="21"/>
          <w:szCs w:val="22"/>
        </w:rPr>
        <w:t>）</w:t>
      </w:r>
      <w:r w:rsidRPr="007B0706">
        <w:rPr>
          <w:rFonts w:ascii="SimSun" w:hAnsi="SimSun" w:hint="eastAsia"/>
          <w:sz w:val="21"/>
          <w:szCs w:val="22"/>
        </w:rPr>
        <w:t>。代表团和观察员被邀请在2016年1</w:t>
      </w:r>
      <w:r w:rsidR="003A611B">
        <w:rPr>
          <w:rFonts w:ascii="SimSun" w:hAnsi="SimSun" w:hint="eastAsia"/>
          <w:sz w:val="21"/>
          <w:szCs w:val="22"/>
        </w:rPr>
        <w:t>2</w:t>
      </w:r>
      <w:r w:rsidRPr="007B0706">
        <w:rPr>
          <w:rFonts w:ascii="SimSun" w:hAnsi="SimSun" w:hint="eastAsia"/>
          <w:sz w:val="21"/>
          <w:szCs w:val="22"/>
        </w:rPr>
        <w:t>月15日前将有关其发言的任何评论意见发给秘书处，邮件地址：</w:t>
      </w:r>
      <w:hyperlink r:id="rId10" w:history="1">
        <w:r w:rsidR="00856DE4" w:rsidRPr="00E126E3">
          <w:rPr>
            <w:rStyle w:val="af0"/>
            <w:rFonts w:ascii="SimSun" w:hAnsi="SimSun"/>
            <w:color w:val="auto"/>
            <w:sz w:val="21"/>
            <w:szCs w:val="22"/>
          </w:rPr>
          <w:t>copyright.mail@wipo.int</w:t>
        </w:r>
      </w:hyperlink>
      <w:r w:rsidRPr="007B0706">
        <w:rPr>
          <w:rFonts w:ascii="SimSun" w:hAnsi="SimSun" w:hint="eastAsia"/>
          <w:sz w:val="21"/>
          <w:szCs w:val="22"/>
        </w:rPr>
        <w: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bookmarkStart w:id="5" w:name="_GoBack"/>
      <w:bookmarkEnd w:id="5"/>
      <w:r w:rsidRPr="007B0706">
        <w:rPr>
          <w:rFonts w:ascii="SimHei" w:eastAsia="SimHei" w:hAnsi="SimHei"/>
          <w:sz w:val="21"/>
          <w:szCs w:val="22"/>
        </w:rPr>
        <w:lastRenderedPageBreak/>
        <w:t>议程第</w:t>
      </w:r>
      <w:r w:rsidRPr="007B0706">
        <w:rPr>
          <w:rFonts w:ascii="SimHei" w:eastAsia="SimHei" w:hAnsi="SimHei" w:hint="eastAsia"/>
          <w:sz w:val="21"/>
          <w:szCs w:val="22"/>
        </w:rPr>
        <w:t>5</w:t>
      </w:r>
      <w:r w:rsidRPr="007B0706">
        <w:rPr>
          <w:rFonts w:ascii="SimHei" w:eastAsia="SimHei" w:hAnsi="SimHei"/>
          <w:sz w:val="21"/>
          <w:szCs w:val="22"/>
        </w:rPr>
        <w:t>项</w:t>
      </w:r>
      <w:r w:rsidRPr="007B0706">
        <w:rPr>
          <w:rFonts w:ascii="SimHei" w:eastAsia="SimHei" w:hAnsi="SimHei" w:hint="eastAsia"/>
          <w:sz w:val="21"/>
          <w:szCs w:val="22"/>
        </w:rPr>
        <w:t>：保护广播组织</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与该议程项目</w:t>
      </w:r>
      <w:r w:rsidRPr="008666C1">
        <w:rPr>
          <w:rFonts w:ascii="SimSun" w:hAnsi="SimSun" w:hint="eastAsia"/>
          <w:sz w:val="21"/>
          <w:szCs w:val="22"/>
        </w:rPr>
        <w:t>有关</w:t>
      </w:r>
      <w:r w:rsidRPr="007B0706">
        <w:rPr>
          <w:rFonts w:ascii="SimSun" w:hAnsi="SimSun" w:cs="SimSun" w:hint="eastAsia"/>
          <w:sz w:val="21"/>
          <w:szCs w:val="22"/>
        </w:rPr>
        <w:t>的文件是文件</w:t>
      </w:r>
      <w:r w:rsidR="00277EEF" w:rsidRPr="007B0706">
        <w:rPr>
          <w:rFonts w:ascii="SimSun" w:hAnsi="SimSun"/>
          <w:sz w:val="21"/>
          <w:szCs w:val="22"/>
        </w:rPr>
        <w:t>SCCR/27/2 R</w:t>
      </w:r>
      <w:r w:rsidRPr="007B0706">
        <w:rPr>
          <w:rFonts w:ascii="SimSun" w:hAnsi="SimSun" w:hint="eastAsia"/>
          <w:sz w:val="21"/>
          <w:szCs w:val="22"/>
        </w:rPr>
        <w:t>ev</w:t>
      </w:r>
      <w:r w:rsidR="00277EEF" w:rsidRPr="007B0706">
        <w:rPr>
          <w:rFonts w:ascii="SimSun" w:hAnsi="SimSun"/>
          <w:sz w:val="21"/>
          <w:szCs w:val="22"/>
        </w:rPr>
        <w:t>.</w:t>
      </w:r>
      <w:r w:rsidRPr="007B0706">
        <w:rPr>
          <w:rFonts w:asciiTheme="minorEastAsia" w:eastAsiaTheme="minorEastAsia" w:hAnsiTheme="minorEastAsia" w:hint="eastAsia"/>
          <w:sz w:val="21"/>
          <w:szCs w:val="22"/>
        </w:rPr>
        <w:t>、</w:t>
      </w:r>
      <w:r w:rsidR="00277EEF" w:rsidRPr="007B0706">
        <w:rPr>
          <w:rFonts w:ascii="SimSun" w:hAnsi="SimSun"/>
          <w:sz w:val="21"/>
          <w:szCs w:val="22"/>
        </w:rPr>
        <w:t>SCCR/27/6</w:t>
      </w:r>
      <w:r w:rsidRPr="007B0706">
        <w:rPr>
          <w:rFonts w:asciiTheme="minorEastAsia" w:eastAsiaTheme="minorEastAsia" w:hAnsiTheme="minorEastAsia" w:hint="eastAsia"/>
          <w:sz w:val="21"/>
          <w:szCs w:val="22"/>
        </w:rPr>
        <w:t>、</w:t>
      </w:r>
      <w:r w:rsidR="00277EEF" w:rsidRPr="007B0706">
        <w:rPr>
          <w:rFonts w:ascii="SimSun" w:hAnsi="SimSun"/>
          <w:sz w:val="21"/>
          <w:szCs w:val="22"/>
        </w:rPr>
        <w:t>SCCR/30/5</w:t>
      </w:r>
      <w:r w:rsidR="003A611B">
        <w:rPr>
          <w:rFonts w:ascii="SimSun" w:hAnsi="SimSun" w:hint="eastAsia"/>
          <w:sz w:val="21"/>
          <w:szCs w:val="22"/>
        </w:rPr>
        <w:t>、</w:t>
      </w:r>
      <w:r w:rsidRPr="007B0706">
        <w:rPr>
          <w:rFonts w:ascii="SimSun" w:hAnsi="SimSun"/>
          <w:sz w:val="21"/>
          <w:szCs w:val="22"/>
        </w:rPr>
        <w:t>SCCR/31/3</w:t>
      </w:r>
      <w:r w:rsidR="003A611B">
        <w:rPr>
          <w:rFonts w:ascii="SimSun" w:hAnsi="SimSun" w:hint="eastAsia"/>
          <w:sz w:val="21"/>
          <w:szCs w:val="22"/>
        </w:rPr>
        <w:t>、</w:t>
      </w:r>
      <w:r w:rsidR="003A611B">
        <w:rPr>
          <w:rFonts w:ascii="SimSun" w:hAnsi="SimSun"/>
          <w:sz w:val="21"/>
          <w:szCs w:val="22"/>
        </w:rPr>
        <w:t>SCCR/3</w:t>
      </w:r>
      <w:r w:rsidR="003A611B">
        <w:rPr>
          <w:rFonts w:ascii="SimSun" w:hAnsi="SimSun" w:hint="eastAsia"/>
          <w:sz w:val="21"/>
          <w:szCs w:val="22"/>
        </w:rPr>
        <w:t>2</w:t>
      </w:r>
      <w:r w:rsidR="003A611B" w:rsidRPr="007B0706">
        <w:rPr>
          <w:rFonts w:ascii="SimSun" w:hAnsi="SimSun"/>
          <w:sz w:val="21"/>
          <w:szCs w:val="22"/>
        </w:rPr>
        <w:t>/3</w:t>
      </w:r>
      <w:r w:rsidR="003A611B">
        <w:rPr>
          <w:rFonts w:ascii="SimSun" w:hAnsi="SimSun" w:hint="eastAsia"/>
          <w:sz w:val="21"/>
          <w:szCs w:val="22"/>
        </w:rPr>
        <w:t>、</w:t>
      </w:r>
      <w:r w:rsidR="003A611B" w:rsidRPr="007B0706">
        <w:rPr>
          <w:rFonts w:ascii="SimSun" w:hAnsi="SimSun"/>
          <w:sz w:val="21"/>
          <w:szCs w:val="22"/>
        </w:rPr>
        <w:t>SCCR/3</w:t>
      </w:r>
      <w:r w:rsidR="003A611B">
        <w:rPr>
          <w:rFonts w:ascii="SimSun" w:hAnsi="SimSun" w:hint="eastAsia"/>
          <w:sz w:val="21"/>
          <w:szCs w:val="22"/>
        </w:rPr>
        <w:t>3</w:t>
      </w:r>
      <w:r w:rsidR="003A611B" w:rsidRPr="007B0706">
        <w:rPr>
          <w:rFonts w:ascii="SimSun" w:hAnsi="SimSun"/>
          <w:sz w:val="21"/>
          <w:szCs w:val="22"/>
        </w:rPr>
        <w:t>/3</w:t>
      </w:r>
      <w:r w:rsidR="003A611B">
        <w:rPr>
          <w:rFonts w:ascii="SimSun" w:hAnsi="SimSun" w:hint="eastAsia"/>
          <w:sz w:val="21"/>
          <w:szCs w:val="22"/>
        </w:rPr>
        <w:t>和</w:t>
      </w:r>
      <w:r w:rsidR="003A611B" w:rsidRPr="007B0706">
        <w:rPr>
          <w:rFonts w:ascii="SimSun" w:hAnsi="SimSun"/>
          <w:sz w:val="21"/>
          <w:szCs w:val="22"/>
        </w:rPr>
        <w:t>SCCR/3</w:t>
      </w:r>
      <w:r w:rsidR="003A611B">
        <w:rPr>
          <w:rFonts w:ascii="SimSun" w:hAnsi="SimSun" w:hint="eastAsia"/>
          <w:sz w:val="21"/>
          <w:szCs w:val="22"/>
        </w:rPr>
        <w:t>3</w:t>
      </w:r>
      <w:r w:rsidR="003A611B" w:rsidRPr="007B0706">
        <w:rPr>
          <w:rFonts w:ascii="SimSun" w:hAnsi="SimSun"/>
          <w:sz w:val="21"/>
          <w:szCs w:val="22"/>
        </w:rPr>
        <w:t>/</w:t>
      </w:r>
      <w:r w:rsidR="003A611B">
        <w:rPr>
          <w:rFonts w:ascii="SimSun" w:hAnsi="SimSun" w:hint="eastAsia"/>
          <w:sz w:val="21"/>
          <w:szCs w:val="22"/>
        </w:rPr>
        <w:t>5，以及主席编拟的非正式表格和非正式文件</w:t>
      </w:r>
      <w:r w:rsidRPr="007B0706">
        <w:rPr>
          <w:rFonts w:asciiTheme="minorEastAsia" w:eastAsiaTheme="minorEastAsia" w:hAnsiTheme="minorEastAsia" w:hint="eastAsia"/>
          <w:sz w:val="21"/>
          <w:szCs w:val="22"/>
        </w:rPr>
        <w:t>。</w:t>
      </w:r>
    </w:p>
    <w:p w:rsidR="007B0706" w:rsidRPr="00393CAB" w:rsidRDefault="007C205E" w:rsidP="00315302">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246490">
        <w:rPr>
          <w:rFonts w:ascii="SimSun" w:hAnsi="SimSun" w:hint="eastAsia"/>
          <w:sz w:val="21"/>
          <w:szCs w:val="21"/>
        </w:rPr>
        <w:t>委员会</w:t>
      </w:r>
      <w:r w:rsidR="002C517B" w:rsidRPr="00246490">
        <w:rPr>
          <w:rFonts w:ascii="SimSun" w:hAnsi="SimSun" w:hint="eastAsia"/>
          <w:sz w:val="21"/>
          <w:szCs w:val="21"/>
        </w:rPr>
        <w:t>欢迎并审议了</w:t>
      </w:r>
      <w:r w:rsidRPr="00246490">
        <w:rPr>
          <w:rFonts w:ascii="SimSun" w:hAnsi="SimSun" w:hint="eastAsia"/>
          <w:sz w:val="21"/>
          <w:szCs w:val="21"/>
        </w:rPr>
        <w:t>主席编拟的文件</w:t>
      </w:r>
      <w:r w:rsidRPr="00246490">
        <w:rPr>
          <w:rFonts w:ascii="SimSun" w:hAnsi="SimSun"/>
          <w:sz w:val="21"/>
          <w:szCs w:val="21"/>
        </w:rPr>
        <w:t>SCCR/3</w:t>
      </w:r>
      <w:r w:rsidR="003A611B" w:rsidRPr="00246490">
        <w:rPr>
          <w:rFonts w:ascii="SimSun" w:hAnsi="SimSun" w:hint="eastAsia"/>
          <w:sz w:val="21"/>
          <w:szCs w:val="21"/>
        </w:rPr>
        <w:t>3</w:t>
      </w:r>
      <w:r w:rsidRPr="00246490">
        <w:rPr>
          <w:rFonts w:ascii="SimSun" w:hAnsi="SimSun"/>
          <w:sz w:val="21"/>
          <w:szCs w:val="21"/>
        </w:rPr>
        <w:t>/3</w:t>
      </w:r>
      <w:r w:rsidRPr="00246490">
        <w:rPr>
          <w:rFonts w:ascii="SimSun" w:hAnsi="SimSun" w:hint="eastAsia"/>
          <w:sz w:val="21"/>
          <w:szCs w:val="21"/>
        </w:rPr>
        <w:t>“</w:t>
      </w:r>
      <w:r w:rsidR="003A611B" w:rsidRPr="00246490">
        <w:rPr>
          <w:rFonts w:ascii="SimSun" w:hAnsi="SimSun" w:hint="eastAsia"/>
          <w:sz w:val="21"/>
          <w:szCs w:val="21"/>
        </w:rPr>
        <w:t>经修订的</w:t>
      </w:r>
      <w:r w:rsidRPr="00246490">
        <w:rPr>
          <w:rFonts w:ascii="SimSun" w:hAnsi="SimSun" w:cs="KaiTi" w:hint="eastAsia"/>
          <w:sz w:val="21"/>
          <w:szCs w:val="21"/>
        </w:rPr>
        <w:t>关于定义、保护对象以及所授权利的合并案文</w:t>
      </w:r>
      <w:r w:rsidR="000B6C2F">
        <w:rPr>
          <w:rFonts w:ascii="SimSun" w:hAnsi="SimSun" w:hint="eastAsia"/>
          <w:sz w:val="21"/>
          <w:szCs w:val="21"/>
        </w:rPr>
        <w:t>”，并注意到</w:t>
      </w:r>
      <w:r w:rsidR="002C517B" w:rsidRPr="00246490">
        <w:rPr>
          <w:rFonts w:ascii="SimSun" w:hAnsi="SimSun" w:hint="eastAsia"/>
          <w:sz w:val="21"/>
          <w:szCs w:val="21"/>
        </w:rPr>
        <w:t>阿根廷、哥伦比亚、墨西哥三个代表团提交的文件SCCR/33/5“关于保护广播组织条约草案的说明”</w:t>
      </w:r>
      <w:r w:rsidRPr="00393CAB">
        <w:rPr>
          <w:rFonts w:ascii="SimSun" w:hAnsi="SimSun" w:hint="eastAsia"/>
          <w:sz w:val="21"/>
          <w:szCs w:val="22"/>
        </w:rPr>
        <w:t>。</w:t>
      </w:r>
    </w:p>
    <w:p w:rsidR="00821EA7" w:rsidRPr="00821EA7" w:rsidRDefault="00246490" w:rsidP="00246490">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246490">
        <w:rPr>
          <w:rFonts w:asciiTheme="minorEastAsia" w:eastAsiaTheme="minorEastAsia" w:hAnsiTheme="minorEastAsia" w:hint="eastAsia"/>
          <w:sz w:val="21"/>
          <w:szCs w:val="22"/>
        </w:rPr>
        <w:t>主席</w:t>
      </w:r>
      <w:r w:rsidR="007176D3">
        <w:rPr>
          <w:rFonts w:asciiTheme="minorEastAsia" w:eastAsiaTheme="minorEastAsia" w:hAnsiTheme="minorEastAsia" w:hint="eastAsia"/>
          <w:sz w:val="21"/>
          <w:szCs w:val="22"/>
        </w:rPr>
        <w:t>向</w:t>
      </w:r>
      <w:r w:rsidRPr="00246490">
        <w:rPr>
          <w:rFonts w:asciiTheme="minorEastAsia" w:eastAsiaTheme="minorEastAsia" w:hAnsiTheme="minorEastAsia" w:hint="eastAsia"/>
          <w:sz w:val="21"/>
          <w:szCs w:val="22"/>
        </w:rPr>
        <w:t>委员会</w:t>
      </w:r>
      <w:r w:rsidR="007176D3" w:rsidRPr="00246490">
        <w:rPr>
          <w:rFonts w:asciiTheme="minorEastAsia" w:eastAsiaTheme="minorEastAsia" w:hAnsiTheme="minorEastAsia" w:hint="eastAsia"/>
          <w:sz w:val="21"/>
          <w:szCs w:val="22"/>
        </w:rPr>
        <w:t>介绍了</w:t>
      </w:r>
      <w:r w:rsidRPr="00246490">
        <w:rPr>
          <w:rFonts w:asciiTheme="minorEastAsia" w:eastAsiaTheme="minorEastAsia" w:hAnsiTheme="minorEastAsia" w:hint="eastAsia"/>
          <w:sz w:val="21"/>
          <w:szCs w:val="22"/>
        </w:rPr>
        <w:t>关于</w:t>
      </w:r>
      <w:r w:rsidR="007176D3">
        <w:rPr>
          <w:rFonts w:asciiTheme="minorEastAsia" w:eastAsiaTheme="minorEastAsia" w:hAnsiTheme="minorEastAsia" w:hint="eastAsia"/>
          <w:sz w:val="21"/>
          <w:szCs w:val="22"/>
        </w:rPr>
        <w:t>“</w:t>
      </w:r>
      <w:r w:rsidRPr="00246490">
        <w:rPr>
          <w:rFonts w:asciiTheme="minorEastAsia" w:eastAsiaTheme="minorEastAsia" w:hAnsiTheme="minorEastAsia" w:hint="eastAsia"/>
          <w:sz w:val="21"/>
          <w:szCs w:val="22"/>
        </w:rPr>
        <w:t>其他问题</w:t>
      </w:r>
      <w:r w:rsidR="007176D3">
        <w:rPr>
          <w:rFonts w:asciiTheme="minorEastAsia" w:eastAsiaTheme="minorEastAsia" w:hAnsiTheme="minorEastAsia" w:hint="eastAsia"/>
          <w:sz w:val="21"/>
          <w:szCs w:val="22"/>
        </w:rPr>
        <w:t>”</w:t>
      </w:r>
      <w:r w:rsidRPr="00246490">
        <w:rPr>
          <w:rFonts w:asciiTheme="minorEastAsia" w:eastAsiaTheme="minorEastAsia" w:hAnsiTheme="minorEastAsia" w:hint="eastAsia"/>
          <w:sz w:val="21"/>
          <w:szCs w:val="22"/>
        </w:rPr>
        <w:t>的非正式表格</w:t>
      </w:r>
      <w:r w:rsidR="007176D3">
        <w:rPr>
          <w:rFonts w:asciiTheme="minorEastAsia" w:eastAsiaTheme="minorEastAsia" w:hAnsiTheme="minorEastAsia" w:hint="eastAsia"/>
          <w:sz w:val="21"/>
          <w:szCs w:val="22"/>
        </w:rPr>
        <w:t>中所载的议题，</w:t>
      </w:r>
      <w:r w:rsidRPr="00246490">
        <w:rPr>
          <w:rFonts w:asciiTheme="minorEastAsia" w:eastAsiaTheme="minorEastAsia" w:hAnsiTheme="minorEastAsia" w:hint="eastAsia"/>
          <w:sz w:val="21"/>
          <w:szCs w:val="22"/>
        </w:rPr>
        <w:t>主要</w:t>
      </w:r>
      <w:r w:rsidR="007176D3">
        <w:rPr>
          <w:rFonts w:asciiTheme="minorEastAsia" w:eastAsiaTheme="minorEastAsia" w:hAnsiTheme="minorEastAsia" w:hint="eastAsia"/>
          <w:sz w:val="21"/>
          <w:szCs w:val="22"/>
        </w:rPr>
        <w:t>是</w:t>
      </w:r>
      <w:r w:rsidRPr="00246490">
        <w:rPr>
          <w:rFonts w:asciiTheme="minorEastAsia" w:eastAsiaTheme="minorEastAsia" w:hAnsiTheme="minorEastAsia" w:hint="eastAsia"/>
          <w:sz w:val="21"/>
          <w:szCs w:val="22"/>
        </w:rPr>
        <w:t>受益人</w:t>
      </w:r>
      <w:r w:rsidR="007176D3">
        <w:rPr>
          <w:rFonts w:asciiTheme="minorEastAsia" w:eastAsiaTheme="minorEastAsia" w:hAnsiTheme="minorEastAsia" w:hint="eastAsia"/>
          <w:sz w:val="21"/>
          <w:szCs w:val="22"/>
        </w:rPr>
        <w:t>、</w:t>
      </w:r>
      <w:r w:rsidRPr="00246490">
        <w:rPr>
          <w:rFonts w:asciiTheme="minorEastAsia" w:eastAsiaTheme="minorEastAsia" w:hAnsiTheme="minorEastAsia" w:hint="eastAsia"/>
          <w:sz w:val="21"/>
          <w:szCs w:val="22"/>
        </w:rPr>
        <w:t>保护期限</w:t>
      </w:r>
      <w:r w:rsidR="007176D3">
        <w:rPr>
          <w:rFonts w:asciiTheme="minorEastAsia" w:eastAsiaTheme="minorEastAsia" w:hAnsiTheme="minorEastAsia" w:hint="eastAsia"/>
          <w:sz w:val="21"/>
          <w:szCs w:val="22"/>
        </w:rPr>
        <w:t>、</w:t>
      </w:r>
      <w:r w:rsidRPr="00246490">
        <w:rPr>
          <w:rFonts w:asciiTheme="minorEastAsia" w:eastAsiaTheme="minorEastAsia" w:hAnsiTheme="minorEastAsia" w:hint="eastAsia"/>
          <w:sz w:val="21"/>
          <w:szCs w:val="22"/>
        </w:rPr>
        <w:t>例外</w:t>
      </w:r>
      <w:r w:rsidR="007176D3">
        <w:rPr>
          <w:rFonts w:asciiTheme="minorEastAsia" w:eastAsiaTheme="minorEastAsia" w:hAnsiTheme="minorEastAsia" w:hint="eastAsia"/>
          <w:sz w:val="21"/>
          <w:szCs w:val="22"/>
        </w:rPr>
        <w:t>与限制、</w:t>
      </w:r>
      <w:r w:rsidRPr="00246490">
        <w:rPr>
          <w:rFonts w:asciiTheme="minorEastAsia" w:eastAsiaTheme="minorEastAsia" w:hAnsiTheme="minorEastAsia" w:hint="eastAsia"/>
          <w:sz w:val="21"/>
          <w:szCs w:val="22"/>
        </w:rPr>
        <w:t>技术保护措施和权利管理信息</w:t>
      </w:r>
      <w:r w:rsidR="007176D3">
        <w:rPr>
          <w:rFonts w:asciiTheme="minorEastAsia" w:eastAsiaTheme="minorEastAsia" w:hAnsiTheme="minorEastAsia" w:hint="eastAsia"/>
          <w:sz w:val="21"/>
          <w:szCs w:val="22"/>
        </w:rPr>
        <w:t>。</w:t>
      </w:r>
    </w:p>
    <w:p w:rsidR="007B0706" w:rsidRDefault="007C205E" w:rsidP="00246490">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一些</w:t>
      </w:r>
      <w:r w:rsidRPr="007B0706">
        <w:rPr>
          <w:rFonts w:ascii="SimSun" w:hAnsi="SimSun" w:hint="eastAsia"/>
          <w:sz w:val="21"/>
          <w:szCs w:val="22"/>
        </w:rPr>
        <w:t>代表团</w:t>
      </w:r>
      <w:r w:rsidRPr="007B0706">
        <w:rPr>
          <w:rFonts w:asciiTheme="minorEastAsia" w:eastAsiaTheme="minorEastAsia" w:hAnsiTheme="minorEastAsia" w:hint="eastAsia"/>
          <w:sz w:val="21"/>
          <w:szCs w:val="22"/>
        </w:rPr>
        <w:t>要求</w:t>
      </w:r>
      <w:r w:rsidR="00821EA7">
        <w:rPr>
          <w:rFonts w:asciiTheme="minorEastAsia" w:eastAsiaTheme="minorEastAsia" w:hAnsiTheme="minorEastAsia" w:hint="eastAsia"/>
          <w:sz w:val="21"/>
          <w:szCs w:val="22"/>
        </w:rPr>
        <w:t>对文件</w:t>
      </w:r>
      <w:r w:rsidR="00821EA7" w:rsidRPr="00246490">
        <w:rPr>
          <w:rFonts w:ascii="SimSun" w:hAnsi="SimSun" w:hint="eastAsia"/>
          <w:sz w:val="21"/>
          <w:szCs w:val="21"/>
        </w:rPr>
        <w:t>SCCR/33/5</w:t>
      </w:r>
      <w:proofErr w:type="gramStart"/>
      <w:r w:rsidR="00393CAB">
        <w:rPr>
          <w:rFonts w:asciiTheme="minorEastAsia" w:eastAsiaTheme="minorEastAsia" w:hAnsiTheme="minorEastAsia" w:hint="eastAsia"/>
          <w:sz w:val="21"/>
          <w:szCs w:val="22"/>
        </w:rPr>
        <w:t>作</w:t>
      </w:r>
      <w:r w:rsidR="00821EA7">
        <w:rPr>
          <w:rFonts w:asciiTheme="minorEastAsia" w:eastAsiaTheme="minorEastAsia" w:hAnsiTheme="minorEastAsia" w:hint="eastAsia"/>
          <w:sz w:val="21"/>
          <w:szCs w:val="22"/>
        </w:rPr>
        <w:t>出</w:t>
      </w:r>
      <w:proofErr w:type="gramEnd"/>
      <w:r w:rsidR="00821EA7">
        <w:rPr>
          <w:rFonts w:asciiTheme="minorEastAsia" w:eastAsiaTheme="minorEastAsia" w:hAnsiTheme="minorEastAsia" w:hint="eastAsia"/>
          <w:sz w:val="21"/>
          <w:szCs w:val="22"/>
        </w:rPr>
        <w:t>进一步澄清并交换了看法。</w:t>
      </w:r>
    </w:p>
    <w:p w:rsidR="00E95A80" w:rsidRPr="00E95A80" w:rsidRDefault="00E95A80" w:rsidP="00E95A80">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t>委员会在非正式会议上对文件SCCR/33/3进行了</w:t>
      </w:r>
      <w:r w:rsidR="007C205E" w:rsidRPr="007B0706">
        <w:rPr>
          <w:rFonts w:asciiTheme="minorEastAsia" w:eastAsiaTheme="minorEastAsia" w:hAnsiTheme="minorEastAsia" w:hint="eastAsia"/>
          <w:sz w:val="21"/>
          <w:szCs w:val="22"/>
        </w:rPr>
        <w:t>讨论</w:t>
      </w:r>
      <w:r>
        <w:rPr>
          <w:rFonts w:asciiTheme="minorEastAsia" w:eastAsiaTheme="minorEastAsia" w:hAnsiTheme="minorEastAsia" w:hint="eastAsia"/>
          <w:sz w:val="21"/>
          <w:szCs w:val="22"/>
        </w:rPr>
        <w:t>。</w:t>
      </w:r>
      <w:r w:rsidRPr="00E95A80">
        <w:rPr>
          <w:rFonts w:asciiTheme="minorEastAsia" w:eastAsiaTheme="minorEastAsia" w:hAnsiTheme="minorEastAsia" w:hint="eastAsia"/>
          <w:sz w:val="21"/>
          <w:szCs w:val="22"/>
        </w:rPr>
        <w:t>在这些</w:t>
      </w:r>
      <w:r>
        <w:rPr>
          <w:rFonts w:asciiTheme="minorEastAsia" w:eastAsiaTheme="minorEastAsia" w:hAnsiTheme="minorEastAsia" w:hint="eastAsia"/>
          <w:sz w:val="21"/>
          <w:szCs w:val="22"/>
        </w:rPr>
        <w:t>非正式会议期间提出了案文建议，以期就定义、保护对象以及所</w:t>
      </w:r>
      <w:r w:rsidRPr="00E95A80">
        <w:rPr>
          <w:rFonts w:asciiTheme="minorEastAsia" w:eastAsiaTheme="minorEastAsia" w:hAnsiTheme="minorEastAsia" w:hint="eastAsia"/>
          <w:sz w:val="21"/>
          <w:szCs w:val="22"/>
        </w:rPr>
        <w:t>授权</w:t>
      </w:r>
      <w:proofErr w:type="gramStart"/>
      <w:r w:rsidRPr="00E95A80">
        <w:rPr>
          <w:rFonts w:asciiTheme="minorEastAsia" w:eastAsiaTheme="minorEastAsia" w:hAnsiTheme="minorEastAsia" w:hint="eastAsia"/>
          <w:sz w:val="21"/>
          <w:szCs w:val="22"/>
        </w:rPr>
        <w:t>利达成</w:t>
      </w:r>
      <w:proofErr w:type="gramEnd"/>
      <w:r w:rsidRPr="00E95A80">
        <w:rPr>
          <w:rFonts w:asciiTheme="minorEastAsia" w:eastAsiaTheme="minorEastAsia" w:hAnsiTheme="minorEastAsia" w:hint="eastAsia"/>
          <w:sz w:val="21"/>
          <w:szCs w:val="22"/>
        </w:rPr>
        <w:t>共识。</w:t>
      </w:r>
    </w:p>
    <w:p w:rsidR="007B0706" w:rsidRDefault="007C205E" w:rsidP="00C446F0">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委员会决定继续讨论</w:t>
      </w:r>
      <w:r w:rsidR="00056FBE">
        <w:rPr>
          <w:rFonts w:asciiTheme="minorEastAsia" w:eastAsiaTheme="minorEastAsia" w:hAnsiTheme="minorEastAsia" w:hint="eastAsia"/>
          <w:sz w:val="21"/>
          <w:szCs w:val="22"/>
        </w:rPr>
        <w:t>将由主席为委员会下届会议编拟的经修订的文件SCCR/33/3</w:t>
      </w:r>
      <w:r w:rsidRPr="007B0706">
        <w:rPr>
          <w:rFonts w:asciiTheme="minorEastAsia" w:eastAsiaTheme="minorEastAsia" w:hAnsiTheme="minorEastAsia" w:hint="eastAsia"/>
          <w:sz w:val="21"/>
          <w:szCs w:val="22"/>
        </w:rPr>
        <w:t>，</w:t>
      </w:r>
      <w:r w:rsidR="009236E6" w:rsidRPr="00B4182F">
        <w:rPr>
          <w:rFonts w:asciiTheme="minorEastAsia" w:eastAsiaTheme="minorEastAsia" w:hAnsiTheme="minorEastAsia" w:hint="eastAsia"/>
          <w:sz w:val="21"/>
          <w:szCs w:val="22"/>
        </w:rPr>
        <w:t>以期</w:t>
      </w:r>
      <w:r w:rsidR="009236E6">
        <w:rPr>
          <w:rFonts w:asciiTheme="minorEastAsia" w:eastAsiaTheme="minorEastAsia" w:hAnsiTheme="minorEastAsia" w:hint="eastAsia"/>
          <w:sz w:val="21"/>
          <w:szCs w:val="22"/>
        </w:rPr>
        <w:t>达成召开保护</w:t>
      </w:r>
      <w:r w:rsidR="009236E6" w:rsidRPr="00B4182F">
        <w:rPr>
          <w:rFonts w:asciiTheme="minorEastAsia" w:eastAsiaTheme="minorEastAsia" w:hAnsiTheme="minorEastAsia" w:hint="eastAsia"/>
          <w:sz w:val="21"/>
          <w:szCs w:val="22"/>
        </w:rPr>
        <w:t>广播组织外交会议所需的协商一致</w:t>
      </w:r>
      <w:r w:rsidR="009236E6">
        <w:rPr>
          <w:rFonts w:asciiTheme="minorEastAsia" w:eastAsiaTheme="minorEastAsia" w:hAnsiTheme="minorEastAsia" w:hint="eastAsia"/>
          <w:sz w:val="21"/>
          <w:szCs w:val="22"/>
        </w:rPr>
        <w:t>，</w:t>
      </w:r>
      <w:r w:rsidR="00056FBE">
        <w:rPr>
          <w:rFonts w:asciiTheme="minorEastAsia" w:eastAsiaTheme="minorEastAsia" w:hAnsiTheme="minorEastAsia" w:hint="eastAsia"/>
          <w:sz w:val="21"/>
          <w:szCs w:val="22"/>
        </w:rPr>
        <w:t>编拟该文件时应</w:t>
      </w:r>
      <w:r w:rsidR="00B4182F" w:rsidRPr="00B4182F">
        <w:rPr>
          <w:rFonts w:asciiTheme="minorEastAsia" w:eastAsiaTheme="minorEastAsia" w:hAnsiTheme="minorEastAsia" w:hint="eastAsia"/>
          <w:sz w:val="21"/>
          <w:szCs w:val="22"/>
        </w:rPr>
        <w:t>考虑</w:t>
      </w:r>
      <w:r w:rsidR="00056FBE">
        <w:rPr>
          <w:rFonts w:asciiTheme="minorEastAsia" w:eastAsiaTheme="minorEastAsia" w:hAnsiTheme="minorEastAsia" w:hint="eastAsia"/>
          <w:sz w:val="21"/>
          <w:szCs w:val="22"/>
        </w:rPr>
        <w:t>本届</w:t>
      </w:r>
      <w:r w:rsidR="00B4182F" w:rsidRPr="00B4182F">
        <w:rPr>
          <w:rFonts w:asciiTheme="minorEastAsia" w:eastAsiaTheme="minorEastAsia" w:hAnsiTheme="minorEastAsia" w:hint="eastAsia"/>
          <w:sz w:val="21"/>
          <w:szCs w:val="22"/>
        </w:rPr>
        <w:t>会议期间就</w:t>
      </w:r>
      <w:r w:rsidR="009236E6">
        <w:rPr>
          <w:rFonts w:asciiTheme="minorEastAsia" w:eastAsiaTheme="minorEastAsia" w:hAnsiTheme="minorEastAsia" w:hint="eastAsia"/>
          <w:sz w:val="21"/>
          <w:szCs w:val="22"/>
        </w:rPr>
        <w:t>以下内容</w:t>
      </w:r>
      <w:r w:rsidR="00056FBE">
        <w:rPr>
          <w:rFonts w:asciiTheme="minorEastAsia" w:eastAsiaTheme="minorEastAsia" w:hAnsiTheme="minorEastAsia" w:hint="eastAsia"/>
          <w:sz w:val="21"/>
          <w:szCs w:val="22"/>
        </w:rPr>
        <w:t>所</w:t>
      </w:r>
      <w:r w:rsidR="00B4182F" w:rsidRPr="00B4182F">
        <w:rPr>
          <w:rFonts w:asciiTheme="minorEastAsia" w:eastAsiaTheme="minorEastAsia" w:hAnsiTheme="minorEastAsia" w:hint="eastAsia"/>
          <w:sz w:val="21"/>
          <w:szCs w:val="22"/>
        </w:rPr>
        <w:t>提出的案文</w:t>
      </w:r>
      <w:r w:rsidR="00856DE4">
        <w:rPr>
          <w:rFonts w:asciiTheme="minorEastAsia" w:eastAsiaTheme="minorEastAsia" w:hAnsiTheme="minorEastAsia" w:hint="eastAsia"/>
          <w:sz w:val="21"/>
          <w:szCs w:val="22"/>
        </w:rPr>
        <w:t>建议</w:t>
      </w:r>
      <w:r w:rsidR="00056FBE">
        <w:rPr>
          <w:rFonts w:asciiTheme="minorEastAsia" w:eastAsiaTheme="minorEastAsia" w:hAnsiTheme="minorEastAsia" w:hint="eastAsia"/>
          <w:sz w:val="21"/>
          <w:szCs w:val="22"/>
        </w:rPr>
        <w:t>和所作的</w:t>
      </w:r>
      <w:r w:rsidR="00B4182F" w:rsidRPr="00B4182F">
        <w:rPr>
          <w:rFonts w:asciiTheme="minorEastAsia" w:eastAsiaTheme="minorEastAsia" w:hAnsiTheme="minorEastAsia" w:hint="eastAsia"/>
          <w:sz w:val="21"/>
          <w:szCs w:val="22"/>
        </w:rPr>
        <w:t>澄清</w:t>
      </w:r>
      <w:r w:rsidR="009236E6">
        <w:rPr>
          <w:rFonts w:asciiTheme="minorEastAsia" w:eastAsiaTheme="minorEastAsia" w:hAnsiTheme="minorEastAsia" w:hint="eastAsia"/>
          <w:sz w:val="21"/>
          <w:szCs w:val="22"/>
        </w:rPr>
        <w:t>：</w:t>
      </w:r>
      <w:r w:rsidR="009236E6" w:rsidRPr="00B4182F">
        <w:rPr>
          <w:rFonts w:asciiTheme="minorEastAsia" w:eastAsiaTheme="minorEastAsia" w:hAnsiTheme="minorEastAsia" w:hint="eastAsia"/>
          <w:sz w:val="21"/>
          <w:szCs w:val="22"/>
        </w:rPr>
        <w:t>定义</w:t>
      </w:r>
      <w:r w:rsidR="009236E6">
        <w:rPr>
          <w:rFonts w:asciiTheme="minorEastAsia" w:eastAsiaTheme="minorEastAsia" w:hAnsiTheme="minorEastAsia" w:hint="eastAsia"/>
          <w:sz w:val="21"/>
          <w:szCs w:val="22"/>
        </w:rPr>
        <w:t>、</w:t>
      </w:r>
      <w:r w:rsidR="009236E6" w:rsidRPr="00B4182F">
        <w:rPr>
          <w:rFonts w:asciiTheme="minorEastAsia" w:eastAsiaTheme="minorEastAsia" w:hAnsiTheme="minorEastAsia" w:hint="eastAsia"/>
          <w:sz w:val="21"/>
          <w:szCs w:val="22"/>
        </w:rPr>
        <w:t>保护对象</w:t>
      </w:r>
      <w:r w:rsidR="009236E6">
        <w:rPr>
          <w:rFonts w:asciiTheme="minorEastAsia" w:eastAsiaTheme="minorEastAsia" w:hAnsiTheme="minorEastAsia" w:hint="eastAsia"/>
          <w:sz w:val="21"/>
          <w:szCs w:val="22"/>
        </w:rPr>
        <w:t>、所授权利以及主席表格中提及的其他问题。</w:t>
      </w:r>
    </w:p>
    <w:p w:rsidR="007B0706" w:rsidRDefault="007C205E"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该项目将保留在</w:t>
      </w:r>
      <w:r w:rsidRPr="008666C1">
        <w:rPr>
          <w:rFonts w:ascii="SimSun" w:hAnsi="SimSun" w:hint="eastAsia"/>
          <w:sz w:val="21"/>
          <w:szCs w:val="22"/>
        </w:rPr>
        <w:t>SCCR</w:t>
      </w:r>
      <w:r w:rsidRPr="007B0706">
        <w:rPr>
          <w:rFonts w:asciiTheme="minorEastAsia" w:eastAsiaTheme="minorEastAsia" w:hAnsiTheme="minorEastAsia" w:hint="eastAsia"/>
          <w:sz w:val="21"/>
          <w:szCs w:val="22"/>
        </w:rPr>
        <w:t>第三十</w:t>
      </w:r>
      <w:r w:rsidR="002B04AE">
        <w:rPr>
          <w:rFonts w:asciiTheme="minorEastAsia" w:eastAsiaTheme="minorEastAsia" w:hAnsiTheme="minorEastAsia" w:hint="eastAsia"/>
          <w:sz w:val="21"/>
          <w:szCs w:val="22"/>
        </w:rPr>
        <w:t>四</w:t>
      </w:r>
      <w:r w:rsidRPr="007B0706">
        <w:rPr>
          <w:rFonts w:asciiTheme="minorEastAsia" w:eastAsiaTheme="minorEastAsia" w:hAnsiTheme="minorEastAsia" w:hint="eastAsia"/>
          <w:sz w:val="21"/>
          <w:szCs w:val="22"/>
        </w:rPr>
        <w:t>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6</w:t>
      </w:r>
      <w:r w:rsidRPr="007B0706">
        <w:rPr>
          <w:rFonts w:ascii="SimHei" w:eastAsia="SimHei" w:hAnsi="SimHei"/>
          <w:sz w:val="21"/>
          <w:szCs w:val="22"/>
        </w:rPr>
        <w:t>项</w:t>
      </w:r>
      <w:r w:rsidRPr="007B0706">
        <w:rPr>
          <w:rFonts w:ascii="SimHei" w:eastAsia="SimHei" w:hAnsi="SimHei" w:hint="eastAsia"/>
          <w:sz w:val="21"/>
          <w:szCs w:val="22"/>
        </w:rPr>
        <w:t>：关于图书馆和档案馆的限制与例外</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与该议程项目有关的文件是文件</w:t>
      </w:r>
      <w:r w:rsidR="00277EEF" w:rsidRPr="007B0706">
        <w:rPr>
          <w:rFonts w:ascii="SimSun" w:hAnsi="SimSun"/>
          <w:sz w:val="21"/>
          <w:szCs w:val="22"/>
        </w:rPr>
        <w:t>SCCR/26/3</w:t>
      </w:r>
      <w:r w:rsidRPr="007B0706">
        <w:rPr>
          <w:rFonts w:asciiTheme="minorEastAsia" w:eastAsiaTheme="minorEastAsia" w:hAnsiTheme="minorEastAsia" w:hint="eastAsia"/>
          <w:sz w:val="21"/>
          <w:szCs w:val="22"/>
        </w:rPr>
        <w:t>、</w:t>
      </w:r>
      <w:r w:rsidR="00277EEF" w:rsidRPr="007B0706">
        <w:rPr>
          <w:rFonts w:ascii="SimSun" w:hAnsi="SimSun"/>
          <w:sz w:val="21"/>
          <w:szCs w:val="22"/>
        </w:rPr>
        <w:t>SCCR/26/8</w:t>
      </w:r>
      <w:r w:rsidRPr="007B0706">
        <w:rPr>
          <w:rFonts w:asciiTheme="minorEastAsia" w:eastAsiaTheme="minorEastAsia" w:hAnsiTheme="minorEastAsia" w:hint="eastAsia"/>
          <w:sz w:val="21"/>
          <w:szCs w:val="22"/>
        </w:rPr>
        <w:t>、</w:t>
      </w:r>
      <w:r w:rsidR="00277EEF" w:rsidRPr="007B0706">
        <w:rPr>
          <w:rFonts w:ascii="SimSun" w:hAnsi="SimSun"/>
          <w:sz w:val="21"/>
          <w:szCs w:val="22"/>
        </w:rPr>
        <w:t>SCCR/29/</w:t>
      </w:r>
      <w:r w:rsidR="00B35A71">
        <w:rPr>
          <w:rFonts w:ascii="SimSun" w:hAnsi="SimSun" w:hint="eastAsia"/>
          <w:sz w:val="21"/>
          <w:szCs w:val="22"/>
        </w:rPr>
        <w:t>4</w:t>
      </w:r>
      <w:r w:rsidRPr="007B0706">
        <w:rPr>
          <w:rFonts w:asciiTheme="minorEastAsia" w:eastAsiaTheme="minorEastAsia" w:hAnsiTheme="minorEastAsia" w:hint="eastAsia"/>
          <w:sz w:val="21"/>
          <w:szCs w:val="22"/>
        </w:rPr>
        <w:t>、</w:t>
      </w:r>
      <w:r w:rsidR="00277EEF" w:rsidRPr="007B0706">
        <w:rPr>
          <w:rFonts w:ascii="SimSun" w:hAnsi="SimSun"/>
          <w:sz w:val="21"/>
          <w:szCs w:val="22"/>
        </w:rPr>
        <w:t>SCCR/30/2</w:t>
      </w:r>
      <w:r w:rsidR="00934C55">
        <w:rPr>
          <w:rFonts w:ascii="SimSun" w:hAnsi="SimSun" w:hint="eastAsia"/>
          <w:sz w:val="21"/>
          <w:szCs w:val="22"/>
        </w:rPr>
        <w:t>、</w:t>
      </w:r>
      <w:r w:rsidRPr="007B0706">
        <w:rPr>
          <w:rFonts w:ascii="SimSun" w:hAnsi="SimSun"/>
          <w:sz w:val="21"/>
          <w:szCs w:val="22"/>
        </w:rPr>
        <w:t>SCCR/30/3</w:t>
      </w:r>
      <w:r w:rsidR="00934C55">
        <w:rPr>
          <w:rFonts w:ascii="SimSun" w:hAnsi="SimSun" w:hint="eastAsia"/>
          <w:sz w:val="21"/>
          <w:szCs w:val="22"/>
        </w:rPr>
        <w:t>和</w:t>
      </w:r>
      <w:r w:rsidR="00934C55">
        <w:rPr>
          <w:rFonts w:ascii="SimSun" w:hAnsi="SimSun"/>
          <w:sz w:val="21"/>
          <w:szCs w:val="22"/>
        </w:rPr>
        <w:t>SCCR/3</w:t>
      </w:r>
      <w:r w:rsidR="00934C55">
        <w:rPr>
          <w:rFonts w:ascii="SimSun" w:hAnsi="SimSun" w:hint="eastAsia"/>
          <w:sz w:val="21"/>
          <w:szCs w:val="22"/>
        </w:rPr>
        <w:t>3</w:t>
      </w:r>
      <w:r w:rsidR="00934C55" w:rsidRPr="007B0706">
        <w:rPr>
          <w:rFonts w:ascii="SimSun" w:hAnsi="SimSun"/>
          <w:sz w:val="21"/>
          <w:szCs w:val="22"/>
        </w:rPr>
        <w:t>/</w:t>
      </w:r>
      <w:r w:rsidR="00934C55">
        <w:rPr>
          <w:rFonts w:ascii="SimSun" w:hAnsi="SimSun" w:hint="eastAsia"/>
          <w:sz w:val="21"/>
          <w:szCs w:val="22"/>
        </w:rPr>
        <w:t>4，以及主席编拟的非正式表格</w:t>
      </w:r>
      <w:r w:rsidRPr="007B0706">
        <w:rPr>
          <w:rFonts w:asciiTheme="minorEastAsia" w:eastAsiaTheme="minorEastAsia" w:hAnsiTheme="minorEastAsia" w:hint="eastAsia"/>
          <w:sz w:val="21"/>
          <w:szCs w:val="22"/>
        </w:rPr>
        <w:t>。</w:t>
      </w:r>
    </w:p>
    <w:p w:rsidR="00B77BFE" w:rsidRDefault="004C290A" w:rsidP="004C290A">
      <w:pPr>
        <w:pStyle w:val="ae"/>
        <w:numPr>
          <w:ilvl w:val="0"/>
          <w:numId w:val="10"/>
        </w:numPr>
        <w:overflowPunct w:val="0"/>
        <w:spacing w:afterLines="50" w:after="120" w:line="340" w:lineRule="atLeast"/>
        <w:ind w:left="0" w:firstLine="0"/>
        <w:contextualSpacing w:val="0"/>
        <w:jc w:val="both"/>
        <w:rPr>
          <w:rFonts w:ascii="SimSun" w:hAnsi="SimSun"/>
          <w:sz w:val="18"/>
        </w:rPr>
      </w:pPr>
      <w:r w:rsidRPr="004C290A">
        <w:rPr>
          <w:rFonts w:ascii="SimSun" w:hAnsi="SimSun" w:hint="eastAsia"/>
          <w:sz w:val="21"/>
        </w:rPr>
        <w:t>讨论基于主席就“关于图书馆和档案馆的限制与例外”提出的</w:t>
      </w:r>
      <w:r w:rsidR="00B35A71">
        <w:rPr>
          <w:rFonts w:ascii="SimSun" w:hAnsi="SimSun" w:hint="eastAsia"/>
          <w:sz w:val="21"/>
        </w:rPr>
        <w:t>非正式</w:t>
      </w:r>
      <w:r w:rsidRPr="004C290A">
        <w:rPr>
          <w:rFonts w:ascii="SimSun" w:hAnsi="SimSun" w:hint="eastAsia"/>
          <w:sz w:val="21"/>
        </w:rPr>
        <w:t>表格进行。该表格的目的是作为一个有用的工具，通过借鉴</w:t>
      </w:r>
      <w:r w:rsidR="00B35A71">
        <w:rPr>
          <w:rFonts w:ascii="SimSun" w:hAnsi="SimSun" w:hint="eastAsia"/>
          <w:sz w:val="21"/>
        </w:rPr>
        <w:t>委员会能够掌握的众多资源，为讨论每项议题的实质内容提供架构。这</w:t>
      </w:r>
      <w:r w:rsidRPr="004C290A">
        <w:rPr>
          <w:rFonts w:ascii="SimSun" w:hAnsi="SimSun" w:hint="eastAsia"/>
          <w:sz w:val="21"/>
        </w:rPr>
        <w:t>使委员会能够基于实证展开讨论，尊重不同观点，明白目标并非引导讨论取得任何具体或不受欢迎的成果，而是为了促进更好地理解各议题及其对讨论和预期成果的实际意义。</w:t>
      </w:r>
    </w:p>
    <w:p w:rsidR="007B0706" w:rsidRDefault="00B77BFE" w:rsidP="008666C1">
      <w:pPr>
        <w:pStyle w:val="ae"/>
        <w:numPr>
          <w:ilvl w:val="0"/>
          <w:numId w:val="10"/>
        </w:numPr>
        <w:overflowPunct w:val="0"/>
        <w:spacing w:afterLines="50" w:after="120" w:line="340" w:lineRule="atLeast"/>
        <w:ind w:left="0" w:firstLine="0"/>
        <w:contextualSpacing w:val="0"/>
        <w:jc w:val="both"/>
        <w:rPr>
          <w:rFonts w:ascii="SimSun" w:hAnsi="SimSun"/>
          <w:sz w:val="21"/>
        </w:rPr>
      </w:pPr>
      <w:r w:rsidRPr="00666A45">
        <w:rPr>
          <w:rFonts w:ascii="SimSun" w:hAnsi="SimSun" w:hint="eastAsia"/>
          <w:sz w:val="21"/>
        </w:rPr>
        <w:t>主席强调指出了</w:t>
      </w:r>
      <w:r w:rsidR="000B6C2F" w:rsidRPr="007B0706">
        <w:rPr>
          <w:rFonts w:ascii="SimSun" w:hAnsi="SimSun" w:hint="eastAsia"/>
          <w:sz w:val="21"/>
        </w:rPr>
        <w:t>委员会</w:t>
      </w:r>
      <w:r w:rsidR="000B6C2F" w:rsidRPr="008666C1">
        <w:rPr>
          <w:rFonts w:ascii="SimSun" w:hAnsi="SimSun" w:hint="eastAsia"/>
          <w:sz w:val="21"/>
          <w:szCs w:val="22"/>
        </w:rPr>
        <w:t>成员</w:t>
      </w:r>
      <w:r w:rsidR="000B6C2F" w:rsidRPr="007B0706">
        <w:rPr>
          <w:rFonts w:ascii="SimSun" w:hAnsi="SimSun" w:hint="eastAsia"/>
          <w:sz w:val="21"/>
        </w:rPr>
        <w:t>在SCCR</w:t>
      </w:r>
      <w:r w:rsidR="000B6C2F">
        <w:rPr>
          <w:rFonts w:ascii="SimSun" w:hAnsi="SimSun" w:hint="eastAsia"/>
          <w:sz w:val="21"/>
        </w:rPr>
        <w:t>往届会议上就下列</w:t>
      </w:r>
      <w:r w:rsidR="000B6C2F" w:rsidRPr="007B0706">
        <w:rPr>
          <w:rFonts w:ascii="SimSun" w:hAnsi="SimSun" w:hint="eastAsia"/>
          <w:sz w:val="21"/>
        </w:rPr>
        <w:t>议题</w:t>
      </w:r>
      <w:r w:rsidR="000B6C2F">
        <w:rPr>
          <w:rFonts w:ascii="SimSun" w:hAnsi="SimSun" w:hint="eastAsia"/>
          <w:sz w:val="21"/>
        </w:rPr>
        <w:t>所</w:t>
      </w:r>
      <w:r w:rsidR="000B6C2F" w:rsidRPr="007B0706">
        <w:rPr>
          <w:rFonts w:ascii="SimSun" w:hAnsi="SimSun" w:hint="eastAsia"/>
          <w:sz w:val="21"/>
        </w:rPr>
        <w:t>提评论意见和来文</w:t>
      </w:r>
      <w:r w:rsidR="000B6C2F">
        <w:rPr>
          <w:rFonts w:ascii="SimSun" w:hAnsi="SimSun" w:hint="eastAsia"/>
          <w:sz w:val="21"/>
        </w:rPr>
        <w:t>中的</w:t>
      </w:r>
      <w:r w:rsidRPr="00666A45">
        <w:rPr>
          <w:rFonts w:ascii="SimSun" w:hAnsi="SimSun" w:hint="eastAsia"/>
          <w:sz w:val="21"/>
        </w:rPr>
        <w:t>一些</w:t>
      </w:r>
      <w:r w:rsidR="00E74DFE">
        <w:rPr>
          <w:rFonts w:ascii="SimSun" w:hAnsi="SimSun" w:hint="eastAsia"/>
          <w:sz w:val="21"/>
        </w:rPr>
        <w:t>要素</w:t>
      </w:r>
      <w:r w:rsidR="000B6C2F">
        <w:rPr>
          <w:rFonts w:ascii="SimSun" w:hAnsi="SimSun" w:hint="eastAsia"/>
          <w:sz w:val="21"/>
        </w:rPr>
        <w:t>：</w:t>
      </w:r>
      <w:r w:rsidR="00F37E02" w:rsidRPr="007B0706">
        <w:rPr>
          <w:rFonts w:ascii="SimSun" w:hAnsi="SimSun" w:hint="eastAsia"/>
          <w:sz w:val="21"/>
        </w:rPr>
        <w:t>保存</w:t>
      </w:r>
      <w:r w:rsidR="00773763">
        <w:rPr>
          <w:rFonts w:ascii="SimSun" w:hAnsi="SimSun" w:hint="eastAsia"/>
          <w:sz w:val="21"/>
        </w:rPr>
        <w:t>、复制权</w:t>
      </w:r>
      <w:r w:rsidR="00773763" w:rsidRPr="007B0706">
        <w:rPr>
          <w:rFonts w:ascii="SimSun" w:hAnsi="SimSun" w:hint="eastAsia"/>
          <w:sz w:val="21"/>
        </w:rPr>
        <w:t>和</w:t>
      </w:r>
      <w:r w:rsidR="00773763" w:rsidRPr="008666C1">
        <w:rPr>
          <w:rFonts w:ascii="SimSun" w:hAnsi="SimSun" w:hint="eastAsia"/>
          <w:sz w:val="21"/>
          <w:szCs w:val="22"/>
        </w:rPr>
        <w:t>备用</w:t>
      </w:r>
      <w:r w:rsidR="00773763" w:rsidRPr="007B0706">
        <w:rPr>
          <w:rFonts w:ascii="SimSun" w:hAnsi="SimSun" w:hint="eastAsia"/>
          <w:sz w:val="21"/>
        </w:rPr>
        <w:t>复制品</w:t>
      </w:r>
      <w:r w:rsidR="00773763">
        <w:rPr>
          <w:rFonts w:ascii="SimSun" w:hAnsi="SimSun" w:hint="eastAsia"/>
          <w:sz w:val="21"/>
        </w:rPr>
        <w:t>、法定缴存和图书馆出借</w:t>
      </w:r>
      <w:r w:rsidR="000B6C2F">
        <w:rPr>
          <w:rFonts w:ascii="SimSun" w:hAnsi="SimSun" w:hint="eastAsia"/>
          <w:sz w:val="21"/>
        </w:rPr>
        <w:t>、平行进口</w:t>
      </w:r>
      <w:r w:rsidR="000B6C2F" w:rsidRPr="007B0706">
        <w:rPr>
          <w:rFonts w:ascii="SimSun" w:hAnsi="SimSun" w:hint="eastAsia"/>
          <w:sz w:val="21"/>
        </w:rPr>
        <w:t>、</w:t>
      </w:r>
      <w:r w:rsidR="000B6C2F">
        <w:rPr>
          <w:rFonts w:ascii="SimSun" w:hAnsi="SimSun" w:hint="eastAsia"/>
          <w:sz w:val="21"/>
        </w:rPr>
        <w:t>跨境使用、</w:t>
      </w:r>
      <w:r w:rsidR="000B6C2F" w:rsidRPr="003F5555">
        <w:rPr>
          <w:rFonts w:ascii="SimSun" w:hAnsi="SimSun" w:hint="eastAsia"/>
          <w:sz w:val="21"/>
        </w:rPr>
        <w:t>孤儿作品、收回作品和撤回作品，以及商业流通以外的作品</w:t>
      </w:r>
      <w:r w:rsidR="00773763">
        <w:rPr>
          <w:rFonts w:ascii="SimSun" w:hAnsi="SimSun" w:hint="eastAsia"/>
          <w:sz w:val="21"/>
        </w:rPr>
        <w:t>等</w:t>
      </w:r>
      <w:r w:rsidR="00F37E02" w:rsidRPr="007B0706">
        <w:rPr>
          <w:rFonts w:ascii="SimSun" w:hAnsi="SimSun" w:hint="eastAsia"/>
          <w:sz w:val="21"/>
        </w:rPr>
        <w:t>。</w:t>
      </w:r>
    </w:p>
    <w:p w:rsidR="00DE743C" w:rsidRDefault="00DE743C" w:rsidP="000B6C2F">
      <w:pPr>
        <w:pStyle w:val="ae"/>
        <w:numPr>
          <w:ilvl w:val="0"/>
          <w:numId w:val="10"/>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委员会成员还</w:t>
      </w:r>
      <w:proofErr w:type="gramStart"/>
      <w:r>
        <w:rPr>
          <w:rFonts w:ascii="SimSun" w:hAnsi="SimSun" w:hint="eastAsia"/>
          <w:sz w:val="21"/>
        </w:rPr>
        <w:t>就主席</w:t>
      </w:r>
      <w:proofErr w:type="gramEnd"/>
      <w:r>
        <w:rPr>
          <w:rFonts w:ascii="SimSun" w:hAnsi="SimSun" w:hint="eastAsia"/>
          <w:sz w:val="21"/>
        </w:rPr>
        <w:t>表格</w:t>
      </w:r>
      <w:r w:rsidR="000B6C2F">
        <w:rPr>
          <w:rFonts w:ascii="SimSun" w:hAnsi="SimSun" w:hint="eastAsia"/>
          <w:sz w:val="21"/>
        </w:rPr>
        <w:t>中的下</w:t>
      </w:r>
      <w:r w:rsidRPr="007B0706">
        <w:rPr>
          <w:rFonts w:ascii="SimSun" w:hAnsi="SimSun" w:hint="eastAsia"/>
          <w:sz w:val="21"/>
        </w:rPr>
        <w:t>列议题</w:t>
      </w:r>
      <w:r w:rsidR="000B6C2F">
        <w:rPr>
          <w:rFonts w:ascii="SimSun" w:hAnsi="SimSun" w:hint="eastAsia"/>
          <w:sz w:val="21"/>
        </w:rPr>
        <w:t>交换了观点：</w:t>
      </w:r>
      <w:r w:rsidR="000B6C2F" w:rsidRPr="000B6C2F">
        <w:rPr>
          <w:rFonts w:ascii="SimSun" w:hAnsi="SimSun" w:hint="eastAsia"/>
          <w:sz w:val="21"/>
        </w:rPr>
        <w:t>对图书馆和档案馆责任的限制</w:t>
      </w:r>
      <w:r w:rsidR="000B6C2F">
        <w:rPr>
          <w:rFonts w:ascii="SimSun" w:hAnsi="SimSun" w:hint="eastAsia"/>
          <w:sz w:val="21"/>
        </w:rPr>
        <w:t>、技术保护措施、合同和翻译作品权。</w:t>
      </w:r>
      <w:r w:rsidRPr="007B0706">
        <w:rPr>
          <w:rFonts w:ascii="SimSun" w:hAnsi="SimSun" w:hint="eastAsia"/>
          <w:sz w:val="21"/>
        </w:rPr>
        <w:t>此外，会上</w:t>
      </w:r>
      <w:r>
        <w:rPr>
          <w:rFonts w:ascii="SimSun" w:hAnsi="SimSun" w:hint="eastAsia"/>
          <w:sz w:val="21"/>
        </w:rPr>
        <w:t>还有意见表达了</w:t>
      </w:r>
      <w:r w:rsidRPr="007B0706">
        <w:rPr>
          <w:rFonts w:ascii="SimSun" w:hAnsi="SimSun" w:hint="eastAsia"/>
          <w:sz w:val="21"/>
        </w:rPr>
        <w:t>审议与这些议题有关的限制和例外时可能出现的关切，以及解决这些关切的可能措施。会上还</w:t>
      </w:r>
      <w:r>
        <w:rPr>
          <w:rFonts w:ascii="SimSun" w:hAnsi="SimSun" w:hint="eastAsia"/>
          <w:sz w:val="21"/>
        </w:rPr>
        <w:t>就</w:t>
      </w:r>
      <w:r w:rsidRPr="007B0706">
        <w:rPr>
          <w:rFonts w:ascii="SimSun" w:hAnsi="SimSun" w:hint="eastAsia"/>
          <w:sz w:val="21"/>
        </w:rPr>
        <w:t>替代做法提出了建议。</w:t>
      </w:r>
    </w:p>
    <w:p w:rsidR="001805E9" w:rsidRDefault="001805E9" w:rsidP="001805E9">
      <w:pPr>
        <w:pStyle w:val="ae"/>
        <w:numPr>
          <w:ilvl w:val="0"/>
          <w:numId w:val="10"/>
        </w:numPr>
        <w:overflowPunct w:val="0"/>
        <w:spacing w:afterLines="50" w:after="120" w:line="340" w:lineRule="atLeast"/>
        <w:ind w:left="0" w:firstLine="0"/>
        <w:contextualSpacing w:val="0"/>
        <w:jc w:val="both"/>
        <w:rPr>
          <w:rFonts w:ascii="SimSun" w:hAnsi="SimSun"/>
          <w:sz w:val="21"/>
        </w:rPr>
      </w:pPr>
      <w:r w:rsidRPr="001805E9">
        <w:rPr>
          <w:rFonts w:ascii="SimSun" w:hAnsi="SimSun" w:hint="eastAsia"/>
          <w:sz w:val="21"/>
        </w:rPr>
        <w:t>主席介绍</w:t>
      </w:r>
      <w:r w:rsidR="00B35A71">
        <w:rPr>
          <w:rFonts w:ascii="SimSun" w:hAnsi="SimSun" w:hint="eastAsia"/>
          <w:sz w:val="21"/>
        </w:rPr>
        <w:t>了关于图书馆和档案馆</w:t>
      </w:r>
      <w:r w:rsidR="00233A83">
        <w:rPr>
          <w:rFonts w:ascii="SimSun" w:hAnsi="SimSun" w:hint="eastAsia"/>
          <w:sz w:val="21"/>
        </w:rPr>
        <w:t>的</w:t>
      </w:r>
      <w:r w:rsidR="00B35A71">
        <w:rPr>
          <w:rFonts w:ascii="SimSun" w:hAnsi="SimSun" w:hint="eastAsia"/>
          <w:sz w:val="21"/>
        </w:rPr>
        <w:t>限制与例外的主席</w:t>
      </w:r>
      <w:r w:rsidR="00B35A71" w:rsidRPr="001805E9">
        <w:rPr>
          <w:rFonts w:ascii="SimSun" w:hAnsi="SimSun" w:hint="eastAsia"/>
          <w:sz w:val="21"/>
        </w:rPr>
        <w:t>非正式表格</w:t>
      </w:r>
      <w:r w:rsidR="00B35A71">
        <w:rPr>
          <w:rFonts w:ascii="SimSun" w:hAnsi="SimSun" w:hint="eastAsia"/>
          <w:sz w:val="21"/>
        </w:rPr>
        <w:t>，该表格已根据委员会讨论情况加以</w:t>
      </w:r>
      <w:r w:rsidRPr="001805E9">
        <w:rPr>
          <w:rFonts w:ascii="SimSun" w:hAnsi="SimSun" w:hint="eastAsia"/>
          <w:sz w:val="21"/>
        </w:rPr>
        <w:t>修订</w:t>
      </w:r>
      <w:r w:rsidR="000D6BED">
        <w:rPr>
          <w:rFonts w:ascii="SimSun" w:hAnsi="SimSun" w:hint="eastAsia"/>
          <w:sz w:val="21"/>
        </w:rPr>
        <w:t>，并请</w:t>
      </w:r>
      <w:r w:rsidRPr="001805E9">
        <w:rPr>
          <w:rFonts w:ascii="SimSun" w:hAnsi="SimSun" w:hint="eastAsia"/>
          <w:sz w:val="21"/>
        </w:rPr>
        <w:t>成员国和观察员</w:t>
      </w:r>
      <w:r w:rsidR="00FA783F">
        <w:rPr>
          <w:rFonts w:ascii="SimSun" w:hAnsi="SimSun" w:hint="eastAsia"/>
          <w:sz w:val="21"/>
        </w:rPr>
        <w:t>就此</w:t>
      </w:r>
      <w:r w:rsidR="000D6BED">
        <w:rPr>
          <w:rFonts w:ascii="SimSun" w:hAnsi="SimSun" w:hint="eastAsia"/>
          <w:sz w:val="21"/>
        </w:rPr>
        <w:t>发表评论</w:t>
      </w:r>
      <w:r w:rsidRPr="001805E9">
        <w:rPr>
          <w:rFonts w:ascii="SimSun" w:hAnsi="SimSun" w:hint="eastAsia"/>
          <w:sz w:val="21"/>
        </w:rPr>
        <w:t>意见。</w:t>
      </w:r>
      <w:r w:rsidR="00FA783F">
        <w:rPr>
          <w:rFonts w:ascii="SimSun" w:hAnsi="SimSun" w:hint="eastAsia"/>
          <w:sz w:val="21"/>
        </w:rPr>
        <w:t>成员国要求给予更多时间，并保留其在SCCR/34上发表评论意见的权利。有些成员国要求在委员会下届会议上进一步讨论文件SCCR/29/4和SCCR/33/4中所载的提案。</w:t>
      </w:r>
    </w:p>
    <w:p w:rsidR="00C47192" w:rsidRDefault="00596622" w:rsidP="008666C1">
      <w:pPr>
        <w:pStyle w:val="ae"/>
        <w:numPr>
          <w:ilvl w:val="0"/>
          <w:numId w:val="10"/>
        </w:numPr>
        <w:overflowPunct w:val="0"/>
        <w:spacing w:afterLines="50" w:after="120" w:line="340" w:lineRule="atLeast"/>
        <w:ind w:left="0" w:firstLine="0"/>
        <w:contextualSpacing w:val="0"/>
        <w:jc w:val="both"/>
        <w:rPr>
          <w:rFonts w:ascii="SimSun" w:hAnsi="SimSun"/>
          <w:sz w:val="21"/>
        </w:rPr>
      </w:pPr>
      <w:r w:rsidRPr="007B0706">
        <w:rPr>
          <w:rFonts w:asciiTheme="minorEastAsia" w:eastAsiaTheme="minorEastAsia" w:hAnsiTheme="minorEastAsia" w:hint="eastAsia"/>
          <w:sz w:val="21"/>
          <w:szCs w:val="22"/>
        </w:rPr>
        <w:t>该项目将保留在SCCR第三十</w:t>
      </w:r>
      <w:r w:rsidR="00403439">
        <w:rPr>
          <w:rFonts w:asciiTheme="minorEastAsia" w:eastAsiaTheme="minorEastAsia" w:hAnsiTheme="minorEastAsia" w:hint="eastAsia"/>
          <w:sz w:val="21"/>
          <w:szCs w:val="22"/>
        </w:rPr>
        <w:t>四</w:t>
      </w:r>
      <w:r w:rsidRPr="007B0706">
        <w:rPr>
          <w:rFonts w:asciiTheme="minorEastAsia" w:eastAsiaTheme="minorEastAsia" w:hAnsiTheme="minorEastAsia" w:hint="eastAsia"/>
          <w:sz w:val="21"/>
          <w:szCs w:val="22"/>
        </w:rPr>
        <w:t>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lastRenderedPageBreak/>
        <w:t>议程第</w:t>
      </w:r>
      <w:r w:rsidRPr="007B0706">
        <w:rPr>
          <w:rFonts w:ascii="SimHei" w:eastAsia="SimHei" w:hAnsi="SimHei" w:hint="eastAsia"/>
          <w:sz w:val="21"/>
          <w:szCs w:val="22"/>
        </w:rPr>
        <w:t>7</w:t>
      </w:r>
      <w:r w:rsidRPr="007B0706">
        <w:rPr>
          <w:rFonts w:ascii="SimHei" w:eastAsia="SimHei" w:hAnsi="SimHei"/>
          <w:sz w:val="21"/>
          <w:szCs w:val="22"/>
        </w:rPr>
        <w:t>项</w:t>
      </w:r>
      <w:r w:rsidRPr="007B0706">
        <w:rPr>
          <w:rFonts w:ascii="SimHei" w:eastAsia="SimHei" w:hAnsi="SimHei" w:hint="eastAsia"/>
          <w:sz w:val="21"/>
          <w:szCs w:val="22"/>
        </w:rPr>
        <w:t>：关于教育和研究机构及其他残疾人的限制与例外</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7B0706">
        <w:rPr>
          <w:rFonts w:ascii="SimSun" w:hAnsi="SimSun" w:cs="SimSun" w:hint="eastAsia"/>
          <w:sz w:val="21"/>
          <w:szCs w:val="22"/>
        </w:rPr>
        <w:t>与该议程</w:t>
      </w:r>
      <w:r w:rsidRPr="007B0706">
        <w:rPr>
          <w:rFonts w:asciiTheme="minorEastAsia" w:eastAsiaTheme="minorEastAsia" w:hAnsiTheme="minorEastAsia" w:hint="eastAsia"/>
          <w:sz w:val="21"/>
          <w:szCs w:val="22"/>
        </w:rPr>
        <w:t>项目</w:t>
      </w:r>
      <w:r w:rsidRPr="007B0706">
        <w:rPr>
          <w:rFonts w:ascii="SimSun" w:hAnsi="SimSun" w:cs="SimSun" w:hint="eastAsia"/>
          <w:sz w:val="21"/>
          <w:szCs w:val="22"/>
        </w:rPr>
        <w:t>有关的文件是文件</w:t>
      </w:r>
      <w:r w:rsidR="00B978CE" w:rsidRPr="007B0706">
        <w:rPr>
          <w:rFonts w:ascii="SimSun" w:hAnsi="SimSun"/>
          <w:sz w:val="21"/>
          <w:szCs w:val="22"/>
        </w:rPr>
        <w:t>SCCR/26/4 P</w:t>
      </w:r>
      <w:r w:rsidRPr="007B0706">
        <w:rPr>
          <w:rFonts w:ascii="SimSun" w:hAnsi="SimSun" w:hint="eastAsia"/>
          <w:sz w:val="21"/>
          <w:szCs w:val="22"/>
        </w:rPr>
        <w:t>rov</w:t>
      </w:r>
      <w:r w:rsidR="00B978CE" w:rsidRPr="007B0706">
        <w:rPr>
          <w:rFonts w:ascii="SimSun" w:hAnsi="SimSun"/>
          <w:sz w:val="21"/>
          <w:szCs w:val="22"/>
        </w:rPr>
        <w:t>.</w:t>
      </w:r>
      <w:r w:rsidR="0041515C">
        <w:rPr>
          <w:rFonts w:asciiTheme="minorEastAsia" w:eastAsiaTheme="minorEastAsia" w:hAnsiTheme="minorEastAsia" w:hint="eastAsia"/>
          <w:sz w:val="21"/>
          <w:szCs w:val="22"/>
        </w:rPr>
        <w:t>、</w:t>
      </w:r>
      <w:r w:rsidRPr="007B0706">
        <w:rPr>
          <w:rFonts w:ascii="SimSun" w:hAnsi="SimSun"/>
          <w:sz w:val="21"/>
          <w:szCs w:val="22"/>
        </w:rPr>
        <w:t>SCCR/27/8</w:t>
      </w:r>
      <w:r w:rsidR="0041515C">
        <w:rPr>
          <w:rFonts w:ascii="SimSun" w:hAnsi="SimSun" w:hint="eastAsia"/>
          <w:sz w:val="21"/>
          <w:szCs w:val="22"/>
        </w:rPr>
        <w:t>、SCCR/32/4、SCCR/33/4和SCCR/33/6，以及</w:t>
      </w:r>
      <w:r w:rsidR="00C929EF">
        <w:rPr>
          <w:rFonts w:ascii="SimSun" w:hAnsi="SimSun" w:hint="eastAsia"/>
          <w:sz w:val="21"/>
          <w:szCs w:val="22"/>
        </w:rPr>
        <w:t>主席</w:t>
      </w:r>
      <w:r w:rsidR="0041515C">
        <w:rPr>
          <w:rFonts w:ascii="SimSun" w:hAnsi="SimSun" w:hint="eastAsia"/>
          <w:sz w:val="21"/>
          <w:szCs w:val="22"/>
        </w:rPr>
        <w:t>编拟的非正式表格和Blake Reid教授编拟的非正式提纲</w:t>
      </w:r>
      <w:r w:rsidRPr="007B0706">
        <w:rPr>
          <w:rFonts w:asciiTheme="minorEastAsia" w:eastAsiaTheme="minorEastAsia" w:hAnsiTheme="minorEastAsia" w:hint="eastAsia"/>
          <w:sz w:val="21"/>
          <w:szCs w:val="22"/>
        </w:rPr>
        <w:t>。</w:t>
      </w:r>
    </w:p>
    <w:p w:rsidR="00C929EF" w:rsidRDefault="00C929EF" w:rsidP="00C929EF">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C929EF">
        <w:rPr>
          <w:rFonts w:asciiTheme="minorEastAsia" w:eastAsiaTheme="minorEastAsia" w:hAnsiTheme="minorEastAsia" w:hint="eastAsia"/>
          <w:sz w:val="21"/>
          <w:szCs w:val="22"/>
        </w:rPr>
        <w:t>委员会听取了</w:t>
      </w:r>
      <w:r w:rsidR="007300A2">
        <w:rPr>
          <w:rFonts w:asciiTheme="minorEastAsia" w:eastAsiaTheme="minorEastAsia" w:hAnsiTheme="minorEastAsia" w:hint="eastAsia"/>
          <w:sz w:val="21"/>
          <w:szCs w:val="22"/>
        </w:rPr>
        <w:t>辛杰文</w:t>
      </w:r>
      <w:r w:rsidRPr="00C929EF">
        <w:rPr>
          <w:rFonts w:asciiTheme="minorEastAsia" w:eastAsiaTheme="minorEastAsia" w:hAnsiTheme="minorEastAsia" w:hint="eastAsia"/>
          <w:sz w:val="21"/>
          <w:szCs w:val="22"/>
        </w:rPr>
        <w:t>教授</w:t>
      </w:r>
      <w:r w:rsidR="007300A2">
        <w:rPr>
          <w:rFonts w:asciiTheme="minorEastAsia" w:eastAsiaTheme="minorEastAsia" w:hAnsiTheme="minorEastAsia" w:hint="eastAsia"/>
          <w:sz w:val="21"/>
          <w:szCs w:val="22"/>
        </w:rPr>
        <w:t>就</w:t>
      </w:r>
      <w:r w:rsidRPr="00C929EF">
        <w:rPr>
          <w:rFonts w:asciiTheme="minorEastAsia" w:eastAsiaTheme="minorEastAsia" w:hAnsiTheme="minorEastAsia" w:hint="eastAsia"/>
          <w:sz w:val="21"/>
          <w:szCs w:val="22"/>
        </w:rPr>
        <w:t>文件SCCR/33/6</w:t>
      </w:r>
      <w:r w:rsidR="007300A2">
        <w:rPr>
          <w:rFonts w:asciiTheme="minorEastAsia" w:eastAsiaTheme="minorEastAsia" w:hAnsiTheme="minorEastAsia" w:hint="eastAsia"/>
          <w:sz w:val="21"/>
          <w:szCs w:val="22"/>
        </w:rPr>
        <w:t>中</w:t>
      </w:r>
      <w:r w:rsidRPr="00C929EF">
        <w:rPr>
          <w:rFonts w:asciiTheme="minorEastAsia" w:eastAsiaTheme="minorEastAsia" w:hAnsiTheme="minorEastAsia" w:hint="eastAsia"/>
          <w:sz w:val="21"/>
          <w:szCs w:val="22"/>
        </w:rPr>
        <w:t>所载</w:t>
      </w:r>
      <w:r w:rsidR="007300A2">
        <w:rPr>
          <w:rFonts w:asciiTheme="minorEastAsia" w:eastAsiaTheme="minorEastAsia" w:hAnsiTheme="minorEastAsia" w:hint="eastAsia"/>
          <w:sz w:val="21"/>
          <w:szCs w:val="22"/>
        </w:rPr>
        <w:t>的“教育活动的版权限制与</w:t>
      </w:r>
      <w:r w:rsidRPr="00C929EF">
        <w:rPr>
          <w:rFonts w:asciiTheme="minorEastAsia" w:eastAsiaTheme="minorEastAsia" w:hAnsiTheme="minorEastAsia" w:hint="eastAsia"/>
          <w:sz w:val="21"/>
          <w:szCs w:val="22"/>
        </w:rPr>
        <w:t>例外</w:t>
      </w:r>
      <w:r w:rsidR="007300A2">
        <w:rPr>
          <w:rFonts w:asciiTheme="minorEastAsia" w:eastAsiaTheme="minorEastAsia" w:hAnsiTheme="minorEastAsia" w:hint="eastAsia"/>
          <w:sz w:val="21"/>
          <w:szCs w:val="22"/>
        </w:rPr>
        <w:t>”</w:t>
      </w:r>
      <w:r w:rsidRPr="00C929EF">
        <w:rPr>
          <w:rFonts w:asciiTheme="minorEastAsia" w:eastAsiaTheme="minorEastAsia" w:hAnsiTheme="minorEastAsia" w:hint="eastAsia"/>
          <w:sz w:val="21"/>
          <w:szCs w:val="22"/>
        </w:rPr>
        <w:t>研究</w:t>
      </w:r>
      <w:r w:rsidR="007300A2">
        <w:rPr>
          <w:rFonts w:asciiTheme="minorEastAsia" w:eastAsiaTheme="minorEastAsia" w:hAnsiTheme="minorEastAsia" w:hint="eastAsia"/>
          <w:sz w:val="21"/>
          <w:szCs w:val="22"/>
        </w:rPr>
        <w:t>所作</w:t>
      </w:r>
      <w:r w:rsidRPr="00C929EF">
        <w:rPr>
          <w:rFonts w:asciiTheme="minorEastAsia" w:eastAsiaTheme="minorEastAsia" w:hAnsiTheme="minorEastAsia" w:hint="eastAsia"/>
          <w:sz w:val="21"/>
          <w:szCs w:val="22"/>
        </w:rPr>
        <w:t>的</w:t>
      </w:r>
      <w:r w:rsidR="007300A2">
        <w:rPr>
          <w:rFonts w:asciiTheme="minorEastAsia" w:eastAsiaTheme="minorEastAsia" w:hAnsiTheme="minorEastAsia" w:hint="eastAsia"/>
          <w:sz w:val="21"/>
          <w:szCs w:val="22"/>
        </w:rPr>
        <w:t>演示</w:t>
      </w:r>
      <w:r w:rsidRPr="00C929EF">
        <w:rPr>
          <w:rFonts w:asciiTheme="minorEastAsia" w:eastAsiaTheme="minorEastAsia" w:hAnsiTheme="minorEastAsia" w:hint="eastAsia"/>
          <w:sz w:val="21"/>
          <w:szCs w:val="22"/>
        </w:rPr>
        <w:t>报告。委员会</w:t>
      </w:r>
      <w:r w:rsidR="00705345">
        <w:rPr>
          <w:rFonts w:asciiTheme="minorEastAsia" w:eastAsiaTheme="minorEastAsia" w:hAnsiTheme="minorEastAsia" w:hint="eastAsia"/>
          <w:sz w:val="21"/>
          <w:szCs w:val="22"/>
        </w:rPr>
        <w:t>对该报告表示欢迎</w:t>
      </w:r>
      <w:r w:rsidRPr="00C929EF">
        <w:rPr>
          <w:rFonts w:asciiTheme="minorEastAsia" w:eastAsiaTheme="minorEastAsia" w:hAnsiTheme="minorEastAsia" w:hint="eastAsia"/>
          <w:sz w:val="21"/>
          <w:szCs w:val="22"/>
        </w:rPr>
        <w:t>，各代表团和观察员参</w:t>
      </w:r>
      <w:r w:rsidR="00705345">
        <w:rPr>
          <w:rFonts w:asciiTheme="minorEastAsia" w:eastAsiaTheme="minorEastAsia" w:hAnsiTheme="minorEastAsia" w:hint="eastAsia"/>
          <w:sz w:val="21"/>
          <w:szCs w:val="22"/>
        </w:rPr>
        <w:t>与了与辛</w:t>
      </w:r>
      <w:r w:rsidRPr="00C929EF">
        <w:rPr>
          <w:rFonts w:asciiTheme="minorEastAsia" w:eastAsiaTheme="minorEastAsia" w:hAnsiTheme="minorEastAsia" w:hint="eastAsia"/>
          <w:sz w:val="21"/>
          <w:szCs w:val="22"/>
        </w:rPr>
        <w:t>教授</w:t>
      </w:r>
      <w:r w:rsidR="00705345">
        <w:rPr>
          <w:rFonts w:asciiTheme="minorEastAsia" w:eastAsiaTheme="minorEastAsia" w:hAnsiTheme="minorEastAsia" w:hint="eastAsia"/>
          <w:sz w:val="21"/>
          <w:szCs w:val="22"/>
        </w:rPr>
        <w:t>进行</w:t>
      </w:r>
      <w:r w:rsidRPr="00C929EF">
        <w:rPr>
          <w:rFonts w:asciiTheme="minorEastAsia" w:eastAsiaTheme="minorEastAsia" w:hAnsiTheme="minorEastAsia" w:hint="eastAsia"/>
          <w:sz w:val="21"/>
          <w:szCs w:val="22"/>
        </w:rPr>
        <w:t>的问答环节。修订和澄清应</w:t>
      </w:r>
      <w:r w:rsidR="00705345">
        <w:rPr>
          <w:rFonts w:asciiTheme="minorEastAsia" w:eastAsiaTheme="minorEastAsia" w:hAnsiTheme="minorEastAsia" w:hint="eastAsia"/>
          <w:sz w:val="21"/>
          <w:szCs w:val="22"/>
        </w:rPr>
        <w:t>于</w:t>
      </w:r>
      <w:r w:rsidR="00722C96">
        <w:rPr>
          <w:rFonts w:asciiTheme="minorEastAsia" w:eastAsiaTheme="minorEastAsia" w:hAnsiTheme="minorEastAsia" w:hint="eastAsia"/>
          <w:sz w:val="21"/>
          <w:szCs w:val="22"/>
        </w:rPr>
        <w:t>2017</w:t>
      </w:r>
      <w:r w:rsidRPr="00C929EF">
        <w:rPr>
          <w:rFonts w:asciiTheme="minorEastAsia" w:eastAsiaTheme="minorEastAsia" w:hAnsiTheme="minorEastAsia" w:hint="eastAsia"/>
          <w:sz w:val="21"/>
          <w:szCs w:val="22"/>
        </w:rPr>
        <w:t>年</w:t>
      </w:r>
      <w:r w:rsidR="008F64B5">
        <w:rPr>
          <w:rFonts w:asciiTheme="minorEastAsia" w:eastAsiaTheme="minorEastAsia" w:hAnsiTheme="minorEastAsia" w:hint="eastAsia"/>
          <w:sz w:val="21"/>
          <w:szCs w:val="22"/>
        </w:rPr>
        <w:t>2</w:t>
      </w:r>
      <w:r w:rsidRPr="00C929EF">
        <w:rPr>
          <w:rFonts w:asciiTheme="minorEastAsia" w:eastAsiaTheme="minorEastAsia" w:hAnsiTheme="minorEastAsia" w:hint="eastAsia"/>
          <w:sz w:val="21"/>
          <w:szCs w:val="22"/>
        </w:rPr>
        <w:t>月1日前</w:t>
      </w:r>
      <w:r w:rsidR="00705345">
        <w:rPr>
          <w:rFonts w:asciiTheme="minorEastAsia" w:eastAsiaTheme="minorEastAsia" w:hAnsiTheme="minorEastAsia" w:hint="eastAsia"/>
          <w:sz w:val="21"/>
          <w:szCs w:val="22"/>
        </w:rPr>
        <w:t>发</w:t>
      </w:r>
      <w:r w:rsidRPr="00C929EF">
        <w:rPr>
          <w:rFonts w:asciiTheme="minorEastAsia" w:eastAsiaTheme="minorEastAsia" w:hAnsiTheme="minorEastAsia" w:hint="eastAsia"/>
          <w:sz w:val="21"/>
          <w:szCs w:val="22"/>
        </w:rPr>
        <w:t>送</w:t>
      </w:r>
      <w:r w:rsidR="00705345">
        <w:rPr>
          <w:rFonts w:asciiTheme="minorEastAsia" w:eastAsiaTheme="minorEastAsia" w:hAnsiTheme="minorEastAsia" w:hint="eastAsia"/>
          <w:sz w:val="21"/>
          <w:szCs w:val="22"/>
        </w:rPr>
        <w:t>至</w:t>
      </w:r>
      <w:r w:rsidRPr="00C929EF">
        <w:rPr>
          <w:rFonts w:asciiTheme="minorEastAsia" w:eastAsiaTheme="minorEastAsia" w:hAnsiTheme="minorEastAsia" w:hint="eastAsia"/>
          <w:sz w:val="21"/>
          <w:szCs w:val="22"/>
        </w:rPr>
        <w:t>秘书处（</w:t>
      </w:r>
      <w:hyperlink r:id="rId11" w:history="1">
        <w:r w:rsidRPr="00E126E3">
          <w:rPr>
            <w:rStyle w:val="af0"/>
            <w:rFonts w:asciiTheme="minorEastAsia" w:eastAsiaTheme="minorEastAsia" w:hAnsiTheme="minorEastAsia" w:hint="eastAsia"/>
            <w:color w:val="auto"/>
            <w:sz w:val="21"/>
            <w:szCs w:val="22"/>
          </w:rPr>
          <w:t>copyright.mail@wipo.int</w:t>
        </w:r>
      </w:hyperlink>
      <w:r w:rsidRPr="00C929EF">
        <w:rPr>
          <w:rFonts w:asciiTheme="minorEastAsia" w:eastAsiaTheme="minorEastAsia" w:hAnsiTheme="minorEastAsia" w:hint="eastAsia"/>
          <w:sz w:val="21"/>
          <w:szCs w:val="22"/>
        </w:rPr>
        <w:t>）。</w:t>
      </w:r>
      <w:r w:rsidR="00705345">
        <w:rPr>
          <w:rFonts w:asciiTheme="minorEastAsia" w:eastAsiaTheme="minorEastAsia" w:hAnsiTheme="minorEastAsia" w:hint="eastAsia"/>
          <w:sz w:val="21"/>
          <w:szCs w:val="22"/>
        </w:rPr>
        <w:t>辛教授表示</w:t>
      </w:r>
      <w:r w:rsidRPr="00C929EF">
        <w:rPr>
          <w:rFonts w:asciiTheme="minorEastAsia" w:eastAsiaTheme="minorEastAsia" w:hAnsiTheme="minorEastAsia" w:hint="eastAsia"/>
          <w:sz w:val="21"/>
          <w:szCs w:val="22"/>
        </w:rPr>
        <w:t>，为响应成员</w:t>
      </w:r>
      <w:r w:rsidR="00C5755D">
        <w:rPr>
          <w:rFonts w:asciiTheme="minorEastAsia" w:eastAsiaTheme="minorEastAsia" w:hAnsiTheme="minorEastAsia" w:hint="eastAsia"/>
          <w:sz w:val="21"/>
          <w:szCs w:val="22"/>
        </w:rPr>
        <w:t>国提出的其他建议和要求，他愿意</w:t>
      </w:r>
      <w:r w:rsidRPr="00C929EF">
        <w:rPr>
          <w:rFonts w:asciiTheme="minorEastAsia" w:eastAsiaTheme="minorEastAsia" w:hAnsiTheme="minorEastAsia" w:hint="eastAsia"/>
          <w:sz w:val="21"/>
          <w:szCs w:val="22"/>
        </w:rPr>
        <w:t>继续</w:t>
      </w:r>
      <w:r w:rsidR="00705345">
        <w:rPr>
          <w:rFonts w:asciiTheme="minorEastAsia" w:eastAsiaTheme="minorEastAsia" w:hAnsiTheme="minorEastAsia" w:hint="eastAsia"/>
          <w:sz w:val="21"/>
          <w:szCs w:val="22"/>
        </w:rPr>
        <w:t>为</w:t>
      </w:r>
      <w:r w:rsidRPr="00C929EF">
        <w:rPr>
          <w:rFonts w:asciiTheme="minorEastAsia" w:eastAsiaTheme="minorEastAsia" w:hAnsiTheme="minorEastAsia" w:hint="eastAsia"/>
          <w:sz w:val="21"/>
          <w:szCs w:val="22"/>
        </w:rPr>
        <w:t>SCCR/34</w:t>
      </w:r>
      <w:r w:rsidR="00705345">
        <w:rPr>
          <w:rFonts w:asciiTheme="minorEastAsia" w:eastAsiaTheme="minorEastAsia" w:hAnsiTheme="minorEastAsia" w:hint="eastAsia"/>
          <w:sz w:val="21"/>
          <w:szCs w:val="22"/>
        </w:rPr>
        <w:t>开展此项</w:t>
      </w:r>
      <w:r w:rsidRPr="00C929EF">
        <w:rPr>
          <w:rFonts w:asciiTheme="minorEastAsia" w:eastAsiaTheme="minorEastAsia" w:hAnsiTheme="minorEastAsia" w:hint="eastAsia"/>
          <w:sz w:val="21"/>
          <w:szCs w:val="22"/>
        </w:rPr>
        <w:t>研究工作。委员会要求</w:t>
      </w:r>
      <w:r w:rsidR="00705345">
        <w:rPr>
          <w:rFonts w:asciiTheme="minorEastAsia" w:eastAsiaTheme="minorEastAsia" w:hAnsiTheme="minorEastAsia" w:hint="eastAsia"/>
          <w:sz w:val="21"/>
          <w:szCs w:val="22"/>
        </w:rPr>
        <w:t>在委员会下届会议上更新辛</w:t>
      </w:r>
      <w:r w:rsidRPr="00C929EF">
        <w:rPr>
          <w:rFonts w:asciiTheme="minorEastAsia" w:eastAsiaTheme="minorEastAsia" w:hAnsiTheme="minorEastAsia" w:hint="eastAsia"/>
          <w:sz w:val="21"/>
          <w:szCs w:val="22"/>
        </w:rPr>
        <w:t>教授</w:t>
      </w:r>
      <w:r w:rsidR="00705345">
        <w:rPr>
          <w:rFonts w:asciiTheme="minorEastAsia" w:eastAsiaTheme="minorEastAsia" w:hAnsiTheme="minorEastAsia" w:hint="eastAsia"/>
          <w:sz w:val="21"/>
          <w:szCs w:val="22"/>
        </w:rPr>
        <w:t>演示报告中</w:t>
      </w:r>
      <w:r w:rsidRPr="00C929EF">
        <w:rPr>
          <w:rFonts w:asciiTheme="minorEastAsia" w:eastAsiaTheme="minorEastAsia" w:hAnsiTheme="minorEastAsia" w:hint="eastAsia"/>
          <w:sz w:val="21"/>
          <w:szCs w:val="22"/>
        </w:rPr>
        <w:t>所载的信息</w:t>
      </w:r>
      <w:r w:rsidR="00705345">
        <w:rPr>
          <w:rFonts w:asciiTheme="minorEastAsia" w:eastAsiaTheme="minorEastAsia" w:hAnsiTheme="minorEastAsia" w:hint="eastAsia"/>
          <w:sz w:val="21"/>
          <w:szCs w:val="22"/>
        </w:rPr>
        <w:t>。</w:t>
      </w:r>
    </w:p>
    <w:p w:rsidR="0032006C" w:rsidRDefault="00B91FC3" w:rsidP="007A3626">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t>委员会</w:t>
      </w:r>
      <w:r w:rsidR="00EA6956">
        <w:rPr>
          <w:rFonts w:asciiTheme="minorEastAsia" w:eastAsiaTheme="minorEastAsia" w:hAnsiTheme="minorEastAsia" w:hint="eastAsia"/>
          <w:sz w:val="21"/>
          <w:szCs w:val="22"/>
        </w:rPr>
        <w:t>参考</w:t>
      </w:r>
      <w:r w:rsidR="00EA6956" w:rsidRPr="008666C1">
        <w:rPr>
          <w:rFonts w:ascii="SimSun" w:hAnsi="SimSun" w:hint="eastAsia"/>
          <w:sz w:val="21"/>
          <w:szCs w:val="22"/>
        </w:rPr>
        <w:t>现有</w:t>
      </w:r>
      <w:r w:rsidR="00EA6956">
        <w:rPr>
          <w:rFonts w:asciiTheme="minorEastAsia" w:eastAsiaTheme="minorEastAsia" w:hAnsiTheme="minorEastAsia" w:hint="eastAsia"/>
          <w:sz w:val="21"/>
          <w:szCs w:val="22"/>
        </w:rPr>
        <w:t>文件，</w:t>
      </w:r>
      <w:r w:rsidR="007A3626">
        <w:rPr>
          <w:rFonts w:asciiTheme="minorEastAsia" w:eastAsiaTheme="minorEastAsia" w:hAnsiTheme="minorEastAsia" w:hint="eastAsia"/>
          <w:sz w:val="21"/>
          <w:szCs w:val="22"/>
        </w:rPr>
        <w:t>包括辛教授编拟的研究</w:t>
      </w:r>
      <w:r w:rsidR="0032006C">
        <w:rPr>
          <w:rFonts w:asciiTheme="minorEastAsia" w:eastAsiaTheme="minorEastAsia" w:hAnsiTheme="minorEastAsia" w:hint="eastAsia"/>
          <w:sz w:val="21"/>
          <w:szCs w:val="22"/>
        </w:rPr>
        <w:t>，也包括阿根廷代表团提交并介绍的“</w:t>
      </w:r>
      <w:r w:rsidR="007A3626" w:rsidRPr="007A3626">
        <w:rPr>
          <w:rFonts w:asciiTheme="minorEastAsia" w:eastAsiaTheme="minorEastAsia" w:hAnsiTheme="minorEastAsia" w:hint="eastAsia"/>
          <w:sz w:val="21"/>
          <w:szCs w:val="22"/>
        </w:rPr>
        <w:t>有关图书馆和档案馆的限制与例外以及教育和研究机构及其他残疾人限制与例外的提案</w:t>
      </w:r>
      <w:r w:rsidR="0032006C">
        <w:rPr>
          <w:rFonts w:asciiTheme="minorEastAsia" w:eastAsiaTheme="minorEastAsia" w:hAnsiTheme="minorEastAsia" w:hint="eastAsia"/>
          <w:sz w:val="21"/>
          <w:szCs w:val="22"/>
        </w:rPr>
        <w:t>”，</w:t>
      </w:r>
      <w:r>
        <w:rPr>
          <w:rFonts w:asciiTheme="minorEastAsia" w:eastAsiaTheme="minorEastAsia" w:hAnsiTheme="minorEastAsia" w:hint="eastAsia"/>
          <w:sz w:val="21"/>
          <w:szCs w:val="22"/>
        </w:rPr>
        <w:t>就</w:t>
      </w:r>
      <w:r w:rsidRPr="00526903">
        <w:rPr>
          <w:rFonts w:asciiTheme="minorEastAsia" w:eastAsiaTheme="minorEastAsia" w:hAnsiTheme="minorEastAsia" w:hint="eastAsia"/>
          <w:sz w:val="21"/>
          <w:szCs w:val="22"/>
        </w:rPr>
        <w:t>关于教育</w:t>
      </w:r>
      <w:r w:rsidR="00CD4685">
        <w:rPr>
          <w:rFonts w:asciiTheme="minorEastAsia" w:eastAsiaTheme="minorEastAsia" w:hAnsiTheme="minorEastAsia" w:hint="eastAsia"/>
          <w:sz w:val="21"/>
          <w:szCs w:val="22"/>
        </w:rPr>
        <w:t>、教学</w:t>
      </w:r>
      <w:r w:rsidRPr="00526903">
        <w:rPr>
          <w:rFonts w:asciiTheme="minorEastAsia" w:eastAsiaTheme="minorEastAsia" w:hAnsiTheme="minorEastAsia" w:hint="eastAsia"/>
          <w:sz w:val="21"/>
          <w:szCs w:val="22"/>
        </w:rPr>
        <w:t>和研究机构的限制与例外</w:t>
      </w:r>
      <w:r>
        <w:rPr>
          <w:rFonts w:asciiTheme="minorEastAsia" w:eastAsiaTheme="minorEastAsia" w:hAnsiTheme="minorEastAsia" w:hint="eastAsia"/>
          <w:sz w:val="21"/>
          <w:szCs w:val="22"/>
        </w:rPr>
        <w:t>主题及其与教育在社会中</w:t>
      </w:r>
      <w:r w:rsidR="00EA6956">
        <w:rPr>
          <w:rFonts w:asciiTheme="minorEastAsia" w:eastAsiaTheme="minorEastAsia" w:hAnsiTheme="minorEastAsia" w:hint="eastAsia"/>
          <w:sz w:val="21"/>
          <w:szCs w:val="22"/>
        </w:rPr>
        <w:t>的根本性</w:t>
      </w:r>
      <w:r>
        <w:rPr>
          <w:rFonts w:asciiTheme="minorEastAsia" w:eastAsiaTheme="minorEastAsia" w:hAnsiTheme="minorEastAsia" w:hint="eastAsia"/>
          <w:sz w:val="21"/>
          <w:szCs w:val="22"/>
        </w:rPr>
        <w:t>作用之间的关系进行了讨论</w:t>
      </w:r>
      <w:r w:rsidR="00AF4838">
        <w:rPr>
          <w:rFonts w:asciiTheme="minorEastAsia" w:eastAsiaTheme="minorEastAsia" w:hAnsiTheme="minorEastAsia" w:hint="eastAsia"/>
          <w:sz w:val="21"/>
          <w:szCs w:val="22"/>
        </w:rPr>
        <w:t>。</w:t>
      </w:r>
      <w:r w:rsidR="00C5755D">
        <w:rPr>
          <w:rFonts w:asciiTheme="minorEastAsia" w:eastAsiaTheme="minorEastAsia" w:hAnsiTheme="minorEastAsia" w:hint="eastAsia"/>
          <w:sz w:val="21"/>
          <w:szCs w:val="22"/>
        </w:rPr>
        <w:t>委员会注意到文件SCCR/33/4。</w:t>
      </w:r>
    </w:p>
    <w:p w:rsidR="0032006C" w:rsidRPr="0032006C" w:rsidRDefault="0032006C" w:rsidP="00722C96">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t>主席介绍并说明了一份关于教育和研究机构例外与限制的</w:t>
      </w:r>
      <w:r>
        <w:rPr>
          <w:rFonts w:ascii="SimSun" w:hAnsi="SimSun" w:hint="eastAsia"/>
          <w:sz w:val="21"/>
        </w:rPr>
        <w:t>表格，这个表格与</w:t>
      </w:r>
      <w:r w:rsidRPr="00CE66A5">
        <w:rPr>
          <w:rFonts w:ascii="SimSun" w:hAnsi="SimSun" w:hint="eastAsia"/>
          <w:sz w:val="21"/>
        </w:rPr>
        <w:t>关于</w:t>
      </w:r>
      <w:r w:rsidRPr="00666A45">
        <w:rPr>
          <w:rFonts w:ascii="SimSun" w:hAnsi="SimSun" w:hint="eastAsia"/>
          <w:sz w:val="21"/>
        </w:rPr>
        <w:t>图书馆</w:t>
      </w:r>
      <w:r w:rsidRPr="00CE66A5">
        <w:rPr>
          <w:rFonts w:ascii="SimSun" w:hAnsi="SimSun" w:hint="eastAsia"/>
          <w:sz w:val="21"/>
        </w:rPr>
        <w:t>和档案馆的限制与例外</w:t>
      </w:r>
      <w:r>
        <w:rPr>
          <w:rFonts w:ascii="SimSun" w:hAnsi="SimSun" w:hint="eastAsia"/>
          <w:sz w:val="21"/>
        </w:rPr>
        <w:t>表格类似，将作为</w:t>
      </w:r>
      <w:r w:rsidR="007357D5">
        <w:rPr>
          <w:rFonts w:ascii="SimSun" w:hAnsi="SimSun" w:hint="eastAsia"/>
          <w:sz w:val="21"/>
        </w:rPr>
        <w:t>一个</w:t>
      </w:r>
      <w:r>
        <w:rPr>
          <w:rFonts w:ascii="SimSun" w:hAnsi="SimSun" w:hint="eastAsia"/>
          <w:sz w:val="21"/>
        </w:rPr>
        <w:t>工具</w:t>
      </w:r>
      <w:r w:rsidR="007357D5">
        <w:rPr>
          <w:rFonts w:ascii="SimSun" w:hAnsi="SimSun" w:hint="eastAsia"/>
          <w:sz w:val="21"/>
        </w:rPr>
        <w:t>来</w:t>
      </w:r>
      <w:r>
        <w:rPr>
          <w:rFonts w:ascii="SimSun" w:hAnsi="SimSun" w:hint="eastAsia"/>
          <w:sz w:val="21"/>
        </w:rPr>
        <w:t>突出该议题的讨论重点。主席解释说，这个表格包括辛</w:t>
      </w:r>
      <w:r w:rsidR="007357D5">
        <w:rPr>
          <w:rFonts w:asciiTheme="minorEastAsia" w:eastAsiaTheme="minorEastAsia" w:hAnsiTheme="minorEastAsia" w:hint="eastAsia"/>
          <w:sz w:val="21"/>
          <w:szCs w:val="22"/>
        </w:rPr>
        <w:t>教授编拟</w:t>
      </w:r>
      <w:r>
        <w:rPr>
          <w:rFonts w:asciiTheme="minorEastAsia" w:eastAsiaTheme="minorEastAsia" w:hAnsiTheme="minorEastAsia" w:hint="eastAsia"/>
          <w:sz w:val="21"/>
          <w:szCs w:val="22"/>
        </w:rPr>
        <w:t>的研究草案中确认的类别，也包括以往讨论和文件中所含的要素。这个表格</w:t>
      </w:r>
      <w:r w:rsidRPr="006C37FC">
        <w:rPr>
          <w:rFonts w:ascii="SimSun" w:hAnsi="SimSun" w:hint="eastAsia"/>
          <w:sz w:val="21"/>
        </w:rPr>
        <w:t>将使委员会能够基于实证展开讨论，尊重不同观点，明白目标并非引</w:t>
      </w:r>
      <w:r>
        <w:rPr>
          <w:rFonts w:ascii="SimSun" w:hAnsi="SimSun" w:hint="eastAsia"/>
          <w:sz w:val="21"/>
        </w:rPr>
        <w:t>导讨论取得任何具体或不受欢迎的成果，而是为了促进更好地理解此议程项目有关议题</w:t>
      </w:r>
      <w:r w:rsidRPr="006C37FC">
        <w:rPr>
          <w:rFonts w:ascii="SimSun" w:hAnsi="SimSun" w:hint="eastAsia"/>
          <w:sz w:val="21"/>
        </w:rPr>
        <w:t>及其对讨论和预期成果的实际意义。</w:t>
      </w:r>
      <w:r w:rsidR="008F64B5">
        <w:rPr>
          <w:rFonts w:ascii="SimSun" w:hAnsi="SimSun" w:hint="eastAsia"/>
          <w:sz w:val="21"/>
        </w:rPr>
        <w:t>成员国和观察员就表格提出</w:t>
      </w:r>
      <w:r w:rsidR="007357D5">
        <w:rPr>
          <w:rFonts w:ascii="SimSun" w:hAnsi="SimSun" w:hint="eastAsia"/>
          <w:sz w:val="21"/>
        </w:rPr>
        <w:t>了</w:t>
      </w:r>
      <w:r w:rsidR="008F64B5">
        <w:rPr>
          <w:rFonts w:ascii="SimSun" w:hAnsi="SimSun" w:hint="eastAsia"/>
          <w:sz w:val="21"/>
        </w:rPr>
        <w:t>评论意见，并建议增加额外的议题。一些成员国要求在辛教授的研究</w:t>
      </w:r>
      <w:r w:rsidR="007357D5">
        <w:rPr>
          <w:rFonts w:ascii="SimSun" w:hAnsi="SimSun" w:hint="eastAsia"/>
          <w:sz w:val="21"/>
        </w:rPr>
        <w:t>中</w:t>
      </w:r>
      <w:r w:rsidR="00722C96">
        <w:rPr>
          <w:rFonts w:ascii="SimSun" w:hAnsi="SimSun" w:hint="eastAsia"/>
          <w:sz w:val="21"/>
        </w:rPr>
        <w:t>纳入这些新议题，此要求没有遭到任何反对。</w:t>
      </w:r>
      <w:r w:rsidR="00A17EF2">
        <w:rPr>
          <w:rFonts w:ascii="SimSun" w:hAnsi="SimSun" w:hint="eastAsia"/>
          <w:sz w:val="21"/>
        </w:rPr>
        <w:t>拉丁美洲和加勒比国家集团（</w:t>
      </w:r>
      <w:r w:rsidR="00722C96">
        <w:rPr>
          <w:rFonts w:ascii="SimSun" w:hAnsi="SimSun" w:hint="eastAsia"/>
          <w:sz w:val="21"/>
        </w:rPr>
        <w:t>GRULAC</w:t>
      </w:r>
      <w:r w:rsidR="00A17EF2">
        <w:rPr>
          <w:rFonts w:ascii="SimSun" w:hAnsi="SimSun" w:hint="eastAsia"/>
          <w:sz w:val="21"/>
        </w:rPr>
        <w:t>）建议</w:t>
      </w:r>
      <w:r w:rsidR="00B04DB3">
        <w:rPr>
          <w:rFonts w:ascii="SimSun" w:hAnsi="SimSun" w:hint="eastAsia"/>
          <w:sz w:val="21"/>
        </w:rPr>
        <w:t>进行一项研究，评估在国家立法中确立的限制与</w:t>
      </w:r>
      <w:r w:rsidR="00722C96" w:rsidRPr="00722C96">
        <w:rPr>
          <w:rFonts w:ascii="SimSun" w:hAnsi="SimSun" w:hint="eastAsia"/>
          <w:sz w:val="21"/>
        </w:rPr>
        <w:t>例外</w:t>
      </w:r>
      <w:r w:rsidR="00233A83">
        <w:rPr>
          <w:rFonts w:ascii="SimSun" w:hAnsi="SimSun" w:hint="eastAsia"/>
          <w:sz w:val="21"/>
        </w:rPr>
        <w:t>，</w:t>
      </w:r>
      <w:r w:rsidR="00722C96" w:rsidRPr="00722C96">
        <w:rPr>
          <w:rFonts w:ascii="SimSun" w:hAnsi="SimSun" w:hint="eastAsia"/>
          <w:sz w:val="21"/>
        </w:rPr>
        <w:t>对在教育和研究需求</w:t>
      </w:r>
      <w:r w:rsidR="00A17EF2">
        <w:rPr>
          <w:rFonts w:ascii="SimSun" w:hAnsi="SimSun" w:hint="eastAsia"/>
          <w:sz w:val="21"/>
        </w:rPr>
        <w:t>的</w:t>
      </w:r>
      <w:r w:rsidR="00722C96" w:rsidRPr="00722C96">
        <w:rPr>
          <w:rFonts w:ascii="SimSun" w:hAnsi="SimSun" w:hint="eastAsia"/>
          <w:sz w:val="21"/>
        </w:rPr>
        <w:t>框架内</w:t>
      </w:r>
      <w:r w:rsidR="00A17EF2">
        <w:rPr>
          <w:rFonts w:ascii="SimSun" w:hAnsi="SimSun" w:hint="eastAsia"/>
          <w:sz w:val="21"/>
        </w:rPr>
        <w:t>跨境使用</w:t>
      </w:r>
      <w:r w:rsidR="00722C96" w:rsidRPr="00722C96">
        <w:rPr>
          <w:rFonts w:ascii="SimSun" w:hAnsi="SimSun" w:hint="eastAsia"/>
          <w:sz w:val="21"/>
        </w:rPr>
        <w:t>作品和复制品的影响</w:t>
      </w:r>
      <w:r w:rsidR="00A17EF2">
        <w:rPr>
          <w:rFonts w:ascii="SimSun" w:hAnsi="SimSun" w:hint="eastAsia"/>
          <w:sz w:val="21"/>
        </w:rPr>
        <w:t>。</w:t>
      </w:r>
    </w:p>
    <w:p w:rsidR="00B91FC3" w:rsidRPr="0032006C" w:rsidRDefault="00E126E3" w:rsidP="00BA6FBC">
      <w:pPr>
        <w:pStyle w:val="ae"/>
        <w:numPr>
          <w:ilvl w:val="0"/>
          <w:numId w:val="10"/>
        </w:numPr>
        <w:overflowPunct w:val="0"/>
        <w:spacing w:afterLines="50" w:after="120" w:line="340" w:lineRule="atLeast"/>
        <w:ind w:left="0" w:firstLine="0"/>
        <w:contextualSpacing w:val="0"/>
        <w:jc w:val="both"/>
        <w:rPr>
          <w:rFonts w:ascii="SimSun" w:hAnsi="SimSun"/>
          <w:sz w:val="21"/>
        </w:rPr>
      </w:pPr>
      <w:r w:rsidRPr="00E126E3">
        <w:rPr>
          <w:rFonts w:ascii="SimSun" w:hAnsi="SimSun" w:hint="eastAsia"/>
          <w:sz w:val="21"/>
        </w:rPr>
        <w:t>布莱克</w:t>
      </w:r>
      <w:r>
        <w:rPr>
          <w:rFonts w:ascii="SimSun" w:hAnsi="SimSun" w:hint="eastAsia"/>
          <w:sz w:val="21"/>
        </w:rPr>
        <w:t>·</w:t>
      </w:r>
      <w:r w:rsidRPr="00E126E3">
        <w:rPr>
          <w:rFonts w:ascii="SimSun" w:hAnsi="SimSun" w:hint="eastAsia"/>
          <w:sz w:val="21"/>
        </w:rPr>
        <w:t>里德</w:t>
      </w:r>
      <w:r w:rsidR="00325E72" w:rsidRPr="0032006C">
        <w:rPr>
          <w:rFonts w:ascii="SimSun" w:hAnsi="SimSun" w:hint="eastAsia"/>
          <w:sz w:val="21"/>
        </w:rPr>
        <w:t>教授和</w:t>
      </w:r>
      <w:r w:rsidR="00BB71AC">
        <w:rPr>
          <w:rFonts w:ascii="SimSun" w:hAnsi="SimSun" w:hint="eastAsia"/>
          <w:sz w:val="21"/>
        </w:rPr>
        <w:t>学生律师</w:t>
      </w:r>
      <w:r w:rsidRPr="00E126E3">
        <w:rPr>
          <w:rFonts w:ascii="SimSun" w:hAnsi="SimSun" w:hint="eastAsia"/>
          <w:sz w:val="21"/>
        </w:rPr>
        <w:t>基基</w:t>
      </w:r>
      <w:r>
        <w:rPr>
          <w:rFonts w:ascii="SimSun" w:hAnsi="SimSun" w:hint="eastAsia"/>
          <w:sz w:val="21"/>
        </w:rPr>
        <w:t>·</w:t>
      </w:r>
      <w:r w:rsidRPr="00E126E3">
        <w:rPr>
          <w:rFonts w:ascii="SimSun" w:hAnsi="SimSun" w:hint="eastAsia"/>
          <w:sz w:val="21"/>
        </w:rPr>
        <w:t>康斯尔</w:t>
      </w:r>
      <w:r w:rsidR="00A160E3">
        <w:rPr>
          <w:rFonts w:ascii="SimSun" w:hAnsi="SimSun" w:hint="eastAsia"/>
          <w:sz w:val="21"/>
        </w:rPr>
        <w:t>、</w:t>
      </w:r>
      <w:r w:rsidRPr="00E126E3">
        <w:rPr>
          <w:rFonts w:ascii="SimSun" w:hAnsi="SimSun" w:hint="eastAsia"/>
          <w:sz w:val="21"/>
        </w:rPr>
        <w:t>肖恩</w:t>
      </w:r>
      <w:r>
        <w:rPr>
          <w:rFonts w:ascii="SimSun" w:hAnsi="SimSun" w:hint="eastAsia"/>
          <w:sz w:val="21"/>
        </w:rPr>
        <w:t>·</w:t>
      </w:r>
      <w:r w:rsidRPr="00E126E3">
        <w:rPr>
          <w:rFonts w:ascii="SimSun" w:hAnsi="SimSun" w:hint="eastAsia"/>
          <w:sz w:val="21"/>
        </w:rPr>
        <w:t>多兰</w:t>
      </w:r>
      <w:r w:rsidR="00325E72">
        <w:rPr>
          <w:rFonts w:ascii="SimSun" w:hAnsi="SimSun" w:hint="eastAsia"/>
          <w:sz w:val="21"/>
        </w:rPr>
        <w:t>初步介绍了</w:t>
      </w:r>
      <w:r w:rsidR="0032006C" w:rsidRPr="0032006C">
        <w:rPr>
          <w:rFonts w:ascii="SimSun" w:hAnsi="SimSun" w:hint="eastAsia"/>
          <w:sz w:val="21"/>
        </w:rPr>
        <w:t>关于除印刷品阅读障碍者以外的残疾人的限制与例外的范围界定研究，</w:t>
      </w:r>
      <w:r w:rsidR="00325E72">
        <w:rPr>
          <w:rFonts w:ascii="SimSun" w:hAnsi="SimSun" w:hint="eastAsia"/>
          <w:sz w:val="21"/>
        </w:rPr>
        <w:t>并说明了一份</w:t>
      </w:r>
      <w:r w:rsidR="0032006C" w:rsidRPr="0032006C">
        <w:rPr>
          <w:rFonts w:ascii="SimSun" w:hAnsi="SimSun" w:hint="eastAsia"/>
          <w:sz w:val="21"/>
        </w:rPr>
        <w:t>调查</w:t>
      </w:r>
      <w:r w:rsidR="00325E72">
        <w:rPr>
          <w:rFonts w:ascii="SimSun" w:hAnsi="SimSun" w:hint="eastAsia"/>
          <w:sz w:val="21"/>
        </w:rPr>
        <w:t>问卷</w:t>
      </w:r>
      <w:r w:rsidR="0032006C" w:rsidRPr="0032006C">
        <w:rPr>
          <w:rFonts w:ascii="SimSun" w:hAnsi="SimSun" w:hint="eastAsia"/>
          <w:sz w:val="21"/>
        </w:rPr>
        <w:t>表中</w:t>
      </w:r>
      <w:r w:rsidR="00325E72">
        <w:rPr>
          <w:rFonts w:ascii="SimSun" w:hAnsi="SimSun" w:hint="eastAsia"/>
          <w:sz w:val="21"/>
        </w:rPr>
        <w:t>所涵盖的</w:t>
      </w:r>
      <w:r w:rsidR="0032006C" w:rsidRPr="0032006C">
        <w:rPr>
          <w:rFonts w:ascii="SimSun" w:hAnsi="SimSun" w:hint="eastAsia"/>
          <w:sz w:val="21"/>
        </w:rPr>
        <w:t>主题</w:t>
      </w:r>
      <w:r w:rsidR="00325E72">
        <w:rPr>
          <w:rFonts w:ascii="SimSun" w:hAnsi="SimSun" w:hint="eastAsia"/>
          <w:sz w:val="21"/>
        </w:rPr>
        <w:t>。这项</w:t>
      </w:r>
      <w:r w:rsidR="0032006C" w:rsidRPr="0032006C">
        <w:rPr>
          <w:rFonts w:ascii="SimSun" w:hAnsi="SimSun" w:hint="eastAsia"/>
          <w:sz w:val="21"/>
        </w:rPr>
        <w:t>研究将与</w:t>
      </w:r>
      <w:r w:rsidR="00BB71AC">
        <w:rPr>
          <w:rFonts w:ascii="SimSun" w:hAnsi="SimSun" w:hint="eastAsia"/>
          <w:sz w:val="21"/>
        </w:rPr>
        <w:t>开普敦</w:t>
      </w:r>
      <w:r w:rsidR="0032006C" w:rsidRPr="0032006C">
        <w:rPr>
          <w:rFonts w:ascii="SimSun" w:hAnsi="SimSun" w:hint="eastAsia"/>
          <w:sz w:val="21"/>
        </w:rPr>
        <w:t>大学的</w:t>
      </w:r>
      <w:r w:rsidRPr="00E126E3">
        <w:rPr>
          <w:rFonts w:ascii="SimSun" w:hAnsi="SimSun" w:hint="eastAsia"/>
          <w:sz w:val="21"/>
        </w:rPr>
        <w:t>卡罗琳</w:t>
      </w:r>
      <w:r>
        <w:rPr>
          <w:rFonts w:ascii="SimSun" w:hAnsi="SimSun" w:hint="eastAsia"/>
          <w:sz w:val="21"/>
        </w:rPr>
        <w:t>·</w:t>
      </w:r>
      <w:r w:rsidRPr="00E126E3">
        <w:rPr>
          <w:rFonts w:ascii="SimSun" w:hAnsi="SimSun" w:hint="eastAsia"/>
          <w:sz w:val="21"/>
        </w:rPr>
        <w:t>恩库贝</w:t>
      </w:r>
      <w:r w:rsidR="00CE4A56">
        <w:rPr>
          <w:rFonts w:ascii="SimSun" w:hAnsi="SimSun" w:hint="eastAsia"/>
          <w:sz w:val="21"/>
        </w:rPr>
        <w:t>教授合作</w:t>
      </w:r>
      <w:r w:rsidR="00325E72">
        <w:rPr>
          <w:rFonts w:ascii="SimSun" w:hAnsi="SimSun" w:hint="eastAsia"/>
          <w:sz w:val="21"/>
        </w:rPr>
        <w:t>完成并</w:t>
      </w:r>
      <w:r w:rsidR="0032006C" w:rsidRPr="0032006C">
        <w:rPr>
          <w:rFonts w:ascii="SimSun" w:hAnsi="SimSun" w:hint="eastAsia"/>
          <w:sz w:val="21"/>
        </w:rPr>
        <w:t>将提交</w:t>
      </w:r>
      <w:r w:rsidR="00A50DAB">
        <w:rPr>
          <w:rFonts w:ascii="SimSun" w:hAnsi="SimSun" w:hint="eastAsia"/>
          <w:sz w:val="21"/>
        </w:rPr>
        <w:t>给</w:t>
      </w:r>
      <w:r w:rsidR="0032006C" w:rsidRPr="0032006C">
        <w:rPr>
          <w:rFonts w:ascii="SimSun" w:hAnsi="SimSun" w:hint="eastAsia"/>
          <w:sz w:val="21"/>
        </w:rPr>
        <w:t>SCCR/34。</w:t>
      </w:r>
      <w:r w:rsidR="00CE4A56">
        <w:rPr>
          <w:rFonts w:ascii="SimSun" w:hAnsi="SimSun" w:hint="eastAsia"/>
          <w:sz w:val="21"/>
        </w:rPr>
        <w:t>一份</w:t>
      </w:r>
      <w:r w:rsidR="0040138F">
        <w:rPr>
          <w:rFonts w:ascii="SimSun" w:hAnsi="SimSun" w:hint="eastAsia"/>
          <w:sz w:val="21"/>
        </w:rPr>
        <w:t>关于演示</w:t>
      </w:r>
      <w:r w:rsidR="00CE4A56">
        <w:rPr>
          <w:rFonts w:ascii="SimSun" w:hAnsi="SimSun" w:hint="eastAsia"/>
          <w:sz w:val="21"/>
        </w:rPr>
        <w:t>报告所讨论主题的简短</w:t>
      </w:r>
      <w:r w:rsidR="0032006C" w:rsidRPr="0032006C">
        <w:rPr>
          <w:rFonts w:ascii="SimSun" w:hAnsi="SimSun" w:hint="eastAsia"/>
          <w:sz w:val="21"/>
        </w:rPr>
        <w:t>调查</w:t>
      </w:r>
      <w:r w:rsidR="00325E72">
        <w:rPr>
          <w:rFonts w:ascii="SimSun" w:hAnsi="SimSun" w:hint="eastAsia"/>
          <w:sz w:val="21"/>
        </w:rPr>
        <w:t>问卷</w:t>
      </w:r>
      <w:r w:rsidR="00CE4A56">
        <w:rPr>
          <w:rFonts w:ascii="SimSun" w:hAnsi="SimSun" w:hint="eastAsia"/>
          <w:sz w:val="21"/>
        </w:rPr>
        <w:t>将发送给成员国。</w:t>
      </w:r>
    </w:p>
    <w:p w:rsidR="00AF4838" w:rsidRDefault="009E6F99"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该项目将</w:t>
      </w:r>
      <w:r w:rsidRPr="008666C1">
        <w:rPr>
          <w:rFonts w:ascii="SimSun" w:hAnsi="SimSun" w:hint="eastAsia"/>
          <w:sz w:val="21"/>
          <w:szCs w:val="22"/>
        </w:rPr>
        <w:t>保留</w:t>
      </w:r>
      <w:r w:rsidRPr="007B0706">
        <w:rPr>
          <w:rFonts w:asciiTheme="minorEastAsia" w:eastAsiaTheme="minorEastAsia" w:hAnsiTheme="minorEastAsia" w:hint="eastAsia"/>
          <w:sz w:val="21"/>
          <w:szCs w:val="22"/>
        </w:rPr>
        <w:t>在SCCR</w:t>
      </w:r>
      <w:r w:rsidR="00D9650A">
        <w:rPr>
          <w:rFonts w:asciiTheme="minorEastAsia" w:eastAsiaTheme="minorEastAsia" w:hAnsiTheme="minorEastAsia" w:hint="eastAsia"/>
          <w:sz w:val="21"/>
          <w:szCs w:val="22"/>
        </w:rPr>
        <w:t>第三十四</w:t>
      </w:r>
      <w:r w:rsidRPr="007B0706">
        <w:rPr>
          <w:rFonts w:asciiTheme="minorEastAsia" w:eastAsiaTheme="minorEastAsia" w:hAnsiTheme="minorEastAsia" w:hint="eastAsia"/>
          <w:sz w:val="21"/>
          <w:szCs w:val="22"/>
        </w:rPr>
        <w:t>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8</w:t>
      </w:r>
      <w:r w:rsidRPr="007B0706">
        <w:rPr>
          <w:rFonts w:ascii="SimHei" w:eastAsia="SimHei" w:hAnsi="SimHei"/>
          <w:sz w:val="21"/>
          <w:szCs w:val="22"/>
        </w:rPr>
        <w:t>项</w:t>
      </w:r>
      <w:r w:rsidRPr="007B0706">
        <w:rPr>
          <w:rFonts w:ascii="SimHei" w:eastAsia="SimHei" w:hAnsi="SimHei" w:hint="eastAsia"/>
          <w:sz w:val="21"/>
          <w:szCs w:val="22"/>
        </w:rPr>
        <w:t>：其他事项</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7B0706">
        <w:rPr>
          <w:rFonts w:ascii="SimSun" w:hAnsi="SimSun" w:hint="eastAsia"/>
          <w:caps/>
          <w:sz w:val="21"/>
          <w:szCs w:val="22"/>
        </w:rPr>
        <w:t>与该议程项目</w:t>
      </w:r>
      <w:r w:rsidRPr="008666C1">
        <w:rPr>
          <w:rFonts w:ascii="SimSun" w:hAnsi="SimSun" w:hint="eastAsia"/>
          <w:sz w:val="21"/>
          <w:szCs w:val="22"/>
        </w:rPr>
        <w:t>有关</w:t>
      </w:r>
      <w:r w:rsidRPr="007B0706">
        <w:rPr>
          <w:rFonts w:ascii="SimSun" w:hAnsi="SimSun" w:hint="eastAsia"/>
          <w:caps/>
          <w:sz w:val="21"/>
          <w:szCs w:val="22"/>
        </w:rPr>
        <w:t>的文件是文件</w:t>
      </w:r>
      <w:r w:rsidR="00D45A14" w:rsidRPr="007B0706">
        <w:rPr>
          <w:rFonts w:ascii="SimSun" w:hAnsi="SimSun"/>
          <w:sz w:val="21"/>
          <w:szCs w:val="22"/>
        </w:rPr>
        <w:t>SCCR/31/4</w:t>
      </w:r>
      <w:r w:rsidRPr="007B0706">
        <w:rPr>
          <w:rFonts w:asciiTheme="minorEastAsia" w:eastAsiaTheme="minorEastAsia" w:hAnsiTheme="minorEastAsia" w:hint="eastAsia"/>
          <w:sz w:val="21"/>
          <w:szCs w:val="22"/>
        </w:rPr>
        <w:t>和</w:t>
      </w:r>
      <w:r w:rsidR="00D45A14" w:rsidRPr="007B0706">
        <w:rPr>
          <w:rFonts w:ascii="SimSun" w:hAnsi="SimSun"/>
          <w:sz w:val="21"/>
          <w:szCs w:val="22"/>
        </w:rPr>
        <w:t>SCCR/31/5</w:t>
      </w:r>
      <w:r w:rsidRPr="007B0706">
        <w:rPr>
          <w:rFonts w:asciiTheme="minorEastAsia" w:eastAsiaTheme="minorEastAsia" w:hAnsiTheme="minorEastAsia" w:hint="eastAsia"/>
          <w:sz w:val="21"/>
          <w:szCs w:val="22"/>
        </w:rPr>
        <w:t>。</w:t>
      </w:r>
    </w:p>
    <w:p w:rsidR="00AE6108" w:rsidRDefault="00882963" w:rsidP="008666C1">
      <w:pPr>
        <w:pStyle w:val="ae"/>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委员会讨论了</w:t>
      </w:r>
      <w:r w:rsidRPr="00BF4D6C">
        <w:rPr>
          <w:rFonts w:ascii="SimSun" w:hAnsi="SimSun" w:hint="eastAsia"/>
          <w:caps/>
          <w:sz w:val="21"/>
          <w:szCs w:val="22"/>
        </w:rPr>
        <w:t>拉丁美洲和加勒比国家集团</w:t>
      </w:r>
      <w:r w:rsidR="00BD3D0F">
        <w:rPr>
          <w:rFonts w:ascii="SimSun" w:hAnsi="SimSun" w:hint="eastAsia"/>
          <w:caps/>
          <w:sz w:val="21"/>
          <w:szCs w:val="22"/>
        </w:rPr>
        <w:t>（</w:t>
      </w:r>
      <w:r w:rsidRPr="00BF4D6C">
        <w:rPr>
          <w:rFonts w:ascii="SimSun" w:hAnsi="SimSun" w:hint="eastAsia"/>
          <w:caps/>
          <w:sz w:val="21"/>
          <w:szCs w:val="22"/>
        </w:rPr>
        <w:t>GRULAC</w:t>
      </w:r>
      <w:r w:rsidR="00BD3D0F">
        <w:rPr>
          <w:rFonts w:ascii="SimSun" w:hAnsi="SimSun" w:hint="eastAsia"/>
          <w:caps/>
          <w:sz w:val="21"/>
          <w:szCs w:val="22"/>
        </w:rPr>
        <w:t>）</w:t>
      </w:r>
      <w:r>
        <w:rPr>
          <w:rFonts w:ascii="SimSun" w:hAnsi="SimSun" w:hint="eastAsia"/>
          <w:caps/>
          <w:sz w:val="21"/>
          <w:szCs w:val="22"/>
        </w:rPr>
        <w:t>提交的</w:t>
      </w:r>
      <w:r w:rsidRPr="00BF4D6C">
        <w:rPr>
          <w:rFonts w:ascii="SimSun" w:hAnsi="SimSun" w:hint="eastAsia"/>
          <w:caps/>
          <w:sz w:val="21"/>
          <w:szCs w:val="22"/>
        </w:rPr>
        <w:t>文件</w:t>
      </w:r>
      <w:r w:rsidRPr="00BF4D6C">
        <w:rPr>
          <w:rFonts w:ascii="SimSun" w:hAnsi="SimSun"/>
          <w:caps/>
          <w:sz w:val="21"/>
          <w:szCs w:val="22"/>
        </w:rPr>
        <w:t>SCCR/31/4</w:t>
      </w:r>
      <w:r>
        <w:rPr>
          <w:rFonts w:ascii="SimSun" w:hAnsi="SimSun" w:hint="eastAsia"/>
          <w:caps/>
          <w:sz w:val="21"/>
          <w:szCs w:val="22"/>
        </w:rPr>
        <w:t>：</w:t>
      </w:r>
      <w:r w:rsidRPr="00BF4D6C">
        <w:rPr>
          <w:rFonts w:ascii="SimSun" w:hAnsi="SimSun" w:hint="eastAsia"/>
          <w:caps/>
          <w:sz w:val="21"/>
          <w:szCs w:val="22"/>
        </w:rPr>
        <w:t>“关于分析与数字环境相关的版权的提案”。委员会成员和观察员</w:t>
      </w:r>
      <w:r>
        <w:rPr>
          <w:rFonts w:ascii="SimSun" w:hAnsi="SimSun" w:hint="eastAsia"/>
          <w:caps/>
          <w:sz w:val="21"/>
          <w:szCs w:val="22"/>
        </w:rPr>
        <w:t>赞同这个议题的重要性，并</w:t>
      </w:r>
      <w:r w:rsidRPr="00BF4D6C">
        <w:rPr>
          <w:rFonts w:ascii="SimSun" w:hAnsi="SimSun" w:hint="eastAsia"/>
          <w:caps/>
          <w:sz w:val="21"/>
          <w:szCs w:val="22"/>
        </w:rPr>
        <w:t>对提案提出了</w:t>
      </w:r>
      <w:r w:rsidR="00B04DB3">
        <w:rPr>
          <w:rFonts w:ascii="SimSun" w:hAnsi="SimSun" w:hint="eastAsia"/>
          <w:caps/>
          <w:sz w:val="21"/>
          <w:szCs w:val="22"/>
        </w:rPr>
        <w:t>更多评论</w:t>
      </w:r>
      <w:r w:rsidRPr="00BF4D6C">
        <w:rPr>
          <w:rFonts w:ascii="SimSun" w:hAnsi="SimSun" w:hint="eastAsia"/>
          <w:caps/>
          <w:sz w:val="21"/>
          <w:szCs w:val="22"/>
        </w:rPr>
        <w:t>意见和反馈</w:t>
      </w:r>
      <w:r>
        <w:rPr>
          <w:rFonts w:ascii="SimSun" w:hAnsi="SimSun" w:hint="eastAsia"/>
          <w:caps/>
          <w:sz w:val="21"/>
          <w:szCs w:val="22"/>
        </w:rPr>
        <w:t>。</w:t>
      </w:r>
      <w:r w:rsidR="00B04DB3">
        <w:rPr>
          <w:rFonts w:ascii="SimSun" w:hAnsi="SimSun" w:hint="eastAsia"/>
          <w:caps/>
          <w:sz w:val="21"/>
          <w:szCs w:val="22"/>
        </w:rPr>
        <w:t>委员会支持一些代表团提出的委托进行</w:t>
      </w:r>
      <w:r w:rsidR="005065D9">
        <w:rPr>
          <w:rFonts w:ascii="SimSun" w:hAnsi="SimSun" w:hint="eastAsia"/>
          <w:caps/>
          <w:sz w:val="21"/>
          <w:szCs w:val="22"/>
        </w:rPr>
        <w:t>一项</w:t>
      </w:r>
      <w:r w:rsidR="00B04DB3">
        <w:rPr>
          <w:rFonts w:ascii="SimSun" w:hAnsi="SimSun" w:hint="eastAsia"/>
          <w:caps/>
          <w:sz w:val="21"/>
          <w:szCs w:val="22"/>
        </w:rPr>
        <w:t>范围界定研究的建议，</w:t>
      </w:r>
      <w:r w:rsidR="00233A83">
        <w:rPr>
          <w:rFonts w:ascii="SimSun" w:hAnsi="SimSun" w:hint="eastAsia"/>
          <w:caps/>
          <w:sz w:val="21"/>
          <w:szCs w:val="22"/>
        </w:rPr>
        <w:t>针对</w:t>
      </w:r>
      <w:r w:rsidR="00B04DB3">
        <w:rPr>
          <w:rFonts w:ascii="SimSun" w:hAnsi="SimSun" w:hint="eastAsia"/>
          <w:caps/>
          <w:sz w:val="21"/>
          <w:szCs w:val="22"/>
        </w:rPr>
        <w:t>数字化发展在过去10年中对国家法律框架演变</w:t>
      </w:r>
      <w:r w:rsidR="00233A83">
        <w:rPr>
          <w:rFonts w:ascii="SimSun" w:hAnsi="SimSun" w:hint="eastAsia"/>
          <w:caps/>
          <w:sz w:val="21"/>
          <w:szCs w:val="22"/>
        </w:rPr>
        <w:t>所</w:t>
      </w:r>
      <w:r w:rsidR="00B04DB3">
        <w:rPr>
          <w:rFonts w:ascii="SimSun" w:hAnsi="SimSun" w:hint="eastAsia"/>
          <w:caps/>
          <w:sz w:val="21"/>
          <w:szCs w:val="22"/>
        </w:rPr>
        <w:t>产生的影响进行研究。</w:t>
      </w:r>
      <w:r>
        <w:rPr>
          <w:rFonts w:ascii="SimSun" w:hAnsi="SimSun" w:hint="eastAsia"/>
          <w:caps/>
          <w:sz w:val="21"/>
          <w:szCs w:val="22"/>
        </w:rPr>
        <w:t>有成员提议将此议题加入SCCR的常设议程项目。</w:t>
      </w:r>
    </w:p>
    <w:p w:rsidR="00F416C7" w:rsidRDefault="00DE743C" w:rsidP="00BA6FBC">
      <w:pPr>
        <w:pStyle w:val="ae"/>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委员会讨论了</w:t>
      </w:r>
      <w:r w:rsidRPr="00BF4D6C">
        <w:rPr>
          <w:rFonts w:ascii="SimSun" w:hAnsi="SimSun" w:hint="eastAsia"/>
          <w:caps/>
          <w:sz w:val="21"/>
          <w:szCs w:val="22"/>
        </w:rPr>
        <w:t>文件</w:t>
      </w:r>
      <w:r w:rsidRPr="00BF4D6C">
        <w:rPr>
          <w:rFonts w:ascii="SimSun" w:hAnsi="SimSun"/>
          <w:caps/>
          <w:sz w:val="21"/>
          <w:szCs w:val="22"/>
        </w:rPr>
        <w:t>SCCR/31/5</w:t>
      </w:r>
      <w:r>
        <w:rPr>
          <w:rFonts w:ascii="SimSun" w:hAnsi="SimSun" w:hint="eastAsia"/>
          <w:caps/>
          <w:sz w:val="21"/>
          <w:szCs w:val="22"/>
        </w:rPr>
        <w:t>：</w:t>
      </w:r>
      <w:r w:rsidRPr="00BF4D6C">
        <w:rPr>
          <w:rFonts w:ascii="SimSun" w:hAnsi="SimSun" w:hint="eastAsia"/>
          <w:caps/>
          <w:sz w:val="21"/>
          <w:szCs w:val="22"/>
        </w:rPr>
        <w:t>“塞内加尔和刚果将追续权纳入世界知识产权组织版权及相关权委员会未来工作议程的</w:t>
      </w:r>
      <w:r w:rsidRPr="00BA6FBC">
        <w:rPr>
          <w:rFonts w:ascii="SimSun" w:hAnsi="SimSun" w:hint="eastAsia"/>
          <w:sz w:val="21"/>
          <w:szCs w:val="22"/>
        </w:rPr>
        <w:t>提案</w:t>
      </w:r>
      <w:r w:rsidRPr="00BF4D6C">
        <w:rPr>
          <w:rFonts w:ascii="SimSun" w:hAnsi="SimSun" w:hint="eastAsia"/>
          <w:caps/>
          <w:sz w:val="21"/>
          <w:szCs w:val="22"/>
        </w:rPr>
        <w:t>”。委员会成员和观察员</w:t>
      </w:r>
      <w:r>
        <w:rPr>
          <w:rFonts w:ascii="SimSun" w:hAnsi="SimSun" w:hint="eastAsia"/>
          <w:caps/>
          <w:sz w:val="21"/>
          <w:szCs w:val="22"/>
        </w:rPr>
        <w:t>欢迎</w:t>
      </w:r>
      <w:r w:rsidR="00446CFF">
        <w:rPr>
          <w:rFonts w:ascii="SimSun" w:hAnsi="SimSun" w:hint="eastAsia"/>
          <w:caps/>
          <w:sz w:val="21"/>
          <w:szCs w:val="22"/>
        </w:rPr>
        <w:t>墨尔本大学</w:t>
      </w:r>
      <w:r w:rsidR="00E126E3" w:rsidRPr="00E126E3">
        <w:rPr>
          <w:rFonts w:ascii="SimSun" w:hAnsi="SimSun" w:hint="eastAsia"/>
          <w:caps/>
          <w:sz w:val="21"/>
          <w:szCs w:val="22"/>
        </w:rPr>
        <w:t>萨姆</w:t>
      </w:r>
      <w:r w:rsidR="00E126E3">
        <w:rPr>
          <w:rFonts w:ascii="SimSun" w:hAnsi="SimSun" w:hint="eastAsia"/>
          <w:caps/>
          <w:sz w:val="21"/>
          <w:szCs w:val="22"/>
        </w:rPr>
        <w:t>·</w:t>
      </w:r>
      <w:r w:rsidR="00E126E3" w:rsidRPr="00E126E3">
        <w:rPr>
          <w:rFonts w:ascii="SimSun" w:hAnsi="SimSun" w:hint="eastAsia"/>
          <w:caps/>
          <w:sz w:val="21"/>
          <w:szCs w:val="22"/>
        </w:rPr>
        <w:t>里基森</w:t>
      </w:r>
      <w:r w:rsidR="00446CFF" w:rsidRPr="00F74EBC">
        <w:rPr>
          <w:rFonts w:asciiTheme="minorEastAsia" w:eastAsiaTheme="minorEastAsia" w:hAnsiTheme="minorEastAsia" w:hint="eastAsia"/>
          <w:sz w:val="21"/>
          <w:szCs w:val="22"/>
        </w:rPr>
        <w:t>教授</w:t>
      </w:r>
      <w:r w:rsidR="00E845BB">
        <w:rPr>
          <w:rFonts w:asciiTheme="minorEastAsia" w:eastAsiaTheme="minorEastAsia" w:hAnsiTheme="minorEastAsia" w:hint="eastAsia"/>
          <w:sz w:val="21"/>
          <w:szCs w:val="22"/>
        </w:rPr>
        <w:t>通过视频会议</w:t>
      </w:r>
      <w:r w:rsidR="00446CFF">
        <w:rPr>
          <w:rFonts w:asciiTheme="minorEastAsia" w:eastAsiaTheme="minorEastAsia" w:hAnsiTheme="minorEastAsia" w:hint="eastAsia"/>
          <w:sz w:val="21"/>
          <w:szCs w:val="22"/>
        </w:rPr>
        <w:t>就追续权</w:t>
      </w:r>
      <w:r w:rsidR="00E845BB">
        <w:rPr>
          <w:rFonts w:asciiTheme="minorEastAsia" w:eastAsiaTheme="minorEastAsia" w:hAnsiTheme="minorEastAsia" w:hint="eastAsia"/>
          <w:sz w:val="21"/>
          <w:szCs w:val="22"/>
        </w:rPr>
        <w:t>所作</w:t>
      </w:r>
      <w:r w:rsidR="00446CFF">
        <w:rPr>
          <w:rFonts w:asciiTheme="minorEastAsia" w:eastAsiaTheme="minorEastAsia" w:hAnsiTheme="minorEastAsia" w:hint="eastAsia"/>
          <w:sz w:val="21"/>
          <w:szCs w:val="22"/>
        </w:rPr>
        <w:t>的</w:t>
      </w:r>
      <w:r w:rsidR="00E845BB">
        <w:rPr>
          <w:rFonts w:ascii="SimSun" w:hAnsi="SimSun" w:hint="eastAsia"/>
          <w:caps/>
          <w:sz w:val="21"/>
          <w:szCs w:val="22"/>
        </w:rPr>
        <w:t>演示报告</w:t>
      </w:r>
      <w:r w:rsidR="00446CFF">
        <w:rPr>
          <w:rFonts w:asciiTheme="minorEastAsia" w:eastAsiaTheme="minorEastAsia" w:hAnsiTheme="minorEastAsia" w:hint="eastAsia"/>
          <w:sz w:val="21"/>
          <w:szCs w:val="22"/>
        </w:rPr>
        <w:t>。</w:t>
      </w:r>
      <w:r w:rsidR="00E845BB">
        <w:rPr>
          <w:rFonts w:asciiTheme="minorEastAsia" w:eastAsiaTheme="minorEastAsia" w:hAnsiTheme="minorEastAsia" w:hint="eastAsia"/>
          <w:sz w:val="21"/>
          <w:szCs w:val="22"/>
        </w:rPr>
        <w:t>委员会成员和观察员承认这一主题的重要性，并针对演示报告提出</w:t>
      </w:r>
      <w:r w:rsidR="009E3B15">
        <w:rPr>
          <w:rFonts w:asciiTheme="minorEastAsia" w:eastAsiaTheme="minorEastAsia" w:hAnsiTheme="minorEastAsia" w:hint="eastAsia"/>
          <w:sz w:val="21"/>
          <w:szCs w:val="22"/>
        </w:rPr>
        <w:t>了</w:t>
      </w:r>
      <w:r w:rsidR="00E845BB">
        <w:rPr>
          <w:rFonts w:asciiTheme="minorEastAsia" w:eastAsiaTheme="minorEastAsia" w:hAnsiTheme="minorEastAsia" w:hint="eastAsia"/>
          <w:sz w:val="21"/>
          <w:szCs w:val="22"/>
        </w:rPr>
        <w:t>评论</w:t>
      </w:r>
      <w:r w:rsidR="0099492F" w:rsidRPr="0099492F">
        <w:rPr>
          <w:rFonts w:asciiTheme="minorEastAsia" w:eastAsiaTheme="minorEastAsia" w:hAnsiTheme="minorEastAsia" w:hint="eastAsia"/>
          <w:sz w:val="21"/>
          <w:szCs w:val="22"/>
        </w:rPr>
        <w:t>意见和问题。委员会支持一些代表团提出的</w:t>
      </w:r>
      <w:r w:rsidR="001A72F4">
        <w:rPr>
          <w:rFonts w:asciiTheme="minorEastAsia" w:eastAsiaTheme="minorEastAsia" w:hAnsiTheme="minorEastAsia" w:hint="eastAsia"/>
          <w:sz w:val="21"/>
          <w:szCs w:val="22"/>
        </w:rPr>
        <w:t>两项</w:t>
      </w:r>
      <w:r w:rsidR="0099492F" w:rsidRPr="0099492F">
        <w:rPr>
          <w:rFonts w:asciiTheme="minorEastAsia" w:eastAsiaTheme="minorEastAsia" w:hAnsiTheme="minorEastAsia" w:hint="eastAsia"/>
          <w:sz w:val="21"/>
          <w:szCs w:val="22"/>
        </w:rPr>
        <w:t>建议，</w:t>
      </w:r>
      <w:r w:rsidR="001A72F4">
        <w:rPr>
          <w:rFonts w:asciiTheme="minorEastAsia" w:eastAsiaTheme="minorEastAsia" w:hAnsiTheme="minorEastAsia" w:hint="eastAsia"/>
          <w:sz w:val="21"/>
          <w:szCs w:val="22"/>
        </w:rPr>
        <w:t>一是</w:t>
      </w:r>
      <w:r w:rsidR="0099492F" w:rsidRPr="0099492F">
        <w:rPr>
          <w:rFonts w:asciiTheme="minorEastAsia" w:eastAsiaTheme="minorEastAsia" w:hAnsiTheme="minorEastAsia" w:hint="eastAsia"/>
          <w:sz w:val="21"/>
          <w:szCs w:val="22"/>
        </w:rPr>
        <w:t>在SCCR第三十四届会议之前召开一次会</w:t>
      </w:r>
      <w:r w:rsidR="0099492F" w:rsidRPr="0099492F">
        <w:rPr>
          <w:rFonts w:asciiTheme="minorEastAsia" w:eastAsiaTheme="minorEastAsia" w:hAnsiTheme="minorEastAsia" w:hint="eastAsia"/>
          <w:sz w:val="21"/>
          <w:szCs w:val="22"/>
        </w:rPr>
        <w:lastRenderedPageBreak/>
        <w:t>议，从法律和经济</w:t>
      </w:r>
      <w:r w:rsidR="001834E3">
        <w:rPr>
          <w:rFonts w:asciiTheme="minorEastAsia" w:eastAsiaTheme="minorEastAsia" w:hAnsiTheme="minorEastAsia" w:hint="eastAsia"/>
          <w:sz w:val="21"/>
          <w:szCs w:val="22"/>
        </w:rPr>
        <w:t>这两个</w:t>
      </w:r>
      <w:r w:rsidR="0099492F" w:rsidRPr="0099492F">
        <w:rPr>
          <w:rFonts w:asciiTheme="minorEastAsia" w:eastAsiaTheme="minorEastAsia" w:hAnsiTheme="minorEastAsia" w:hint="eastAsia"/>
          <w:sz w:val="21"/>
          <w:szCs w:val="22"/>
        </w:rPr>
        <w:t>角度</w:t>
      </w:r>
      <w:r w:rsidR="002B45C0" w:rsidRPr="0099492F">
        <w:rPr>
          <w:rFonts w:asciiTheme="minorEastAsia" w:eastAsiaTheme="minorEastAsia" w:hAnsiTheme="minorEastAsia" w:hint="eastAsia"/>
          <w:sz w:val="21"/>
          <w:szCs w:val="22"/>
        </w:rPr>
        <w:t>讨论</w:t>
      </w:r>
      <w:r w:rsidR="0099492F" w:rsidRPr="0099492F">
        <w:rPr>
          <w:rFonts w:asciiTheme="minorEastAsia" w:eastAsiaTheme="minorEastAsia" w:hAnsiTheme="minorEastAsia" w:hint="eastAsia"/>
          <w:sz w:val="21"/>
          <w:szCs w:val="22"/>
        </w:rPr>
        <w:t>适用</w:t>
      </w:r>
      <w:proofErr w:type="gramStart"/>
      <w:r w:rsidR="001834E3">
        <w:rPr>
          <w:rFonts w:asciiTheme="minorEastAsia" w:eastAsiaTheme="minorEastAsia" w:hAnsiTheme="minorEastAsia" w:hint="eastAsia"/>
          <w:sz w:val="21"/>
          <w:szCs w:val="22"/>
        </w:rPr>
        <w:t>追续权</w:t>
      </w:r>
      <w:proofErr w:type="gramEnd"/>
      <w:r w:rsidR="001834E3">
        <w:rPr>
          <w:rFonts w:asciiTheme="minorEastAsia" w:eastAsiaTheme="minorEastAsia" w:hAnsiTheme="minorEastAsia" w:hint="eastAsia"/>
          <w:sz w:val="21"/>
          <w:szCs w:val="22"/>
        </w:rPr>
        <w:t>所产生</w:t>
      </w:r>
      <w:r w:rsidR="0099492F" w:rsidRPr="0099492F">
        <w:rPr>
          <w:rFonts w:asciiTheme="minorEastAsia" w:eastAsiaTheme="minorEastAsia" w:hAnsiTheme="minorEastAsia" w:hint="eastAsia"/>
          <w:sz w:val="21"/>
          <w:szCs w:val="22"/>
        </w:rPr>
        <w:t>的问题，包括其对艺术市场的潜在影响</w:t>
      </w:r>
      <w:r w:rsidR="001A72F4">
        <w:rPr>
          <w:rFonts w:asciiTheme="minorEastAsia" w:eastAsiaTheme="minorEastAsia" w:hAnsiTheme="minorEastAsia" w:hint="eastAsia"/>
          <w:sz w:val="21"/>
          <w:szCs w:val="22"/>
        </w:rPr>
        <w:t>；二是</w:t>
      </w:r>
      <w:r w:rsidR="0049072C">
        <w:rPr>
          <w:rFonts w:asciiTheme="minorEastAsia" w:eastAsiaTheme="minorEastAsia" w:hAnsiTheme="minorEastAsia" w:hint="eastAsia"/>
          <w:sz w:val="21"/>
          <w:szCs w:val="22"/>
        </w:rPr>
        <w:t>委托进行一项研究，重点探讨</w:t>
      </w:r>
      <w:r w:rsidR="0099492F" w:rsidRPr="0099492F">
        <w:rPr>
          <w:rFonts w:asciiTheme="minorEastAsia" w:eastAsiaTheme="minorEastAsia" w:hAnsiTheme="minorEastAsia" w:hint="eastAsia"/>
          <w:sz w:val="21"/>
          <w:szCs w:val="22"/>
        </w:rPr>
        <w:t>这项权利的经济影响</w:t>
      </w:r>
      <w:r w:rsidR="0049072C">
        <w:rPr>
          <w:rFonts w:asciiTheme="minorEastAsia" w:eastAsiaTheme="minorEastAsia" w:hAnsiTheme="minorEastAsia" w:hint="eastAsia"/>
          <w:sz w:val="21"/>
          <w:szCs w:val="22"/>
        </w:rPr>
        <w:t>。</w:t>
      </w:r>
    </w:p>
    <w:p w:rsidR="00F52279" w:rsidRDefault="002474B7" w:rsidP="008666C1">
      <w:pPr>
        <w:pStyle w:val="ae"/>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这些议题将保留在</w:t>
      </w:r>
      <w:r w:rsidRPr="007B0706">
        <w:rPr>
          <w:rFonts w:asciiTheme="minorEastAsia" w:eastAsiaTheme="minorEastAsia" w:hAnsiTheme="minorEastAsia" w:hint="eastAsia"/>
          <w:sz w:val="21"/>
          <w:szCs w:val="22"/>
        </w:rPr>
        <w:t>SCCR</w:t>
      </w:r>
      <w:r w:rsidR="00DE743C">
        <w:rPr>
          <w:rFonts w:ascii="SimSun" w:hAnsi="SimSun" w:hint="eastAsia"/>
          <w:sz w:val="21"/>
          <w:szCs w:val="22"/>
        </w:rPr>
        <w:t>第三十四</w:t>
      </w:r>
      <w:r w:rsidRPr="007B0706">
        <w:rPr>
          <w:rFonts w:asciiTheme="minorEastAsia" w:eastAsiaTheme="minorEastAsia" w:hAnsiTheme="minorEastAsia" w:hint="eastAsia"/>
          <w:sz w:val="21"/>
          <w:szCs w:val="22"/>
        </w:rPr>
        <w:t>届会议的议程</w:t>
      </w:r>
      <w:r w:rsidR="0030135B">
        <w:rPr>
          <w:rFonts w:asciiTheme="minorEastAsia" w:eastAsiaTheme="minorEastAsia" w:hAnsiTheme="minorEastAsia" w:hint="eastAsia"/>
          <w:sz w:val="21"/>
          <w:szCs w:val="22"/>
        </w:rPr>
        <w:t>上</w:t>
      </w:r>
      <w:r>
        <w:rPr>
          <w:rFonts w:ascii="SimSun" w:hAnsi="SimSun" w:hint="eastAsia"/>
          <w:caps/>
          <w:sz w:val="21"/>
          <w:szCs w:val="22"/>
        </w:rPr>
        <w: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hint="eastAsia"/>
          <w:sz w:val="21"/>
          <w:szCs w:val="22"/>
        </w:rPr>
        <w:t>主席总结</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委员会注意到</w:t>
      </w:r>
      <w:r w:rsidRPr="007B0706">
        <w:rPr>
          <w:rFonts w:asciiTheme="minorEastAsia" w:eastAsiaTheme="minorEastAsia" w:hAnsiTheme="minorEastAsia" w:hint="eastAsia"/>
          <w:sz w:val="21"/>
          <w:szCs w:val="22"/>
        </w:rPr>
        <w:t>本主</w:t>
      </w:r>
      <w:proofErr w:type="gramStart"/>
      <w:r w:rsidRPr="007B0706">
        <w:rPr>
          <w:rFonts w:ascii="SimSun" w:hAnsi="SimSun" w:cs="SimSun" w:hint="eastAsia"/>
          <w:sz w:val="21"/>
          <w:szCs w:val="22"/>
        </w:rPr>
        <w:t>席</w:t>
      </w:r>
      <w:r w:rsidRPr="008666C1">
        <w:rPr>
          <w:rFonts w:ascii="SimSun" w:hAnsi="SimSun" w:hint="eastAsia"/>
          <w:sz w:val="21"/>
          <w:szCs w:val="22"/>
        </w:rPr>
        <w:t>总结</w:t>
      </w:r>
      <w:proofErr w:type="gramEnd"/>
      <w:r w:rsidRPr="007B0706">
        <w:rPr>
          <w:rFonts w:ascii="SimSun" w:hAnsi="SimSun" w:cs="SimSun" w:hint="eastAsia"/>
          <w:sz w:val="21"/>
          <w:szCs w:val="22"/>
        </w:rPr>
        <w:t>的内容。主席澄清说，</w:t>
      </w:r>
      <w:proofErr w:type="gramStart"/>
      <w:r w:rsidRPr="007B0706">
        <w:rPr>
          <w:rFonts w:ascii="SimSun" w:hAnsi="SimSun" w:cs="SimSun" w:hint="eastAsia"/>
          <w:sz w:val="21"/>
          <w:szCs w:val="22"/>
        </w:rPr>
        <w:t>本总结</w:t>
      </w:r>
      <w:proofErr w:type="gramEnd"/>
      <w:r w:rsidRPr="007B0706">
        <w:rPr>
          <w:rFonts w:ascii="SimSun" w:hAnsi="SimSun" w:cs="SimSun" w:hint="eastAsia"/>
          <w:sz w:val="21"/>
          <w:szCs w:val="22"/>
        </w:rPr>
        <w:t>反映了主席对</w:t>
      </w:r>
      <w:r w:rsidRPr="007B0706">
        <w:rPr>
          <w:rFonts w:ascii="SimSun" w:hAnsi="SimSun" w:hint="eastAsia"/>
          <w:sz w:val="21"/>
          <w:szCs w:val="22"/>
        </w:rPr>
        <w:t>SCCR</w:t>
      </w:r>
      <w:r w:rsidRPr="007B0706">
        <w:rPr>
          <w:rFonts w:ascii="SimSun" w:hAnsi="SimSun" w:cs="SimSun" w:hint="eastAsia"/>
          <w:sz w:val="21"/>
          <w:szCs w:val="22"/>
        </w:rPr>
        <w:t>第三十</w:t>
      </w:r>
      <w:r w:rsidR="00DE743C">
        <w:rPr>
          <w:rFonts w:ascii="SimSun" w:hAnsi="SimSun" w:cs="SimSun" w:hint="eastAsia"/>
          <w:sz w:val="21"/>
          <w:szCs w:val="22"/>
        </w:rPr>
        <w:t>三</w:t>
      </w:r>
      <w:r w:rsidRPr="007B0706">
        <w:rPr>
          <w:rFonts w:ascii="SimSun" w:hAnsi="SimSun" w:cs="SimSun" w:hint="eastAsia"/>
          <w:sz w:val="21"/>
          <w:szCs w:val="22"/>
        </w:rPr>
        <w:t>届会议</w:t>
      </w:r>
      <w:r w:rsidR="00AE6108">
        <w:rPr>
          <w:rFonts w:ascii="SimSun" w:hAnsi="SimSun" w:cs="SimSun" w:hint="eastAsia"/>
          <w:sz w:val="21"/>
          <w:szCs w:val="22"/>
        </w:rPr>
        <w:t>成果</w:t>
      </w:r>
      <w:r w:rsidRPr="007B0706">
        <w:rPr>
          <w:rFonts w:ascii="SimSun" w:hAnsi="SimSun" w:cs="SimSun" w:hint="eastAsia"/>
          <w:sz w:val="21"/>
          <w:szCs w:val="22"/>
        </w:rPr>
        <w:t>的观点，因此无需委员会批准。</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9</w:t>
      </w:r>
      <w:r w:rsidRPr="007B0706">
        <w:rPr>
          <w:rFonts w:ascii="SimHei" w:eastAsia="SimHei" w:hAnsi="SimHei"/>
          <w:sz w:val="21"/>
          <w:szCs w:val="22"/>
        </w:rPr>
        <w:t>项</w:t>
      </w:r>
      <w:r w:rsidRPr="007B0706">
        <w:rPr>
          <w:rFonts w:ascii="SimHei" w:eastAsia="SimHei" w:hAnsi="SimHei" w:hint="eastAsia"/>
          <w:sz w:val="21"/>
          <w:szCs w:val="22"/>
        </w:rPr>
        <w:t>：会议闭幕</w:t>
      </w:r>
    </w:p>
    <w:p w:rsidR="007B0706" w:rsidRDefault="009C256A" w:rsidP="008666C1">
      <w:pPr>
        <w:pStyle w:val="ae"/>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委员会下届会议将于</w:t>
      </w:r>
      <w:r w:rsidRPr="007B0706">
        <w:rPr>
          <w:rFonts w:ascii="SimSun" w:hAnsi="SimSun" w:hint="eastAsia"/>
          <w:sz w:val="21"/>
          <w:szCs w:val="22"/>
        </w:rPr>
        <w:t>201</w:t>
      </w:r>
      <w:r w:rsidR="00DE743C">
        <w:rPr>
          <w:rFonts w:asciiTheme="minorEastAsia" w:eastAsiaTheme="minorEastAsia" w:hAnsiTheme="minorEastAsia" w:hint="eastAsia"/>
          <w:sz w:val="21"/>
          <w:szCs w:val="22"/>
        </w:rPr>
        <w:t>7</w:t>
      </w:r>
      <w:r w:rsidRPr="007B0706">
        <w:rPr>
          <w:rFonts w:ascii="SimSun" w:hAnsi="SimSun" w:cs="SimSun" w:hint="eastAsia"/>
          <w:sz w:val="21"/>
          <w:szCs w:val="22"/>
        </w:rPr>
        <w:t>年5月</w:t>
      </w:r>
      <w:r w:rsidR="00DE743C">
        <w:rPr>
          <w:rFonts w:ascii="SimSun" w:hAnsi="SimSun" w:cs="SimSun" w:hint="eastAsia"/>
          <w:sz w:val="21"/>
          <w:szCs w:val="22"/>
        </w:rPr>
        <w:t>1</w:t>
      </w:r>
      <w:r w:rsidRPr="007B0706">
        <w:rPr>
          <w:rFonts w:ascii="SimSun" w:hAnsi="SimSun" w:cs="SimSun" w:hint="eastAsia"/>
          <w:sz w:val="21"/>
          <w:szCs w:val="22"/>
        </w:rPr>
        <w:t>日至</w:t>
      </w:r>
      <w:r w:rsidR="00ED604F">
        <w:rPr>
          <w:rFonts w:ascii="SimSun" w:hAnsi="SimSun" w:hint="eastAsia"/>
          <w:sz w:val="21"/>
          <w:szCs w:val="22"/>
        </w:rPr>
        <w:t>5</w:t>
      </w:r>
      <w:r w:rsidRPr="007B0706">
        <w:rPr>
          <w:rFonts w:ascii="SimSun" w:hAnsi="SimSun" w:cs="SimSun" w:hint="eastAsia"/>
          <w:sz w:val="21"/>
          <w:szCs w:val="22"/>
        </w:rPr>
        <w:t>日举行。</w:t>
      </w:r>
    </w:p>
    <w:p w:rsidR="006A1CD5" w:rsidRPr="007B0706" w:rsidRDefault="006A1CD5" w:rsidP="007B0706">
      <w:pPr>
        <w:pStyle w:val="Endofdocument"/>
        <w:spacing w:afterLines="50" w:line="340" w:lineRule="atLeast"/>
        <w:contextualSpacing w:val="0"/>
        <w:rPr>
          <w:rFonts w:ascii="KaiTi" w:eastAsia="KaiTi" w:hAnsi="KaiTi" w:cs="Arial"/>
          <w:sz w:val="21"/>
          <w:szCs w:val="22"/>
          <w:lang w:eastAsia="zh-CN"/>
        </w:rPr>
      </w:pPr>
    </w:p>
    <w:p w:rsidR="002928D3" w:rsidRPr="007B0706" w:rsidRDefault="006A1CD5" w:rsidP="007B0706">
      <w:pPr>
        <w:pStyle w:val="Endofdocument"/>
        <w:spacing w:afterLines="50" w:line="340" w:lineRule="atLeast"/>
        <w:contextualSpacing w:val="0"/>
        <w:rPr>
          <w:rFonts w:ascii="KaiTi" w:eastAsia="KaiTi" w:hAnsi="KaiTi" w:cs="Arial"/>
          <w:lang w:eastAsia="zh-CN"/>
        </w:rPr>
      </w:pPr>
      <w:r w:rsidRPr="007B0706">
        <w:rPr>
          <w:rFonts w:ascii="KaiTi" w:eastAsia="KaiTi" w:hAnsi="KaiTi" w:cs="Arial"/>
          <w:sz w:val="21"/>
          <w:szCs w:val="22"/>
          <w:lang w:eastAsia="zh-CN"/>
        </w:rPr>
        <w:t>[</w:t>
      </w:r>
      <w:r w:rsidR="009C256A" w:rsidRPr="007B0706">
        <w:rPr>
          <w:rFonts w:ascii="KaiTi" w:eastAsia="KaiTi" w:hAnsi="KaiTi" w:cs="Arial"/>
          <w:sz w:val="21"/>
          <w:szCs w:val="22"/>
          <w:lang w:eastAsia="zh-CN"/>
        </w:rPr>
        <w:t>文件完</w:t>
      </w:r>
      <w:r w:rsidRPr="007B0706">
        <w:rPr>
          <w:rFonts w:ascii="KaiTi" w:eastAsia="KaiTi" w:hAnsi="KaiTi" w:cs="Arial"/>
          <w:sz w:val="21"/>
          <w:szCs w:val="22"/>
          <w:lang w:eastAsia="zh-CN"/>
        </w:rPr>
        <w:t>]</w:t>
      </w:r>
    </w:p>
    <w:sectPr w:rsidR="002928D3" w:rsidRPr="007B0706" w:rsidSect="00E126E3">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48" w:rsidRDefault="00013B48">
      <w:r>
        <w:separator/>
      </w:r>
    </w:p>
  </w:endnote>
  <w:endnote w:type="continuationSeparator" w:id="0">
    <w:p w:rsidR="00013B48" w:rsidRDefault="00013B48" w:rsidP="003B38C1">
      <w:r>
        <w:separator/>
      </w:r>
    </w:p>
    <w:p w:rsidR="00013B48" w:rsidRPr="003B38C1" w:rsidRDefault="00013B48" w:rsidP="003B38C1">
      <w:pPr>
        <w:spacing w:after="60"/>
        <w:rPr>
          <w:sz w:val="17"/>
        </w:rPr>
      </w:pPr>
      <w:r>
        <w:rPr>
          <w:sz w:val="17"/>
        </w:rPr>
        <w:t>[Endnote continued from previous page]</w:t>
      </w:r>
    </w:p>
  </w:endnote>
  <w:endnote w:type="continuationNotice" w:id="1">
    <w:p w:rsidR="00013B48" w:rsidRPr="003B38C1" w:rsidRDefault="00013B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48" w:rsidRDefault="00013B48">
      <w:r>
        <w:separator/>
      </w:r>
    </w:p>
  </w:footnote>
  <w:footnote w:type="continuationSeparator" w:id="0">
    <w:p w:rsidR="00013B48" w:rsidRDefault="00013B48" w:rsidP="008B60B2">
      <w:r>
        <w:separator/>
      </w:r>
    </w:p>
    <w:p w:rsidR="00013B48" w:rsidRPr="00ED77FB" w:rsidRDefault="00013B48" w:rsidP="008B60B2">
      <w:pPr>
        <w:spacing w:after="60"/>
        <w:rPr>
          <w:sz w:val="17"/>
          <w:szCs w:val="17"/>
        </w:rPr>
      </w:pPr>
      <w:r w:rsidRPr="00ED77FB">
        <w:rPr>
          <w:sz w:val="17"/>
          <w:szCs w:val="17"/>
        </w:rPr>
        <w:t>[Footnote continued from previous page]</w:t>
      </w:r>
    </w:p>
  </w:footnote>
  <w:footnote w:type="continuationNotice" w:id="1">
    <w:p w:rsidR="00013B48" w:rsidRPr="00ED77FB" w:rsidRDefault="00013B4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FBC" w:rsidRDefault="00BA6FBC" w:rsidP="00477D6B">
    <w:pPr>
      <w:jc w:val="right"/>
      <w:rPr>
        <w:rFonts w:ascii="SimSun" w:hAnsi="SimSun"/>
        <w:sz w:val="21"/>
      </w:rPr>
    </w:pPr>
  </w:p>
  <w:p w:rsidR="00CB017D" w:rsidRPr="009C256A" w:rsidRDefault="009C256A" w:rsidP="00477D6B">
    <w:pPr>
      <w:jc w:val="right"/>
      <w:rPr>
        <w:rFonts w:ascii="SimSun" w:hAnsi="SimSun"/>
        <w:sz w:val="21"/>
      </w:rPr>
    </w:pPr>
    <w:r w:rsidRPr="009C256A">
      <w:rPr>
        <w:rFonts w:ascii="SimSun" w:hAnsi="SimSun" w:hint="eastAsia"/>
        <w:sz w:val="21"/>
      </w:rPr>
      <w:t>第</w:t>
    </w:r>
    <w:r w:rsidR="00CB017D" w:rsidRPr="009C256A">
      <w:rPr>
        <w:rFonts w:ascii="SimSun" w:hAnsi="SimSun"/>
        <w:sz w:val="21"/>
      </w:rPr>
      <w:fldChar w:fldCharType="begin"/>
    </w:r>
    <w:r w:rsidR="00CB017D" w:rsidRPr="009C256A">
      <w:rPr>
        <w:rFonts w:ascii="SimSun" w:hAnsi="SimSun"/>
        <w:sz w:val="21"/>
      </w:rPr>
      <w:instrText xml:space="preserve"> PAGE  \* MERGEFORMAT </w:instrText>
    </w:r>
    <w:r w:rsidR="00CB017D" w:rsidRPr="009C256A">
      <w:rPr>
        <w:rFonts w:ascii="SimSun" w:hAnsi="SimSun"/>
        <w:sz w:val="21"/>
      </w:rPr>
      <w:fldChar w:fldCharType="separate"/>
    </w:r>
    <w:r w:rsidR="00BD3D0F">
      <w:rPr>
        <w:rFonts w:ascii="SimSun" w:hAnsi="SimSun"/>
        <w:noProof/>
        <w:sz w:val="21"/>
      </w:rPr>
      <w:t>2</w:t>
    </w:r>
    <w:r w:rsidR="00CB017D" w:rsidRPr="009C256A">
      <w:rPr>
        <w:rFonts w:ascii="SimSun" w:hAnsi="SimSun"/>
        <w:sz w:val="21"/>
      </w:rPr>
      <w:fldChar w:fldCharType="end"/>
    </w:r>
    <w:r w:rsidRPr="009C256A">
      <w:rPr>
        <w:rFonts w:ascii="SimSun" w:hAnsi="SimSun" w:hint="eastAsia"/>
        <w:sz w:val="21"/>
      </w:rPr>
      <w:t>页</w:t>
    </w:r>
  </w:p>
  <w:p w:rsidR="00CB017D" w:rsidRPr="009C256A" w:rsidRDefault="00CB017D"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6064C7"/>
    <w:multiLevelType w:val="hybridMultilevel"/>
    <w:tmpl w:val="C9A412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C619D"/>
    <w:multiLevelType w:val="hybridMultilevel"/>
    <w:tmpl w:val="73F84E12"/>
    <w:lvl w:ilvl="0" w:tplc="718CAA82">
      <w:start w:val="1"/>
      <w:numFmt w:val="decimal"/>
      <w:lvlText w:val="%1."/>
      <w:lvlJc w:val="left"/>
      <w:pPr>
        <w:ind w:left="570" w:hanging="570"/>
      </w:pPr>
      <w:rPr>
        <w:rFonts w:hint="default"/>
        <w:i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13B48"/>
    <w:rsid w:val="00021468"/>
    <w:rsid w:val="00031EFA"/>
    <w:rsid w:val="00034F52"/>
    <w:rsid w:val="00043CAA"/>
    <w:rsid w:val="0005513B"/>
    <w:rsid w:val="00056FBE"/>
    <w:rsid w:val="00065397"/>
    <w:rsid w:val="0007273E"/>
    <w:rsid w:val="00074CD5"/>
    <w:rsid w:val="00075432"/>
    <w:rsid w:val="00091713"/>
    <w:rsid w:val="000968ED"/>
    <w:rsid w:val="000A3D10"/>
    <w:rsid w:val="000B6C2F"/>
    <w:rsid w:val="000C495E"/>
    <w:rsid w:val="000D6BED"/>
    <w:rsid w:val="000E3723"/>
    <w:rsid w:val="000F5E56"/>
    <w:rsid w:val="000F6A79"/>
    <w:rsid w:val="000F7C19"/>
    <w:rsid w:val="00103539"/>
    <w:rsid w:val="00103801"/>
    <w:rsid w:val="00105C86"/>
    <w:rsid w:val="00114329"/>
    <w:rsid w:val="00121939"/>
    <w:rsid w:val="001362EE"/>
    <w:rsid w:val="00146773"/>
    <w:rsid w:val="00156B46"/>
    <w:rsid w:val="0017326A"/>
    <w:rsid w:val="001805E9"/>
    <w:rsid w:val="001832A6"/>
    <w:rsid w:val="001834E3"/>
    <w:rsid w:val="001A5C51"/>
    <w:rsid w:val="001A72F4"/>
    <w:rsid w:val="001B2422"/>
    <w:rsid w:val="001B6A7B"/>
    <w:rsid w:val="00205784"/>
    <w:rsid w:val="002058E7"/>
    <w:rsid w:val="002067CA"/>
    <w:rsid w:val="00213871"/>
    <w:rsid w:val="00221426"/>
    <w:rsid w:val="0022363A"/>
    <w:rsid w:val="0022519D"/>
    <w:rsid w:val="00233A83"/>
    <w:rsid w:val="002424A1"/>
    <w:rsid w:val="00246490"/>
    <w:rsid w:val="002474B7"/>
    <w:rsid w:val="00253977"/>
    <w:rsid w:val="002634C4"/>
    <w:rsid w:val="00270772"/>
    <w:rsid w:val="00277EEF"/>
    <w:rsid w:val="00281AC6"/>
    <w:rsid w:val="0028227D"/>
    <w:rsid w:val="00283FEB"/>
    <w:rsid w:val="002928D3"/>
    <w:rsid w:val="00296B6E"/>
    <w:rsid w:val="002A078A"/>
    <w:rsid w:val="002A266B"/>
    <w:rsid w:val="002A2A6D"/>
    <w:rsid w:val="002A7913"/>
    <w:rsid w:val="002B04AE"/>
    <w:rsid w:val="002B45C0"/>
    <w:rsid w:val="002C517B"/>
    <w:rsid w:val="002D533E"/>
    <w:rsid w:val="002E7D9C"/>
    <w:rsid w:val="002F0867"/>
    <w:rsid w:val="002F1FE6"/>
    <w:rsid w:val="002F4E68"/>
    <w:rsid w:val="002F6144"/>
    <w:rsid w:val="0030135B"/>
    <w:rsid w:val="00312F7F"/>
    <w:rsid w:val="00315302"/>
    <w:rsid w:val="0032006C"/>
    <w:rsid w:val="00323256"/>
    <w:rsid w:val="00325E72"/>
    <w:rsid w:val="00352F5E"/>
    <w:rsid w:val="00361450"/>
    <w:rsid w:val="003673CF"/>
    <w:rsid w:val="00374477"/>
    <w:rsid w:val="003845C1"/>
    <w:rsid w:val="003867BE"/>
    <w:rsid w:val="00390E4E"/>
    <w:rsid w:val="00393CAB"/>
    <w:rsid w:val="003A611B"/>
    <w:rsid w:val="003A6F89"/>
    <w:rsid w:val="003B38C1"/>
    <w:rsid w:val="003B5566"/>
    <w:rsid w:val="003C472A"/>
    <w:rsid w:val="003D30EA"/>
    <w:rsid w:val="003D77AD"/>
    <w:rsid w:val="003E245B"/>
    <w:rsid w:val="0040138F"/>
    <w:rsid w:val="00403343"/>
    <w:rsid w:val="00403439"/>
    <w:rsid w:val="0041515C"/>
    <w:rsid w:val="00421947"/>
    <w:rsid w:val="0042213B"/>
    <w:rsid w:val="00423E3E"/>
    <w:rsid w:val="00427AF4"/>
    <w:rsid w:val="0044111D"/>
    <w:rsid w:val="00446CFF"/>
    <w:rsid w:val="00447BC9"/>
    <w:rsid w:val="00450CFF"/>
    <w:rsid w:val="004619B5"/>
    <w:rsid w:val="004647DA"/>
    <w:rsid w:val="00467FA2"/>
    <w:rsid w:val="004713A0"/>
    <w:rsid w:val="00474062"/>
    <w:rsid w:val="00477D6B"/>
    <w:rsid w:val="0049072C"/>
    <w:rsid w:val="00496F74"/>
    <w:rsid w:val="004B2CA8"/>
    <w:rsid w:val="004B393F"/>
    <w:rsid w:val="004B4899"/>
    <w:rsid w:val="004C03BB"/>
    <w:rsid w:val="004C1649"/>
    <w:rsid w:val="004C290A"/>
    <w:rsid w:val="004C3EC6"/>
    <w:rsid w:val="004E3EB0"/>
    <w:rsid w:val="004E5FAB"/>
    <w:rsid w:val="004F5251"/>
    <w:rsid w:val="005019FF"/>
    <w:rsid w:val="005065D9"/>
    <w:rsid w:val="00510C2D"/>
    <w:rsid w:val="00526903"/>
    <w:rsid w:val="00526AF3"/>
    <w:rsid w:val="0053057A"/>
    <w:rsid w:val="005522AF"/>
    <w:rsid w:val="005578A5"/>
    <w:rsid w:val="00560A29"/>
    <w:rsid w:val="005735E8"/>
    <w:rsid w:val="00586D60"/>
    <w:rsid w:val="00590DD5"/>
    <w:rsid w:val="00596622"/>
    <w:rsid w:val="005A20B1"/>
    <w:rsid w:val="005A686F"/>
    <w:rsid w:val="005B399E"/>
    <w:rsid w:val="005C6649"/>
    <w:rsid w:val="005F553D"/>
    <w:rsid w:val="00605827"/>
    <w:rsid w:val="00611738"/>
    <w:rsid w:val="00611FBE"/>
    <w:rsid w:val="00620F2D"/>
    <w:rsid w:val="00626582"/>
    <w:rsid w:val="00632145"/>
    <w:rsid w:val="00633975"/>
    <w:rsid w:val="0064368A"/>
    <w:rsid w:val="00643A10"/>
    <w:rsid w:val="00646050"/>
    <w:rsid w:val="00647417"/>
    <w:rsid w:val="00650EF5"/>
    <w:rsid w:val="00652894"/>
    <w:rsid w:val="006575D1"/>
    <w:rsid w:val="006648B8"/>
    <w:rsid w:val="006654C2"/>
    <w:rsid w:val="00666A45"/>
    <w:rsid w:val="006713CA"/>
    <w:rsid w:val="00676C5C"/>
    <w:rsid w:val="0067704F"/>
    <w:rsid w:val="006776A0"/>
    <w:rsid w:val="00685442"/>
    <w:rsid w:val="006A0606"/>
    <w:rsid w:val="006A1CD5"/>
    <w:rsid w:val="006A269F"/>
    <w:rsid w:val="006A6CD1"/>
    <w:rsid w:val="006B587A"/>
    <w:rsid w:val="006D461B"/>
    <w:rsid w:val="006F611F"/>
    <w:rsid w:val="00705345"/>
    <w:rsid w:val="0070683C"/>
    <w:rsid w:val="00712F79"/>
    <w:rsid w:val="007176D3"/>
    <w:rsid w:val="00722C96"/>
    <w:rsid w:val="007300A2"/>
    <w:rsid w:val="007357D5"/>
    <w:rsid w:val="00754144"/>
    <w:rsid w:val="00773763"/>
    <w:rsid w:val="0079390D"/>
    <w:rsid w:val="007975B3"/>
    <w:rsid w:val="007A3626"/>
    <w:rsid w:val="007A3831"/>
    <w:rsid w:val="007B0706"/>
    <w:rsid w:val="007C1997"/>
    <w:rsid w:val="007C205E"/>
    <w:rsid w:val="007D1613"/>
    <w:rsid w:val="00821086"/>
    <w:rsid w:val="00821EA7"/>
    <w:rsid w:val="0084098E"/>
    <w:rsid w:val="008412A2"/>
    <w:rsid w:val="0084550C"/>
    <w:rsid w:val="00845C3C"/>
    <w:rsid w:val="00850416"/>
    <w:rsid w:val="00856DE4"/>
    <w:rsid w:val="008666C1"/>
    <w:rsid w:val="0087741A"/>
    <w:rsid w:val="00877A62"/>
    <w:rsid w:val="00877A6A"/>
    <w:rsid w:val="00882963"/>
    <w:rsid w:val="008908EA"/>
    <w:rsid w:val="008930B6"/>
    <w:rsid w:val="008A1C09"/>
    <w:rsid w:val="008B2CC1"/>
    <w:rsid w:val="008B36D5"/>
    <w:rsid w:val="008B54FF"/>
    <w:rsid w:val="008B60B2"/>
    <w:rsid w:val="008C0017"/>
    <w:rsid w:val="008C7C7B"/>
    <w:rsid w:val="008F64B5"/>
    <w:rsid w:val="0090731E"/>
    <w:rsid w:val="00916EE2"/>
    <w:rsid w:val="009236E6"/>
    <w:rsid w:val="00934C55"/>
    <w:rsid w:val="00942E64"/>
    <w:rsid w:val="00946D50"/>
    <w:rsid w:val="00953D32"/>
    <w:rsid w:val="00964084"/>
    <w:rsid w:val="00965D9A"/>
    <w:rsid w:val="00966A22"/>
    <w:rsid w:val="0096706E"/>
    <w:rsid w:val="0096722F"/>
    <w:rsid w:val="00980843"/>
    <w:rsid w:val="0099492F"/>
    <w:rsid w:val="009A31F2"/>
    <w:rsid w:val="009B0425"/>
    <w:rsid w:val="009B1CFB"/>
    <w:rsid w:val="009B6641"/>
    <w:rsid w:val="009C242D"/>
    <w:rsid w:val="009C256A"/>
    <w:rsid w:val="009E2791"/>
    <w:rsid w:val="009E3B15"/>
    <w:rsid w:val="009E3F6F"/>
    <w:rsid w:val="009E6F99"/>
    <w:rsid w:val="009F499F"/>
    <w:rsid w:val="00A10B77"/>
    <w:rsid w:val="00A160E3"/>
    <w:rsid w:val="00A17EF2"/>
    <w:rsid w:val="00A22302"/>
    <w:rsid w:val="00A2392B"/>
    <w:rsid w:val="00A25385"/>
    <w:rsid w:val="00A32FF3"/>
    <w:rsid w:val="00A36B58"/>
    <w:rsid w:val="00A42DAF"/>
    <w:rsid w:val="00A45A2A"/>
    <w:rsid w:val="00A45BD8"/>
    <w:rsid w:val="00A50DAB"/>
    <w:rsid w:val="00A869B7"/>
    <w:rsid w:val="00AC205C"/>
    <w:rsid w:val="00AC2937"/>
    <w:rsid w:val="00AC2D6D"/>
    <w:rsid w:val="00AE6108"/>
    <w:rsid w:val="00AF0A6B"/>
    <w:rsid w:val="00AF4838"/>
    <w:rsid w:val="00B04DB3"/>
    <w:rsid w:val="00B05A69"/>
    <w:rsid w:val="00B14174"/>
    <w:rsid w:val="00B26842"/>
    <w:rsid w:val="00B357F4"/>
    <w:rsid w:val="00B35A71"/>
    <w:rsid w:val="00B4182F"/>
    <w:rsid w:val="00B4358F"/>
    <w:rsid w:val="00B44445"/>
    <w:rsid w:val="00B4444F"/>
    <w:rsid w:val="00B523A9"/>
    <w:rsid w:val="00B62F38"/>
    <w:rsid w:val="00B77BFE"/>
    <w:rsid w:val="00B8381A"/>
    <w:rsid w:val="00B872F9"/>
    <w:rsid w:val="00B91FC3"/>
    <w:rsid w:val="00B93997"/>
    <w:rsid w:val="00B9734B"/>
    <w:rsid w:val="00B978CE"/>
    <w:rsid w:val="00BA6FBC"/>
    <w:rsid w:val="00BB3F91"/>
    <w:rsid w:val="00BB71AC"/>
    <w:rsid w:val="00BD3D0F"/>
    <w:rsid w:val="00BD7D00"/>
    <w:rsid w:val="00BE7F69"/>
    <w:rsid w:val="00BF3338"/>
    <w:rsid w:val="00C11BFE"/>
    <w:rsid w:val="00C14CE6"/>
    <w:rsid w:val="00C17D98"/>
    <w:rsid w:val="00C446F0"/>
    <w:rsid w:val="00C44740"/>
    <w:rsid w:val="00C47192"/>
    <w:rsid w:val="00C543B9"/>
    <w:rsid w:val="00C5755D"/>
    <w:rsid w:val="00C6650F"/>
    <w:rsid w:val="00C929EF"/>
    <w:rsid w:val="00CB017D"/>
    <w:rsid w:val="00CC7C46"/>
    <w:rsid w:val="00CD3F57"/>
    <w:rsid w:val="00CD4685"/>
    <w:rsid w:val="00CD6FF3"/>
    <w:rsid w:val="00CE4A56"/>
    <w:rsid w:val="00CF62B9"/>
    <w:rsid w:val="00D06BCF"/>
    <w:rsid w:val="00D356B8"/>
    <w:rsid w:val="00D45252"/>
    <w:rsid w:val="00D45A14"/>
    <w:rsid w:val="00D5156B"/>
    <w:rsid w:val="00D60C37"/>
    <w:rsid w:val="00D67111"/>
    <w:rsid w:val="00D71511"/>
    <w:rsid w:val="00D71B4D"/>
    <w:rsid w:val="00D81348"/>
    <w:rsid w:val="00D92E2B"/>
    <w:rsid w:val="00D93D55"/>
    <w:rsid w:val="00D9650A"/>
    <w:rsid w:val="00DA1C96"/>
    <w:rsid w:val="00DA7405"/>
    <w:rsid w:val="00DC3172"/>
    <w:rsid w:val="00DC3678"/>
    <w:rsid w:val="00DE743C"/>
    <w:rsid w:val="00E00238"/>
    <w:rsid w:val="00E01D7D"/>
    <w:rsid w:val="00E126E3"/>
    <w:rsid w:val="00E12B97"/>
    <w:rsid w:val="00E335FE"/>
    <w:rsid w:val="00E37C22"/>
    <w:rsid w:val="00E50519"/>
    <w:rsid w:val="00E50E04"/>
    <w:rsid w:val="00E51564"/>
    <w:rsid w:val="00E7369B"/>
    <w:rsid w:val="00E74DFE"/>
    <w:rsid w:val="00E845BB"/>
    <w:rsid w:val="00E908A2"/>
    <w:rsid w:val="00E91927"/>
    <w:rsid w:val="00E93D9D"/>
    <w:rsid w:val="00E95A80"/>
    <w:rsid w:val="00E96979"/>
    <w:rsid w:val="00EA6956"/>
    <w:rsid w:val="00EA6DA6"/>
    <w:rsid w:val="00EC4E49"/>
    <w:rsid w:val="00ED604F"/>
    <w:rsid w:val="00ED77FB"/>
    <w:rsid w:val="00EE45FA"/>
    <w:rsid w:val="00EF7008"/>
    <w:rsid w:val="00F12702"/>
    <w:rsid w:val="00F136B1"/>
    <w:rsid w:val="00F20962"/>
    <w:rsid w:val="00F259C0"/>
    <w:rsid w:val="00F32250"/>
    <w:rsid w:val="00F37E02"/>
    <w:rsid w:val="00F416C7"/>
    <w:rsid w:val="00F52279"/>
    <w:rsid w:val="00F56C07"/>
    <w:rsid w:val="00F56F78"/>
    <w:rsid w:val="00F607EE"/>
    <w:rsid w:val="00F638FF"/>
    <w:rsid w:val="00F66152"/>
    <w:rsid w:val="00F870E7"/>
    <w:rsid w:val="00F94037"/>
    <w:rsid w:val="00F9757A"/>
    <w:rsid w:val="00FA74F9"/>
    <w:rsid w:val="00FA783F"/>
    <w:rsid w:val="00FB0BB8"/>
    <w:rsid w:val="00FC29F6"/>
    <w:rsid w:val="00FE08BA"/>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B36D5"/>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8B36D5"/>
    <w:rPr>
      <w:rFonts w:ascii="Tahoma" w:eastAsia="SimSun" w:hAnsi="Tahoma" w:cs="Tahoma"/>
      <w:sz w:val="16"/>
      <w:szCs w:val="16"/>
    </w:rPr>
  </w:style>
  <w:style w:type="paragraph" w:customStyle="1" w:styleId="Endofdocument">
    <w:name w:val="End of document"/>
    <w:basedOn w:val="a0"/>
    <w:rsid w:val="006A1CD5"/>
    <w:pPr>
      <w:spacing w:after="120" w:line="260" w:lineRule="atLeast"/>
      <w:ind w:left="5534"/>
      <w:contextualSpacing/>
    </w:pPr>
    <w:rPr>
      <w:rFonts w:eastAsia="Times New Roman" w:cs="Times New Roman"/>
      <w:sz w:val="20"/>
      <w:lang w:eastAsia="en-US"/>
    </w:rPr>
  </w:style>
  <w:style w:type="paragraph" w:styleId="ae">
    <w:name w:val="List Paragraph"/>
    <w:basedOn w:val="a0"/>
    <w:uiPriority w:val="34"/>
    <w:qFormat/>
    <w:rsid w:val="006A1CD5"/>
    <w:pPr>
      <w:ind w:left="720"/>
      <w:contextualSpacing/>
    </w:pPr>
  </w:style>
  <w:style w:type="paragraph" w:customStyle="1" w:styleId="DecisionInvitingPara">
    <w:name w:val="Decision Inviting Para."/>
    <w:basedOn w:val="a0"/>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af">
    <w:name w:val="Emphasis"/>
    <w:basedOn w:val="a1"/>
    <w:uiPriority w:val="20"/>
    <w:qFormat/>
    <w:rsid w:val="006A1CD5"/>
    <w:rPr>
      <w:i/>
      <w:iCs/>
    </w:rPr>
  </w:style>
  <w:style w:type="character" w:styleId="af0">
    <w:name w:val="Hyperlink"/>
    <w:basedOn w:val="a1"/>
    <w:rsid w:val="0022363A"/>
    <w:rPr>
      <w:color w:val="0000FF" w:themeColor="hyperlink"/>
      <w:u w:val="single"/>
    </w:rPr>
  </w:style>
  <w:style w:type="character" w:customStyle="1" w:styleId="Char0">
    <w:name w:val="脚注文本 Char"/>
    <w:basedOn w:val="a1"/>
    <w:link w:val="aa"/>
    <w:uiPriority w:val="99"/>
    <w:semiHidden/>
    <w:rsid w:val="00270772"/>
    <w:rPr>
      <w:rFonts w:ascii="Arial" w:eastAsia="SimSun" w:hAnsi="Arial" w:cs="Arial"/>
      <w:sz w:val="18"/>
    </w:rPr>
  </w:style>
  <w:style w:type="character" w:styleId="af1">
    <w:name w:val="footnote reference"/>
    <w:basedOn w:val="a1"/>
    <w:uiPriority w:val="99"/>
    <w:unhideWhenUsed/>
    <w:rsid w:val="002707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8B36D5"/>
    <w:rPr>
      <w:rFonts w:ascii="Tahoma" w:hAnsi="Tahoma" w:cs="Tahoma"/>
      <w:sz w:val="16"/>
      <w:szCs w:val="16"/>
    </w:rPr>
  </w:style>
  <w:style w:type="paragraph" w:styleId="aa">
    <w:name w:val="footnote text"/>
    <w:basedOn w:val="a0"/>
    <w:link w:val="Char0"/>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8B36D5"/>
    <w:rPr>
      <w:rFonts w:ascii="Tahoma" w:eastAsia="SimSun" w:hAnsi="Tahoma" w:cs="Tahoma"/>
      <w:sz w:val="16"/>
      <w:szCs w:val="16"/>
    </w:rPr>
  </w:style>
  <w:style w:type="paragraph" w:customStyle="1" w:styleId="Endofdocument">
    <w:name w:val="End of document"/>
    <w:basedOn w:val="a0"/>
    <w:rsid w:val="006A1CD5"/>
    <w:pPr>
      <w:spacing w:after="120" w:line="260" w:lineRule="atLeast"/>
      <w:ind w:left="5534"/>
      <w:contextualSpacing/>
    </w:pPr>
    <w:rPr>
      <w:rFonts w:eastAsia="Times New Roman" w:cs="Times New Roman"/>
      <w:sz w:val="20"/>
      <w:lang w:eastAsia="en-US"/>
    </w:rPr>
  </w:style>
  <w:style w:type="paragraph" w:styleId="ae">
    <w:name w:val="List Paragraph"/>
    <w:basedOn w:val="a0"/>
    <w:uiPriority w:val="34"/>
    <w:qFormat/>
    <w:rsid w:val="006A1CD5"/>
    <w:pPr>
      <w:ind w:left="720"/>
      <w:contextualSpacing/>
    </w:pPr>
  </w:style>
  <w:style w:type="paragraph" w:customStyle="1" w:styleId="DecisionInvitingPara">
    <w:name w:val="Decision Inviting Para."/>
    <w:basedOn w:val="a0"/>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af">
    <w:name w:val="Emphasis"/>
    <w:basedOn w:val="a1"/>
    <w:uiPriority w:val="20"/>
    <w:qFormat/>
    <w:rsid w:val="006A1CD5"/>
    <w:rPr>
      <w:i/>
      <w:iCs/>
    </w:rPr>
  </w:style>
  <w:style w:type="character" w:styleId="af0">
    <w:name w:val="Hyperlink"/>
    <w:basedOn w:val="a1"/>
    <w:rsid w:val="0022363A"/>
    <w:rPr>
      <w:color w:val="0000FF" w:themeColor="hyperlink"/>
      <w:u w:val="single"/>
    </w:rPr>
  </w:style>
  <w:style w:type="character" w:customStyle="1" w:styleId="Char0">
    <w:name w:val="脚注文本 Char"/>
    <w:basedOn w:val="a1"/>
    <w:link w:val="aa"/>
    <w:uiPriority w:val="99"/>
    <w:semiHidden/>
    <w:rsid w:val="00270772"/>
    <w:rPr>
      <w:rFonts w:ascii="Arial" w:eastAsia="SimSun" w:hAnsi="Arial" w:cs="Arial"/>
      <w:sz w:val="18"/>
    </w:rPr>
  </w:style>
  <w:style w:type="character" w:styleId="af1">
    <w:name w:val="footnote reference"/>
    <w:basedOn w:val="a1"/>
    <w:uiPriority w:val="99"/>
    <w:unhideWhenUsed/>
    <w:rsid w:val="00270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0" Type="http://schemas.openxmlformats.org/officeDocument/2006/relationships/hyperlink" Target="mailto:mai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BB99-F31C-4C21-B5F7-8E485B1B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2853</Words>
  <Characters>583</Characters>
  <Application>Microsoft Office Word</Application>
  <DocSecurity>0</DocSecurity>
  <Lines>20</Lines>
  <Paragraphs>48</Paragraphs>
  <ScaleCrop>false</ScaleCrop>
  <HeadingPairs>
    <vt:vector size="2" baseType="variant">
      <vt:variant>
        <vt:lpstr>Title</vt:lpstr>
      </vt:variant>
      <vt:variant>
        <vt:i4>1</vt:i4>
      </vt:variant>
    </vt:vector>
  </HeadingPairs>
  <TitlesOfParts>
    <vt:vector size="1" baseType="lpstr">
      <vt:lpstr>SCCR主席总结</vt:lpstr>
    </vt:vector>
  </TitlesOfParts>
  <Company>WIPO</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主席总结</dc:subject>
  <dc:creator/>
  <cp:lastModifiedBy>MA Weihai</cp:lastModifiedBy>
  <cp:revision>80</cp:revision>
  <cp:lastPrinted>2016-11-18T16:22:00Z</cp:lastPrinted>
  <dcterms:created xsi:type="dcterms:W3CDTF">2016-11-17T13:31:00Z</dcterms:created>
  <dcterms:modified xsi:type="dcterms:W3CDTF">2016-11-23T16:45:00Z</dcterms:modified>
</cp:coreProperties>
</file>