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C69A7" w:rsidRPr="00B226FD" w:rsidTr="00616236">
        <w:trPr>
          <w:trHeight w:val="1977"/>
        </w:trPr>
        <w:tc>
          <w:tcPr>
            <w:tcW w:w="4594" w:type="dxa"/>
            <w:tcBorders>
              <w:bottom w:val="single" w:sz="4" w:space="0" w:color="auto"/>
            </w:tcBorders>
            <w:tcMar>
              <w:bottom w:w="170" w:type="dxa"/>
            </w:tcMar>
          </w:tcPr>
          <w:p w:rsidR="008C69A7" w:rsidRPr="00B226FD" w:rsidRDefault="008C69A7" w:rsidP="00616236">
            <w:pPr>
              <w:rPr>
                <w:lang w:eastAsia="zh-CN"/>
              </w:rPr>
            </w:pPr>
            <w:r w:rsidRPr="00B226FD">
              <w:rPr>
                <w:rFonts w:hint="eastAsia"/>
                <w:noProof/>
              </w:rPr>
              <w:drawing>
                <wp:anchor distT="0" distB="0" distL="114300" distR="114300" simplePos="0" relativeHeight="251659264" behindDoc="1" locked="0" layoutInCell="0" allowOverlap="1" wp14:anchorId="7A5F32CA" wp14:editId="312C6AF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C69A7" w:rsidRPr="00B226FD" w:rsidRDefault="008C69A7" w:rsidP="00616236">
            <w:pPr>
              <w:rPr>
                <w:lang w:eastAsia="zh-CN"/>
              </w:rPr>
            </w:pPr>
          </w:p>
        </w:tc>
        <w:tc>
          <w:tcPr>
            <w:tcW w:w="425" w:type="dxa"/>
            <w:tcBorders>
              <w:bottom w:val="single" w:sz="4" w:space="0" w:color="auto"/>
            </w:tcBorders>
            <w:tcMar>
              <w:left w:w="0" w:type="dxa"/>
              <w:right w:w="0" w:type="dxa"/>
            </w:tcMar>
          </w:tcPr>
          <w:p w:rsidR="008C69A7" w:rsidRPr="00E244A5" w:rsidRDefault="008C69A7" w:rsidP="00616236">
            <w:pPr>
              <w:jc w:val="right"/>
              <w:rPr>
                <w:rFonts w:ascii="Arial" w:hAnsi="Arial" w:cs="Arial"/>
                <w:lang w:eastAsia="zh-CN"/>
              </w:rPr>
            </w:pPr>
            <w:r w:rsidRPr="00E244A5">
              <w:rPr>
                <w:rFonts w:ascii="Arial" w:hAnsi="Arial" w:cs="Arial"/>
                <w:b/>
                <w:sz w:val="40"/>
                <w:szCs w:val="40"/>
                <w:lang w:eastAsia="zh-CN"/>
              </w:rPr>
              <w:t>C</w:t>
            </w:r>
          </w:p>
        </w:tc>
      </w:tr>
      <w:tr w:rsidR="008C69A7" w:rsidRPr="00B226FD" w:rsidTr="00616236">
        <w:trPr>
          <w:trHeight w:hRule="exact" w:val="340"/>
        </w:trPr>
        <w:tc>
          <w:tcPr>
            <w:tcW w:w="9356" w:type="dxa"/>
            <w:gridSpan w:val="3"/>
            <w:tcBorders>
              <w:top w:val="single" w:sz="4" w:space="0" w:color="auto"/>
            </w:tcBorders>
            <w:tcMar>
              <w:top w:w="170" w:type="dxa"/>
              <w:left w:w="0" w:type="dxa"/>
              <w:right w:w="0" w:type="dxa"/>
            </w:tcMar>
            <w:vAlign w:val="bottom"/>
          </w:tcPr>
          <w:p w:rsidR="008C69A7" w:rsidRPr="00B226FD" w:rsidRDefault="008C69A7" w:rsidP="008C69A7">
            <w:pPr>
              <w:jc w:val="right"/>
              <w:rPr>
                <w:rFonts w:ascii="Arial Black" w:hAnsi="Arial Black"/>
                <w:caps/>
                <w:sz w:val="15"/>
                <w:lang w:eastAsia="zh-CN"/>
              </w:rPr>
            </w:pPr>
            <w:r w:rsidRPr="00B226FD">
              <w:rPr>
                <w:rFonts w:ascii="Arial Black" w:hAnsi="Arial Black" w:hint="eastAsia"/>
                <w:caps/>
                <w:sz w:val="15"/>
                <w:lang w:eastAsia="zh-CN"/>
              </w:rPr>
              <w:t>SCCr/30/</w:t>
            </w:r>
            <w:bookmarkStart w:id="0" w:name="Code"/>
            <w:bookmarkEnd w:id="0"/>
            <w:r w:rsidRPr="00B226FD">
              <w:rPr>
                <w:rFonts w:ascii="Arial Black" w:hAnsi="Arial Black" w:hint="eastAsia"/>
                <w:caps/>
                <w:sz w:val="15"/>
                <w:lang w:eastAsia="zh-CN"/>
              </w:rPr>
              <w:t xml:space="preserve">5 </w:t>
            </w:r>
          </w:p>
        </w:tc>
      </w:tr>
      <w:tr w:rsidR="008C69A7" w:rsidRPr="00B226FD" w:rsidTr="00616236">
        <w:trPr>
          <w:trHeight w:hRule="exact" w:val="170"/>
        </w:trPr>
        <w:tc>
          <w:tcPr>
            <w:tcW w:w="9356" w:type="dxa"/>
            <w:gridSpan w:val="3"/>
            <w:noWrap/>
            <w:tcMar>
              <w:left w:w="0" w:type="dxa"/>
              <w:right w:w="0" w:type="dxa"/>
            </w:tcMar>
            <w:vAlign w:val="bottom"/>
          </w:tcPr>
          <w:p w:rsidR="008C69A7" w:rsidRPr="00B226FD" w:rsidRDefault="008C69A7" w:rsidP="00616236">
            <w:pPr>
              <w:jc w:val="right"/>
              <w:rPr>
                <w:rFonts w:ascii="Arial Black" w:hAnsi="Arial Black"/>
                <w:b/>
                <w:caps/>
                <w:sz w:val="15"/>
                <w:szCs w:val="15"/>
                <w:lang w:eastAsia="zh-CN"/>
              </w:rPr>
            </w:pPr>
            <w:r w:rsidRPr="00B226FD">
              <w:rPr>
                <w:rFonts w:eastAsia="SimHei" w:hint="eastAsia"/>
                <w:b/>
                <w:sz w:val="15"/>
                <w:szCs w:val="15"/>
                <w:lang w:eastAsia="zh-CN"/>
              </w:rPr>
              <w:t>原</w:t>
            </w:r>
            <w:r w:rsidRPr="00B226FD">
              <w:rPr>
                <w:rFonts w:eastAsia="SimHei" w:hint="eastAsia"/>
                <w:b/>
                <w:sz w:val="15"/>
                <w:szCs w:val="15"/>
                <w:lang w:val="pt-BR" w:eastAsia="zh-CN"/>
              </w:rPr>
              <w:t xml:space="preserve"> </w:t>
            </w:r>
            <w:r w:rsidRPr="00B226FD">
              <w:rPr>
                <w:rFonts w:eastAsia="SimHei" w:hint="eastAsia"/>
                <w:b/>
                <w:sz w:val="15"/>
                <w:szCs w:val="15"/>
                <w:lang w:eastAsia="zh-CN"/>
              </w:rPr>
              <w:t>文</w:t>
            </w:r>
            <w:r w:rsidRPr="00B226FD">
              <w:rPr>
                <w:rFonts w:eastAsia="SimHei" w:hint="eastAsia"/>
                <w:b/>
                <w:sz w:val="15"/>
                <w:szCs w:val="15"/>
                <w:lang w:val="pt-BR" w:eastAsia="zh-CN"/>
              </w:rPr>
              <w:t>：</w:t>
            </w:r>
            <w:bookmarkStart w:id="1" w:name="Original"/>
            <w:bookmarkEnd w:id="1"/>
            <w:r w:rsidRPr="00B226FD">
              <w:rPr>
                <w:rFonts w:eastAsia="SimHei" w:hint="eastAsia"/>
                <w:b/>
                <w:sz w:val="15"/>
                <w:szCs w:val="15"/>
                <w:lang w:eastAsia="zh-CN"/>
              </w:rPr>
              <w:t>英</w:t>
            </w:r>
            <w:r w:rsidRPr="00B226FD">
              <w:rPr>
                <w:rFonts w:eastAsia="SimHei" w:hint="eastAsia"/>
                <w:b/>
                <w:sz w:val="15"/>
                <w:szCs w:val="15"/>
                <w:lang w:eastAsia="zh-CN"/>
              </w:rPr>
              <w:t xml:space="preserve"> </w:t>
            </w:r>
            <w:r w:rsidRPr="00B226FD">
              <w:rPr>
                <w:rFonts w:eastAsia="SimHei" w:hint="eastAsia"/>
                <w:b/>
                <w:sz w:val="15"/>
                <w:szCs w:val="15"/>
                <w:lang w:eastAsia="zh-CN"/>
              </w:rPr>
              <w:t>文</w:t>
            </w:r>
          </w:p>
        </w:tc>
      </w:tr>
      <w:tr w:rsidR="008C69A7" w:rsidRPr="00B226FD" w:rsidTr="00616236">
        <w:trPr>
          <w:trHeight w:hRule="exact" w:val="198"/>
        </w:trPr>
        <w:tc>
          <w:tcPr>
            <w:tcW w:w="9356" w:type="dxa"/>
            <w:gridSpan w:val="3"/>
            <w:tcMar>
              <w:left w:w="0" w:type="dxa"/>
              <w:right w:w="0" w:type="dxa"/>
            </w:tcMar>
            <w:vAlign w:val="bottom"/>
          </w:tcPr>
          <w:p w:rsidR="008C69A7" w:rsidRPr="00B226FD" w:rsidRDefault="008C69A7" w:rsidP="008C69A7">
            <w:pPr>
              <w:jc w:val="right"/>
              <w:rPr>
                <w:rFonts w:ascii="SimHei" w:eastAsia="SimHei" w:hAnsi="Arial Black"/>
                <w:b/>
                <w:caps/>
                <w:sz w:val="15"/>
                <w:szCs w:val="15"/>
                <w:lang w:eastAsia="zh-CN"/>
              </w:rPr>
            </w:pPr>
            <w:r w:rsidRPr="00B226FD">
              <w:rPr>
                <w:rFonts w:ascii="SimHei" w:eastAsia="SimHei" w:hint="eastAsia"/>
                <w:b/>
                <w:sz w:val="15"/>
                <w:szCs w:val="15"/>
                <w:lang w:eastAsia="zh-CN"/>
              </w:rPr>
              <w:t>日</w:t>
            </w:r>
            <w:r w:rsidRPr="00B226FD">
              <w:rPr>
                <w:rFonts w:ascii="SimHei" w:eastAsia="SimHei" w:hint="eastAsia"/>
                <w:b/>
                <w:sz w:val="15"/>
                <w:szCs w:val="15"/>
                <w:lang w:val="pt-BR" w:eastAsia="zh-CN"/>
              </w:rPr>
              <w:t xml:space="preserve"> </w:t>
            </w:r>
            <w:r w:rsidRPr="00B226FD">
              <w:rPr>
                <w:rFonts w:ascii="SimHei" w:eastAsia="SimHei" w:hint="eastAsia"/>
                <w:b/>
                <w:sz w:val="15"/>
                <w:szCs w:val="15"/>
                <w:lang w:eastAsia="zh-CN"/>
              </w:rPr>
              <w:t>期</w:t>
            </w:r>
            <w:r w:rsidRPr="00B226FD">
              <w:rPr>
                <w:rFonts w:ascii="SimHei" w:eastAsia="SimHei" w:hint="eastAsia"/>
                <w:b/>
                <w:sz w:val="15"/>
                <w:szCs w:val="15"/>
                <w:lang w:val="pt-BR" w:eastAsia="zh-CN"/>
              </w:rPr>
              <w:t>：</w:t>
            </w:r>
            <w:bookmarkStart w:id="2" w:name="Date"/>
            <w:bookmarkEnd w:id="2"/>
            <w:r w:rsidRPr="00B226FD">
              <w:rPr>
                <w:rFonts w:ascii="Arial Black" w:hAnsi="Arial Black" w:hint="eastAsia"/>
                <w:caps/>
                <w:sz w:val="15"/>
                <w:lang w:eastAsia="zh-CN"/>
              </w:rPr>
              <w:t>2015</w:t>
            </w:r>
            <w:r w:rsidRPr="00B226FD">
              <w:rPr>
                <w:rFonts w:ascii="SimHei" w:eastAsia="SimHei" w:hAnsi="Times New Roman" w:hint="eastAsia"/>
                <w:b/>
                <w:sz w:val="15"/>
                <w:szCs w:val="15"/>
                <w:lang w:eastAsia="zh-CN"/>
              </w:rPr>
              <w:t>年</w:t>
            </w:r>
            <w:r w:rsidRPr="00B226FD">
              <w:rPr>
                <w:rFonts w:ascii="Arial Black" w:hAnsi="Arial Black" w:hint="eastAsia"/>
                <w:caps/>
                <w:sz w:val="15"/>
                <w:lang w:eastAsia="zh-CN"/>
              </w:rPr>
              <w:t>6</w:t>
            </w:r>
            <w:r w:rsidRPr="00B226FD">
              <w:rPr>
                <w:rFonts w:ascii="SimHei" w:eastAsia="SimHei" w:hAnsi="Times New Roman" w:hint="eastAsia"/>
                <w:b/>
                <w:sz w:val="15"/>
                <w:szCs w:val="15"/>
                <w:lang w:eastAsia="zh-CN"/>
              </w:rPr>
              <w:t>月</w:t>
            </w:r>
            <w:r w:rsidRPr="00B226FD">
              <w:rPr>
                <w:rFonts w:ascii="Arial Black" w:hAnsi="Arial Black" w:hint="eastAsia"/>
                <w:caps/>
                <w:sz w:val="15"/>
                <w:lang w:eastAsia="zh-CN"/>
              </w:rPr>
              <w:t>17</w:t>
            </w:r>
            <w:r w:rsidRPr="00B226FD">
              <w:rPr>
                <w:rFonts w:ascii="SimHei" w:eastAsia="SimHei" w:hAnsi="Times New Roman" w:hint="eastAsia"/>
                <w:b/>
                <w:sz w:val="15"/>
                <w:szCs w:val="15"/>
                <w:lang w:eastAsia="zh-CN"/>
              </w:rPr>
              <w:t>日</w:t>
            </w:r>
            <w:r w:rsidRPr="00B226FD">
              <w:rPr>
                <w:rFonts w:ascii="SimHei" w:eastAsia="SimHei" w:hAnsi="Arial Black" w:hint="eastAsia"/>
                <w:b/>
                <w:caps/>
                <w:sz w:val="15"/>
                <w:szCs w:val="15"/>
                <w:lang w:eastAsia="zh-CN"/>
              </w:rPr>
              <w:t xml:space="preserve">  </w:t>
            </w:r>
          </w:p>
        </w:tc>
      </w:tr>
    </w:tbl>
    <w:p w:rsidR="008C69A7" w:rsidRPr="00B226FD" w:rsidRDefault="008C69A7" w:rsidP="008C69A7">
      <w:pPr>
        <w:rPr>
          <w:lang w:eastAsia="zh-CN"/>
        </w:rPr>
      </w:pPr>
    </w:p>
    <w:p w:rsidR="008C69A7" w:rsidRPr="00B226FD" w:rsidRDefault="008C69A7" w:rsidP="008C69A7">
      <w:pPr>
        <w:rPr>
          <w:lang w:eastAsia="zh-CN"/>
        </w:rPr>
      </w:pPr>
    </w:p>
    <w:p w:rsidR="008C69A7" w:rsidRPr="00B226FD" w:rsidRDefault="008C69A7" w:rsidP="008C69A7">
      <w:pPr>
        <w:rPr>
          <w:lang w:eastAsia="zh-CN"/>
        </w:rPr>
      </w:pPr>
    </w:p>
    <w:p w:rsidR="008C69A7" w:rsidRPr="00B226FD" w:rsidRDefault="008C69A7" w:rsidP="008C69A7">
      <w:pPr>
        <w:rPr>
          <w:lang w:eastAsia="zh-CN"/>
        </w:rPr>
      </w:pPr>
    </w:p>
    <w:p w:rsidR="008C69A7" w:rsidRPr="00B226FD" w:rsidRDefault="008C69A7" w:rsidP="008C69A7">
      <w:pPr>
        <w:rPr>
          <w:lang w:eastAsia="zh-CN"/>
        </w:rPr>
      </w:pPr>
    </w:p>
    <w:p w:rsidR="008C69A7" w:rsidRPr="00337188" w:rsidRDefault="008C69A7" w:rsidP="008C69A7">
      <w:pPr>
        <w:spacing w:line="336" w:lineRule="exact"/>
        <w:rPr>
          <w:rFonts w:eastAsia="SimHei" w:cs="Times New Roman"/>
          <w:sz w:val="28"/>
          <w:lang w:eastAsia="zh-CN"/>
        </w:rPr>
      </w:pPr>
      <w:r w:rsidRPr="00337188">
        <w:rPr>
          <w:rFonts w:eastAsia="SimHei" w:cs="Times New Roman" w:hint="eastAsia"/>
          <w:sz w:val="28"/>
          <w:lang w:eastAsia="zh-CN"/>
        </w:rPr>
        <w:t>版权及相关权常设委员会</w:t>
      </w:r>
    </w:p>
    <w:p w:rsidR="008C69A7" w:rsidRPr="00B226FD" w:rsidRDefault="008C69A7" w:rsidP="008C69A7">
      <w:pPr>
        <w:rPr>
          <w:szCs w:val="22"/>
          <w:lang w:eastAsia="zh-CN"/>
        </w:rPr>
      </w:pPr>
    </w:p>
    <w:p w:rsidR="008C69A7" w:rsidRPr="00B226FD" w:rsidRDefault="008C69A7" w:rsidP="008C69A7">
      <w:pPr>
        <w:rPr>
          <w:sz w:val="24"/>
          <w:szCs w:val="24"/>
          <w:lang w:eastAsia="zh-CN"/>
        </w:rPr>
      </w:pPr>
    </w:p>
    <w:p w:rsidR="008C69A7" w:rsidRPr="00B226FD" w:rsidRDefault="008C69A7" w:rsidP="008C69A7">
      <w:pPr>
        <w:rPr>
          <w:rFonts w:ascii="KaiTi" w:eastAsia="KaiTi"/>
          <w:b/>
          <w:sz w:val="24"/>
          <w:szCs w:val="24"/>
          <w:lang w:eastAsia="zh-CN"/>
        </w:rPr>
      </w:pPr>
      <w:r w:rsidRPr="00B226FD">
        <w:rPr>
          <w:rFonts w:ascii="KaiTi" w:eastAsia="KaiTi" w:hint="eastAsia"/>
          <w:b/>
          <w:sz w:val="24"/>
          <w:szCs w:val="24"/>
          <w:lang w:eastAsia="zh-CN"/>
        </w:rPr>
        <w:t>第三十届会议</w:t>
      </w:r>
    </w:p>
    <w:p w:rsidR="008C69A7" w:rsidRPr="00B226FD" w:rsidRDefault="008C69A7" w:rsidP="008C69A7">
      <w:pPr>
        <w:rPr>
          <w:rFonts w:ascii="KaiTi" w:eastAsia="KaiTi"/>
          <w:b/>
          <w:sz w:val="24"/>
          <w:szCs w:val="24"/>
          <w:lang w:eastAsia="zh-CN"/>
        </w:rPr>
      </w:pPr>
      <w:r w:rsidRPr="00B226FD">
        <w:rPr>
          <w:rFonts w:ascii="KaiTi" w:eastAsia="KaiTi" w:hint="eastAsia"/>
          <w:sz w:val="24"/>
          <w:szCs w:val="24"/>
          <w:lang w:eastAsia="zh-CN"/>
        </w:rPr>
        <w:t>2015</w:t>
      </w:r>
      <w:r w:rsidRPr="00B226FD">
        <w:rPr>
          <w:rFonts w:ascii="KaiTi" w:eastAsia="KaiTi" w:hint="eastAsia"/>
          <w:b/>
          <w:sz w:val="24"/>
          <w:szCs w:val="24"/>
          <w:lang w:eastAsia="zh-CN"/>
        </w:rPr>
        <w:t>年</w:t>
      </w:r>
      <w:r w:rsidRPr="00B226FD">
        <w:rPr>
          <w:rFonts w:ascii="KaiTi" w:eastAsia="KaiTi" w:hint="eastAsia"/>
          <w:sz w:val="24"/>
          <w:szCs w:val="24"/>
          <w:lang w:eastAsia="zh-CN"/>
        </w:rPr>
        <w:t>6</w:t>
      </w:r>
      <w:r w:rsidRPr="00B226FD">
        <w:rPr>
          <w:rFonts w:ascii="KaiTi" w:eastAsia="KaiTi" w:hint="eastAsia"/>
          <w:b/>
          <w:sz w:val="24"/>
          <w:szCs w:val="24"/>
          <w:lang w:eastAsia="zh-CN"/>
        </w:rPr>
        <w:t>月</w:t>
      </w:r>
      <w:r w:rsidRPr="00B226FD">
        <w:rPr>
          <w:rFonts w:ascii="KaiTi" w:eastAsia="KaiTi" w:hint="eastAsia"/>
          <w:sz w:val="24"/>
          <w:szCs w:val="24"/>
          <w:lang w:eastAsia="zh-CN"/>
        </w:rPr>
        <w:t>29</w:t>
      </w:r>
      <w:r w:rsidRPr="00B226FD">
        <w:rPr>
          <w:rFonts w:ascii="KaiTi" w:eastAsia="KaiTi" w:hint="eastAsia"/>
          <w:b/>
          <w:sz w:val="24"/>
          <w:szCs w:val="24"/>
          <w:lang w:eastAsia="zh-CN"/>
        </w:rPr>
        <w:t>日至</w:t>
      </w:r>
      <w:r w:rsidRPr="00B226FD">
        <w:rPr>
          <w:rFonts w:ascii="KaiTi" w:eastAsia="KaiTi" w:hint="eastAsia"/>
          <w:sz w:val="24"/>
          <w:szCs w:val="24"/>
          <w:lang w:eastAsia="zh-CN"/>
        </w:rPr>
        <w:t>7</w:t>
      </w:r>
      <w:r w:rsidRPr="00B226FD">
        <w:rPr>
          <w:rFonts w:ascii="KaiTi" w:eastAsia="KaiTi" w:hint="eastAsia"/>
          <w:b/>
          <w:sz w:val="24"/>
          <w:szCs w:val="24"/>
          <w:lang w:eastAsia="zh-CN"/>
        </w:rPr>
        <w:t>月</w:t>
      </w:r>
      <w:r w:rsidRPr="00B226FD">
        <w:rPr>
          <w:rFonts w:ascii="KaiTi" w:eastAsia="KaiTi" w:hint="eastAsia"/>
          <w:sz w:val="24"/>
          <w:szCs w:val="24"/>
          <w:lang w:eastAsia="zh-CN"/>
        </w:rPr>
        <w:t>3</w:t>
      </w:r>
      <w:r w:rsidRPr="00B226FD">
        <w:rPr>
          <w:rFonts w:ascii="KaiTi" w:eastAsia="KaiTi" w:hint="eastAsia"/>
          <w:b/>
          <w:sz w:val="24"/>
          <w:szCs w:val="24"/>
          <w:lang w:eastAsia="zh-CN"/>
        </w:rPr>
        <w:t>日，日内瓦</w:t>
      </w:r>
    </w:p>
    <w:p w:rsidR="008C69A7" w:rsidRPr="00B226FD" w:rsidRDefault="008C69A7" w:rsidP="008C69A7">
      <w:pPr>
        <w:rPr>
          <w:rFonts w:eastAsia="KaiTi"/>
          <w:szCs w:val="22"/>
          <w:lang w:eastAsia="zh-CN"/>
        </w:rPr>
      </w:pPr>
    </w:p>
    <w:p w:rsidR="008C69A7" w:rsidRPr="00B226FD" w:rsidRDefault="008C69A7" w:rsidP="008C69A7">
      <w:pPr>
        <w:rPr>
          <w:rFonts w:eastAsia="KaiTi"/>
          <w:szCs w:val="22"/>
          <w:lang w:eastAsia="zh-CN"/>
        </w:rPr>
      </w:pPr>
    </w:p>
    <w:p w:rsidR="008C69A7" w:rsidRPr="00B226FD" w:rsidRDefault="008C69A7" w:rsidP="008C69A7">
      <w:pPr>
        <w:rPr>
          <w:rFonts w:eastAsia="KaiTi"/>
          <w:szCs w:val="22"/>
          <w:lang w:eastAsia="zh-CN"/>
        </w:rPr>
      </w:pPr>
    </w:p>
    <w:p w:rsidR="008C69A7" w:rsidRPr="00B226FD" w:rsidRDefault="008C69A7" w:rsidP="008C69A7">
      <w:pPr>
        <w:rPr>
          <w:rFonts w:ascii="KaiTi" w:eastAsia="KaiTi"/>
          <w:b/>
          <w:sz w:val="24"/>
          <w:szCs w:val="24"/>
          <w:lang w:eastAsia="zh-CN"/>
        </w:rPr>
      </w:pPr>
      <w:bookmarkStart w:id="3" w:name="TitleOfDoc"/>
      <w:bookmarkEnd w:id="3"/>
      <w:r w:rsidRPr="00B226FD">
        <w:rPr>
          <w:rFonts w:ascii="KaiTi" w:eastAsia="KaiTi" w:hAnsi="STKaiti" w:hint="eastAsia"/>
          <w:sz w:val="24"/>
          <w:szCs w:val="24"/>
          <w:lang w:eastAsia="zh-CN"/>
        </w:rPr>
        <w:t>广播部门目前的市场和技术趋势：</w:t>
      </w:r>
      <w:r w:rsidRPr="00B226FD">
        <w:rPr>
          <w:rFonts w:ascii="KaiTi" w:eastAsia="KaiTi" w:hAnsi="STKaiti" w:hint="eastAsia"/>
          <w:sz w:val="24"/>
          <w:szCs w:val="24"/>
          <w:lang w:eastAsia="zh-CN"/>
        </w:rPr>
        <w:br/>
        <w:t>导言和</w:t>
      </w:r>
      <w:r w:rsidR="002E7FEA" w:rsidRPr="00B226FD">
        <w:rPr>
          <w:rFonts w:ascii="KaiTi" w:eastAsia="KaiTi" w:hAnsi="STKaiti" w:hint="eastAsia"/>
          <w:sz w:val="24"/>
          <w:szCs w:val="24"/>
          <w:lang w:eastAsia="zh-CN"/>
        </w:rPr>
        <w:t>内容提要</w:t>
      </w:r>
    </w:p>
    <w:p w:rsidR="008C69A7" w:rsidRPr="00B226FD" w:rsidRDefault="00D133A7" w:rsidP="008C69A7">
      <w:pPr>
        <w:rPr>
          <w:lang w:eastAsia="zh-CN"/>
        </w:rPr>
      </w:pPr>
      <w:bookmarkStart w:id="4" w:name="Prepared"/>
      <w:bookmarkEnd w:id="4"/>
      <w:r>
        <w:rPr>
          <w:rFonts w:ascii="KaiTi" w:eastAsia="KaiTi" w:hAnsi="STKaiti"/>
          <w:i/>
          <w:szCs w:val="21"/>
          <w:lang w:eastAsia="zh-CN"/>
        </w:rPr>
        <w:t>p</w:t>
      </w:r>
      <w:bookmarkStart w:id="5" w:name="_GoBack"/>
      <w:bookmarkEnd w:id="5"/>
      <w:r>
        <w:rPr>
          <w:rFonts w:ascii="KaiTi" w:eastAsia="KaiTi" w:hAnsi="STKaiti"/>
          <w:i/>
          <w:szCs w:val="21"/>
          <w:lang w:eastAsia="zh-CN"/>
        </w:rPr>
        <w:t>repared by</w:t>
      </w:r>
      <w:r w:rsidR="008C69A7" w:rsidRPr="00B226FD">
        <w:rPr>
          <w:rFonts w:ascii="KaiTi" w:eastAsia="KaiTi" w:hAnsi="STKaiti" w:hint="eastAsia"/>
          <w:i/>
          <w:szCs w:val="21"/>
          <w:lang w:eastAsia="zh-CN"/>
        </w:rPr>
        <w:t xml:space="preserve"> </w:t>
      </w:r>
      <w:r w:rsidR="009C717F">
        <w:rPr>
          <w:rFonts w:ascii="KaiTi" w:eastAsia="KaiTi" w:hAnsi="STKaiti"/>
          <w:i/>
          <w:szCs w:val="21"/>
          <w:lang w:eastAsia="zh-CN"/>
        </w:rPr>
        <w:t xml:space="preserve">IHS Technology </w:t>
      </w:r>
      <w:r w:rsidR="008C69A7" w:rsidRPr="00B226FD">
        <w:rPr>
          <w:rFonts w:ascii="KaiTi" w:eastAsia="KaiTi" w:hAnsi="STKaiti" w:hint="eastAsia"/>
          <w:i/>
          <w:szCs w:val="21"/>
          <w:lang w:eastAsia="zh-CN"/>
        </w:rPr>
        <w:t>编拟</w:t>
      </w:r>
      <w:r w:rsidR="009C717F">
        <w:rPr>
          <w:noProof/>
        </w:rPr>
        <w:drawing>
          <wp:inline distT="0" distB="0" distL="0" distR="0" wp14:anchorId="62540F2A" wp14:editId="4DD6AE46">
            <wp:extent cx="382772" cy="3827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blue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952" cy="377952"/>
                    </a:xfrm>
                    <a:prstGeom prst="rect">
                      <a:avLst/>
                    </a:prstGeom>
                  </pic:spPr>
                </pic:pic>
              </a:graphicData>
            </a:graphic>
          </wp:inline>
        </w:drawing>
      </w:r>
    </w:p>
    <w:p w:rsidR="008C69A7" w:rsidRPr="00B226FD" w:rsidRDefault="008C69A7" w:rsidP="008C69A7">
      <w:pPr>
        <w:rPr>
          <w:lang w:eastAsia="zh-CN"/>
        </w:rPr>
      </w:pPr>
    </w:p>
    <w:p w:rsidR="008C69A7" w:rsidRPr="00B226FD" w:rsidRDefault="008C69A7" w:rsidP="008C69A7">
      <w:pPr>
        <w:rPr>
          <w:lang w:eastAsia="zh-CN"/>
        </w:rPr>
      </w:pPr>
    </w:p>
    <w:p w:rsidR="008C69A7" w:rsidRPr="00B226FD" w:rsidRDefault="008C69A7" w:rsidP="008C69A7">
      <w:pPr>
        <w:rPr>
          <w:lang w:eastAsia="zh-CN"/>
        </w:rPr>
      </w:pPr>
    </w:p>
    <w:p w:rsidR="008C69A7" w:rsidRPr="00B226FD" w:rsidRDefault="008C69A7">
      <w:pPr>
        <w:rPr>
          <w:rFonts w:asciiTheme="majorHAnsi" w:eastAsiaTheme="minorEastAsia" w:hAnsiTheme="majorHAnsi"/>
          <w:b/>
          <w:bCs/>
          <w:caps/>
          <w:color w:val="000000"/>
          <w:kern w:val="32"/>
          <w:szCs w:val="32"/>
          <w:lang w:eastAsia="zh-CN"/>
        </w:rPr>
      </w:pPr>
      <w:r w:rsidRPr="00B226FD">
        <w:rPr>
          <w:rFonts w:asciiTheme="majorHAnsi" w:eastAsiaTheme="minorEastAsia" w:hAnsiTheme="majorHAnsi" w:hint="eastAsia"/>
          <w:color w:val="000000"/>
          <w:lang w:eastAsia="zh-CN"/>
        </w:rPr>
        <w:br w:type="page"/>
      </w:r>
    </w:p>
    <w:p w:rsidR="008C69A7" w:rsidRPr="00B226FD" w:rsidRDefault="008C69A7" w:rsidP="00B53468">
      <w:pPr>
        <w:pStyle w:val="Heading1"/>
        <w:rPr>
          <w:color w:val="000000"/>
          <w:lang w:eastAsia="zh-CN"/>
        </w:rPr>
      </w:pPr>
      <w:r w:rsidRPr="00B226FD">
        <w:rPr>
          <w:rFonts w:hint="eastAsia"/>
          <w:color w:val="000000"/>
          <w:lang w:eastAsia="zh-CN"/>
        </w:rPr>
        <w:lastRenderedPageBreak/>
        <w:t>i</w:t>
      </w:r>
      <w:r w:rsidR="00712E5C" w:rsidRPr="00B226FD">
        <w:rPr>
          <w:rFonts w:hint="eastAsia"/>
          <w:color w:val="000000"/>
          <w:lang w:eastAsia="zh-CN"/>
        </w:rPr>
        <w:t>H</w:t>
      </w:r>
      <w:r w:rsidRPr="00B226FD">
        <w:rPr>
          <w:rFonts w:hint="eastAsia"/>
          <w:color w:val="000000"/>
          <w:lang w:eastAsia="zh-CN"/>
        </w:rPr>
        <w:t>s技术</w:t>
      </w:r>
    </w:p>
    <w:p w:rsidR="008C69A7" w:rsidRPr="00B226FD" w:rsidRDefault="008C69A7" w:rsidP="00B226FD">
      <w:pPr>
        <w:spacing w:beforeLines="150" w:before="360" w:afterLines="100" w:after="240"/>
        <w:rPr>
          <w:rFonts w:ascii="SimHei" w:eastAsia="SimHei" w:hAnsi="SimHei"/>
          <w:lang w:eastAsia="zh-CN"/>
        </w:rPr>
      </w:pPr>
      <w:r w:rsidRPr="00B226FD">
        <w:rPr>
          <w:rFonts w:ascii="SimHei" w:eastAsia="SimHei" w:hAnsi="SimHei" w:hint="eastAsia"/>
          <w:lang w:eastAsia="zh-CN"/>
        </w:rPr>
        <w:t>广播部门目前的市场和技术趋势</w:t>
      </w:r>
    </w:p>
    <w:p w:rsidR="008C69A7" w:rsidRPr="00A55C98" w:rsidRDefault="008C69A7" w:rsidP="008C69A7">
      <w:pPr>
        <w:rPr>
          <w:lang w:eastAsia="zh-CN"/>
        </w:rPr>
      </w:pPr>
      <w:r w:rsidRPr="00A55C98">
        <w:rPr>
          <w:rFonts w:hint="eastAsia"/>
          <w:lang w:eastAsia="zh-CN"/>
        </w:rPr>
        <w:t>2015年5月</w:t>
      </w:r>
    </w:p>
    <w:p w:rsidR="008C69A7" w:rsidRPr="00A55C98" w:rsidRDefault="008C69A7" w:rsidP="008C69A7">
      <w:pPr>
        <w:rPr>
          <w:lang w:eastAsia="zh-CN"/>
        </w:rPr>
      </w:pPr>
      <w:r w:rsidRPr="00A55C98">
        <w:rPr>
          <w:rFonts w:hint="eastAsia"/>
          <w:lang w:eastAsia="zh-CN"/>
        </w:rPr>
        <w:t>ihs.com</w:t>
      </w:r>
    </w:p>
    <w:p w:rsidR="00B53468" w:rsidRPr="00A55C98" w:rsidRDefault="008C69A7" w:rsidP="00B226FD">
      <w:pPr>
        <w:pStyle w:val="Heading1"/>
        <w:spacing w:beforeLines="100" w:afterLines="50" w:after="120" w:line="340" w:lineRule="atLeast"/>
        <w:rPr>
          <w:color w:val="000000"/>
          <w:lang w:eastAsia="zh-CN"/>
        </w:rPr>
      </w:pPr>
      <w:r w:rsidRPr="00A55C98">
        <w:rPr>
          <w:rFonts w:hint="eastAsia"/>
          <w:color w:val="000000"/>
          <w:lang w:eastAsia="zh-CN"/>
        </w:rPr>
        <w:t>导</w:t>
      </w:r>
      <w:r w:rsidR="00B226FD" w:rsidRPr="00A55C98">
        <w:rPr>
          <w:rFonts w:hint="eastAsia"/>
          <w:color w:val="000000"/>
          <w:lang w:eastAsia="zh-CN"/>
        </w:rPr>
        <w:t xml:space="preserve">　</w:t>
      </w:r>
      <w:r w:rsidRPr="00A55C98">
        <w:rPr>
          <w:rFonts w:hint="eastAsia"/>
          <w:color w:val="000000"/>
          <w:lang w:eastAsia="zh-CN"/>
        </w:rPr>
        <w:t>言</w:t>
      </w:r>
    </w:p>
    <w:p w:rsidR="00B53468" w:rsidRPr="00A55C98" w:rsidRDefault="00712E5C" w:rsidP="00B226FD">
      <w:pPr>
        <w:spacing w:afterLines="50" w:after="120" w:line="340" w:lineRule="atLeast"/>
        <w:ind w:firstLineChars="200" w:firstLine="420"/>
        <w:jc w:val="both"/>
        <w:rPr>
          <w:color w:val="000000"/>
          <w:lang w:eastAsia="zh-CN"/>
        </w:rPr>
      </w:pPr>
      <w:r w:rsidRPr="00A55C98">
        <w:rPr>
          <w:rFonts w:hint="eastAsia"/>
          <w:color w:val="000000"/>
          <w:lang w:eastAsia="zh-CN"/>
        </w:rPr>
        <w:t>与</w:t>
      </w:r>
      <w:r w:rsidR="008C69A7" w:rsidRPr="00A55C98">
        <w:rPr>
          <w:rFonts w:hint="eastAsia"/>
          <w:color w:val="000000"/>
          <w:lang w:eastAsia="zh-CN"/>
        </w:rPr>
        <w:t>当代世界的诸多方面一样，电视已经被数字技术的应用以及快速演变的互联网平行</w:t>
      </w:r>
      <w:r w:rsidR="00A55C98" w:rsidRPr="00A55C98">
        <w:rPr>
          <w:rFonts w:hint="eastAsia"/>
          <w:color w:val="000000"/>
          <w:lang w:eastAsia="zh-CN"/>
        </w:rPr>
        <w:t>且</w:t>
      </w:r>
      <w:r w:rsidR="008C69A7" w:rsidRPr="00A55C98">
        <w:rPr>
          <w:rFonts w:hint="eastAsia"/>
          <w:color w:val="000000"/>
          <w:lang w:eastAsia="zh-CN"/>
        </w:rPr>
        <w:t>相关的发展所改变。尽管一些广播机构——尤其是发展中国家的机构——</w:t>
      </w:r>
      <w:r w:rsidRPr="00A55C98">
        <w:rPr>
          <w:rFonts w:hint="eastAsia"/>
          <w:color w:val="000000"/>
          <w:lang w:eastAsia="zh-CN"/>
        </w:rPr>
        <w:t>仍</w:t>
      </w:r>
      <w:r w:rsidR="008C69A7" w:rsidRPr="00A55C98">
        <w:rPr>
          <w:rFonts w:hint="eastAsia"/>
          <w:color w:val="000000"/>
          <w:lang w:eastAsia="zh-CN"/>
        </w:rPr>
        <w:t>在使用传统的模拟传输技术，</w:t>
      </w:r>
      <w:r w:rsidRPr="00A55C98">
        <w:rPr>
          <w:rFonts w:hint="eastAsia"/>
          <w:color w:val="000000"/>
          <w:lang w:eastAsia="zh-CN"/>
        </w:rPr>
        <w:t>但</w:t>
      </w:r>
      <w:r w:rsidR="008C69A7" w:rsidRPr="00A55C98">
        <w:rPr>
          <w:rFonts w:hint="eastAsia"/>
          <w:color w:val="000000"/>
          <w:lang w:eastAsia="zh-CN"/>
        </w:rPr>
        <w:t>多数机构在向观众发送节目时，已经转向效率更高、更强大的数字手段。数字技术的使用使频道数量和节目</w:t>
      </w:r>
      <w:r w:rsidRPr="00A55C98">
        <w:rPr>
          <w:rFonts w:hint="eastAsia"/>
          <w:color w:val="000000"/>
          <w:lang w:eastAsia="zh-CN"/>
        </w:rPr>
        <w:t>选择</w:t>
      </w:r>
      <w:r w:rsidR="008C69A7" w:rsidRPr="00A55C98">
        <w:rPr>
          <w:rFonts w:hint="eastAsia"/>
          <w:color w:val="000000"/>
          <w:lang w:eastAsia="zh-CN"/>
        </w:rPr>
        <w:t>出现爆炸式增长。它还把更多的控制权交给观众，允许进行点播式节目</w:t>
      </w:r>
      <w:r w:rsidR="00A55C98">
        <w:rPr>
          <w:rFonts w:hint="eastAsia"/>
          <w:color w:val="000000"/>
          <w:lang w:eastAsia="zh-CN"/>
        </w:rPr>
        <w:t>收看</w:t>
      </w:r>
      <w:r w:rsidRPr="00A55C98">
        <w:rPr>
          <w:rFonts w:hint="eastAsia"/>
          <w:color w:val="000000"/>
          <w:lang w:eastAsia="zh-CN"/>
        </w:rPr>
        <w:t>——</w:t>
      </w:r>
      <w:r w:rsidR="002E7FEA" w:rsidRPr="00A55C98">
        <w:rPr>
          <w:rFonts w:hint="eastAsia"/>
          <w:color w:val="000000"/>
          <w:lang w:eastAsia="zh-CN"/>
        </w:rPr>
        <w:t>不仅</w:t>
      </w:r>
      <w:r w:rsidRPr="00A55C98">
        <w:rPr>
          <w:rFonts w:hint="eastAsia"/>
          <w:color w:val="000000"/>
          <w:lang w:eastAsia="zh-CN"/>
        </w:rPr>
        <w:t>来自</w:t>
      </w:r>
      <w:r w:rsidR="002E7FEA" w:rsidRPr="00A55C98">
        <w:rPr>
          <w:rFonts w:hint="eastAsia"/>
          <w:color w:val="000000"/>
          <w:lang w:eastAsia="zh-CN"/>
        </w:rPr>
        <w:t>广播机构和付费电视服务提供商，还越来越多地包括通过开放互联网提供的</w:t>
      </w:r>
      <w:r w:rsidRPr="00A55C98">
        <w:rPr>
          <w:rFonts w:hint="eastAsia"/>
          <w:color w:val="000000"/>
          <w:lang w:eastAsia="zh-CN"/>
        </w:rPr>
        <w:t>在线</w:t>
      </w:r>
      <w:r w:rsidR="002E7FEA" w:rsidRPr="00A55C98">
        <w:rPr>
          <w:rFonts w:hint="eastAsia"/>
          <w:color w:val="000000"/>
          <w:lang w:eastAsia="zh-CN"/>
        </w:rPr>
        <w:t>视频服务。事实上，正如本报告所描绘的那样，广播和其他形式的数字视频</w:t>
      </w:r>
      <w:r w:rsidRPr="00A55C98">
        <w:rPr>
          <w:rFonts w:hint="eastAsia"/>
          <w:color w:val="000000"/>
          <w:lang w:eastAsia="zh-CN"/>
        </w:rPr>
        <w:t>传递</w:t>
      </w:r>
      <w:r w:rsidR="002E7FEA" w:rsidRPr="00A55C98">
        <w:rPr>
          <w:rFonts w:hint="eastAsia"/>
          <w:color w:val="000000"/>
          <w:lang w:eastAsia="zh-CN"/>
        </w:rPr>
        <w:t>之间的界限越来越模糊。</w:t>
      </w:r>
    </w:p>
    <w:p w:rsidR="00B53468" w:rsidRPr="00A55C98" w:rsidRDefault="002E7FEA" w:rsidP="00B226FD">
      <w:pPr>
        <w:spacing w:afterLines="50" w:after="120" w:line="340" w:lineRule="atLeast"/>
        <w:ind w:firstLineChars="200" w:firstLine="420"/>
        <w:jc w:val="both"/>
        <w:rPr>
          <w:color w:val="000000"/>
          <w:lang w:eastAsia="zh-CN"/>
        </w:rPr>
      </w:pPr>
      <w:r w:rsidRPr="00A55C98">
        <w:rPr>
          <w:rFonts w:hint="eastAsia"/>
          <w:color w:val="000000"/>
          <w:lang w:eastAsia="zh-CN"/>
        </w:rPr>
        <w:t>随着我们越来越接近最终</w:t>
      </w:r>
      <w:r w:rsidR="00712E5C" w:rsidRPr="00A55C98">
        <w:rPr>
          <w:rFonts w:hint="eastAsia"/>
          <w:color w:val="000000"/>
          <w:lang w:eastAsia="zh-CN"/>
        </w:rPr>
        <w:t>在</w:t>
      </w:r>
      <w:r w:rsidRPr="00A55C98">
        <w:rPr>
          <w:rFonts w:hint="eastAsia"/>
          <w:color w:val="000000"/>
          <w:lang w:eastAsia="zh-CN"/>
        </w:rPr>
        <w:t>选择、便利和控制</w:t>
      </w:r>
      <w:r w:rsidR="00712E5C" w:rsidRPr="00A55C98">
        <w:rPr>
          <w:rFonts w:hint="eastAsia"/>
          <w:color w:val="000000"/>
          <w:lang w:eastAsia="zh-CN"/>
        </w:rPr>
        <w:t>权上的普及</w:t>
      </w:r>
      <w:r w:rsidRPr="00A55C98">
        <w:rPr>
          <w:rFonts w:hint="eastAsia"/>
          <w:color w:val="000000"/>
          <w:lang w:eastAsia="zh-CN"/>
        </w:rPr>
        <w:t>，观众无疑是这些进展的赢家。而广播公司通常</w:t>
      </w:r>
      <w:r w:rsidR="00A55C98" w:rsidRPr="00A55C98">
        <w:rPr>
          <w:rFonts w:hint="eastAsia"/>
          <w:color w:val="000000"/>
          <w:lang w:eastAsia="zh-CN"/>
        </w:rPr>
        <w:t>也</w:t>
      </w:r>
      <w:r w:rsidRPr="00A55C98">
        <w:rPr>
          <w:rFonts w:hint="eastAsia"/>
          <w:color w:val="000000"/>
          <w:lang w:eastAsia="zh-CN"/>
        </w:rPr>
        <w:t>是赢家，本报告中所述的全球电视市场让人印象深刻的增</w:t>
      </w:r>
      <w:r w:rsidR="00B226FD" w:rsidRPr="00A55C98">
        <w:rPr>
          <w:rFonts w:hint="eastAsia"/>
          <w:color w:val="000000"/>
          <w:lang w:eastAsia="zh-CN"/>
        </w:rPr>
        <w:t>长</w:t>
      </w:r>
      <w:r w:rsidRPr="00A55C98">
        <w:rPr>
          <w:rFonts w:hint="eastAsia"/>
          <w:color w:val="000000"/>
          <w:lang w:eastAsia="zh-CN"/>
        </w:rPr>
        <w:t>即可为证。不可避免，这种增长和技术发展在地理上的分布</w:t>
      </w:r>
      <w:r w:rsidR="00B226FD" w:rsidRPr="00A55C98">
        <w:rPr>
          <w:rFonts w:hint="eastAsia"/>
          <w:color w:val="000000"/>
          <w:lang w:eastAsia="zh-CN"/>
        </w:rPr>
        <w:t>是</w:t>
      </w:r>
      <w:r w:rsidRPr="00A55C98">
        <w:rPr>
          <w:rFonts w:hint="eastAsia"/>
          <w:color w:val="000000"/>
          <w:lang w:eastAsia="zh-CN"/>
        </w:rPr>
        <w:t>不均匀</w:t>
      </w:r>
      <w:r w:rsidR="00B226FD" w:rsidRPr="00A55C98">
        <w:rPr>
          <w:rFonts w:hint="eastAsia"/>
          <w:color w:val="000000"/>
          <w:lang w:eastAsia="zh-CN"/>
        </w:rPr>
        <w:t>的。</w:t>
      </w:r>
      <w:r w:rsidRPr="00A55C98">
        <w:rPr>
          <w:rFonts w:hint="eastAsia"/>
          <w:color w:val="000000"/>
          <w:lang w:eastAsia="zh-CN"/>
        </w:rPr>
        <w:t>我们在下文介绍了一些关键的地区性趋势，以及重点更突出的部分国家市场演变情况的快照。</w:t>
      </w:r>
    </w:p>
    <w:p w:rsidR="00520C0E" w:rsidRPr="00A55C98" w:rsidRDefault="002E7FEA" w:rsidP="00B226FD">
      <w:pPr>
        <w:spacing w:afterLines="50" w:after="120" w:line="340" w:lineRule="atLeast"/>
        <w:ind w:firstLineChars="200" w:firstLine="420"/>
        <w:jc w:val="both"/>
        <w:rPr>
          <w:color w:val="000000"/>
          <w:lang w:eastAsia="zh-CN"/>
        </w:rPr>
      </w:pPr>
      <w:r w:rsidRPr="00A55C98">
        <w:rPr>
          <w:rFonts w:hint="eastAsia"/>
          <w:color w:val="000000"/>
          <w:lang w:eastAsia="zh-CN"/>
        </w:rPr>
        <w:t>但是，本报告还指出了这种技术革命的一个</w:t>
      </w:r>
      <w:r w:rsidR="00B226FD" w:rsidRPr="00A55C98">
        <w:rPr>
          <w:rFonts w:hint="eastAsia"/>
          <w:color w:val="000000"/>
          <w:lang w:eastAsia="zh-CN"/>
        </w:rPr>
        <w:t>核心</w:t>
      </w:r>
      <w:r w:rsidRPr="00A55C98">
        <w:rPr>
          <w:rFonts w:hint="eastAsia"/>
          <w:color w:val="000000"/>
          <w:lang w:eastAsia="zh-CN"/>
        </w:rPr>
        <w:t>悖论，即把越来越多</w:t>
      </w:r>
      <w:r w:rsidR="00B226FD" w:rsidRPr="00A55C98">
        <w:rPr>
          <w:rFonts w:hint="eastAsia"/>
          <w:color w:val="000000"/>
          <w:lang w:eastAsia="zh-CN"/>
        </w:rPr>
        <w:t>的</w:t>
      </w:r>
      <w:r w:rsidRPr="00A55C98">
        <w:rPr>
          <w:rFonts w:hint="eastAsia"/>
          <w:color w:val="000000"/>
          <w:lang w:eastAsia="zh-CN"/>
        </w:rPr>
        <w:t>控制权交给观众，也不可避免地意味着广播机构失去节目控制权的风险越来越大。阻止未授权获取作为“比特”以光速</w:t>
      </w:r>
      <w:r w:rsidR="00A55C98">
        <w:rPr>
          <w:rFonts w:hint="eastAsia"/>
          <w:color w:val="000000"/>
          <w:lang w:eastAsia="zh-CN"/>
        </w:rPr>
        <w:t>穿梭</w:t>
      </w:r>
      <w:r w:rsidRPr="00A55C98">
        <w:rPr>
          <w:rFonts w:hint="eastAsia"/>
          <w:color w:val="000000"/>
          <w:lang w:eastAsia="zh-CN"/>
        </w:rPr>
        <w:t>全球的版权内容越来越难。这对维持广播</w:t>
      </w:r>
      <w:r w:rsidR="00B226FD" w:rsidRPr="00A55C98">
        <w:rPr>
          <w:rFonts w:hint="eastAsia"/>
          <w:color w:val="000000"/>
          <w:lang w:eastAsia="zh-CN"/>
        </w:rPr>
        <w:t>及</w:t>
      </w:r>
      <w:r w:rsidRPr="00A55C98">
        <w:rPr>
          <w:rFonts w:hint="eastAsia"/>
          <w:color w:val="000000"/>
          <w:lang w:eastAsia="zh-CN"/>
        </w:rPr>
        <w:t>相关产业的知识产权经济学造成了更大的威胁。</w:t>
      </w:r>
    </w:p>
    <w:p w:rsidR="00520C0E" w:rsidRPr="00A55C98" w:rsidRDefault="00520C0E">
      <w:pPr>
        <w:rPr>
          <w:color w:val="000000"/>
          <w:sz w:val="20"/>
          <w:lang w:eastAsia="zh-CN"/>
        </w:rPr>
      </w:pPr>
      <w:r w:rsidRPr="00A55C98">
        <w:rPr>
          <w:rFonts w:hint="eastAsia"/>
          <w:color w:val="000000"/>
          <w:sz w:val="20"/>
          <w:lang w:eastAsia="zh-CN"/>
        </w:rPr>
        <w:br w:type="page"/>
      </w:r>
    </w:p>
    <w:p w:rsidR="00911456" w:rsidRPr="00A55C98" w:rsidRDefault="002E7FEA" w:rsidP="00B226FD">
      <w:pPr>
        <w:pStyle w:val="Heading1"/>
        <w:spacing w:beforeLines="100" w:afterLines="50" w:after="120" w:line="340" w:lineRule="atLeast"/>
        <w:rPr>
          <w:sz w:val="24"/>
          <w:lang w:eastAsia="zh-CN"/>
        </w:rPr>
      </w:pPr>
      <w:r w:rsidRPr="00A55C98">
        <w:rPr>
          <w:rFonts w:hint="eastAsia"/>
          <w:color w:val="000000"/>
          <w:lang w:eastAsia="zh-CN"/>
        </w:rPr>
        <w:lastRenderedPageBreak/>
        <w:t>内容提要</w:t>
      </w:r>
    </w:p>
    <w:p w:rsidR="00911456" w:rsidRPr="00A55C98" w:rsidRDefault="002E7FEA" w:rsidP="00B226FD">
      <w:pPr>
        <w:spacing w:afterLines="50" w:after="120" w:line="340" w:lineRule="atLeast"/>
        <w:ind w:firstLineChars="200" w:firstLine="420"/>
        <w:jc w:val="both"/>
        <w:rPr>
          <w:rFonts w:cstheme="minorHAnsi"/>
          <w:lang w:val="en-GB" w:eastAsia="zh-CN"/>
        </w:rPr>
      </w:pPr>
      <w:r w:rsidRPr="00A55C98">
        <w:rPr>
          <w:rFonts w:cstheme="minorHAnsi" w:hint="eastAsia"/>
          <w:lang w:val="en-GB" w:eastAsia="zh-CN"/>
        </w:rPr>
        <w:t>电视被数字技术和互联网的出现而改变。但是，尽管在线电视部门自2009年以来一直在增长，传统的付费电视仍然占了电视收入的大部分。电视在</w:t>
      </w:r>
      <w:r w:rsidR="00B226FD" w:rsidRPr="00A55C98">
        <w:rPr>
          <w:rFonts w:cstheme="minorHAnsi" w:hint="eastAsia"/>
          <w:lang w:val="en-GB" w:eastAsia="zh-CN"/>
        </w:rPr>
        <w:t>广</w:t>
      </w:r>
      <w:r w:rsidRPr="00A55C98">
        <w:rPr>
          <w:rFonts w:cstheme="minorHAnsi" w:hint="eastAsia"/>
          <w:lang w:val="en-GB" w:eastAsia="zh-CN"/>
        </w:rPr>
        <w:t>告市场保持了</w:t>
      </w:r>
      <w:r w:rsidR="00B226FD" w:rsidRPr="00A55C98">
        <w:rPr>
          <w:rFonts w:cstheme="minorHAnsi" w:hint="eastAsia"/>
          <w:lang w:val="en-GB" w:eastAsia="zh-CN"/>
        </w:rPr>
        <w:t>同样的</w:t>
      </w:r>
      <w:r w:rsidRPr="00A55C98">
        <w:rPr>
          <w:rFonts w:cstheme="minorHAnsi" w:hint="eastAsia"/>
          <w:lang w:val="en-GB" w:eastAsia="zh-CN"/>
        </w:rPr>
        <w:t>复原力，在所有媒体中</w:t>
      </w:r>
      <w:r w:rsidR="00B226FD" w:rsidRPr="00A55C98">
        <w:rPr>
          <w:rFonts w:cstheme="minorHAnsi" w:hint="eastAsia"/>
          <w:lang w:val="en-GB" w:eastAsia="zh-CN"/>
        </w:rPr>
        <w:t>占</w:t>
      </w:r>
      <w:r w:rsidRPr="00A55C98">
        <w:rPr>
          <w:rFonts w:cstheme="minorHAnsi" w:hint="eastAsia"/>
          <w:lang w:val="en-GB" w:eastAsia="zh-CN"/>
        </w:rPr>
        <w:t>了广告收入的最大份额。</w:t>
      </w:r>
      <w:r w:rsidR="00F10651" w:rsidRPr="00A55C98">
        <w:rPr>
          <w:rFonts w:cstheme="minorHAnsi" w:hint="eastAsia"/>
          <w:lang w:val="en-GB" w:eastAsia="zh-CN"/>
        </w:rPr>
        <w:t>在线视频目前正在</w:t>
      </w:r>
      <w:r w:rsidR="00B226FD" w:rsidRPr="00A55C98">
        <w:rPr>
          <w:rFonts w:cstheme="minorHAnsi" w:hint="eastAsia"/>
          <w:lang w:val="en-GB" w:eastAsia="zh-CN"/>
        </w:rPr>
        <w:t>作为</w:t>
      </w:r>
      <w:r w:rsidR="00F10651" w:rsidRPr="00A55C98">
        <w:rPr>
          <w:rFonts w:cstheme="minorHAnsi" w:hint="eastAsia"/>
          <w:lang w:val="en-GB" w:eastAsia="zh-CN"/>
        </w:rPr>
        <w:t>电视广告的补充得到增长，但在北欧地区正在出现同行相残的迹象。</w:t>
      </w:r>
    </w:p>
    <w:p w:rsidR="00911456" w:rsidRPr="00A55C98" w:rsidRDefault="00F10651" w:rsidP="00B226FD">
      <w:pPr>
        <w:spacing w:afterLines="50" w:after="120" w:line="340" w:lineRule="atLeast"/>
        <w:ind w:firstLineChars="200" w:firstLine="420"/>
        <w:jc w:val="both"/>
        <w:rPr>
          <w:rFonts w:cstheme="minorHAnsi"/>
          <w:lang w:val="en-GB" w:eastAsia="zh-CN"/>
        </w:rPr>
      </w:pPr>
      <w:r w:rsidRPr="00A55C98">
        <w:rPr>
          <w:rFonts w:cstheme="minorHAnsi" w:hint="eastAsia"/>
          <w:lang w:val="en-GB" w:eastAsia="zh-CN"/>
        </w:rPr>
        <w:t>随着观众的收看偏好转向点播内容，变得与设备无关，电视和视频传递平台正在变得越来越复杂。从模拟传递</w:t>
      </w:r>
      <w:r w:rsidR="00B226FD" w:rsidRPr="00A55C98">
        <w:rPr>
          <w:rFonts w:cstheme="minorHAnsi" w:hint="eastAsia"/>
          <w:lang w:val="en-GB" w:eastAsia="zh-CN"/>
        </w:rPr>
        <w:t>方法</w:t>
      </w:r>
      <w:r w:rsidRPr="00A55C98">
        <w:rPr>
          <w:rFonts w:cstheme="minorHAnsi" w:hint="eastAsia"/>
          <w:lang w:val="en-GB" w:eastAsia="zh-CN"/>
        </w:rPr>
        <w:t>转向数字，是传统电视平台的一个关键趋势，因为数字化对观众可收看的频道数目造成的制约较少。随着互联网的发展，在线视频</w:t>
      </w:r>
      <w:r w:rsidRPr="00A55C98">
        <w:rPr>
          <w:rFonts w:hint="eastAsia"/>
          <w:color w:val="000000"/>
          <w:lang w:eastAsia="zh-CN"/>
        </w:rPr>
        <w:t>平台</w:t>
      </w:r>
      <w:r w:rsidRPr="00A55C98">
        <w:rPr>
          <w:rFonts w:cstheme="minorHAnsi" w:hint="eastAsia"/>
          <w:lang w:val="en-GB" w:eastAsia="zh-CN"/>
        </w:rPr>
        <w:t>也得到发展，</w:t>
      </w:r>
      <w:r w:rsidR="00B226FD" w:rsidRPr="00A55C98">
        <w:rPr>
          <w:rFonts w:cstheme="minorHAnsi" w:hint="eastAsia"/>
          <w:lang w:val="en-GB" w:eastAsia="zh-CN"/>
        </w:rPr>
        <w:t>这</w:t>
      </w:r>
      <w:r w:rsidRPr="00A55C98">
        <w:rPr>
          <w:rFonts w:cstheme="minorHAnsi" w:hint="eastAsia"/>
          <w:lang w:val="en-GB" w:eastAsia="zh-CN"/>
        </w:rPr>
        <w:t>造成全世界观众行为发生变化，传统电视行业也遇到了新的竞争者</w:t>
      </w:r>
      <w:r w:rsidR="00A55C98">
        <w:rPr>
          <w:rFonts w:cstheme="minorHAnsi" w:hint="eastAsia"/>
          <w:lang w:val="en-GB" w:eastAsia="zh-CN"/>
        </w:rPr>
        <w:t>。</w:t>
      </w:r>
      <w:r w:rsidRPr="00A55C98">
        <w:rPr>
          <w:rFonts w:cstheme="minorHAnsi" w:hint="eastAsia"/>
          <w:lang w:val="en-GB" w:eastAsia="zh-CN"/>
        </w:rPr>
        <w:t>本报告对各种现有电视和视频平台的优缺点进行了概述。</w:t>
      </w:r>
    </w:p>
    <w:p w:rsidR="00911456" w:rsidRPr="00A55C98" w:rsidRDefault="00F10651" w:rsidP="00B226FD">
      <w:pPr>
        <w:spacing w:afterLines="50" w:after="120" w:line="340" w:lineRule="atLeast"/>
        <w:ind w:firstLineChars="200" w:firstLine="420"/>
        <w:jc w:val="both"/>
        <w:rPr>
          <w:rFonts w:cstheme="minorHAnsi"/>
          <w:lang w:val="en-GB" w:eastAsia="zh-CN"/>
        </w:rPr>
      </w:pPr>
      <w:r w:rsidRPr="00A55C98">
        <w:rPr>
          <w:rFonts w:cstheme="minorHAnsi" w:hint="eastAsia"/>
          <w:lang w:val="en-GB" w:eastAsia="zh-CN"/>
        </w:rPr>
        <w:t>移动视频消费受到智能电话普及和先进4G移动数据网络增长的驱动，正在迅速</w:t>
      </w:r>
      <w:r w:rsidR="00B226FD" w:rsidRPr="00A55C98">
        <w:rPr>
          <w:rFonts w:cstheme="minorHAnsi" w:hint="eastAsia"/>
          <w:lang w:val="en-GB" w:eastAsia="zh-CN"/>
        </w:rPr>
        <w:t>成长</w:t>
      </w:r>
      <w:r w:rsidRPr="00A55C98">
        <w:rPr>
          <w:rFonts w:cstheme="minorHAnsi" w:hint="eastAsia"/>
          <w:lang w:val="en-GB" w:eastAsia="zh-CN"/>
        </w:rPr>
        <w:t>。但是，移动视频的</w:t>
      </w:r>
      <w:r w:rsidR="00213D75" w:rsidRPr="00A55C98">
        <w:rPr>
          <w:rFonts w:cstheme="minorHAnsi" w:hint="eastAsia"/>
          <w:lang w:val="en-GB" w:eastAsia="zh-CN"/>
        </w:rPr>
        <w:t>直接变现具有挑战性，</w:t>
      </w:r>
      <w:r w:rsidR="00B226FD" w:rsidRPr="00A55C98">
        <w:rPr>
          <w:rFonts w:cstheme="minorHAnsi" w:hint="eastAsia"/>
          <w:lang w:val="en-GB" w:eastAsia="zh-CN"/>
        </w:rPr>
        <w:t>原因是</w:t>
      </w:r>
      <w:r w:rsidR="00213D75" w:rsidRPr="00A55C98">
        <w:rPr>
          <w:rFonts w:cstheme="minorHAnsi" w:hint="eastAsia"/>
          <w:lang w:val="en-GB" w:eastAsia="zh-CN"/>
        </w:rPr>
        <w:t>用户选择免费服务</w:t>
      </w:r>
      <w:r w:rsidR="00B226FD" w:rsidRPr="00A55C98">
        <w:rPr>
          <w:rFonts w:cstheme="minorHAnsi" w:hint="eastAsia"/>
          <w:lang w:val="en-GB" w:eastAsia="zh-CN"/>
        </w:rPr>
        <w:t>，或者选择</w:t>
      </w:r>
      <w:r w:rsidR="00213D75" w:rsidRPr="00A55C98">
        <w:rPr>
          <w:rFonts w:cstheme="minorHAnsi" w:hint="eastAsia"/>
          <w:lang w:val="en-GB" w:eastAsia="zh-CN"/>
        </w:rPr>
        <w:t>作为范围更广的优质付费电视或</w:t>
      </w:r>
      <w:r w:rsidR="00B226FD" w:rsidRPr="00A55C98">
        <w:rPr>
          <w:rFonts w:cstheme="minorHAnsi" w:hint="eastAsia"/>
          <w:lang w:val="en-GB" w:eastAsia="zh-CN"/>
        </w:rPr>
        <w:t>在线</w:t>
      </w:r>
      <w:r w:rsidR="00213D75" w:rsidRPr="00A55C98">
        <w:rPr>
          <w:rFonts w:cstheme="minorHAnsi" w:hint="eastAsia"/>
          <w:lang w:val="en-GB" w:eastAsia="zh-CN"/>
        </w:rPr>
        <w:t>视频订阅的一部分而提供的视频，</w:t>
      </w:r>
      <w:r w:rsidR="00B226FD" w:rsidRPr="00A55C98">
        <w:rPr>
          <w:rFonts w:cstheme="minorHAnsi" w:hint="eastAsia"/>
          <w:lang w:val="en-GB" w:eastAsia="zh-CN"/>
        </w:rPr>
        <w:t>这种</w:t>
      </w:r>
      <w:r w:rsidR="00213D75" w:rsidRPr="00A55C98">
        <w:rPr>
          <w:rFonts w:cstheme="minorHAnsi" w:hint="eastAsia"/>
          <w:lang w:val="en-GB" w:eastAsia="zh-CN"/>
        </w:rPr>
        <w:t>移动</w:t>
      </w:r>
      <w:r w:rsidR="00B226FD" w:rsidRPr="00A55C98">
        <w:rPr>
          <w:rFonts w:cstheme="minorHAnsi" w:hint="eastAsia"/>
          <w:lang w:val="en-GB" w:eastAsia="zh-CN"/>
        </w:rPr>
        <w:t>收</w:t>
      </w:r>
      <w:r w:rsidR="00213D75" w:rsidRPr="00A55C98">
        <w:rPr>
          <w:rFonts w:cstheme="minorHAnsi" w:hint="eastAsia"/>
          <w:lang w:val="en-GB" w:eastAsia="zh-CN"/>
        </w:rPr>
        <w:t>看不用额外付费。</w:t>
      </w:r>
    </w:p>
    <w:p w:rsidR="00911456" w:rsidRPr="00A55C98" w:rsidRDefault="00712E5C" w:rsidP="00B226FD">
      <w:pPr>
        <w:spacing w:afterLines="50" w:after="120" w:line="340" w:lineRule="atLeast"/>
        <w:ind w:firstLineChars="200" w:firstLine="420"/>
        <w:jc w:val="both"/>
        <w:rPr>
          <w:rFonts w:cstheme="minorHAnsi"/>
          <w:lang w:eastAsia="zh-CN"/>
        </w:rPr>
      </w:pPr>
      <w:r w:rsidRPr="00A55C98">
        <w:rPr>
          <w:rFonts w:cstheme="minorHAnsi" w:hint="eastAsia"/>
          <w:lang w:val="en-GB" w:eastAsia="zh-CN"/>
        </w:rPr>
        <w:t>所有内容的数字化统一了传递平台，这意味着未来的技术在不同平台</w:t>
      </w:r>
      <w:r w:rsidR="00A55C98">
        <w:rPr>
          <w:rFonts w:cstheme="minorHAnsi" w:hint="eastAsia"/>
          <w:lang w:val="en-GB" w:eastAsia="zh-CN"/>
        </w:rPr>
        <w:t>之间</w:t>
      </w:r>
      <w:r w:rsidR="00B226FD" w:rsidRPr="00A55C98">
        <w:rPr>
          <w:rFonts w:cstheme="minorHAnsi" w:hint="eastAsia"/>
          <w:lang w:val="en-GB" w:eastAsia="zh-CN"/>
        </w:rPr>
        <w:t>进行</w:t>
      </w:r>
      <w:r w:rsidRPr="00A55C98">
        <w:rPr>
          <w:rFonts w:cstheme="minorHAnsi" w:hint="eastAsia"/>
          <w:lang w:val="en-GB" w:eastAsia="zh-CN"/>
        </w:rPr>
        <w:t>更流畅的交换。例如，卫星电视图像可以与通过手机传递的互联网内容交互。这对视频发行造成压力，使之</w:t>
      </w:r>
      <w:r w:rsidR="00A55C98">
        <w:rPr>
          <w:rFonts w:cstheme="minorHAnsi" w:hint="eastAsia"/>
          <w:lang w:val="en-GB" w:eastAsia="zh-CN"/>
        </w:rPr>
        <w:t>转</w:t>
      </w:r>
      <w:r w:rsidRPr="00A55C98">
        <w:rPr>
          <w:rFonts w:cstheme="minorHAnsi" w:hint="eastAsia"/>
          <w:lang w:val="en-GB" w:eastAsia="zh-CN"/>
        </w:rPr>
        <w:t>向更高质量的视频。这方面的成本</w:t>
      </w:r>
      <w:r w:rsidR="00B226FD" w:rsidRPr="00A55C98">
        <w:rPr>
          <w:rFonts w:cstheme="minorHAnsi" w:hint="eastAsia"/>
          <w:lang w:val="en-GB" w:eastAsia="zh-CN"/>
        </w:rPr>
        <w:t>有</w:t>
      </w:r>
      <w:r w:rsidRPr="00A55C98">
        <w:rPr>
          <w:rFonts w:cstheme="minorHAnsi" w:hint="eastAsia"/>
          <w:lang w:val="en-GB" w:eastAsia="zh-CN"/>
        </w:rPr>
        <w:t>两个方面：用于传递的网络或频谱的可用性，以及用于改进某一网络传递效率所需的技术。</w:t>
      </w:r>
    </w:p>
    <w:p w:rsidR="00911456" w:rsidRPr="00A55C98" w:rsidRDefault="00712E5C" w:rsidP="00B226FD">
      <w:pPr>
        <w:spacing w:afterLines="50" w:after="120" w:line="340" w:lineRule="atLeast"/>
        <w:ind w:firstLineChars="200" w:firstLine="420"/>
        <w:jc w:val="both"/>
        <w:rPr>
          <w:rFonts w:cstheme="minorHAnsi"/>
          <w:lang w:eastAsia="zh-CN"/>
        </w:rPr>
      </w:pPr>
      <w:r w:rsidRPr="00A55C98">
        <w:rPr>
          <w:rFonts w:cstheme="minorHAnsi" w:hint="eastAsia"/>
          <w:lang w:val="en-GB" w:eastAsia="zh-CN"/>
        </w:rPr>
        <w:t>对于广播机构，数字技术的日益普及和发生变化的观看行为，其</w:t>
      </w:r>
      <w:r w:rsidR="00B226FD" w:rsidRPr="00A55C98">
        <w:rPr>
          <w:rFonts w:cstheme="minorHAnsi" w:hint="eastAsia"/>
          <w:lang w:val="en-GB" w:eastAsia="zh-CN"/>
        </w:rPr>
        <w:t>不利之处</w:t>
      </w:r>
      <w:r w:rsidRPr="00A55C98">
        <w:rPr>
          <w:rFonts w:cstheme="minorHAnsi" w:hint="eastAsia"/>
          <w:lang w:val="en-GB" w:eastAsia="zh-CN"/>
        </w:rPr>
        <w:t>是获得未授权版权内容越来越容易。由于这个原因，各种形式的盗版</w:t>
      </w:r>
      <w:r w:rsidRPr="00A55C98">
        <w:rPr>
          <w:rFonts w:hint="eastAsia"/>
          <w:color w:val="000000"/>
          <w:lang w:eastAsia="zh-CN"/>
        </w:rPr>
        <w:t>已经</w:t>
      </w:r>
      <w:r w:rsidRPr="00A55C98">
        <w:rPr>
          <w:rFonts w:cstheme="minorHAnsi" w:hint="eastAsia"/>
          <w:lang w:val="en-GB" w:eastAsia="zh-CN"/>
        </w:rPr>
        <w:t>出现，随之而来的风险是广播机构失去对节目的控制</w:t>
      </w:r>
      <w:r w:rsidR="00A55C98">
        <w:rPr>
          <w:rFonts w:cstheme="minorHAnsi" w:hint="eastAsia"/>
          <w:lang w:val="en-GB" w:eastAsia="zh-CN"/>
        </w:rPr>
        <w:t>权</w:t>
      </w:r>
      <w:r w:rsidRPr="00A55C98">
        <w:rPr>
          <w:rFonts w:cstheme="minorHAnsi" w:hint="eastAsia"/>
          <w:lang w:val="en-GB" w:eastAsia="zh-CN"/>
        </w:rPr>
        <w:t>，知识产权经济学</w:t>
      </w:r>
      <w:r w:rsidR="00B226FD" w:rsidRPr="00A55C98">
        <w:rPr>
          <w:rFonts w:cstheme="minorHAnsi" w:hint="eastAsia"/>
          <w:lang w:val="en-GB" w:eastAsia="zh-CN"/>
        </w:rPr>
        <w:t>也受到威胁</w:t>
      </w:r>
      <w:r w:rsidRPr="00A55C98">
        <w:rPr>
          <w:rFonts w:cstheme="minorHAnsi" w:hint="eastAsia"/>
          <w:lang w:val="en-GB" w:eastAsia="zh-CN"/>
        </w:rPr>
        <w:t>。</w:t>
      </w:r>
    </w:p>
    <w:p w:rsidR="00B53468" w:rsidRPr="00A55C98" w:rsidRDefault="00712E5C" w:rsidP="00B226FD">
      <w:pPr>
        <w:spacing w:afterLines="50" w:after="120" w:line="340" w:lineRule="atLeast"/>
        <w:ind w:firstLineChars="200" w:firstLine="420"/>
        <w:jc w:val="both"/>
        <w:rPr>
          <w:rFonts w:cs="Arial"/>
          <w:lang w:eastAsia="zh-CN"/>
        </w:rPr>
      </w:pPr>
      <w:r w:rsidRPr="00A55C98">
        <w:rPr>
          <w:rFonts w:cstheme="minorHAnsi" w:hint="eastAsia"/>
          <w:lang w:val="en-GB" w:eastAsia="zh-CN"/>
        </w:rPr>
        <w:t>受众转移对全球电视和广告收入的影响在很大程度上取决于每个国家的电视和更大的媒体生态系统的遗存结构。为说明全球市场的不同特</w:t>
      </w:r>
      <w:r w:rsidR="00B226FD" w:rsidRPr="00A55C98">
        <w:rPr>
          <w:rFonts w:cstheme="minorHAnsi" w:hint="eastAsia"/>
          <w:lang w:val="en-GB" w:eastAsia="zh-CN"/>
        </w:rPr>
        <w:t>征</w:t>
      </w:r>
      <w:r w:rsidRPr="00A55C98">
        <w:rPr>
          <w:rFonts w:cstheme="minorHAnsi" w:hint="eastAsia"/>
          <w:lang w:val="en-GB" w:eastAsia="zh-CN"/>
        </w:rPr>
        <w:t>，本报告最后一节更贴近地观察了全世界关键地区的电视市场。</w:t>
      </w:r>
    </w:p>
    <w:sectPr w:rsidR="00B53468" w:rsidRPr="00A55C98" w:rsidSect="008C69A7">
      <w:headerReference w:type="even" r:id="rId10"/>
      <w:headerReference w:type="default" r:id="rId11"/>
      <w:footerReference w:type="even"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B0" w:rsidRPr="00B226FD" w:rsidRDefault="00BE31B0">
      <w:r w:rsidRPr="00B226FD">
        <w:separator/>
      </w:r>
    </w:p>
  </w:endnote>
  <w:endnote w:type="continuationSeparator" w:id="0">
    <w:p w:rsidR="00BE31B0" w:rsidRPr="00B226FD" w:rsidRDefault="00BE31B0" w:rsidP="003B38C1">
      <w:r w:rsidRPr="00B226FD">
        <w:separator/>
      </w:r>
    </w:p>
    <w:p w:rsidR="00BE31B0" w:rsidRPr="00B226FD" w:rsidRDefault="00BE31B0" w:rsidP="003B38C1">
      <w:pPr>
        <w:spacing w:after="60"/>
        <w:rPr>
          <w:sz w:val="17"/>
        </w:rPr>
      </w:pPr>
      <w:r w:rsidRPr="00B226FD">
        <w:rPr>
          <w:sz w:val="17"/>
        </w:rPr>
        <w:t>[Endnote continued from previous page]</w:t>
      </w:r>
    </w:p>
  </w:endnote>
  <w:endnote w:type="continuationNotice" w:id="1">
    <w:p w:rsidR="00BE31B0" w:rsidRPr="00B226FD" w:rsidRDefault="00BE31B0" w:rsidP="003B38C1">
      <w:pPr>
        <w:spacing w:before="60"/>
        <w:jc w:val="right"/>
        <w:rPr>
          <w:sz w:val="17"/>
          <w:szCs w:val="17"/>
        </w:rPr>
      </w:pPr>
      <w:r w:rsidRPr="00B226FD">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68" w:rsidRPr="00B226FD" w:rsidRDefault="00B53468">
    <w:pPr>
      <w:pStyle w:val="Footer"/>
    </w:pPr>
  </w:p>
  <w:p w:rsidR="00B53468" w:rsidRPr="00B226FD" w:rsidRDefault="00B534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B0" w:rsidRPr="00B226FD" w:rsidRDefault="00BE31B0">
      <w:r w:rsidRPr="00B226FD">
        <w:separator/>
      </w:r>
    </w:p>
  </w:footnote>
  <w:footnote w:type="continuationSeparator" w:id="0">
    <w:p w:rsidR="00BE31B0" w:rsidRPr="00B226FD" w:rsidRDefault="00BE31B0" w:rsidP="008B60B2">
      <w:r w:rsidRPr="00B226FD">
        <w:separator/>
      </w:r>
    </w:p>
    <w:p w:rsidR="00BE31B0" w:rsidRPr="00B226FD" w:rsidRDefault="00BE31B0" w:rsidP="008B60B2">
      <w:pPr>
        <w:spacing w:after="60"/>
        <w:rPr>
          <w:sz w:val="17"/>
          <w:szCs w:val="17"/>
        </w:rPr>
      </w:pPr>
      <w:r w:rsidRPr="00B226FD">
        <w:rPr>
          <w:sz w:val="17"/>
          <w:szCs w:val="17"/>
        </w:rPr>
        <w:t>[Footnote continued from previous page]</w:t>
      </w:r>
    </w:p>
  </w:footnote>
  <w:footnote w:type="continuationNotice" w:id="1">
    <w:p w:rsidR="00BE31B0" w:rsidRPr="00B226FD" w:rsidRDefault="00BE31B0" w:rsidP="008B60B2">
      <w:pPr>
        <w:spacing w:before="60"/>
        <w:jc w:val="right"/>
        <w:rPr>
          <w:sz w:val="17"/>
          <w:szCs w:val="17"/>
        </w:rPr>
      </w:pPr>
      <w:r w:rsidRPr="00B226FD">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68" w:rsidRPr="00B226FD" w:rsidRDefault="00B53468">
    <w:pPr>
      <w:pStyle w:val="Header"/>
    </w:pPr>
  </w:p>
  <w:p w:rsidR="00B53468" w:rsidRPr="00B226FD" w:rsidRDefault="00B534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A7" w:rsidRPr="00B226FD" w:rsidRDefault="008C69A7" w:rsidP="008C69A7">
    <w:pPr>
      <w:pStyle w:val="Header"/>
      <w:jc w:val="right"/>
    </w:pPr>
    <w:r w:rsidRPr="00B226FD">
      <w:rPr>
        <w:rFonts w:hint="eastAsia"/>
        <w:lang w:eastAsia="zh-CN"/>
      </w:rPr>
      <w:t>SCCR/30/5</w:t>
    </w:r>
  </w:p>
  <w:p w:rsidR="008C69A7" w:rsidRPr="00B226FD" w:rsidRDefault="008C69A7" w:rsidP="008C69A7">
    <w:pPr>
      <w:pStyle w:val="Header"/>
      <w:jc w:val="right"/>
    </w:pPr>
    <w:r w:rsidRPr="00B226FD">
      <w:rPr>
        <w:rFonts w:hint="eastAsia"/>
      </w:rPr>
      <w:t>第</w:t>
    </w:r>
    <w:r w:rsidRPr="00B226FD">
      <w:fldChar w:fldCharType="begin"/>
    </w:r>
    <w:r w:rsidRPr="00B226FD">
      <w:instrText>PAGE   \* MERGEFORMAT</w:instrText>
    </w:r>
    <w:r w:rsidRPr="00B226FD">
      <w:fldChar w:fldCharType="separate"/>
    </w:r>
    <w:r w:rsidR="00D133A7" w:rsidRPr="00D133A7">
      <w:rPr>
        <w:noProof/>
        <w:lang w:val="zh-CN"/>
      </w:rPr>
      <w:t>3</w:t>
    </w:r>
    <w:r w:rsidRPr="00B226FD">
      <w:fldChar w:fldCharType="end"/>
    </w:r>
    <w:r w:rsidRPr="00B226FD">
      <w:rPr>
        <w:rFonts w:hint="eastAsia"/>
      </w:rPr>
      <w:t>页</w:t>
    </w:r>
  </w:p>
  <w:p w:rsidR="008C69A7" w:rsidRPr="00B226FD" w:rsidRDefault="008C69A7" w:rsidP="008C69A7">
    <w:pPr>
      <w:pStyle w:val="Header"/>
      <w:jc w:val="right"/>
    </w:pPr>
  </w:p>
  <w:p w:rsidR="008C69A7" w:rsidRPr="00B226FD" w:rsidRDefault="008C69A7" w:rsidP="008C69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B6C7C"/>
    <w:multiLevelType w:val="hybridMultilevel"/>
    <w:tmpl w:val="221E449C"/>
    <w:lvl w:ilvl="0" w:tplc="96247D0E">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BD5F19"/>
    <w:multiLevelType w:val="hybridMultilevel"/>
    <w:tmpl w:val="F5D0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A1683C"/>
    <w:multiLevelType w:val="hybridMultilevel"/>
    <w:tmpl w:val="33247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403646"/>
    <w:multiLevelType w:val="hybridMultilevel"/>
    <w:tmpl w:val="9A20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EC0AD2"/>
    <w:multiLevelType w:val="hybridMultilevel"/>
    <w:tmpl w:val="7824A2D6"/>
    <w:lvl w:ilvl="0" w:tplc="FE58002E">
      <w:start w:val="1"/>
      <w:numFmt w:val="bullet"/>
      <w:pStyle w:val="bbulletBox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AF6A7B"/>
    <w:multiLevelType w:val="hybridMultilevel"/>
    <w:tmpl w:val="A7C26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077139"/>
    <w:multiLevelType w:val="hybridMultilevel"/>
    <w:tmpl w:val="ECF4EB5C"/>
    <w:lvl w:ilvl="0" w:tplc="397A6A30">
      <w:start w:val="1"/>
      <w:numFmt w:val="bullet"/>
      <w:pStyle w:val="bbullethighlightBoxstyle2"/>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9B61137"/>
    <w:multiLevelType w:val="hybridMultilevel"/>
    <w:tmpl w:val="4C140B60"/>
    <w:lvl w:ilvl="0" w:tplc="E84E93CA">
      <w:start w:val="1"/>
      <w:numFmt w:val="bullet"/>
      <w:pStyle w:val="mbodybulletMainstyl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B759E"/>
    <w:multiLevelType w:val="hybridMultilevel"/>
    <w:tmpl w:val="F362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82976A0"/>
    <w:multiLevelType w:val="hybridMultilevel"/>
    <w:tmpl w:val="47AAA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C4175C"/>
    <w:multiLevelType w:val="hybridMultilevel"/>
    <w:tmpl w:val="BDF88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660E37"/>
    <w:multiLevelType w:val="hybridMultilevel"/>
    <w:tmpl w:val="1C4A8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604845"/>
    <w:multiLevelType w:val="hybridMultilevel"/>
    <w:tmpl w:val="9F2CFA16"/>
    <w:lvl w:ilvl="0" w:tplc="E6D4F9A2">
      <w:start w:val="1"/>
      <w:numFmt w:val="bullet"/>
      <w:pStyle w:val="bbullethighlightBox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4128D"/>
    <w:multiLevelType w:val="hybridMultilevel"/>
    <w:tmpl w:val="6CAC8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BA14136"/>
    <w:multiLevelType w:val="hybridMultilevel"/>
    <w:tmpl w:val="EA847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E3A0788"/>
    <w:multiLevelType w:val="hybridMultilevel"/>
    <w:tmpl w:val="55D42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14B2E8F"/>
    <w:multiLevelType w:val="hybridMultilevel"/>
    <w:tmpl w:val="9BF468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C49A9"/>
    <w:multiLevelType w:val="hybridMultilevel"/>
    <w:tmpl w:val="37F0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A1328F"/>
    <w:multiLevelType w:val="hybridMultilevel"/>
    <w:tmpl w:val="8D0A636E"/>
    <w:lvl w:ilvl="0" w:tplc="3BD01860">
      <w:start w:val="1"/>
      <w:numFmt w:val="bullet"/>
      <w:pStyle w:val="bbulletBox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464C49"/>
    <w:multiLevelType w:val="hybridMultilevel"/>
    <w:tmpl w:val="977C0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DC93834"/>
    <w:multiLevelType w:val="hybridMultilevel"/>
    <w:tmpl w:val="7E2CD472"/>
    <w:lvl w:ilvl="0" w:tplc="579EA200">
      <w:start w:val="1"/>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44C0690"/>
    <w:multiLevelType w:val="hybridMultilevel"/>
    <w:tmpl w:val="BEAA2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8734552"/>
    <w:multiLevelType w:val="hybridMultilevel"/>
    <w:tmpl w:val="4D0C158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nsid w:val="76585968"/>
    <w:multiLevelType w:val="hybridMultilevel"/>
    <w:tmpl w:val="722EA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A266F2"/>
    <w:multiLevelType w:val="hybridMultilevel"/>
    <w:tmpl w:val="C818F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0"/>
  </w:num>
  <w:num w:numId="4">
    <w:abstractNumId w:val="23"/>
  </w:num>
  <w:num w:numId="5">
    <w:abstractNumId w:val="3"/>
  </w:num>
  <w:num w:numId="6">
    <w:abstractNumId w:val="12"/>
  </w:num>
  <w:num w:numId="7">
    <w:abstractNumId w:val="24"/>
  </w:num>
  <w:num w:numId="8">
    <w:abstractNumId w:val="10"/>
  </w:num>
  <w:num w:numId="9">
    <w:abstractNumId w:val="16"/>
  </w:num>
  <w:num w:numId="10">
    <w:abstractNumId w:val="8"/>
  </w:num>
  <w:num w:numId="11">
    <w:abstractNumId w:val="6"/>
  </w:num>
  <w:num w:numId="12">
    <w:abstractNumId w:val="27"/>
  </w:num>
  <w:num w:numId="13">
    <w:abstractNumId w:val="2"/>
  </w:num>
  <w:num w:numId="14">
    <w:abstractNumId w:val="17"/>
  </w:num>
  <w:num w:numId="15">
    <w:abstractNumId w:val="30"/>
  </w:num>
  <w:num w:numId="16">
    <w:abstractNumId w:val="14"/>
  </w:num>
  <w:num w:numId="17">
    <w:abstractNumId w:val="18"/>
  </w:num>
  <w:num w:numId="18">
    <w:abstractNumId w:val="25"/>
  </w:num>
  <w:num w:numId="19">
    <w:abstractNumId w:val="29"/>
  </w:num>
  <w:num w:numId="20">
    <w:abstractNumId w:val="1"/>
  </w:num>
  <w:num w:numId="21">
    <w:abstractNumId w:val="19"/>
  </w:num>
  <w:num w:numId="22">
    <w:abstractNumId w:val="15"/>
  </w:num>
  <w:num w:numId="23">
    <w:abstractNumId w:val="20"/>
  </w:num>
  <w:num w:numId="24">
    <w:abstractNumId w:val="7"/>
  </w:num>
  <w:num w:numId="25">
    <w:abstractNumId w:val="28"/>
  </w:num>
  <w:num w:numId="26">
    <w:abstractNumId w:val="13"/>
  </w:num>
  <w:num w:numId="27">
    <w:abstractNumId w:val="4"/>
  </w:num>
  <w:num w:numId="28">
    <w:abstractNumId w:val="11"/>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68"/>
    <w:rsid w:val="00043CAA"/>
    <w:rsid w:val="00072C80"/>
    <w:rsid w:val="00075432"/>
    <w:rsid w:val="00083F4B"/>
    <w:rsid w:val="000968ED"/>
    <w:rsid w:val="000C3AB5"/>
    <w:rsid w:val="000E26C3"/>
    <w:rsid w:val="000E3663"/>
    <w:rsid w:val="000F5E56"/>
    <w:rsid w:val="001362EE"/>
    <w:rsid w:val="001832A6"/>
    <w:rsid w:val="00213D75"/>
    <w:rsid w:val="002634C4"/>
    <w:rsid w:val="002928D3"/>
    <w:rsid w:val="002E7FEA"/>
    <w:rsid w:val="002F1FE6"/>
    <w:rsid w:val="002F4E68"/>
    <w:rsid w:val="00312F7F"/>
    <w:rsid w:val="00361450"/>
    <w:rsid w:val="003673CF"/>
    <w:rsid w:val="003845C1"/>
    <w:rsid w:val="003A6F89"/>
    <w:rsid w:val="003B38C1"/>
    <w:rsid w:val="003C783A"/>
    <w:rsid w:val="00423E3E"/>
    <w:rsid w:val="0042676E"/>
    <w:rsid w:val="00427AF4"/>
    <w:rsid w:val="004647DA"/>
    <w:rsid w:val="00474062"/>
    <w:rsid w:val="00477D6B"/>
    <w:rsid w:val="005019FF"/>
    <w:rsid w:val="00520C0E"/>
    <w:rsid w:val="00524D7C"/>
    <w:rsid w:val="0053057A"/>
    <w:rsid w:val="00560A29"/>
    <w:rsid w:val="005C6649"/>
    <w:rsid w:val="00605827"/>
    <w:rsid w:val="00646050"/>
    <w:rsid w:val="006713CA"/>
    <w:rsid w:val="00676C5C"/>
    <w:rsid w:val="00712E5C"/>
    <w:rsid w:val="0072534F"/>
    <w:rsid w:val="007D1613"/>
    <w:rsid w:val="00804862"/>
    <w:rsid w:val="008B2CC1"/>
    <w:rsid w:val="008B60B2"/>
    <w:rsid w:val="008C69A7"/>
    <w:rsid w:val="0090731E"/>
    <w:rsid w:val="00911456"/>
    <w:rsid w:val="00916EE2"/>
    <w:rsid w:val="009178F2"/>
    <w:rsid w:val="00966A22"/>
    <w:rsid w:val="0096722F"/>
    <w:rsid w:val="00980843"/>
    <w:rsid w:val="009C717F"/>
    <w:rsid w:val="009E2791"/>
    <w:rsid w:val="009E3F6F"/>
    <w:rsid w:val="009F499F"/>
    <w:rsid w:val="00A42DAF"/>
    <w:rsid w:val="00A45BD8"/>
    <w:rsid w:val="00A55C98"/>
    <w:rsid w:val="00A8526B"/>
    <w:rsid w:val="00A869B7"/>
    <w:rsid w:val="00A9209D"/>
    <w:rsid w:val="00AC205C"/>
    <w:rsid w:val="00AF0A6B"/>
    <w:rsid w:val="00B05A69"/>
    <w:rsid w:val="00B226FD"/>
    <w:rsid w:val="00B53468"/>
    <w:rsid w:val="00B9734B"/>
    <w:rsid w:val="00BE31B0"/>
    <w:rsid w:val="00BF6602"/>
    <w:rsid w:val="00C0382A"/>
    <w:rsid w:val="00C11BFE"/>
    <w:rsid w:val="00D133A7"/>
    <w:rsid w:val="00D45252"/>
    <w:rsid w:val="00D71B4D"/>
    <w:rsid w:val="00D93D55"/>
    <w:rsid w:val="00E244A5"/>
    <w:rsid w:val="00E335FE"/>
    <w:rsid w:val="00EB6B8E"/>
    <w:rsid w:val="00EC4E49"/>
    <w:rsid w:val="00ED77FB"/>
    <w:rsid w:val="00EE45FA"/>
    <w:rsid w:val="00F10651"/>
    <w:rsid w:val="00F66152"/>
    <w:rsid w:val="00FE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theme="majorHAnsi"/>
        <w:sz w:val="21"/>
        <w:szCs w:val="28"/>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B53468"/>
    <w:rPr>
      <w:rFonts w:ascii="Tahoma" w:hAnsi="Tahoma" w:cs="Tahoma"/>
      <w:sz w:val="16"/>
      <w:szCs w:val="16"/>
    </w:rPr>
  </w:style>
  <w:style w:type="character" w:customStyle="1" w:styleId="BalloonTextChar">
    <w:name w:val="Balloon Text Char"/>
    <w:basedOn w:val="DefaultParagraphFont"/>
    <w:link w:val="BalloonText"/>
    <w:uiPriority w:val="99"/>
    <w:rsid w:val="00B53468"/>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53468"/>
    <w:rPr>
      <w:rFonts w:ascii="Arial" w:eastAsia="SimSun" w:hAnsi="Arial" w:cs="Arial"/>
      <w:sz w:val="22"/>
      <w:lang w:eastAsia="zh-CN"/>
    </w:rPr>
  </w:style>
  <w:style w:type="character" w:customStyle="1" w:styleId="FooterChar">
    <w:name w:val="Footer Char"/>
    <w:basedOn w:val="DefaultParagraphFont"/>
    <w:link w:val="Footer"/>
    <w:uiPriority w:val="99"/>
    <w:rsid w:val="00B53468"/>
    <w:rPr>
      <w:rFonts w:ascii="Arial" w:eastAsia="SimSun" w:hAnsi="Arial" w:cs="Arial"/>
      <w:sz w:val="22"/>
      <w:lang w:eastAsia="zh-CN"/>
    </w:rPr>
  </w:style>
  <w:style w:type="paragraph" w:customStyle="1" w:styleId="NoParagraphStyle">
    <w:name w:val="[No Paragraph Style]"/>
    <w:rsid w:val="00B53468"/>
    <w:pPr>
      <w:autoSpaceDE w:val="0"/>
      <w:autoSpaceDN w:val="0"/>
      <w:adjustRightInd w:val="0"/>
      <w:spacing w:line="288" w:lineRule="auto"/>
      <w:textAlignment w:val="center"/>
    </w:pPr>
    <w:rPr>
      <w:rFonts w:ascii="Arial" w:eastAsia="Times New Roman" w:hAnsi="Arial" w:cs="Arial"/>
      <w:color w:val="000000"/>
      <w:sz w:val="24"/>
      <w:szCs w:val="24"/>
      <w:lang w:val="en-GB"/>
    </w:rPr>
  </w:style>
  <w:style w:type="paragraph" w:customStyle="1" w:styleId="BasicParagraph">
    <w:name w:val="[Basic Paragraph]"/>
    <w:basedOn w:val="NoParagraphStyle"/>
    <w:uiPriority w:val="99"/>
    <w:rsid w:val="00B53468"/>
  </w:style>
  <w:style w:type="paragraph" w:customStyle="1" w:styleId="ContactsHeader">
    <w:name w:val="Contacts Header"/>
    <w:basedOn w:val="NoParagraphStyle"/>
    <w:uiPriority w:val="99"/>
    <w:rsid w:val="00B53468"/>
    <w:pPr>
      <w:tabs>
        <w:tab w:val="left" w:pos="227"/>
        <w:tab w:val="right" w:pos="3200"/>
        <w:tab w:val="right" w:pos="3300"/>
        <w:tab w:val="right" w:pos="3720"/>
        <w:tab w:val="right" w:pos="4440"/>
        <w:tab w:val="right" w:leader="dot" w:pos="10545"/>
      </w:tabs>
      <w:spacing w:after="57" w:line="200" w:lineRule="atLeast"/>
      <w:jc w:val="both"/>
    </w:pPr>
    <w:rPr>
      <w:b/>
      <w:bCs/>
      <w:color w:val="0092CB"/>
      <w:sz w:val="22"/>
      <w:szCs w:val="22"/>
    </w:rPr>
  </w:style>
  <w:style w:type="paragraph" w:customStyle="1" w:styleId="cbodyContents">
    <w:name w:val="c_body (Contents)"/>
    <w:basedOn w:val="NoParagraphStyle"/>
    <w:uiPriority w:val="99"/>
    <w:rsid w:val="00B53468"/>
    <w:pPr>
      <w:tabs>
        <w:tab w:val="right" w:pos="2970"/>
        <w:tab w:val="right" w:leader="dot" w:pos="10545"/>
      </w:tabs>
      <w:suppressAutoHyphens/>
      <w:spacing w:after="113" w:line="200" w:lineRule="atLeast"/>
      <w:ind w:right="1474"/>
    </w:pPr>
    <w:rPr>
      <w:spacing w:val="-2"/>
      <w:sz w:val="16"/>
      <w:szCs w:val="16"/>
      <w:lang w:val="en-US"/>
    </w:rPr>
  </w:style>
  <w:style w:type="character" w:customStyle="1" w:styleId="Heading1Char">
    <w:name w:val="Heading 1 Char"/>
    <w:basedOn w:val="DefaultParagraphFont"/>
    <w:link w:val="Heading1"/>
    <w:uiPriority w:val="9"/>
    <w:rsid w:val="00B53468"/>
    <w:rPr>
      <w:rFonts w:ascii="Arial" w:eastAsia="SimSun" w:hAnsi="Arial" w:cs="Arial"/>
      <w:b/>
      <w:bCs/>
      <w:caps/>
      <w:kern w:val="32"/>
      <w:sz w:val="22"/>
      <w:szCs w:val="32"/>
      <w:lang w:eastAsia="zh-CN"/>
    </w:rPr>
  </w:style>
  <w:style w:type="paragraph" w:styleId="TOCHeading">
    <w:name w:val="TOC Heading"/>
    <w:basedOn w:val="Heading1"/>
    <w:next w:val="Normal"/>
    <w:uiPriority w:val="39"/>
    <w:semiHidden/>
    <w:unhideWhenUsed/>
    <w:qFormat/>
    <w:rsid w:val="00B53468"/>
    <w:pPr>
      <w:keepLines/>
      <w:spacing w:before="480" w:after="0" w:line="276" w:lineRule="auto"/>
      <w:outlineLvl w:val="9"/>
    </w:pPr>
    <w:rPr>
      <w:rFonts w:ascii="Times New Roman" w:eastAsia="Times New Roman" w:hAnsi="Times New Roman" w:cs="Times New Roman"/>
      <w:caps w:val="0"/>
      <w:kern w:val="0"/>
      <w:sz w:val="28"/>
      <w:szCs w:val="28"/>
      <w:lang w:val="en-GB"/>
    </w:rPr>
  </w:style>
  <w:style w:type="table" w:styleId="TableGrid">
    <w:name w:val="Table Grid"/>
    <w:basedOn w:val="TableNormal"/>
    <w:uiPriority w:val="59"/>
    <w:rsid w:val="00B53468"/>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itleMainstyles">
    <w:name w:val="m_title (Main styles)"/>
    <w:basedOn w:val="NoParagraphStyle"/>
    <w:uiPriority w:val="99"/>
    <w:rsid w:val="00B53468"/>
    <w:pPr>
      <w:spacing w:after="227" w:line="360" w:lineRule="atLeast"/>
    </w:pPr>
    <w:rPr>
      <w:b/>
      <w:bCs/>
      <w:sz w:val="32"/>
      <w:szCs w:val="32"/>
    </w:rPr>
  </w:style>
  <w:style w:type="paragraph" w:customStyle="1" w:styleId="msubtitleMainstyles">
    <w:name w:val="m_subtitle (Main styles)"/>
    <w:basedOn w:val="mtitleMainstyles"/>
    <w:uiPriority w:val="99"/>
    <w:rsid w:val="00B53468"/>
    <w:pPr>
      <w:spacing w:line="320" w:lineRule="atLeast"/>
    </w:pPr>
    <w:rPr>
      <w:sz w:val="28"/>
      <w:szCs w:val="28"/>
    </w:rPr>
  </w:style>
  <w:style w:type="paragraph" w:customStyle="1" w:styleId="mbylineMainstyles">
    <w:name w:val="m_byline (Main styles)"/>
    <w:basedOn w:val="NoParagraphStyle"/>
    <w:uiPriority w:val="99"/>
    <w:rsid w:val="00B53468"/>
    <w:pPr>
      <w:pBdr>
        <w:bottom w:val="single" w:sz="4" w:space="2" w:color="515E69"/>
      </w:pBdr>
      <w:tabs>
        <w:tab w:val="left" w:pos="1280"/>
      </w:tabs>
      <w:suppressAutoHyphens/>
      <w:spacing w:after="227" w:line="240" w:lineRule="atLeast"/>
    </w:pPr>
    <w:rPr>
      <w:sz w:val="20"/>
      <w:szCs w:val="20"/>
      <w:lang w:val="en-US"/>
    </w:rPr>
  </w:style>
  <w:style w:type="paragraph" w:customStyle="1" w:styleId="mbodyMainstyles">
    <w:name w:val="m_body (Main styles)"/>
    <w:basedOn w:val="NoParagraphStyle"/>
    <w:uiPriority w:val="99"/>
    <w:rsid w:val="00B53468"/>
    <w:pPr>
      <w:suppressAutoHyphens/>
      <w:spacing w:after="227" w:line="240" w:lineRule="atLeast"/>
    </w:pPr>
    <w:rPr>
      <w:rFonts w:ascii="Times New Roman" w:hAnsi="Times New Roman"/>
      <w:sz w:val="20"/>
      <w:szCs w:val="20"/>
      <w:lang w:val="en-US"/>
    </w:rPr>
  </w:style>
  <w:style w:type="paragraph" w:customStyle="1" w:styleId="mbodybulletMainstyles">
    <w:name w:val="m_body_bullet (Main styles)"/>
    <w:basedOn w:val="NoParagraphStyle"/>
    <w:uiPriority w:val="99"/>
    <w:rsid w:val="00B53468"/>
    <w:pPr>
      <w:numPr>
        <w:numId w:val="8"/>
      </w:numPr>
      <w:tabs>
        <w:tab w:val="left" w:pos="170"/>
      </w:tabs>
      <w:suppressAutoHyphens/>
      <w:spacing w:after="227" w:line="227" w:lineRule="atLeast"/>
      <w:ind w:left="170" w:hanging="170"/>
      <w:jc w:val="both"/>
    </w:pPr>
    <w:rPr>
      <w:rFonts w:ascii="Times New Roman" w:hAnsi="Times New Roman"/>
      <w:sz w:val="20"/>
      <w:szCs w:val="20"/>
      <w:lang w:val="en-US"/>
    </w:rPr>
  </w:style>
  <w:style w:type="paragraph" w:customStyle="1" w:styleId="mbodyheader1Mainstyles">
    <w:name w:val="m_body header 1 (Main styles)"/>
    <w:basedOn w:val="BasicParagraph"/>
    <w:next w:val="NoParagraphStyle"/>
    <w:uiPriority w:val="99"/>
    <w:rsid w:val="00B53468"/>
    <w:pPr>
      <w:suppressAutoHyphens/>
      <w:spacing w:before="170" w:after="113" w:line="360" w:lineRule="atLeast"/>
    </w:pPr>
    <w:rPr>
      <w:sz w:val="28"/>
      <w:szCs w:val="28"/>
    </w:rPr>
  </w:style>
  <w:style w:type="paragraph" w:customStyle="1" w:styleId="mbodyheader2Mainstyles">
    <w:name w:val="m_body header 2 (Main styles)"/>
    <w:basedOn w:val="NoParagraphStyle"/>
    <w:uiPriority w:val="99"/>
    <w:rsid w:val="00B53468"/>
    <w:pPr>
      <w:spacing w:before="113" w:after="113" w:line="280" w:lineRule="atLeast"/>
    </w:pPr>
    <w:rPr>
      <w:b/>
      <w:bCs/>
      <w:lang w:val="en-US"/>
    </w:rPr>
  </w:style>
  <w:style w:type="paragraph" w:customStyle="1" w:styleId="mbodyheader3Mainstyles">
    <w:name w:val="m_body header 3 (Main styles)"/>
    <w:basedOn w:val="NoParagraphStyle"/>
    <w:uiPriority w:val="99"/>
    <w:rsid w:val="00B53468"/>
    <w:pPr>
      <w:spacing w:before="113" w:after="113" w:line="240" w:lineRule="atLeast"/>
    </w:pPr>
    <w:rPr>
      <w:b/>
      <w:bCs/>
      <w:sz w:val="20"/>
      <w:szCs w:val="20"/>
      <w:lang w:val="en-US"/>
    </w:rPr>
  </w:style>
  <w:style w:type="paragraph" w:customStyle="1" w:styleId="mbodyheader4Mainstyles">
    <w:name w:val="m_body header 4 (Main styles)"/>
    <w:basedOn w:val="NoParagraphStyle"/>
    <w:uiPriority w:val="99"/>
    <w:rsid w:val="00B53468"/>
    <w:pPr>
      <w:suppressAutoHyphens/>
      <w:spacing w:before="113" w:after="113" w:line="240" w:lineRule="atLeast"/>
      <w:jc w:val="both"/>
    </w:pPr>
    <w:rPr>
      <w:sz w:val="20"/>
      <w:szCs w:val="20"/>
      <w:lang w:val="en-US"/>
    </w:rPr>
  </w:style>
  <w:style w:type="paragraph" w:customStyle="1" w:styleId="mbodyheader5Mainstyles">
    <w:name w:val="m_body header 5 (Main styles)"/>
    <w:basedOn w:val="NoParagraphStyle"/>
    <w:uiPriority w:val="99"/>
    <w:rsid w:val="00B53468"/>
    <w:pPr>
      <w:spacing w:before="113" w:after="113" w:line="240" w:lineRule="atLeast"/>
    </w:pPr>
    <w:rPr>
      <w:i/>
      <w:iCs/>
      <w:sz w:val="20"/>
      <w:szCs w:val="20"/>
      <w:lang w:val="en-US"/>
    </w:rPr>
  </w:style>
  <w:style w:type="paragraph" w:customStyle="1" w:styleId="ContentsHeader">
    <w:name w:val="Contents Header"/>
    <w:basedOn w:val="NoParagraphStyle"/>
    <w:qFormat/>
    <w:rsid w:val="00B53468"/>
    <w:pPr>
      <w:tabs>
        <w:tab w:val="left" w:pos="227"/>
        <w:tab w:val="right" w:pos="3200"/>
        <w:tab w:val="right" w:pos="3300"/>
        <w:tab w:val="right" w:pos="3720"/>
        <w:tab w:val="right" w:pos="4440"/>
        <w:tab w:val="right" w:leader="dot" w:pos="10545"/>
      </w:tabs>
      <w:spacing w:after="57"/>
      <w:jc w:val="both"/>
    </w:pPr>
    <w:rPr>
      <w:b/>
      <w:bCs/>
      <w:color w:val="0092CB"/>
      <w:sz w:val="22"/>
      <w:szCs w:val="22"/>
    </w:rPr>
  </w:style>
  <w:style w:type="paragraph" w:styleId="TOC2">
    <w:name w:val="toc 2"/>
    <w:basedOn w:val="Normal"/>
    <w:next w:val="Normal"/>
    <w:autoRedefine/>
    <w:uiPriority w:val="39"/>
    <w:unhideWhenUsed/>
    <w:qFormat/>
    <w:rsid w:val="00B53468"/>
    <w:pPr>
      <w:spacing w:after="100" w:line="276" w:lineRule="auto"/>
      <w:ind w:left="220"/>
    </w:pPr>
    <w:rPr>
      <w:rFonts w:ascii="Times New Roman" w:eastAsia="Times New Roman" w:hAnsi="Times New Roman" w:cs="Times New Roman"/>
      <w:szCs w:val="22"/>
      <w:lang w:val="en-GB"/>
    </w:rPr>
  </w:style>
  <w:style w:type="paragraph" w:styleId="TOC1">
    <w:name w:val="toc 1"/>
    <w:basedOn w:val="Normal"/>
    <w:next w:val="Normal"/>
    <w:autoRedefine/>
    <w:uiPriority w:val="39"/>
    <w:unhideWhenUsed/>
    <w:qFormat/>
    <w:rsid w:val="00B53468"/>
    <w:pPr>
      <w:spacing w:after="100" w:line="276" w:lineRule="auto"/>
    </w:pPr>
    <w:rPr>
      <w:rFonts w:ascii="Times New Roman" w:eastAsia="Times New Roman" w:hAnsi="Times New Roman" w:cs="Times New Roman"/>
      <w:szCs w:val="22"/>
      <w:lang w:val="en-GB"/>
    </w:rPr>
  </w:style>
  <w:style w:type="paragraph" w:styleId="TOC3">
    <w:name w:val="toc 3"/>
    <w:basedOn w:val="Normal"/>
    <w:next w:val="Normal"/>
    <w:autoRedefine/>
    <w:uiPriority w:val="39"/>
    <w:unhideWhenUsed/>
    <w:qFormat/>
    <w:rsid w:val="00B53468"/>
    <w:pPr>
      <w:spacing w:after="100" w:line="276" w:lineRule="auto"/>
      <w:ind w:left="440"/>
    </w:pPr>
    <w:rPr>
      <w:rFonts w:ascii="Times New Roman" w:eastAsia="Times New Roman" w:hAnsi="Times New Roman" w:cs="Times New Roman"/>
      <w:szCs w:val="22"/>
      <w:lang w:val="en-GB"/>
    </w:rPr>
  </w:style>
  <w:style w:type="character" w:styleId="Hyperlink">
    <w:name w:val="Hyperlink"/>
    <w:basedOn w:val="DefaultParagraphFont"/>
    <w:uiPriority w:val="99"/>
    <w:unhideWhenUsed/>
    <w:rsid w:val="00B53468"/>
    <w:rPr>
      <w:color w:val="0000FF" w:themeColor="hyperlink"/>
      <w:u w:val="single"/>
    </w:rPr>
  </w:style>
  <w:style w:type="character" w:customStyle="1" w:styleId="Heading2Char">
    <w:name w:val="Heading 2 Char"/>
    <w:basedOn w:val="DefaultParagraphFont"/>
    <w:link w:val="Heading2"/>
    <w:uiPriority w:val="9"/>
    <w:rsid w:val="00B53468"/>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53468"/>
    <w:rPr>
      <w:rFonts w:ascii="Arial" w:eastAsia="SimSun" w:hAnsi="Arial" w:cs="Arial"/>
      <w:bCs/>
      <w:sz w:val="22"/>
      <w:szCs w:val="26"/>
      <w:u w:val="single"/>
      <w:lang w:eastAsia="zh-CN"/>
    </w:rPr>
  </w:style>
  <w:style w:type="paragraph" w:customStyle="1" w:styleId="cmasthead">
    <w:name w:val="c_masthead"/>
    <w:basedOn w:val="NoParagraphStyle"/>
    <w:qFormat/>
    <w:rsid w:val="00B53468"/>
    <w:pPr>
      <w:pBdr>
        <w:bottom w:val="single" w:sz="8" w:space="1" w:color="FFFFFF" w:themeColor="background1"/>
      </w:pBdr>
      <w:tabs>
        <w:tab w:val="right" w:pos="11227"/>
      </w:tabs>
      <w:spacing w:line="240" w:lineRule="auto"/>
      <w:ind w:left="680" w:right="680"/>
    </w:pPr>
    <w:rPr>
      <w:b/>
      <w:bCs/>
      <w:color w:val="FFFFFF" w:themeColor="background1"/>
      <w:spacing w:val="-5"/>
      <w:sz w:val="52"/>
      <w:szCs w:val="52"/>
      <w:lang w:val="en-US"/>
    </w:rPr>
  </w:style>
  <w:style w:type="paragraph" w:customStyle="1" w:styleId="bheadingBoxstyle1">
    <w:name w:val="b_heading (Box style 1)"/>
    <w:basedOn w:val="NoParagraphStyle"/>
    <w:uiPriority w:val="99"/>
    <w:rsid w:val="00B53468"/>
    <w:pPr>
      <w:spacing w:after="113" w:line="280" w:lineRule="atLeast"/>
    </w:pPr>
    <w:rPr>
      <w:b/>
      <w:bCs/>
      <w:lang w:val="en-US"/>
    </w:rPr>
  </w:style>
  <w:style w:type="paragraph" w:customStyle="1" w:styleId="bbodyBoxstyle1">
    <w:name w:val="b_body (Box style 1)"/>
    <w:basedOn w:val="NoParagraphStyle"/>
    <w:uiPriority w:val="99"/>
    <w:rsid w:val="00B53468"/>
    <w:pPr>
      <w:spacing w:line="240" w:lineRule="atLeast"/>
    </w:pPr>
    <w:rPr>
      <w:sz w:val="20"/>
      <w:szCs w:val="20"/>
    </w:rPr>
  </w:style>
  <w:style w:type="paragraph" w:customStyle="1" w:styleId="bbullethighlightBoxstyle1">
    <w:name w:val="b_bullet_highlight (Box style 1)"/>
    <w:basedOn w:val="NoParagraphStyle"/>
    <w:uiPriority w:val="99"/>
    <w:rsid w:val="00B53468"/>
    <w:pPr>
      <w:numPr>
        <w:numId w:val="9"/>
      </w:numPr>
      <w:tabs>
        <w:tab w:val="left" w:pos="170"/>
      </w:tabs>
      <w:suppressAutoHyphens/>
      <w:spacing w:after="227" w:line="240" w:lineRule="atLeast"/>
      <w:ind w:left="170" w:hanging="170"/>
    </w:pPr>
    <w:rPr>
      <w:sz w:val="20"/>
      <w:szCs w:val="20"/>
      <w:lang w:val="en-US"/>
    </w:rPr>
  </w:style>
  <w:style w:type="paragraph" w:customStyle="1" w:styleId="bbulletBoxstyle1">
    <w:name w:val="b_bullet (Box style 1)"/>
    <w:basedOn w:val="NoParagraphStyle"/>
    <w:uiPriority w:val="99"/>
    <w:rsid w:val="00B53468"/>
    <w:pPr>
      <w:numPr>
        <w:numId w:val="7"/>
      </w:numPr>
      <w:tabs>
        <w:tab w:val="left" w:pos="170"/>
      </w:tabs>
      <w:suppressAutoHyphens/>
      <w:spacing w:after="227" w:line="240" w:lineRule="atLeast"/>
    </w:pPr>
    <w:rPr>
      <w:sz w:val="20"/>
      <w:szCs w:val="20"/>
      <w:lang w:val="en-US"/>
    </w:rPr>
  </w:style>
  <w:style w:type="paragraph" w:customStyle="1" w:styleId="bheadingBoxstyle2">
    <w:name w:val="b_heading (Box style 2)"/>
    <w:basedOn w:val="NoParagraphStyle"/>
    <w:uiPriority w:val="99"/>
    <w:rsid w:val="00B53468"/>
    <w:pPr>
      <w:spacing w:after="113" w:line="280" w:lineRule="atLeast"/>
    </w:pPr>
    <w:rPr>
      <w:b/>
      <w:bCs/>
      <w:lang w:val="en-US"/>
    </w:rPr>
  </w:style>
  <w:style w:type="table" w:customStyle="1" w:styleId="BoxStyle1">
    <w:name w:val="Box Style 1"/>
    <w:basedOn w:val="TableNormal"/>
    <w:uiPriority w:val="99"/>
    <w:qFormat/>
    <w:rsid w:val="00B53468"/>
    <w:rPr>
      <w:rFonts w:ascii="Arial" w:eastAsia="Times New Roman" w:hAnsi="Arial" w:cs="Times New Roman"/>
      <w:szCs w:val="22"/>
    </w:rPr>
    <w:tblPr>
      <w:tblInd w:w="170" w:type="dxa"/>
      <w:tblCellMar>
        <w:top w:w="227" w:type="dxa"/>
      </w:tblCellMar>
    </w:tblPr>
    <w:trPr>
      <w:cantSplit/>
    </w:trPr>
    <w:tcPr>
      <w:shd w:val="clear" w:color="auto" w:fill="E3E5E4"/>
      <w:tcMar>
        <w:top w:w="170" w:type="dxa"/>
        <w:left w:w="170" w:type="dxa"/>
        <w:bottom w:w="170" w:type="dxa"/>
        <w:right w:w="170" w:type="dxa"/>
      </w:tcMar>
    </w:tcPr>
  </w:style>
  <w:style w:type="paragraph" w:customStyle="1" w:styleId="bbodyBoxstyle2">
    <w:name w:val="b_body (Box style 2)"/>
    <w:basedOn w:val="NoParagraphStyle"/>
    <w:uiPriority w:val="99"/>
    <w:rsid w:val="00B53468"/>
    <w:pPr>
      <w:spacing w:line="240" w:lineRule="atLeast"/>
    </w:pPr>
    <w:rPr>
      <w:rFonts w:ascii="Times New Roman" w:hAnsi="Times New Roman"/>
      <w:sz w:val="20"/>
      <w:szCs w:val="20"/>
    </w:rPr>
  </w:style>
  <w:style w:type="paragraph" w:customStyle="1" w:styleId="bbullethighlightBoxstyle2">
    <w:name w:val="b_bullet_highlight (Box style 2)"/>
    <w:basedOn w:val="NoParagraphStyle"/>
    <w:uiPriority w:val="99"/>
    <w:rsid w:val="00B53468"/>
    <w:pPr>
      <w:numPr>
        <w:numId w:val="10"/>
      </w:numPr>
      <w:tabs>
        <w:tab w:val="left" w:pos="170"/>
      </w:tabs>
      <w:suppressAutoHyphens/>
      <w:spacing w:after="227" w:line="240" w:lineRule="atLeast"/>
      <w:ind w:left="170" w:hanging="170"/>
    </w:pPr>
    <w:rPr>
      <w:rFonts w:ascii="Times New Roman" w:hAnsi="Times New Roman"/>
      <w:sz w:val="20"/>
      <w:szCs w:val="20"/>
      <w:lang w:val="en-US"/>
    </w:rPr>
  </w:style>
  <w:style w:type="paragraph" w:customStyle="1" w:styleId="bbulletBoxstyle2">
    <w:name w:val="b_bullet (Box style 2)"/>
    <w:basedOn w:val="NoParagraphStyle"/>
    <w:uiPriority w:val="99"/>
    <w:rsid w:val="00B53468"/>
    <w:pPr>
      <w:numPr>
        <w:numId w:val="11"/>
      </w:numPr>
      <w:tabs>
        <w:tab w:val="left" w:pos="170"/>
      </w:tabs>
      <w:suppressAutoHyphens/>
      <w:spacing w:after="227" w:line="240" w:lineRule="atLeast"/>
      <w:ind w:left="170" w:hanging="170"/>
    </w:pPr>
    <w:rPr>
      <w:rFonts w:ascii="Times New Roman" w:hAnsi="Times New Roman"/>
      <w:sz w:val="20"/>
      <w:szCs w:val="20"/>
      <w:lang w:val="en-US"/>
    </w:rPr>
  </w:style>
  <w:style w:type="paragraph" w:customStyle="1" w:styleId="theadingTables">
    <w:name w:val="t_heading (Tables)"/>
    <w:basedOn w:val="NoParagraphStyle"/>
    <w:uiPriority w:val="99"/>
    <w:rsid w:val="00B53468"/>
    <w:pPr>
      <w:suppressAutoHyphens/>
      <w:spacing w:line="240" w:lineRule="atLeast"/>
    </w:pPr>
    <w:rPr>
      <w:color w:val="FFFFFF"/>
      <w:sz w:val="18"/>
      <w:szCs w:val="18"/>
    </w:rPr>
  </w:style>
  <w:style w:type="paragraph" w:customStyle="1" w:styleId="tboldTables">
    <w:name w:val="t_bold (Tables)"/>
    <w:basedOn w:val="NoParagraphStyle"/>
    <w:uiPriority w:val="99"/>
    <w:rsid w:val="00B53468"/>
    <w:pPr>
      <w:suppressAutoHyphens/>
      <w:spacing w:before="100" w:beforeAutospacing="1" w:line="180" w:lineRule="atLeast"/>
    </w:pPr>
    <w:rPr>
      <w:b/>
      <w:bCs/>
      <w:sz w:val="14"/>
      <w:szCs w:val="14"/>
    </w:rPr>
  </w:style>
  <w:style w:type="paragraph" w:customStyle="1" w:styleId="tbodyTables">
    <w:name w:val="t_body (Tables)"/>
    <w:basedOn w:val="mbodyMainstyles"/>
    <w:uiPriority w:val="99"/>
    <w:rsid w:val="00B53468"/>
    <w:pPr>
      <w:spacing w:line="180" w:lineRule="atLeast"/>
    </w:pPr>
    <w:rPr>
      <w:rFonts w:ascii="Arial" w:hAnsi="Arial" w:cs="Times New Roman"/>
      <w:sz w:val="14"/>
      <w:szCs w:val="14"/>
    </w:rPr>
  </w:style>
  <w:style w:type="paragraph" w:customStyle="1" w:styleId="tfooterTables">
    <w:name w:val="t_footer (Tables)"/>
    <w:basedOn w:val="NoParagraphStyle"/>
    <w:uiPriority w:val="99"/>
    <w:rsid w:val="00B53468"/>
    <w:pPr>
      <w:spacing w:after="57" w:line="140" w:lineRule="atLeast"/>
      <w:ind w:right="57"/>
    </w:pPr>
    <w:rPr>
      <w:sz w:val="10"/>
      <w:szCs w:val="10"/>
    </w:rPr>
  </w:style>
  <w:style w:type="table" w:customStyle="1" w:styleId="DataTable">
    <w:name w:val="DataTable"/>
    <w:basedOn w:val="TableNormal"/>
    <w:uiPriority w:val="99"/>
    <w:qFormat/>
    <w:rsid w:val="00B53468"/>
    <w:rPr>
      <w:rFonts w:ascii="Arial" w:eastAsia="Times New Roman" w:hAnsi="Arial" w:cs="Times New Roman"/>
      <w:sz w:val="22"/>
      <w:szCs w:val="22"/>
    </w:rPr>
    <w:tblPr/>
    <w:trPr>
      <w:cantSplit/>
    </w:trPr>
    <w:tcPr>
      <w:tcMar>
        <w:left w:w="0" w:type="dxa"/>
        <w:right w:w="0" w:type="dxa"/>
      </w:tcMar>
      <w:vAlign w:val="center"/>
    </w:tcPr>
  </w:style>
  <w:style w:type="paragraph" w:customStyle="1" w:styleId="tbody2">
    <w:name w:val="t_body_2"/>
    <w:basedOn w:val="tbodyTables"/>
    <w:rsid w:val="00B53468"/>
    <w:pPr>
      <w:ind w:left="113"/>
    </w:pPr>
  </w:style>
  <w:style w:type="paragraph" w:customStyle="1" w:styleId="tbody3">
    <w:name w:val="t_body_3"/>
    <w:basedOn w:val="tbodyTables"/>
    <w:rsid w:val="00B53468"/>
    <w:pPr>
      <w:ind w:left="227"/>
    </w:pPr>
  </w:style>
  <w:style w:type="paragraph" w:customStyle="1" w:styleId="tbodytotal">
    <w:name w:val="t_body_total"/>
    <w:basedOn w:val="tbodyTables"/>
    <w:rsid w:val="00B53468"/>
    <w:pPr>
      <w:tabs>
        <w:tab w:val="decimal" w:pos="851"/>
      </w:tabs>
    </w:pPr>
  </w:style>
  <w:style w:type="character" w:customStyle="1" w:styleId="AuthorName">
    <w:name w:val="AuthorName"/>
    <w:basedOn w:val="DefaultParagraphFont"/>
    <w:uiPriority w:val="1"/>
    <w:rsid w:val="00B53468"/>
    <w:rPr>
      <w:color w:val="0092CC"/>
    </w:rPr>
  </w:style>
  <w:style w:type="paragraph" w:styleId="DocumentMap">
    <w:name w:val="Document Map"/>
    <w:basedOn w:val="Normal"/>
    <w:link w:val="DocumentMapChar"/>
    <w:uiPriority w:val="99"/>
    <w:unhideWhenUsed/>
    <w:rsid w:val="00B53468"/>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rsid w:val="00B53468"/>
    <w:rPr>
      <w:rFonts w:ascii="Tahoma" w:eastAsia="Times New Roman" w:hAnsi="Tahoma" w:cs="Tahoma"/>
      <w:sz w:val="16"/>
      <w:szCs w:val="16"/>
      <w:lang w:val="en-GB"/>
    </w:rPr>
  </w:style>
  <w:style w:type="character" w:styleId="Strong">
    <w:name w:val="Strong"/>
    <w:basedOn w:val="DefaultParagraphFont"/>
    <w:uiPriority w:val="22"/>
    <w:qFormat/>
    <w:rsid w:val="00B53468"/>
    <w:rPr>
      <w:b/>
      <w:bCs/>
    </w:rPr>
  </w:style>
  <w:style w:type="paragraph" w:customStyle="1" w:styleId="tsourceTables">
    <w:name w:val="t_source (Tables)"/>
    <w:basedOn w:val="NoParagraphStyle"/>
    <w:uiPriority w:val="99"/>
    <w:rsid w:val="00B53468"/>
    <w:pPr>
      <w:tabs>
        <w:tab w:val="right" w:pos="6804"/>
      </w:tabs>
      <w:suppressAutoHyphens/>
      <w:spacing w:line="140" w:lineRule="atLeast"/>
    </w:pPr>
    <w:rPr>
      <w:color w:val="auto"/>
      <w:sz w:val="12"/>
      <w:szCs w:val="12"/>
    </w:rPr>
  </w:style>
  <w:style w:type="character" w:styleId="CommentReference">
    <w:name w:val="annotation reference"/>
    <w:basedOn w:val="DefaultParagraphFont"/>
    <w:uiPriority w:val="99"/>
    <w:unhideWhenUsed/>
    <w:rsid w:val="00B53468"/>
    <w:rPr>
      <w:sz w:val="16"/>
      <w:szCs w:val="16"/>
    </w:rPr>
  </w:style>
  <w:style w:type="character" w:customStyle="1" w:styleId="CommentTextChar">
    <w:name w:val="Comment Text Char"/>
    <w:basedOn w:val="DefaultParagraphFont"/>
    <w:uiPriority w:val="99"/>
    <w:rsid w:val="00B53468"/>
    <w:rPr>
      <w:rFonts w:eastAsia="Times New Roman"/>
      <w:sz w:val="20"/>
      <w:szCs w:val="20"/>
      <w:lang w:val="en-GB"/>
    </w:rPr>
  </w:style>
  <w:style w:type="paragraph" w:styleId="CommentSubject">
    <w:name w:val="annotation subject"/>
    <w:basedOn w:val="CommentText"/>
    <w:next w:val="CommentText"/>
    <w:link w:val="CommentSubjectChar"/>
    <w:uiPriority w:val="99"/>
    <w:unhideWhenUsed/>
    <w:rsid w:val="00B53468"/>
    <w:pPr>
      <w:spacing w:after="200"/>
    </w:pPr>
    <w:rPr>
      <w:rFonts w:ascii="Times New Roman" w:eastAsia="Times New Roman" w:hAnsi="Times New Roman" w:cs="Times New Roman"/>
      <w:b/>
      <w:bCs/>
      <w:sz w:val="20"/>
      <w:lang w:val="en-GB"/>
    </w:rPr>
  </w:style>
  <w:style w:type="character" w:customStyle="1" w:styleId="CommentTextChar1">
    <w:name w:val="Comment Text Char1"/>
    <w:basedOn w:val="DefaultParagraphFont"/>
    <w:link w:val="CommentText"/>
    <w:uiPriority w:val="99"/>
    <w:rsid w:val="00B53468"/>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53468"/>
    <w:rPr>
      <w:rFonts w:ascii="Times New Roman" w:eastAsia="Times New Roman" w:hAnsi="Times New Roman" w:cs="Times New Roman"/>
      <w:b/>
      <w:bCs/>
      <w:sz w:val="18"/>
      <w:lang w:val="en-GB" w:eastAsia="zh-CN"/>
    </w:rPr>
  </w:style>
  <w:style w:type="paragraph" w:styleId="ListParagraph">
    <w:name w:val="List Paragraph"/>
    <w:basedOn w:val="Normal"/>
    <w:uiPriority w:val="34"/>
    <w:qFormat/>
    <w:rsid w:val="00B53468"/>
    <w:pPr>
      <w:spacing w:after="200" w:line="276" w:lineRule="auto"/>
      <w:ind w:left="720"/>
      <w:contextualSpacing/>
    </w:pPr>
    <w:rPr>
      <w:rFonts w:ascii="Times New Roman" w:eastAsia="Times New Roman" w:hAnsi="Times New Roman" w:cs="Times New Roman"/>
      <w:szCs w:val="22"/>
      <w:lang w:val="en-GB"/>
    </w:rPr>
  </w:style>
  <w:style w:type="paragraph" w:styleId="Revision">
    <w:name w:val="Revision"/>
    <w:hidden/>
    <w:uiPriority w:val="99"/>
    <w:semiHidden/>
    <w:rsid w:val="00B53468"/>
    <w:rPr>
      <w:rFonts w:ascii="Times New Roman" w:eastAsia="Times New Roman" w:hAnsi="Times New Roman" w:cs="Times New Roman"/>
      <w:sz w:val="22"/>
      <w:szCs w:val="22"/>
      <w:lang w:val="en-GB"/>
    </w:rPr>
  </w:style>
  <w:style w:type="paragraph" w:styleId="Date">
    <w:name w:val="Date"/>
    <w:basedOn w:val="Normal"/>
    <w:next w:val="Normal"/>
    <w:link w:val="DateChar"/>
    <w:rsid w:val="008C69A7"/>
    <w:pPr>
      <w:ind w:leftChars="2500" w:left="100"/>
    </w:pPr>
  </w:style>
  <w:style w:type="character" w:customStyle="1" w:styleId="DateChar">
    <w:name w:val="Date Char"/>
    <w:basedOn w:val="DefaultParagraphFont"/>
    <w:link w:val="Date"/>
    <w:rsid w:val="008C69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theme="majorHAnsi"/>
        <w:sz w:val="21"/>
        <w:szCs w:val="28"/>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B53468"/>
    <w:rPr>
      <w:rFonts w:ascii="Tahoma" w:hAnsi="Tahoma" w:cs="Tahoma"/>
      <w:sz w:val="16"/>
      <w:szCs w:val="16"/>
    </w:rPr>
  </w:style>
  <w:style w:type="character" w:customStyle="1" w:styleId="BalloonTextChar">
    <w:name w:val="Balloon Text Char"/>
    <w:basedOn w:val="DefaultParagraphFont"/>
    <w:link w:val="BalloonText"/>
    <w:uiPriority w:val="99"/>
    <w:rsid w:val="00B53468"/>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53468"/>
    <w:rPr>
      <w:rFonts w:ascii="Arial" w:eastAsia="SimSun" w:hAnsi="Arial" w:cs="Arial"/>
      <w:sz w:val="22"/>
      <w:lang w:eastAsia="zh-CN"/>
    </w:rPr>
  </w:style>
  <w:style w:type="character" w:customStyle="1" w:styleId="FooterChar">
    <w:name w:val="Footer Char"/>
    <w:basedOn w:val="DefaultParagraphFont"/>
    <w:link w:val="Footer"/>
    <w:uiPriority w:val="99"/>
    <w:rsid w:val="00B53468"/>
    <w:rPr>
      <w:rFonts w:ascii="Arial" w:eastAsia="SimSun" w:hAnsi="Arial" w:cs="Arial"/>
      <w:sz w:val="22"/>
      <w:lang w:eastAsia="zh-CN"/>
    </w:rPr>
  </w:style>
  <w:style w:type="paragraph" w:customStyle="1" w:styleId="NoParagraphStyle">
    <w:name w:val="[No Paragraph Style]"/>
    <w:rsid w:val="00B53468"/>
    <w:pPr>
      <w:autoSpaceDE w:val="0"/>
      <w:autoSpaceDN w:val="0"/>
      <w:adjustRightInd w:val="0"/>
      <w:spacing w:line="288" w:lineRule="auto"/>
      <w:textAlignment w:val="center"/>
    </w:pPr>
    <w:rPr>
      <w:rFonts w:ascii="Arial" w:eastAsia="Times New Roman" w:hAnsi="Arial" w:cs="Arial"/>
      <w:color w:val="000000"/>
      <w:sz w:val="24"/>
      <w:szCs w:val="24"/>
      <w:lang w:val="en-GB"/>
    </w:rPr>
  </w:style>
  <w:style w:type="paragraph" w:customStyle="1" w:styleId="BasicParagraph">
    <w:name w:val="[Basic Paragraph]"/>
    <w:basedOn w:val="NoParagraphStyle"/>
    <w:uiPriority w:val="99"/>
    <w:rsid w:val="00B53468"/>
  </w:style>
  <w:style w:type="paragraph" w:customStyle="1" w:styleId="ContactsHeader">
    <w:name w:val="Contacts Header"/>
    <w:basedOn w:val="NoParagraphStyle"/>
    <w:uiPriority w:val="99"/>
    <w:rsid w:val="00B53468"/>
    <w:pPr>
      <w:tabs>
        <w:tab w:val="left" w:pos="227"/>
        <w:tab w:val="right" w:pos="3200"/>
        <w:tab w:val="right" w:pos="3300"/>
        <w:tab w:val="right" w:pos="3720"/>
        <w:tab w:val="right" w:pos="4440"/>
        <w:tab w:val="right" w:leader="dot" w:pos="10545"/>
      </w:tabs>
      <w:spacing w:after="57" w:line="200" w:lineRule="atLeast"/>
      <w:jc w:val="both"/>
    </w:pPr>
    <w:rPr>
      <w:b/>
      <w:bCs/>
      <w:color w:val="0092CB"/>
      <w:sz w:val="22"/>
      <w:szCs w:val="22"/>
    </w:rPr>
  </w:style>
  <w:style w:type="paragraph" w:customStyle="1" w:styleId="cbodyContents">
    <w:name w:val="c_body (Contents)"/>
    <w:basedOn w:val="NoParagraphStyle"/>
    <w:uiPriority w:val="99"/>
    <w:rsid w:val="00B53468"/>
    <w:pPr>
      <w:tabs>
        <w:tab w:val="right" w:pos="2970"/>
        <w:tab w:val="right" w:leader="dot" w:pos="10545"/>
      </w:tabs>
      <w:suppressAutoHyphens/>
      <w:spacing w:after="113" w:line="200" w:lineRule="atLeast"/>
      <w:ind w:right="1474"/>
    </w:pPr>
    <w:rPr>
      <w:spacing w:val="-2"/>
      <w:sz w:val="16"/>
      <w:szCs w:val="16"/>
      <w:lang w:val="en-US"/>
    </w:rPr>
  </w:style>
  <w:style w:type="character" w:customStyle="1" w:styleId="Heading1Char">
    <w:name w:val="Heading 1 Char"/>
    <w:basedOn w:val="DefaultParagraphFont"/>
    <w:link w:val="Heading1"/>
    <w:uiPriority w:val="9"/>
    <w:rsid w:val="00B53468"/>
    <w:rPr>
      <w:rFonts w:ascii="Arial" w:eastAsia="SimSun" w:hAnsi="Arial" w:cs="Arial"/>
      <w:b/>
      <w:bCs/>
      <w:caps/>
      <w:kern w:val="32"/>
      <w:sz w:val="22"/>
      <w:szCs w:val="32"/>
      <w:lang w:eastAsia="zh-CN"/>
    </w:rPr>
  </w:style>
  <w:style w:type="paragraph" w:styleId="TOCHeading">
    <w:name w:val="TOC Heading"/>
    <w:basedOn w:val="Heading1"/>
    <w:next w:val="Normal"/>
    <w:uiPriority w:val="39"/>
    <w:semiHidden/>
    <w:unhideWhenUsed/>
    <w:qFormat/>
    <w:rsid w:val="00B53468"/>
    <w:pPr>
      <w:keepLines/>
      <w:spacing w:before="480" w:after="0" w:line="276" w:lineRule="auto"/>
      <w:outlineLvl w:val="9"/>
    </w:pPr>
    <w:rPr>
      <w:rFonts w:ascii="Times New Roman" w:eastAsia="Times New Roman" w:hAnsi="Times New Roman" w:cs="Times New Roman"/>
      <w:caps w:val="0"/>
      <w:kern w:val="0"/>
      <w:sz w:val="28"/>
      <w:szCs w:val="28"/>
      <w:lang w:val="en-GB"/>
    </w:rPr>
  </w:style>
  <w:style w:type="table" w:styleId="TableGrid">
    <w:name w:val="Table Grid"/>
    <w:basedOn w:val="TableNormal"/>
    <w:uiPriority w:val="59"/>
    <w:rsid w:val="00B53468"/>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itleMainstyles">
    <w:name w:val="m_title (Main styles)"/>
    <w:basedOn w:val="NoParagraphStyle"/>
    <w:uiPriority w:val="99"/>
    <w:rsid w:val="00B53468"/>
    <w:pPr>
      <w:spacing w:after="227" w:line="360" w:lineRule="atLeast"/>
    </w:pPr>
    <w:rPr>
      <w:b/>
      <w:bCs/>
      <w:sz w:val="32"/>
      <w:szCs w:val="32"/>
    </w:rPr>
  </w:style>
  <w:style w:type="paragraph" w:customStyle="1" w:styleId="msubtitleMainstyles">
    <w:name w:val="m_subtitle (Main styles)"/>
    <w:basedOn w:val="mtitleMainstyles"/>
    <w:uiPriority w:val="99"/>
    <w:rsid w:val="00B53468"/>
    <w:pPr>
      <w:spacing w:line="320" w:lineRule="atLeast"/>
    </w:pPr>
    <w:rPr>
      <w:sz w:val="28"/>
      <w:szCs w:val="28"/>
    </w:rPr>
  </w:style>
  <w:style w:type="paragraph" w:customStyle="1" w:styleId="mbylineMainstyles">
    <w:name w:val="m_byline (Main styles)"/>
    <w:basedOn w:val="NoParagraphStyle"/>
    <w:uiPriority w:val="99"/>
    <w:rsid w:val="00B53468"/>
    <w:pPr>
      <w:pBdr>
        <w:bottom w:val="single" w:sz="4" w:space="2" w:color="515E69"/>
      </w:pBdr>
      <w:tabs>
        <w:tab w:val="left" w:pos="1280"/>
      </w:tabs>
      <w:suppressAutoHyphens/>
      <w:spacing w:after="227" w:line="240" w:lineRule="atLeast"/>
    </w:pPr>
    <w:rPr>
      <w:sz w:val="20"/>
      <w:szCs w:val="20"/>
      <w:lang w:val="en-US"/>
    </w:rPr>
  </w:style>
  <w:style w:type="paragraph" w:customStyle="1" w:styleId="mbodyMainstyles">
    <w:name w:val="m_body (Main styles)"/>
    <w:basedOn w:val="NoParagraphStyle"/>
    <w:uiPriority w:val="99"/>
    <w:rsid w:val="00B53468"/>
    <w:pPr>
      <w:suppressAutoHyphens/>
      <w:spacing w:after="227" w:line="240" w:lineRule="atLeast"/>
    </w:pPr>
    <w:rPr>
      <w:rFonts w:ascii="Times New Roman" w:hAnsi="Times New Roman"/>
      <w:sz w:val="20"/>
      <w:szCs w:val="20"/>
      <w:lang w:val="en-US"/>
    </w:rPr>
  </w:style>
  <w:style w:type="paragraph" w:customStyle="1" w:styleId="mbodybulletMainstyles">
    <w:name w:val="m_body_bullet (Main styles)"/>
    <w:basedOn w:val="NoParagraphStyle"/>
    <w:uiPriority w:val="99"/>
    <w:rsid w:val="00B53468"/>
    <w:pPr>
      <w:numPr>
        <w:numId w:val="8"/>
      </w:numPr>
      <w:tabs>
        <w:tab w:val="left" w:pos="170"/>
      </w:tabs>
      <w:suppressAutoHyphens/>
      <w:spacing w:after="227" w:line="227" w:lineRule="atLeast"/>
      <w:ind w:left="170" w:hanging="170"/>
      <w:jc w:val="both"/>
    </w:pPr>
    <w:rPr>
      <w:rFonts w:ascii="Times New Roman" w:hAnsi="Times New Roman"/>
      <w:sz w:val="20"/>
      <w:szCs w:val="20"/>
      <w:lang w:val="en-US"/>
    </w:rPr>
  </w:style>
  <w:style w:type="paragraph" w:customStyle="1" w:styleId="mbodyheader1Mainstyles">
    <w:name w:val="m_body header 1 (Main styles)"/>
    <w:basedOn w:val="BasicParagraph"/>
    <w:next w:val="NoParagraphStyle"/>
    <w:uiPriority w:val="99"/>
    <w:rsid w:val="00B53468"/>
    <w:pPr>
      <w:suppressAutoHyphens/>
      <w:spacing w:before="170" w:after="113" w:line="360" w:lineRule="atLeast"/>
    </w:pPr>
    <w:rPr>
      <w:sz w:val="28"/>
      <w:szCs w:val="28"/>
    </w:rPr>
  </w:style>
  <w:style w:type="paragraph" w:customStyle="1" w:styleId="mbodyheader2Mainstyles">
    <w:name w:val="m_body header 2 (Main styles)"/>
    <w:basedOn w:val="NoParagraphStyle"/>
    <w:uiPriority w:val="99"/>
    <w:rsid w:val="00B53468"/>
    <w:pPr>
      <w:spacing w:before="113" w:after="113" w:line="280" w:lineRule="atLeast"/>
    </w:pPr>
    <w:rPr>
      <w:b/>
      <w:bCs/>
      <w:lang w:val="en-US"/>
    </w:rPr>
  </w:style>
  <w:style w:type="paragraph" w:customStyle="1" w:styleId="mbodyheader3Mainstyles">
    <w:name w:val="m_body header 3 (Main styles)"/>
    <w:basedOn w:val="NoParagraphStyle"/>
    <w:uiPriority w:val="99"/>
    <w:rsid w:val="00B53468"/>
    <w:pPr>
      <w:spacing w:before="113" w:after="113" w:line="240" w:lineRule="atLeast"/>
    </w:pPr>
    <w:rPr>
      <w:b/>
      <w:bCs/>
      <w:sz w:val="20"/>
      <w:szCs w:val="20"/>
      <w:lang w:val="en-US"/>
    </w:rPr>
  </w:style>
  <w:style w:type="paragraph" w:customStyle="1" w:styleId="mbodyheader4Mainstyles">
    <w:name w:val="m_body header 4 (Main styles)"/>
    <w:basedOn w:val="NoParagraphStyle"/>
    <w:uiPriority w:val="99"/>
    <w:rsid w:val="00B53468"/>
    <w:pPr>
      <w:suppressAutoHyphens/>
      <w:spacing w:before="113" w:after="113" w:line="240" w:lineRule="atLeast"/>
      <w:jc w:val="both"/>
    </w:pPr>
    <w:rPr>
      <w:sz w:val="20"/>
      <w:szCs w:val="20"/>
      <w:lang w:val="en-US"/>
    </w:rPr>
  </w:style>
  <w:style w:type="paragraph" w:customStyle="1" w:styleId="mbodyheader5Mainstyles">
    <w:name w:val="m_body header 5 (Main styles)"/>
    <w:basedOn w:val="NoParagraphStyle"/>
    <w:uiPriority w:val="99"/>
    <w:rsid w:val="00B53468"/>
    <w:pPr>
      <w:spacing w:before="113" w:after="113" w:line="240" w:lineRule="atLeast"/>
    </w:pPr>
    <w:rPr>
      <w:i/>
      <w:iCs/>
      <w:sz w:val="20"/>
      <w:szCs w:val="20"/>
      <w:lang w:val="en-US"/>
    </w:rPr>
  </w:style>
  <w:style w:type="paragraph" w:customStyle="1" w:styleId="ContentsHeader">
    <w:name w:val="Contents Header"/>
    <w:basedOn w:val="NoParagraphStyle"/>
    <w:qFormat/>
    <w:rsid w:val="00B53468"/>
    <w:pPr>
      <w:tabs>
        <w:tab w:val="left" w:pos="227"/>
        <w:tab w:val="right" w:pos="3200"/>
        <w:tab w:val="right" w:pos="3300"/>
        <w:tab w:val="right" w:pos="3720"/>
        <w:tab w:val="right" w:pos="4440"/>
        <w:tab w:val="right" w:leader="dot" w:pos="10545"/>
      </w:tabs>
      <w:spacing w:after="57"/>
      <w:jc w:val="both"/>
    </w:pPr>
    <w:rPr>
      <w:b/>
      <w:bCs/>
      <w:color w:val="0092CB"/>
      <w:sz w:val="22"/>
      <w:szCs w:val="22"/>
    </w:rPr>
  </w:style>
  <w:style w:type="paragraph" w:styleId="TOC2">
    <w:name w:val="toc 2"/>
    <w:basedOn w:val="Normal"/>
    <w:next w:val="Normal"/>
    <w:autoRedefine/>
    <w:uiPriority w:val="39"/>
    <w:unhideWhenUsed/>
    <w:qFormat/>
    <w:rsid w:val="00B53468"/>
    <w:pPr>
      <w:spacing w:after="100" w:line="276" w:lineRule="auto"/>
      <w:ind w:left="220"/>
    </w:pPr>
    <w:rPr>
      <w:rFonts w:ascii="Times New Roman" w:eastAsia="Times New Roman" w:hAnsi="Times New Roman" w:cs="Times New Roman"/>
      <w:szCs w:val="22"/>
      <w:lang w:val="en-GB"/>
    </w:rPr>
  </w:style>
  <w:style w:type="paragraph" w:styleId="TOC1">
    <w:name w:val="toc 1"/>
    <w:basedOn w:val="Normal"/>
    <w:next w:val="Normal"/>
    <w:autoRedefine/>
    <w:uiPriority w:val="39"/>
    <w:unhideWhenUsed/>
    <w:qFormat/>
    <w:rsid w:val="00B53468"/>
    <w:pPr>
      <w:spacing w:after="100" w:line="276" w:lineRule="auto"/>
    </w:pPr>
    <w:rPr>
      <w:rFonts w:ascii="Times New Roman" w:eastAsia="Times New Roman" w:hAnsi="Times New Roman" w:cs="Times New Roman"/>
      <w:szCs w:val="22"/>
      <w:lang w:val="en-GB"/>
    </w:rPr>
  </w:style>
  <w:style w:type="paragraph" w:styleId="TOC3">
    <w:name w:val="toc 3"/>
    <w:basedOn w:val="Normal"/>
    <w:next w:val="Normal"/>
    <w:autoRedefine/>
    <w:uiPriority w:val="39"/>
    <w:unhideWhenUsed/>
    <w:qFormat/>
    <w:rsid w:val="00B53468"/>
    <w:pPr>
      <w:spacing w:after="100" w:line="276" w:lineRule="auto"/>
      <w:ind w:left="440"/>
    </w:pPr>
    <w:rPr>
      <w:rFonts w:ascii="Times New Roman" w:eastAsia="Times New Roman" w:hAnsi="Times New Roman" w:cs="Times New Roman"/>
      <w:szCs w:val="22"/>
      <w:lang w:val="en-GB"/>
    </w:rPr>
  </w:style>
  <w:style w:type="character" w:styleId="Hyperlink">
    <w:name w:val="Hyperlink"/>
    <w:basedOn w:val="DefaultParagraphFont"/>
    <w:uiPriority w:val="99"/>
    <w:unhideWhenUsed/>
    <w:rsid w:val="00B53468"/>
    <w:rPr>
      <w:color w:val="0000FF" w:themeColor="hyperlink"/>
      <w:u w:val="single"/>
    </w:rPr>
  </w:style>
  <w:style w:type="character" w:customStyle="1" w:styleId="Heading2Char">
    <w:name w:val="Heading 2 Char"/>
    <w:basedOn w:val="DefaultParagraphFont"/>
    <w:link w:val="Heading2"/>
    <w:uiPriority w:val="9"/>
    <w:rsid w:val="00B53468"/>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53468"/>
    <w:rPr>
      <w:rFonts w:ascii="Arial" w:eastAsia="SimSun" w:hAnsi="Arial" w:cs="Arial"/>
      <w:bCs/>
      <w:sz w:val="22"/>
      <w:szCs w:val="26"/>
      <w:u w:val="single"/>
      <w:lang w:eastAsia="zh-CN"/>
    </w:rPr>
  </w:style>
  <w:style w:type="paragraph" w:customStyle="1" w:styleId="cmasthead">
    <w:name w:val="c_masthead"/>
    <w:basedOn w:val="NoParagraphStyle"/>
    <w:qFormat/>
    <w:rsid w:val="00B53468"/>
    <w:pPr>
      <w:pBdr>
        <w:bottom w:val="single" w:sz="8" w:space="1" w:color="FFFFFF" w:themeColor="background1"/>
      </w:pBdr>
      <w:tabs>
        <w:tab w:val="right" w:pos="11227"/>
      </w:tabs>
      <w:spacing w:line="240" w:lineRule="auto"/>
      <w:ind w:left="680" w:right="680"/>
    </w:pPr>
    <w:rPr>
      <w:b/>
      <w:bCs/>
      <w:color w:val="FFFFFF" w:themeColor="background1"/>
      <w:spacing w:val="-5"/>
      <w:sz w:val="52"/>
      <w:szCs w:val="52"/>
      <w:lang w:val="en-US"/>
    </w:rPr>
  </w:style>
  <w:style w:type="paragraph" w:customStyle="1" w:styleId="bheadingBoxstyle1">
    <w:name w:val="b_heading (Box style 1)"/>
    <w:basedOn w:val="NoParagraphStyle"/>
    <w:uiPriority w:val="99"/>
    <w:rsid w:val="00B53468"/>
    <w:pPr>
      <w:spacing w:after="113" w:line="280" w:lineRule="atLeast"/>
    </w:pPr>
    <w:rPr>
      <w:b/>
      <w:bCs/>
      <w:lang w:val="en-US"/>
    </w:rPr>
  </w:style>
  <w:style w:type="paragraph" w:customStyle="1" w:styleId="bbodyBoxstyle1">
    <w:name w:val="b_body (Box style 1)"/>
    <w:basedOn w:val="NoParagraphStyle"/>
    <w:uiPriority w:val="99"/>
    <w:rsid w:val="00B53468"/>
    <w:pPr>
      <w:spacing w:line="240" w:lineRule="atLeast"/>
    </w:pPr>
    <w:rPr>
      <w:sz w:val="20"/>
      <w:szCs w:val="20"/>
    </w:rPr>
  </w:style>
  <w:style w:type="paragraph" w:customStyle="1" w:styleId="bbullethighlightBoxstyle1">
    <w:name w:val="b_bullet_highlight (Box style 1)"/>
    <w:basedOn w:val="NoParagraphStyle"/>
    <w:uiPriority w:val="99"/>
    <w:rsid w:val="00B53468"/>
    <w:pPr>
      <w:numPr>
        <w:numId w:val="9"/>
      </w:numPr>
      <w:tabs>
        <w:tab w:val="left" w:pos="170"/>
      </w:tabs>
      <w:suppressAutoHyphens/>
      <w:spacing w:after="227" w:line="240" w:lineRule="atLeast"/>
      <w:ind w:left="170" w:hanging="170"/>
    </w:pPr>
    <w:rPr>
      <w:sz w:val="20"/>
      <w:szCs w:val="20"/>
      <w:lang w:val="en-US"/>
    </w:rPr>
  </w:style>
  <w:style w:type="paragraph" w:customStyle="1" w:styleId="bbulletBoxstyle1">
    <w:name w:val="b_bullet (Box style 1)"/>
    <w:basedOn w:val="NoParagraphStyle"/>
    <w:uiPriority w:val="99"/>
    <w:rsid w:val="00B53468"/>
    <w:pPr>
      <w:numPr>
        <w:numId w:val="7"/>
      </w:numPr>
      <w:tabs>
        <w:tab w:val="left" w:pos="170"/>
      </w:tabs>
      <w:suppressAutoHyphens/>
      <w:spacing w:after="227" w:line="240" w:lineRule="atLeast"/>
    </w:pPr>
    <w:rPr>
      <w:sz w:val="20"/>
      <w:szCs w:val="20"/>
      <w:lang w:val="en-US"/>
    </w:rPr>
  </w:style>
  <w:style w:type="paragraph" w:customStyle="1" w:styleId="bheadingBoxstyle2">
    <w:name w:val="b_heading (Box style 2)"/>
    <w:basedOn w:val="NoParagraphStyle"/>
    <w:uiPriority w:val="99"/>
    <w:rsid w:val="00B53468"/>
    <w:pPr>
      <w:spacing w:after="113" w:line="280" w:lineRule="atLeast"/>
    </w:pPr>
    <w:rPr>
      <w:b/>
      <w:bCs/>
      <w:lang w:val="en-US"/>
    </w:rPr>
  </w:style>
  <w:style w:type="table" w:customStyle="1" w:styleId="BoxStyle1">
    <w:name w:val="Box Style 1"/>
    <w:basedOn w:val="TableNormal"/>
    <w:uiPriority w:val="99"/>
    <w:qFormat/>
    <w:rsid w:val="00B53468"/>
    <w:rPr>
      <w:rFonts w:ascii="Arial" w:eastAsia="Times New Roman" w:hAnsi="Arial" w:cs="Times New Roman"/>
      <w:szCs w:val="22"/>
    </w:rPr>
    <w:tblPr>
      <w:tblInd w:w="170" w:type="dxa"/>
      <w:tblCellMar>
        <w:top w:w="227" w:type="dxa"/>
      </w:tblCellMar>
    </w:tblPr>
    <w:trPr>
      <w:cantSplit/>
    </w:trPr>
    <w:tcPr>
      <w:shd w:val="clear" w:color="auto" w:fill="E3E5E4"/>
      <w:tcMar>
        <w:top w:w="170" w:type="dxa"/>
        <w:left w:w="170" w:type="dxa"/>
        <w:bottom w:w="170" w:type="dxa"/>
        <w:right w:w="170" w:type="dxa"/>
      </w:tcMar>
    </w:tcPr>
  </w:style>
  <w:style w:type="paragraph" w:customStyle="1" w:styleId="bbodyBoxstyle2">
    <w:name w:val="b_body (Box style 2)"/>
    <w:basedOn w:val="NoParagraphStyle"/>
    <w:uiPriority w:val="99"/>
    <w:rsid w:val="00B53468"/>
    <w:pPr>
      <w:spacing w:line="240" w:lineRule="atLeast"/>
    </w:pPr>
    <w:rPr>
      <w:rFonts w:ascii="Times New Roman" w:hAnsi="Times New Roman"/>
      <w:sz w:val="20"/>
      <w:szCs w:val="20"/>
    </w:rPr>
  </w:style>
  <w:style w:type="paragraph" w:customStyle="1" w:styleId="bbullethighlightBoxstyle2">
    <w:name w:val="b_bullet_highlight (Box style 2)"/>
    <w:basedOn w:val="NoParagraphStyle"/>
    <w:uiPriority w:val="99"/>
    <w:rsid w:val="00B53468"/>
    <w:pPr>
      <w:numPr>
        <w:numId w:val="10"/>
      </w:numPr>
      <w:tabs>
        <w:tab w:val="left" w:pos="170"/>
      </w:tabs>
      <w:suppressAutoHyphens/>
      <w:spacing w:after="227" w:line="240" w:lineRule="atLeast"/>
      <w:ind w:left="170" w:hanging="170"/>
    </w:pPr>
    <w:rPr>
      <w:rFonts w:ascii="Times New Roman" w:hAnsi="Times New Roman"/>
      <w:sz w:val="20"/>
      <w:szCs w:val="20"/>
      <w:lang w:val="en-US"/>
    </w:rPr>
  </w:style>
  <w:style w:type="paragraph" w:customStyle="1" w:styleId="bbulletBoxstyle2">
    <w:name w:val="b_bullet (Box style 2)"/>
    <w:basedOn w:val="NoParagraphStyle"/>
    <w:uiPriority w:val="99"/>
    <w:rsid w:val="00B53468"/>
    <w:pPr>
      <w:numPr>
        <w:numId w:val="11"/>
      </w:numPr>
      <w:tabs>
        <w:tab w:val="left" w:pos="170"/>
      </w:tabs>
      <w:suppressAutoHyphens/>
      <w:spacing w:after="227" w:line="240" w:lineRule="atLeast"/>
      <w:ind w:left="170" w:hanging="170"/>
    </w:pPr>
    <w:rPr>
      <w:rFonts w:ascii="Times New Roman" w:hAnsi="Times New Roman"/>
      <w:sz w:val="20"/>
      <w:szCs w:val="20"/>
      <w:lang w:val="en-US"/>
    </w:rPr>
  </w:style>
  <w:style w:type="paragraph" w:customStyle="1" w:styleId="theadingTables">
    <w:name w:val="t_heading (Tables)"/>
    <w:basedOn w:val="NoParagraphStyle"/>
    <w:uiPriority w:val="99"/>
    <w:rsid w:val="00B53468"/>
    <w:pPr>
      <w:suppressAutoHyphens/>
      <w:spacing w:line="240" w:lineRule="atLeast"/>
    </w:pPr>
    <w:rPr>
      <w:color w:val="FFFFFF"/>
      <w:sz w:val="18"/>
      <w:szCs w:val="18"/>
    </w:rPr>
  </w:style>
  <w:style w:type="paragraph" w:customStyle="1" w:styleId="tboldTables">
    <w:name w:val="t_bold (Tables)"/>
    <w:basedOn w:val="NoParagraphStyle"/>
    <w:uiPriority w:val="99"/>
    <w:rsid w:val="00B53468"/>
    <w:pPr>
      <w:suppressAutoHyphens/>
      <w:spacing w:before="100" w:beforeAutospacing="1" w:line="180" w:lineRule="atLeast"/>
    </w:pPr>
    <w:rPr>
      <w:b/>
      <w:bCs/>
      <w:sz w:val="14"/>
      <w:szCs w:val="14"/>
    </w:rPr>
  </w:style>
  <w:style w:type="paragraph" w:customStyle="1" w:styleId="tbodyTables">
    <w:name w:val="t_body (Tables)"/>
    <w:basedOn w:val="mbodyMainstyles"/>
    <w:uiPriority w:val="99"/>
    <w:rsid w:val="00B53468"/>
    <w:pPr>
      <w:spacing w:line="180" w:lineRule="atLeast"/>
    </w:pPr>
    <w:rPr>
      <w:rFonts w:ascii="Arial" w:hAnsi="Arial" w:cs="Times New Roman"/>
      <w:sz w:val="14"/>
      <w:szCs w:val="14"/>
    </w:rPr>
  </w:style>
  <w:style w:type="paragraph" w:customStyle="1" w:styleId="tfooterTables">
    <w:name w:val="t_footer (Tables)"/>
    <w:basedOn w:val="NoParagraphStyle"/>
    <w:uiPriority w:val="99"/>
    <w:rsid w:val="00B53468"/>
    <w:pPr>
      <w:spacing w:after="57" w:line="140" w:lineRule="atLeast"/>
      <w:ind w:right="57"/>
    </w:pPr>
    <w:rPr>
      <w:sz w:val="10"/>
      <w:szCs w:val="10"/>
    </w:rPr>
  </w:style>
  <w:style w:type="table" w:customStyle="1" w:styleId="DataTable">
    <w:name w:val="DataTable"/>
    <w:basedOn w:val="TableNormal"/>
    <w:uiPriority w:val="99"/>
    <w:qFormat/>
    <w:rsid w:val="00B53468"/>
    <w:rPr>
      <w:rFonts w:ascii="Arial" w:eastAsia="Times New Roman" w:hAnsi="Arial" w:cs="Times New Roman"/>
      <w:sz w:val="22"/>
      <w:szCs w:val="22"/>
    </w:rPr>
    <w:tblPr/>
    <w:trPr>
      <w:cantSplit/>
    </w:trPr>
    <w:tcPr>
      <w:tcMar>
        <w:left w:w="0" w:type="dxa"/>
        <w:right w:w="0" w:type="dxa"/>
      </w:tcMar>
      <w:vAlign w:val="center"/>
    </w:tcPr>
  </w:style>
  <w:style w:type="paragraph" w:customStyle="1" w:styleId="tbody2">
    <w:name w:val="t_body_2"/>
    <w:basedOn w:val="tbodyTables"/>
    <w:rsid w:val="00B53468"/>
    <w:pPr>
      <w:ind w:left="113"/>
    </w:pPr>
  </w:style>
  <w:style w:type="paragraph" w:customStyle="1" w:styleId="tbody3">
    <w:name w:val="t_body_3"/>
    <w:basedOn w:val="tbodyTables"/>
    <w:rsid w:val="00B53468"/>
    <w:pPr>
      <w:ind w:left="227"/>
    </w:pPr>
  </w:style>
  <w:style w:type="paragraph" w:customStyle="1" w:styleId="tbodytotal">
    <w:name w:val="t_body_total"/>
    <w:basedOn w:val="tbodyTables"/>
    <w:rsid w:val="00B53468"/>
    <w:pPr>
      <w:tabs>
        <w:tab w:val="decimal" w:pos="851"/>
      </w:tabs>
    </w:pPr>
  </w:style>
  <w:style w:type="character" w:customStyle="1" w:styleId="AuthorName">
    <w:name w:val="AuthorName"/>
    <w:basedOn w:val="DefaultParagraphFont"/>
    <w:uiPriority w:val="1"/>
    <w:rsid w:val="00B53468"/>
    <w:rPr>
      <w:color w:val="0092CC"/>
    </w:rPr>
  </w:style>
  <w:style w:type="paragraph" w:styleId="DocumentMap">
    <w:name w:val="Document Map"/>
    <w:basedOn w:val="Normal"/>
    <w:link w:val="DocumentMapChar"/>
    <w:uiPriority w:val="99"/>
    <w:unhideWhenUsed/>
    <w:rsid w:val="00B53468"/>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rsid w:val="00B53468"/>
    <w:rPr>
      <w:rFonts w:ascii="Tahoma" w:eastAsia="Times New Roman" w:hAnsi="Tahoma" w:cs="Tahoma"/>
      <w:sz w:val="16"/>
      <w:szCs w:val="16"/>
      <w:lang w:val="en-GB"/>
    </w:rPr>
  </w:style>
  <w:style w:type="character" w:styleId="Strong">
    <w:name w:val="Strong"/>
    <w:basedOn w:val="DefaultParagraphFont"/>
    <w:uiPriority w:val="22"/>
    <w:qFormat/>
    <w:rsid w:val="00B53468"/>
    <w:rPr>
      <w:b/>
      <w:bCs/>
    </w:rPr>
  </w:style>
  <w:style w:type="paragraph" w:customStyle="1" w:styleId="tsourceTables">
    <w:name w:val="t_source (Tables)"/>
    <w:basedOn w:val="NoParagraphStyle"/>
    <w:uiPriority w:val="99"/>
    <w:rsid w:val="00B53468"/>
    <w:pPr>
      <w:tabs>
        <w:tab w:val="right" w:pos="6804"/>
      </w:tabs>
      <w:suppressAutoHyphens/>
      <w:spacing w:line="140" w:lineRule="atLeast"/>
    </w:pPr>
    <w:rPr>
      <w:color w:val="auto"/>
      <w:sz w:val="12"/>
      <w:szCs w:val="12"/>
    </w:rPr>
  </w:style>
  <w:style w:type="character" w:styleId="CommentReference">
    <w:name w:val="annotation reference"/>
    <w:basedOn w:val="DefaultParagraphFont"/>
    <w:uiPriority w:val="99"/>
    <w:unhideWhenUsed/>
    <w:rsid w:val="00B53468"/>
    <w:rPr>
      <w:sz w:val="16"/>
      <w:szCs w:val="16"/>
    </w:rPr>
  </w:style>
  <w:style w:type="character" w:customStyle="1" w:styleId="CommentTextChar">
    <w:name w:val="Comment Text Char"/>
    <w:basedOn w:val="DefaultParagraphFont"/>
    <w:uiPriority w:val="99"/>
    <w:rsid w:val="00B53468"/>
    <w:rPr>
      <w:rFonts w:eastAsia="Times New Roman"/>
      <w:sz w:val="20"/>
      <w:szCs w:val="20"/>
      <w:lang w:val="en-GB"/>
    </w:rPr>
  </w:style>
  <w:style w:type="paragraph" w:styleId="CommentSubject">
    <w:name w:val="annotation subject"/>
    <w:basedOn w:val="CommentText"/>
    <w:next w:val="CommentText"/>
    <w:link w:val="CommentSubjectChar"/>
    <w:uiPriority w:val="99"/>
    <w:unhideWhenUsed/>
    <w:rsid w:val="00B53468"/>
    <w:pPr>
      <w:spacing w:after="200"/>
    </w:pPr>
    <w:rPr>
      <w:rFonts w:ascii="Times New Roman" w:eastAsia="Times New Roman" w:hAnsi="Times New Roman" w:cs="Times New Roman"/>
      <w:b/>
      <w:bCs/>
      <w:sz w:val="20"/>
      <w:lang w:val="en-GB"/>
    </w:rPr>
  </w:style>
  <w:style w:type="character" w:customStyle="1" w:styleId="CommentTextChar1">
    <w:name w:val="Comment Text Char1"/>
    <w:basedOn w:val="DefaultParagraphFont"/>
    <w:link w:val="CommentText"/>
    <w:uiPriority w:val="99"/>
    <w:rsid w:val="00B53468"/>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53468"/>
    <w:rPr>
      <w:rFonts w:ascii="Times New Roman" w:eastAsia="Times New Roman" w:hAnsi="Times New Roman" w:cs="Times New Roman"/>
      <w:b/>
      <w:bCs/>
      <w:sz w:val="18"/>
      <w:lang w:val="en-GB" w:eastAsia="zh-CN"/>
    </w:rPr>
  </w:style>
  <w:style w:type="paragraph" w:styleId="ListParagraph">
    <w:name w:val="List Paragraph"/>
    <w:basedOn w:val="Normal"/>
    <w:uiPriority w:val="34"/>
    <w:qFormat/>
    <w:rsid w:val="00B53468"/>
    <w:pPr>
      <w:spacing w:after="200" w:line="276" w:lineRule="auto"/>
      <w:ind w:left="720"/>
      <w:contextualSpacing/>
    </w:pPr>
    <w:rPr>
      <w:rFonts w:ascii="Times New Roman" w:eastAsia="Times New Roman" w:hAnsi="Times New Roman" w:cs="Times New Roman"/>
      <w:szCs w:val="22"/>
      <w:lang w:val="en-GB"/>
    </w:rPr>
  </w:style>
  <w:style w:type="paragraph" w:styleId="Revision">
    <w:name w:val="Revision"/>
    <w:hidden/>
    <w:uiPriority w:val="99"/>
    <w:semiHidden/>
    <w:rsid w:val="00B53468"/>
    <w:rPr>
      <w:rFonts w:ascii="Times New Roman" w:eastAsia="Times New Roman" w:hAnsi="Times New Roman" w:cs="Times New Roman"/>
      <w:sz w:val="22"/>
      <w:szCs w:val="22"/>
      <w:lang w:val="en-GB"/>
    </w:rPr>
  </w:style>
  <w:style w:type="paragraph" w:styleId="Date">
    <w:name w:val="Date"/>
    <w:basedOn w:val="Normal"/>
    <w:next w:val="Normal"/>
    <w:link w:val="DateChar"/>
    <w:rsid w:val="008C69A7"/>
    <w:pPr>
      <w:ind w:leftChars="2500" w:left="100"/>
    </w:pPr>
  </w:style>
  <w:style w:type="character" w:customStyle="1" w:styleId="DateChar">
    <w:name w:val="Date Char"/>
    <w:basedOn w:val="DefaultParagraphFont"/>
    <w:link w:val="Date"/>
    <w:rsid w:val="008C69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1375</Words>
  <Characters>115</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SCCR/30/5 Summary</vt:lpstr>
    </vt:vector>
  </TitlesOfParts>
  <Company>WIPO</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SCCR/30/5 Summary</dc:title>
  <dc:subject>广播部门目前的市场和技术趋势：导言和内容提要</dc:subject>
  <dc:creator>HAIZEL Francesca</dc:creator>
  <cp:lastModifiedBy>HAIZEL Francesca</cp:lastModifiedBy>
  <cp:revision>3</cp:revision>
  <cp:lastPrinted>2011-02-15T11:56:00Z</cp:lastPrinted>
  <dcterms:created xsi:type="dcterms:W3CDTF">2015-07-14T07:46:00Z</dcterms:created>
  <dcterms:modified xsi:type="dcterms:W3CDTF">2015-07-16T09:07:00Z</dcterms:modified>
</cp:coreProperties>
</file>