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37B52" w14:textId="0E5CD914" w:rsidR="008B2CC1" w:rsidRPr="00F043DE" w:rsidRDefault="00A82452" w:rsidP="00556076">
      <w:pPr>
        <w:spacing w:after="120"/>
        <w:jc w:val="right"/>
        <w:rPr>
          <w:b/>
          <w:sz w:val="32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10745239" wp14:editId="5983215C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E775" w14:textId="77777777" w:rsidR="008B2CC1" w:rsidRPr="00A82452" w:rsidRDefault="0061303A" w:rsidP="00EB2F76">
      <w:pPr>
        <w:jc w:val="right"/>
        <w:rPr>
          <w:rFonts w:ascii="Arial Black" w:hAnsi="Arial Black"/>
          <w:sz w:val="15"/>
          <w:szCs w:val="15"/>
          <w:lang w:val="en-US"/>
        </w:rPr>
      </w:pPr>
      <w:bookmarkStart w:id="0" w:name="Code"/>
      <w:bookmarkEnd w:id="0"/>
      <w:r w:rsidRPr="00A82452">
        <w:rPr>
          <w:rFonts w:ascii="Arial Black" w:hAnsi="Arial Black"/>
          <w:sz w:val="15"/>
          <w:lang w:val="en-US"/>
        </w:rPr>
        <w:t>WIPO/CR/COVID-19/GE/22</w:t>
      </w:r>
    </w:p>
    <w:p w14:paraId="6A725835" w14:textId="77777777" w:rsidR="008B2CC1" w:rsidRPr="00A82452" w:rsidRDefault="00EB2F76" w:rsidP="00EB2F76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</w:rPr>
        <w:t>ОРИГИНАЛ</w:t>
      </w:r>
      <w:r w:rsidRPr="00A82452">
        <w:rPr>
          <w:rFonts w:ascii="Arial Black" w:hAnsi="Arial Black"/>
          <w:caps/>
          <w:sz w:val="15"/>
          <w:lang w:val="en-US"/>
        </w:rPr>
        <w:t xml:space="preserve">: </w:t>
      </w:r>
      <w:bookmarkStart w:id="1" w:name="Original"/>
      <w:r w:rsidRPr="00A82452">
        <w:rPr>
          <w:rFonts w:ascii="Arial Black" w:hAnsi="Arial Black"/>
          <w:caps/>
          <w:sz w:val="15"/>
          <w:lang w:val="en-US"/>
        </w:rPr>
        <w:t>EN</w:t>
      </w:r>
    </w:p>
    <w:bookmarkEnd w:id="1"/>
    <w:p w14:paraId="3FAEC7E4" w14:textId="227E6D2A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C414AC">
        <w:rPr>
          <w:rFonts w:ascii="Arial Black" w:hAnsi="Arial Black"/>
          <w:caps/>
          <w:sz w:val="15"/>
          <w:lang w:val="en-US"/>
        </w:rPr>
        <w:t>25</w:t>
      </w:r>
      <w:r>
        <w:rPr>
          <w:rFonts w:ascii="Arial Black" w:hAnsi="Arial Black"/>
          <w:caps/>
          <w:sz w:val="15"/>
        </w:rPr>
        <w:t xml:space="preserve"> апреля 2022 г.</w:t>
      </w:r>
    </w:p>
    <w:bookmarkEnd w:id="2"/>
    <w:p w14:paraId="2F37391D" w14:textId="77777777" w:rsidR="008B2CC1" w:rsidRPr="00720EFD" w:rsidRDefault="0061303A" w:rsidP="00720EFD">
      <w:pPr>
        <w:pStyle w:val="Heading1"/>
        <w:spacing w:before="0" w:after="480"/>
        <w:rPr>
          <w:sz w:val="28"/>
          <w:szCs w:val="28"/>
        </w:rPr>
      </w:pPr>
      <w:r>
        <w:rPr>
          <w:sz w:val="28"/>
        </w:rPr>
        <w:t>Информационная сессия о влиянии пандемии COVID-19 на экосистему авторского пра</w:t>
      </w:r>
      <w:bookmarkStart w:id="3" w:name="_GoBack"/>
      <w:bookmarkEnd w:id="3"/>
      <w:r>
        <w:rPr>
          <w:sz w:val="28"/>
        </w:rPr>
        <w:t>ва</w:t>
      </w:r>
    </w:p>
    <w:p w14:paraId="7496EBB8" w14:textId="77777777" w:rsidR="008B2CC1" w:rsidRPr="003845C1" w:rsidRDefault="001D4107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br/>
        <w:t xml:space="preserve">Женева, 9 мая 2022 г. </w:t>
      </w:r>
    </w:p>
    <w:p w14:paraId="5CDDD80B" w14:textId="0D2D616E" w:rsidR="008B2CC1" w:rsidRPr="003845C1" w:rsidRDefault="00C414AC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программА</w:t>
      </w:r>
      <w:r w:rsidR="0061303A">
        <w:rPr>
          <w:caps/>
          <w:sz w:val="24"/>
        </w:rPr>
        <w:t xml:space="preserve"> </w:t>
      </w:r>
    </w:p>
    <w:p w14:paraId="45B614E8" w14:textId="77777777" w:rsidR="002928D3" w:rsidRPr="00F9165B" w:rsidRDefault="0061303A" w:rsidP="001D4107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</w:rPr>
        <w:t>подготовлено Секретариатом</w:t>
      </w:r>
    </w:p>
    <w:p w14:paraId="754CEC3C" w14:textId="77777777" w:rsidR="0061303A" w:rsidRDefault="0061303A">
      <w:r>
        <w:br w:type="page"/>
      </w:r>
    </w:p>
    <w:p w14:paraId="038EE451" w14:textId="78FBB98B" w:rsidR="00A82452" w:rsidRPr="000F6529" w:rsidRDefault="00A82452" w:rsidP="00A82452">
      <w:pPr>
        <w:tabs>
          <w:tab w:val="left" w:pos="2835"/>
        </w:tabs>
        <w:ind w:left="2835" w:hanging="2835"/>
      </w:pPr>
      <w:r w:rsidRPr="000F6529">
        <w:lastRenderedPageBreak/>
        <w:t xml:space="preserve">11:30–11:35 </w:t>
      </w:r>
      <w:r w:rsidRPr="000F6529">
        <w:tab/>
      </w:r>
      <w:r>
        <w:t>Открытие</w:t>
      </w:r>
      <w:r w:rsidRPr="000F6529">
        <w:t xml:space="preserve"> </w:t>
      </w:r>
      <w:r>
        <w:t>информационной</w:t>
      </w:r>
      <w:r w:rsidRPr="000F6529">
        <w:t xml:space="preserve"> </w:t>
      </w:r>
      <w:r>
        <w:t>сессии</w:t>
      </w:r>
    </w:p>
    <w:p w14:paraId="2965D188" w14:textId="77777777" w:rsidR="0061303A" w:rsidRPr="000F6529" w:rsidRDefault="0061303A" w:rsidP="0061303A">
      <w:pPr>
        <w:tabs>
          <w:tab w:val="left" w:pos="1701"/>
          <w:tab w:val="left" w:pos="3402"/>
        </w:tabs>
        <w:ind w:left="1701" w:hanging="1701"/>
      </w:pPr>
    </w:p>
    <w:p w14:paraId="42240973" w14:textId="69C4F8EC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  <w:r>
        <w:t>11:35–11:55</w:t>
      </w:r>
      <w:r>
        <w:tab/>
      </w:r>
      <w:r>
        <w:rPr>
          <w:b/>
        </w:rPr>
        <w:t>Обзор влияния пандемии COVID-19 на творческие отрасли</w:t>
      </w:r>
      <w:r>
        <w:t xml:space="preserve"> </w:t>
      </w:r>
    </w:p>
    <w:p w14:paraId="7B8B5FB5" w14:textId="77777777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</w:p>
    <w:p w14:paraId="2CE3A847" w14:textId="673FC050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  <w:r>
        <w:tab/>
        <w:t xml:space="preserve">Докладчик </w:t>
      </w:r>
      <w:r w:rsidR="00A82452">
        <w:t>г</w:t>
      </w:r>
      <w:r>
        <w:t xml:space="preserve">-жа </w:t>
      </w:r>
      <w:proofErr w:type="spellStart"/>
      <w:r>
        <w:t>Марилена</w:t>
      </w:r>
      <w:proofErr w:type="spellEnd"/>
      <w:r>
        <w:t xml:space="preserve"> </w:t>
      </w:r>
      <w:proofErr w:type="spellStart"/>
      <w:r>
        <w:t>Векко</w:t>
      </w:r>
      <w:proofErr w:type="spellEnd"/>
      <w:r>
        <w:t xml:space="preserve">, преподаватель в области предпринимательства Бургундской школы бизнеса, Франция, и доцент, заведующая кафедры управления в сфере искусства им. Кармель и Реми Марку бизнес-школы HEC </w:t>
      </w:r>
      <w:proofErr w:type="spellStart"/>
      <w:r>
        <w:t>Montréal</w:t>
      </w:r>
      <w:proofErr w:type="spellEnd"/>
      <w:r>
        <w:t xml:space="preserve">, Канада </w:t>
      </w:r>
    </w:p>
    <w:p w14:paraId="34BB79A5" w14:textId="77777777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</w:p>
    <w:p w14:paraId="0B114753" w14:textId="389E9814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  <w:b/>
          <w:bCs/>
        </w:rPr>
      </w:pPr>
      <w:r>
        <w:t>11:55–12:30</w:t>
      </w:r>
      <w:r>
        <w:tab/>
      </w:r>
      <w:r>
        <w:rPr>
          <w:b/>
        </w:rPr>
        <w:t>Дискуссия в формате «круглого стола»</w:t>
      </w:r>
      <w:r>
        <w:t xml:space="preserve"> </w:t>
      </w:r>
    </w:p>
    <w:p w14:paraId="30E9FAEB" w14:textId="77777777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  <w:b/>
        </w:rPr>
      </w:pPr>
    </w:p>
    <w:p w14:paraId="1B4BD2F4" w14:textId="60F1BD90" w:rsidR="0061303A" w:rsidRDefault="00D61107" w:rsidP="0061303A">
      <w:pPr>
        <w:tabs>
          <w:tab w:val="left" w:pos="4500"/>
        </w:tabs>
        <w:ind w:left="1701" w:firstLine="1089"/>
        <w:rPr>
          <w:rFonts w:eastAsia="Times New Roman"/>
        </w:rPr>
      </w:pPr>
      <w:r>
        <w:t xml:space="preserve"> Модератор: Секретариат   </w:t>
      </w:r>
    </w:p>
    <w:p w14:paraId="46E89C5A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64C30DFF" w14:textId="05BBB518" w:rsidR="0061303A" w:rsidRDefault="00D61107" w:rsidP="0061303A">
      <w:pPr>
        <w:tabs>
          <w:tab w:val="left" w:pos="4500"/>
        </w:tabs>
        <w:ind w:left="1701" w:firstLine="1089"/>
        <w:rPr>
          <w:rFonts w:eastAsia="Times New Roman"/>
        </w:rPr>
      </w:pPr>
      <w:r>
        <w:t xml:space="preserve"> Докладчики: </w:t>
      </w:r>
    </w:p>
    <w:p w14:paraId="29FCDFA8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651CF8B6" w14:textId="77777777" w:rsidR="0061303A" w:rsidRPr="004404B4" w:rsidRDefault="0061303A" w:rsidP="0061303A">
      <w:pPr>
        <w:tabs>
          <w:tab w:val="left" w:pos="4500"/>
        </w:tabs>
        <w:ind w:left="2835"/>
        <w:rPr>
          <w:rFonts w:eastAsia="Times New Roman"/>
        </w:rPr>
      </w:pPr>
      <w:r>
        <w:t xml:space="preserve">Г-жа </w:t>
      </w:r>
      <w:proofErr w:type="spellStart"/>
      <w:r>
        <w:t>Виолета</w:t>
      </w:r>
      <w:proofErr w:type="spellEnd"/>
      <w:r>
        <w:t xml:space="preserve"> </w:t>
      </w:r>
      <w:proofErr w:type="spellStart"/>
      <w:r>
        <w:t>Мансилья</w:t>
      </w:r>
      <w:proofErr w:type="spellEnd"/>
      <w:r>
        <w:t xml:space="preserve">, художник и директор UV </w:t>
      </w:r>
      <w:proofErr w:type="spellStart"/>
      <w:r>
        <w:t>Estudios</w:t>
      </w:r>
      <w:proofErr w:type="spellEnd"/>
      <w:r>
        <w:t xml:space="preserve">, Аргентина </w:t>
      </w:r>
    </w:p>
    <w:p w14:paraId="237E3F4D" w14:textId="77777777" w:rsidR="0061303A" w:rsidRPr="004404B4" w:rsidRDefault="0061303A" w:rsidP="0061303A">
      <w:pPr>
        <w:tabs>
          <w:tab w:val="left" w:pos="4500"/>
        </w:tabs>
        <w:ind w:left="2835"/>
        <w:rPr>
          <w:rFonts w:eastAsia="Times New Roman"/>
          <w:lang w:val="es-419"/>
        </w:rPr>
      </w:pPr>
    </w:p>
    <w:p w14:paraId="3D4F3701" w14:textId="50B32974" w:rsidR="0061303A" w:rsidRPr="0061303A" w:rsidRDefault="0061303A" w:rsidP="0061303A">
      <w:pPr>
        <w:tabs>
          <w:tab w:val="left" w:pos="4500"/>
        </w:tabs>
        <w:ind w:left="2835"/>
        <w:rPr>
          <w:rFonts w:eastAsia="Times New Roman"/>
        </w:rPr>
      </w:pPr>
      <w:r>
        <w:t xml:space="preserve">Г-н </w:t>
      </w:r>
      <w:proofErr w:type="spellStart"/>
      <w:r>
        <w:t>Дино</w:t>
      </w:r>
      <w:proofErr w:type="spellEnd"/>
      <w:r>
        <w:t xml:space="preserve"> </w:t>
      </w:r>
      <w:proofErr w:type="spellStart"/>
      <w:r>
        <w:t>Д'Сантьяго</w:t>
      </w:r>
      <w:proofErr w:type="spellEnd"/>
      <w:r>
        <w:t xml:space="preserve">, музыкант, Кабо-Верде </w:t>
      </w:r>
      <w:r w:rsidR="00C414AC">
        <w:t>и Португалия</w:t>
      </w:r>
    </w:p>
    <w:p w14:paraId="22FDE686" w14:textId="77777777" w:rsidR="0061303A" w:rsidRPr="0061303A" w:rsidRDefault="0061303A" w:rsidP="0061303A">
      <w:pPr>
        <w:tabs>
          <w:tab w:val="left" w:pos="4500"/>
        </w:tabs>
        <w:ind w:left="2835"/>
        <w:rPr>
          <w:rFonts w:eastAsia="Times New Roman"/>
        </w:rPr>
      </w:pPr>
    </w:p>
    <w:p w14:paraId="01816F43" w14:textId="2513FAFC" w:rsidR="0061303A" w:rsidRPr="0061303A" w:rsidRDefault="00FB1542" w:rsidP="0061303A">
      <w:pPr>
        <w:tabs>
          <w:tab w:val="left" w:pos="4500"/>
        </w:tabs>
        <w:ind w:left="2835"/>
        <w:rPr>
          <w:rFonts w:eastAsia="Times New Roman"/>
        </w:rPr>
      </w:pPr>
      <w:r>
        <w:t xml:space="preserve">Г-н </w:t>
      </w:r>
      <w:proofErr w:type="spellStart"/>
      <w:r>
        <w:t>Дариуш</w:t>
      </w:r>
      <w:proofErr w:type="spellEnd"/>
      <w:r>
        <w:t xml:space="preserve"> </w:t>
      </w:r>
      <w:proofErr w:type="spellStart"/>
      <w:r>
        <w:t>Грживачевский</w:t>
      </w:r>
      <w:proofErr w:type="spellEnd"/>
      <w:r>
        <w:t xml:space="preserve">, младший менеджер по развитию бизнеса CD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Польша </w:t>
      </w:r>
    </w:p>
    <w:p w14:paraId="5D9602E1" w14:textId="77777777" w:rsidR="0061303A" w:rsidRPr="0061303A" w:rsidRDefault="0061303A" w:rsidP="0061303A">
      <w:pPr>
        <w:tabs>
          <w:tab w:val="left" w:pos="4500"/>
        </w:tabs>
        <w:ind w:left="2835"/>
        <w:rPr>
          <w:rFonts w:eastAsia="Times New Roman"/>
        </w:rPr>
      </w:pPr>
    </w:p>
    <w:p w14:paraId="5EF94BA7" w14:textId="4CE06F0F" w:rsidR="0061303A" w:rsidRPr="0061303A" w:rsidRDefault="0061303A" w:rsidP="0061303A">
      <w:pPr>
        <w:tabs>
          <w:tab w:val="left" w:pos="4500"/>
        </w:tabs>
        <w:ind w:left="2835"/>
        <w:rPr>
          <w:rFonts w:eastAsia="Times New Roman"/>
        </w:rPr>
      </w:pPr>
      <w:r>
        <w:t xml:space="preserve">Г-жа Сара </w:t>
      </w:r>
      <w:proofErr w:type="spellStart"/>
      <w:r>
        <w:t>Мигви</w:t>
      </w:r>
      <w:proofErr w:type="spellEnd"/>
      <w:r>
        <w:t xml:space="preserve">, соучредитель и управляющий директор </w:t>
      </w:r>
      <w:proofErr w:type="spellStart"/>
      <w:r>
        <w:t>Protel</w:t>
      </w:r>
      <w:proofErr w:type="spellEnd"/>
      <w:r>
        <w:t xml:space="preserve"> </w:t>
      </w:r>
      <w:proofErr w:type="spellStart"/>
      <w:r>
        <w:t>Studios</w:t>
      </w:r>
      <w:proofErr w:type="spellEnd"/>
      <w:r>
        <w:t xml:space="preserve">, Найроби, Кения </w:t>
      </w:r>
    </w:p>
    <w:p w14:paraId="1CD829C6" w14:textId="77777777" w:rsidR="0061303A" w:rsidRPr="0061303A" w:rsidRDefault="0061303A" w:rsidP="0061303A">
      <w:pPr>
        <w:tabs>
          <w:tab w:val="left" w:pos="4500"/>
        </w:tabs>
        <w:ind w:left="2835"/>
        <w:rPr>
          <w:rFonts w:eastAsia="Times New Roman"/>
        </w:rPr>
      </w:pPr>
    </w:p>
    <w:p w14:paraId="2BC75E2F" w14:textId="48C1B416" w:rsidR="0061303A" w:rsidRPr="004F5423" w:rsidRDefault="004F5423" w:rsidP="0061303A">
      <w:pPr>
        <w:tabs>
          <w:tab w:val="left" w:pos="4500"/>
        </w:tabs>
        <w:ind w:left="2835"/>
        <w:rPr>
          <w:rFonts w:eastAsia="Times New Roman"/>
        </w:rPr>
      </w:pPr>
      <w:r>
        <w:t xml:space="preserve">Г-н </w:t>
      </w:r>
      <w:proofErr w:type="spellStart"/>
      <w:r>
        <w:t>Пранав</w:t>
      </w:r>
      <w:proofErr w:type="spellEnd"/>
      <w:r>
        <w:t xml:space="preserve"> </w:t>
      </w:r>
      <w:proofErr w:type="spellStart"/>
      <w:r>
        <w:t>Гупта</w:t>
      </w:r>
      <w:proofErr w:type="spellEnd"/>
      <w:r>
        <w:t xml:space="preserve">, управляющий директор </w:t>
      </w:r>
      <w:proofErr w:type="spellStart"/>
      <w:r>
        <w:t>Prints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</w:t>
      </w:r>
      <w:proofErr w:type="spellStart"/>
      <w:r>
        <w:t>Ltd</w:t>
      </w:r>
      <w:proofErr w:type="spellEnd"/>
      <w:r>
        <w:t>, Индия</w:t>
      </w:r>
    </w:p>
    <w:p w14:paraId="1A74EEF8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130054EC" w14:textId="63DD3BE2" w:rsidR="0061303A" w:rsidRPr="00292AE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  <w:r>
        <w:t xml:space="preserve">12:30–13:00 </w:t>
      </w:r>
      <w:r w:rsidR="00A82452">
        <w:tab/>
      </w:r>
      <w:r>
        <w:t xml:space="preserve">Интерактивная дискуссия  </w:t>
      </w:r>
    </w:p>
    <w:p w14:paraId="0EC69763" w14:textId="77777777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</w:p>
    <w:p w14:paraId="73AA6689" w14:textId="4934E079" w:rsidR="0061303A" w:rsidRPr="00292AE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  <w:r>
        <w:t xml:space="preserve">13:00–14:30 </w:t>
      </w:r>
      <w:r w:rsidR="00A82452">
        <w:tab/>
      </w:r>
      <w:r>
        <w:t xml:space="preserve">Перерыв на обед </w:t>
      </w:r>
    </w:p>
    <w:p w14:paraId="6B2C9119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27C76BB0" w14:textId="1A57791F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  <w:r>
        <w:t>14:30–14:50</w:t>
      </w:r>
      <w:r>
        <w:tab/>
      </w:r>
      <w:r>
        <w:rPr>
          <w:b/>
        </w:rPr>
        <w:t xml:space="preserve">Обзор связанного с авторским правом влияния пандемии COVID-19 на образовательные, исследовательские учреждения и учреждения культурного наследия, а также на людей, </w:t>
      </w:r>
      <w:r w:rsidR="00A82452">
        <w:rPr>
          <w:b/>
        </w:rPr>
        <w:t>на которых нацелена их работа</w:t>
      </w:r>
      <w:r>
        <w:rPr>
          <w:b/>
        </w:rPr>
        <w:t>.</w:t>
      </w:r>
      <w:r>
        <w:t xml:space="preserve"> </w:t>
      </w:r>
    </w:p>
    <w:p w14:paraId="287AFF4D" w14:textId="77777777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</w:p>
    <w:p w14:paraId="11A107F0" w14:textId="77777777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  <w:r>
        <w:tab/>
        <w:t xml:space="preserve">Докладчики: </w:t>
      </w:r>
    </w:p>
    <w:p w14:paraId="69BA494B" w14:textId="77777777" w:rsidR="0061303A" w:rsidRDefault="0061303A" w:rsidP="0061303A">
      <w:pPr>
        <w:tabs>
          <w:tab w:val="left" w:pos="2835"/>
        </w:tabs>
        <w:ind w:left="2835" w:hanging="2835"/>
        <w:rPr>
          <w:bCs/>
        </w:rPr>
      </w:pPr>
    </w:p>
    <w:p w14:paraId="2A9AAA8C" w14:textId="77777777" w:rsidR="0061303A" w:rsidRDefault="0061303A" w:rsidP="0061303A">
      <w:pPr>
        <w:tabs>
          <w:tab w:val="left" w:pos="2835"/>
        </w:tabs>
        <w:ind w:left="2835" w:hanging="2835"/>
      </w:pPr>
      <w:r>
        <w:tab/>
        <w:t xml:space="preserve">Г-н Пол </w:t>
      </w:r>
      <w:proofErr w:type="spellStart"/>
      <w:r>
        <w:t>Вронхоф</w:t>
      </w:r>
      <w:proofErr w:type="spellEnd"/>
      <w:r>
        <w:t xml:space="preserve">, </w:t>
      </w:r>
      <w:proofErr w:type="spellStart"/>
      <w:r>
        <w:t>эконометрист</w:t>
      </w:r>
      <w:proofErr w:type="spellEnd"/>
      <w:r>
        <w:t xml:space="preserve"> и проектный руководитель </w:t>
      </w:r>
      <w:proofErr w:type="spellStart"/>
      <w:r>
        <w:t>Panteia</w:t>
      </w:r>
      <w:proofErr w:type="spellEnd"/>
      <w:r>
        <w:t>, Нидерланды</w:t>
      </w:r>
    </w:p>
    <w:p w14:paraId="0A8D90B5" w14:textId="77777777" w:rsidR="00444A34" w:rsidRDefault="00444A34" w:rsidP="0061303A">
      <w:pPr>
        <w:tabs>
          <w:tab w:val="left" w:pos="2835"/>
        </w:tabs>
        <w:ind w:left="2835" w:hanging="2835"/>
        <w:rPr>
          <w:lang w:eastAsia="nl-NL"/>
        </w:rPr>
      </w:pPr>
    </w:p>
    <w:p w14:paraId="73F52D0B" w14:textId="0D3A7BA2" w:rsidR="00444A34" w:rsidRDefault="00444A34" w:rsidP="0061303A">
      <w:pPr>
        <w:tabs>
          <w:tab w:val="left" w:pos="2835"/>
        </w:tabs>
        <w:ind w:left="2835" w:hanging="2835"/>
      </w:pPr>
      <w:r>
        <w:tab/>
        <w:t xml:space="preserve">Г-н Мартин Кларк, исследователь, </w:t>
      </w:r>
      <w:proofErr w:type="spellStart"/>
      <w:r>
        <w:t>Panteia</w:t>
      </w:r>
      <w:proofErr w:type="spellEnd"/>
      <w:r>
        <w:t>, Нидерланды</w:t>
      </w:r>
    </w:p>
    <w:p w14:paraId="1FCDEF2B" w14:textId="009F15F8" w:rsidR="00E44336" w:rsidRDefault="00E44336">
      <w:pPr>
        <w:rPr>
          <w:rFonts w:eastAsia="Times New Roman"/>
        </w:rPr>
      </w:pPr>
      <w:r>
        <w:br w:type="page"/>
      </w:r>
    </w:p>
    <w:p w14:paraId="721A85FC" w14:textId="77777777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</w:rPr>
      </w:pPr>
    </w:p>
    <w:p w14:paraId="39E77393" w14:textId="107AF821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  <w:b/>
          <w:bCs/>
        </w:rPr>
      </w:pPr>
      <w:r>
        <w:t>14:50–15:25</w:t>
      </w:r>
      <w:r>
        <w:tab/>
      </w:r>
      <w:r>
        <w:rPr>
          <w:b/>
        </w:rPr>
        <w:t>Дискуссия в формате «круглого стола»</w:t>
      </w:r>
      <w:r>
        <w:t xml:space="preserve"> </w:t>
      </w:r>
    </w:p>
    <w:p w14:paraId="7F49949B" w14:textId="77777777" w:rsidR="0061303A" w:rsidRDefault="0061303A" w:rsidP="0061303A">
      <w:pPr>
        <w:tabs>
          <w:tab w:val="left" w:pos="2835"/>
        </w:tabs>
        <w:ind w:left="2835" w:hanging="2835"/>
        <w:rPr>
          <w:rFonts w:eastAsia="Times New Roman"/>
          <w:b/>
        </w:rPr>
      </w:pPr>
    </w:p>
    <w:p w14:paraId="44D70614" w14:textId="1B971325" w:rsidR="0061303A" w:rsidRDefault="00D61107" w:rsidP="0061303A">
      <w:pPr>
        <w:tabs>
          <w:tab w:val="left" w:pos="4500"/>
        </w:tabs>
        <w:ind w:left="1701" w:firstLine="1089"/>
        <w:rPr>
          <w:rFonts w:eastAsia="Times New Roman"/>
        </w:rPr>
      </w:pPr>
      <w:r>
        <w:t xml:space="preserve"> Модератор: Секретариат   </w:t>
      </w:r>
    </w:p>
    <w:p w14:paraId="08110C34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110DDFB1" w14:textId="74CC2DF3" w:rsidR="0061303A" w:rsidRDefault="00D61107" w:rsidP="0061303A">
      <w:pPr>
        <w:tabs>
          <w:tab w:val="left" w:pos="4500"/>
        </w:tabs>
        <w:ind w:left="1701" w:firstLine="1089"/>
        <w:rPr>
          <w:rFonts w:eastAsia="Times New Roman"/>
        </w:rPr>
      </w:pPr>
      <w:r>
        <w:t xml:space="preserve"> Докладчики: </w:t>
      </w:r>
    </w:p>
    <w:p w14:paraId="5C4B30A3" w14:textId="77777777" w:rsidR="0061303A" w:rsidRDefault="0061303A" w:rsidP="0061303A">
      <w:pPr>
        <w:tabs>
          <w:tab w:val="left" w:pos="4500"/>
        </w:tabs>
        <w:ind w:left="1701" w:firstLine="1089"/>
        <w:rPr>
          <w:rFonts w:eastAsia="Times New Roman"/>
        </w:rPr>
      </w:pPr>
    </w:p>
    <w:p w14:paraId="4B95C4EA" w14:textId="419B1272" w:rsidR="00444A34" w:rsidRPr="00444A34" w:rsidRDefault="000F6529" w:rsidP="00444A34">
      <w:pPr>
        <w:ind w:left="2835"/>
        <w:rPr>
          <w:rFonts w:eastAsia="Times New Roman"/>
        </w:rPr>
      </w:pPr>
      <w:r>
        <w:t xml:space="preserve">Г-жа </w:t>
      </w:r>
      <w:proofErr w:type="spellStart"/>
      <w:r>
        <w:t>Ин</w:t>
      </w:r>
      <w:r w:rsidR="00C414AC">
        <w:t>г</w:t>
      </w:r>
      <w:r>
        <w:t>юн</w:t>
      </w:r>
      <w:proofErr w:type="spellEnd"/>
      <w:r>
        <w:t xml:space="preserve"> Чан</w:t>
      </w:r>
      <w:r w:rsidR="00444A34">
        <w:t xml:space="preserve">, директор-основатель Музея железа, Республика Корея  </w:t>
      </w:r>
    </w:p>
    <w:p w14:paraId="4BB02DD5" w14:textId="77777777" w:rsidR="00444A34" w:rsidRPr="00444A34" w:rsidRDefault="00444A34" w:rsidP="00444A34">
      <w:pPr>
        <w:ind w:left="2835"/>
        <w:rPr>
          <w:rFonts w:eastAsia="Times New Roman"/>
        </w:rPr>
      </w:pPr>
    </w:p>
    <w:p w14:paraId="40DB22A4" w14:textId="41B98993" w:rsidR="00444A34" w:rsidRPr="00444A34" w:rsidRDefault="00444A34" w:rsidP="00444A34">
      <w:pPr>
        <w:ind w:left="2835"/>
        <w:rPr>
          <w:rFonts w:eastAsia="Times New Roman"/>
        </w:rPr>
      </w:pPr>
      <w:r>
        <w:t xml:space="preserve">Г-жа </w:t>
      </w:r>
      <w:proofErr w:type="spellStart"/>
      <w:r>
        <w:t>Номпумелело</w:t>
      </w:r>
      <w:proofErr w:type="spellEnd"/>
      <w:r>
        <w:t xml:space="preserve"> </w:t>
      </w:r>
      <w:proofErr w:type="spellStart"/>
      <w:r>
        <w:t>Мохольване</w:t>
      </w:r>
      <w:proofErr w:type="spellEnd"/>
      <w:r>
        <w:t xml:space="preserve">, исследователь в области образования и заместитель директора Управления координации исследований, мониторинга и оценки Национального департамента базового образования, Южная Африка </w:t>
      </w:r>
    </w:p>
    <w:p w14:paraId="31CCB463" w14:textId="77777777" w:rsidR="00444A34" w:rsidRPr="00444A34" w:rsidRDefault="00444A34" w:rsidP="00444A34">
      <w:pPr>
        <w:ind w:left="2835"/>
        <w:rPr>
          <w:rFonts w:eastAsia="Times New Roman"/>
        </w:rPr>
      </w:pPr>
    </w:p>
    <w:p w14:paraId="15310665" w14:textId="77777777" w:rsidR="00444A34" w:rsidRPr="00444A34" w:rsidRDefault="00444A34" w:rsidP="00444A34">
      <w:pPr>
        <w:ind w:left="2835"/>
        <w:rPr>
          <w:rFonts w:eastAsia="Times New Roman"/>
        </w:rPr>
      </w:pPr>
      <w:r>
        <w:t xml:space="preserve">Г-н </w:t>
      </w:r>
      <w:proofErr w:type="spellStart"/>
      <w:r>
        <w:t>Руэл</w:t>
      </w:r>
      <w:proofErr w:type="spellEnd"/>
      <w:r>
        <w:t xml:space="preserve"> Эллис, координатор программы управления проектами </w:t>
      </w:r>
      <w:proofErr w:type="spellStart"/>
      <w:r>
        <w:t>Msc</w:t>
      </w:r>
      <w:proofErr w:type="spellEnd"/>
      <w:r>
        <w:t xml:space="preserve">. Вест-Индский университет, Тринидад и Тобаго </w:t>
      </w:r>
    </w:p>
    <w:p w14:paraId="14CF0EA9" w14:textId="77777777" w:rsidR="00444A34" w:rsidRPr="00444A34" w:rsidRDefault="00444A34" w:rsidP="00444A34">
      <w:pPr>
        <w:ind w:left="2835"/>
        <w:rPr>
          <w:rFonts w:eastAsia="Times New Roman"/>
        </w:rPr>
      </w:pPr>
    </w:p>
    <w:p w14:paraId="6672252F" w14:textId="5BB09F82" w:rsidR="00444A34" w:rsidRDefault="00A82452" w:rsidP="00444A34">
      <w:pPr>
        <w:ind w:left="2835"/>
      </w:pPr>
      <w:r>
        <w:t xml:space="preserve">Г-н </w:t>
      </w:r>
      <w:proofErr w:type="spellStart"/>
      <w:r w:rsidR="00C414AC">
        <w:t>Хамад</w:t>
      </w:r>
      <w:proofErr w:type="spellEnd"/>
      <w:r>
        <w:t xml:space="preserve"> </w:t>
      </w:r>
      <w:r w:rsidR="00C414AC">
        <w:t>аль-</w:t>
      </w:r>
      <w:proofErr w:type="spellStart"/>
      <w:r w:rsidR="00C414AC">
        <w:t>Мутайри</w:t>
      </w:r>
      <w:proofErr w:type="spellEnd"/>
      <w:r w:rsidR="00444A34">
        <w:t xml:space="preserve">, </w:t>
      </w:r>
      <w:r w:rsidR="00C414AC">
        <w:t>директор Отдела архивов Национального архива</w:t>
      </w:r>
      <w:r w:rsidR="00444A34">
        <w:t>, Объединенные Арабские Эмираты</w:t>
      </w:r>
    </w:p>
    <w:p w14:paraId="6EA03A9C" w14:textId="1ED11284" w:rsidR="00C414AC" w:rsidRDefault="00C414AC" w:rsidP="00444A34">
      <w:pPr>
        <w:ind w:left="2835"/>
        <w:rPr>
          <w:rFonts w:eastAsia="Times New Roman"/>
        </w:rPr>
      </w:pPr>
    </w:p>
    <w:p w14:paraId="55C01397" w14:textId="12623DB7" w:rsidR="00C414AC" w:rsidRPr="00C414AC" w:rsidRDefault="00C414AC" w:rsidP="00C414AC">
      <w:pPr>
        <w:ind w:left="2835"/>
      </w:pPr>
      <w:r>
        <w:rPr>
          <w:rFonts w:eastAsia="Times New Roman"/>
        </w:rPr>
        <w:t xml:space="preserve">Г-жа </w:t>
      </w:r>
      <w:proofErr w:type="spellStart"/>
      <w:r>
        <w:rPr>
          <w:rFonts w:eastAsia="Times New Roman"/>
        </w:rPr>
        <w:t>Лииса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Саволайнен</w:t>
      </w:r>
      <w:proofErr w:type="spellEnd"/>
      <w:r>
        <w:rPr>
          <w:rFonts w:eastAsia="Times New Roman"/>
        </w:rPr>
        <w:t>, заместитель директора Национальной библиотеки, Финляндия</w:t>
      </w:r>
    </w:p>
    <w:p w14:paraId="3AA6C4D4" w14:textId="721D9932" w:rsidR="00444A34" w:rsidRPr="00C414AC" w:rsidRDefault="00E13B54" w:rsidP="00444A34">
      <w:pPr>
        <w:ind w:left="2835"/>
        <w:rPr>
          <w:rFonts w:eastAsia="Times New Roman"/>
        </w:rPr>
      </w:pPr>
      <w:r w:rsidRPr="00C414AC">
        <w:t xml:space="preserve"> </w:t>
      </w:r>
    </w:p>
    <w:p w14:paraId="2AD9CA77" w14:textId="77777777" w:rsidR="0061303A" w:rsidRDefault="0061303A" w:rsidP="0061303A">
      <w:pPr>
        <w:ind w:left="2160" w:hanging="2120"/>
        <w:rPr>
          <w:bCs/>
        </w:rPr>
      </w:pPr>
    </w:p>
    <w:p w14:paraId="0038FBB8" w14:textId="3155A859" w:rsidR="00505550" w:rsidRPr="00292AEA" w:rsidRDefault="00505550" w:rsidP="00505550">
      <w:pPr>
        <w:tabs>
          <w:tab w:val="left" w:pos="2835"/>
        </w:tabs>
        <w:ind w:left="2835" w:hanging="2835"/>
        <w:rPr>
          <w:rFonts w:eastAsia="Times New Roman"/>
        </w:rPr>
      </w:pPr>
      <w:r>
        <w:t xml:space="preserve">15:25–15:55 </w:t>
      </w:r>
      <w:r w:rsidR="00A82452">
        <w:tab/>
      </w:r>
      <w:r>
        <w:t xml:space="preserve">Интерактивная дискуссия   </w:t>
      </w:r>
    </w:p>
    <w:p w14:paraId="251D7612" w14:textId="77777777" w:rsidR="0061303A" w:rsidRDefault="0061303A" w:rsidP="0061303A">
      <w:pPr>
        <w:ind w:left="2160" w:hanging="2120"/>
        <w:rPr>
          <w:bCs/>
        </w:rPr>
      </w:pPr>
    </w:p>
    <w:p w14:paraId="76475B2B" w14:textId="7008EC91" w:rsidR="002C0A45" w:rsidRDefault="0061303A" w:rsidP="00A82452">
      <w:pPr>
        <w:rPr>
          <w:bCs/>
        </w:rPr>
      </w:pPr>
      <w:r>
        <w:t xml:space="preserve">15:55–16:00 </w:t>
      </w:r>
      <w:r w:rsidR="00A82452">
        <w:tab/>
      </w:r>
      <w:r w:rsidR="00A82452">
        <w:tab/>
      </w:r>
      <w:r w:rsidR="00A82452">
        <w:tab/>
      </w:r>
      <w:r>
        <w:t>Окончание</w:t>
      </w:r>
    </w:p>
    <w:p w14:paraId="2A81658D" w14:textId="77777777" w:rsidR="002C0A45" w:rsidRDefault="002C0A45" w:rsidP="002C0A45">
      <w:pPr>
        <w:ind w:left="2160"/>
        <w:rPr>
          <w:bCs/>
        </w:rPr>
      </w:pPr>
    </w:p>
    <w:p w14:paraId="41219F79" w14:textId="77777777" w:rsidR="0061303A" w:rsidRDefault="002C0A45" w:rsidP="00A82452">
      <w:pPr>
        <w:ind w:left="2835"/>
      </w:pPr>
      <w:r>
        <w:t xml:space="preserve">Докладчик Г-жа </w:t>
      </w:r>
      <w:proofErr w:type="spellStart"/>
      <w:r>
        <w:t>Сильви</w:t>
      </w:r>
      <w:proofErr w:type="spellEnd"/>
      <w:r>
        <w:t xml:space="preserve"> </w:t>
      </w:r>
      <w:proofErr w:type="spellStart"/>
      <w:r>
        <w:t>Форбин</w:t>
      </w:r>
      <w:proofErr w:type="spellEnd"/>
      <w:r>
        <w:t xml:space="preserve">, заместитель генерального директора, Сектор авторского права и творческих отраслей </w:t>
      </w:r>
    </w:p>
    <w:p w14:paraId="41EFC936" w14:textId="77777777" w:rsidR="001D4107" w:rsidRDefault="001D4107" w:rsidP="0061303A"/>
    <w:p w14:paraId="2706F7CF" w14:textId="77777777" w:rsidR="00505550" w:rsidRDefault="00505550" w:rsidP="0061303A"/>
    <w:p w14:paraId="515D75D9" w14:textId="77777777" w:rsidR="00505550" w:rsidRDefault="00505550" w:rsidP="0061303A"/>
    <w:p w14:paraId="097EE1C6" w14:textId="77777777" w:rsidR="00505550" w:rsidRDefault="00505550" w:rsidP="00505550">
      <w:pPr>
        <w:ind w:left="5387"/>
      </w:pPr>
      <w:r>
        <w:t>[Конец документа]</w:t>
      </w:r>
    </w:p>
    <w:sectPr w:rsidR="00505550" w:rsidSect="00613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E021" w14:textId="77777777" w:rsidR="00193F56" w:rsidRDefault="00193F56">
      <w:r>
        <w:separator/>
      </w:r>
    </w:p>
  </w:endnote>
  <w:endnote w:type="continuationSeparator" w:id="0">
    <w:p w14:paraId="1D6EDC8B" w14:textId="77777777" w:rsidR="00193F56" w:rsidRDefault="00193F56" w:rsidP="003B38C1">
      <w:r>
        <w:separator/>
      </w:r>
    </w:p>
    <w:p w14:paraId="410F8E1F" w14:textId="77777777" w:rsidR="00193F56" w:rsidRPr="00A82452" w:rsidRDefault="00193F56" w:rsidP="003B38C1">
      <w:pPr>
        <w:spacing w:after="60"/>
        <w:rPr>
          <w:sz w:val="17"/>
          <w:lang w:val="en-US"/>
        </w:rPr>
      </w:pPr>
      <w:r w:rsidRPr="00A82452">
        <w:rPr>
          <w:sz w:val="17"/>
          <w:lang w:val="en-US"/>
        </w:rPr>
        <w:t>[Endnote continued from previous page]</w:t>
      </w:r>
    </w:p>
  </w:endnote>
  <w:endnote w:type="continuationNotice" w:id="1">
    <w:p w14:paraId="0D5ACC39" w14:textId="77777777" w:rsidR="00193F56" w:rsidRPr="00A82452" w:rsidRDefault="00193F56" w:rsidP="003B38C1">
      <w:pPr>
        <w:spacing w:before="60"/>
        <w:jc w:val="right"/>
        <w:rPr>
          <w:sz w:val="17"/>
          <w:szCs w:val="17"/>
          <w:lang w:val="en-US"/>
        </w:rPr>
      </w:pPr>
      <w:r w:rsidRPr="00A8245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9D12" w14:textId="77777777" w:rsidR="00BB6094" w:rsidRDefault="00BB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C270" w14:textId="77777777" w:rsidR="00BB6094" w:rsidRDefault="00BB6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40C8" w14:textId="77777777" w:rsidR="00BB6094" w:rsidRDefault="00BB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5C1E1" w14:textId="77777777" w:rsidR="00193F56" w:rsidRDefault="00193F56">
      <w:r>
        <w:separator/>
      </w:r>
    </w:p>
  </w:footnote>
  <w:footnote w:type="continuationSeparator" w:id="0">
    <w:p w14:paraId="0AB9EBDF" w14:textId="77777777" w:rsidR="00193F56" w:rsidRDefault="00193F56" w:rsidP="008B60B2">
      <w:r>
        <w:separator/>
      </w:r>
    </w:p>
    <w:p w14:paraId="199A7EFD" w14:textId="77777777" w:rsidR="00193F56" w:rsidRPr="00A82452" w:rsidRDefault="00193F56" w:rsidP="008B60B2">
      <w:pPr>
        <w:spacing w:after="60"/>
        <w:rPr>
          <w:sz w:val="17"/>
          <w:szCs w:val="17"/>
          <w:lang w:val="en-US"/>
        </w:rPr>
      </w:pPr>
      <w:r w:rsidRPr="00A8245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D89A2D5" w14:textId="77777777" w:rsidR="00193F56" w:rsidRPr="00A82452" w:rsidRDefault="00193F56" w:rsidP="008B60B2">
      <w:pPr>
        <w:spacing w:before="60"/>
        <w:jc w:val="right"/>
        <w:rPr>
          <w:sz w:val="17"/>
          <w:szCs w:val="17"/>
          <w:lang w:val="en-US"/>
        </w:rPr>
      </w:pPr>
      <w:r w:rsidRPr="00A82452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C7C3" w14:textId="77777777" w:rsidR="00BB6094" w:rsidRDefault="00BB6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A179" w14:textId="77777777" w:rsidR="00D07C78" w:rsidRPr="00A82452" w:rsidRDefault="0061303A" w:rsidP="00477D6B">
    <w:pPr>
      <w:jc w:val="right"/>
      <w:rPr>
        <w:lang w:val="en-US"/>
      </w:rPr>
    </w:pPr>
    <w:bookmarkStart w:id="6" w:name="Code2"/>
    <w:bookmarkEnd w:id="6"/>
    <w:r w:rsidRPr="00A82452">
      <w:rPr>
        <w:lang w:val="en-US"/>
      </w:rPr>
      <w:t>WIPO/CR/COVID-19/GE/22</w:t>
    </w:r>
  </w:p>
  <w:p w14:paraId="26DD45FF" w14:textId="62CE2826" w:rsidR="00D07C78" w:rsidRPr="0061303A" w:rsidRDefault="00D07C78" w:rsidP="00477D6B">
    <w:pPr>
      <w:jc w:val="right"/>
    </w:pPr>
    <w:proofErr w:type="spellStart"/>
    <w:r>
      <w:t>стр</w:t>
    </w:r>
    <w:proofErr w:type="spellEnd"/>
    <w:r w:rsidRPr="00A82452">
      <w:rPr>
        <w:lang w:val="en-US"/>
      </w:rPr>
      <w:t xml:space="preserve">. </w:t>
    </w:r>
    <w:r>
      <w:fldChar w:fldCharType="begin"/>
    </w:r>
    <w:r w:rsidRPr="00A82452">
      <w:rPr>
        <w:lang w:val="en-US"/>
      </w:rPr>
      <w:instrText xml:space="preserve"> PAGE  \* MERGEFORMAT </w:instrText>
    </w:r>
    <w:r>
      <w:fldChar w:fldCharType="separate"/>
    </w:r>
    <w:r w:rsidR="00EC08F1" w:rsidRPr="00EC08F1">
      <w:rPr>
        <w:noProof/>
      </w:rPr>
      <w:t>3</w:t>
    </w:r>
    <w:r>
      <w:fldChar w:fldCharType="end"/>
    </w:r>
  </w:p>
  <w:p w14:paraId="11D31378" w14:textId="77777777" w:rsidR="00D07C78" w:rsidRPr="0061303A" w:rsidRDefault="00D07C78" w:rsidP="00477D6B">
    <w:pPr>
      <w:jc w:val="right"/>
      <w:rPr>
        <w:lang w:val="pt-BR"/>
      </w:rPr>
    </w:pPr>
  </w:p>
  <w:p w14:paraId="699E8F2D" w14:textId="77777777" w:rsidR="00D07C78" w:rsidRPr="0061303A" w:rsidRDefault="00D07C78" w:rsidP="00477D6B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CCF1" w14:textId="77777777" w:rsidR="00BB6094" w:rsidRDefault="00BB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3A"/>
    <w:rsid w:val="00042A1C"/>
    <w:rsid w:val="00043CAA"/>
    <w:rsid w:val="00056816"/>
    <w:rsid w:val="00070C5D"/>
    <w:rsid w:val="00075432"/>
    <w:rsid w:val="000968ED"/>
    <w:rsid w:val="000A3D97"/>
    <w:rsid w:val="000B365C"/>
    <w:rsid w:val="000F5E56"/>
    <w:rsid w:val="000F6529"/>
    <w:rsid w:val="001362EE"/>
    <w:rsid w:val="001647D5"/>
    <w:rsid w:val="001832A6"/>
    <w:rsid w:val="00193F56"/>
    <w:rsid w:val="001B7503"/>
    <w:rsid w:val="001D4107"/>
    <w:rsid w:val="00203D24"/>
    <w:rsid w:val="0021217E"/>
    <w:rsid w:val="00243430"/>
    <w:rsid w:val="002634C4"/>
    <w:rsid w:val="002928D3"/>
    <w:rsid w:val="002A3FE2"/>
    <w:rsid w:val="002C0A45"/>
    <w:rsid w:val="002F1FE6"/>
    <w:rsid w:val="002F4E68"/>
    <w:rsid w:val="00312F7F"/>
    <w:rsid w:val="00361450"/>
    <w:rsid w:val="003673CF"/>
    <w:rsid w:val="003771EE"/>
    <w:rsid w:val="003845C1"/>
    <w:rsid w:val="003A6F89"/>
    <w:rsid w:val="003B38C1"/>
    <w:rsid w:val="003C34E9"/>
    <w:rsid w:val="00423E3E"/>
    <w:rsid w:val="00427AF4"/>
    <w:rsid w:val="004404B4"/>
    <w:rsid w:val="00444A34"/>
    <w:rsid w:val="004647DA"/>
    <w:rsid w:val="00474062"/>
    <w:rsid w:val="00477D6B"/>
    <w:rsid w:val="004F5423"/>
    <w:rsid w:val="005019FF"/>
    <w:rsid w:val="00505550"/>
    <w:rsid w:val="0053057A"/>
    <w:rsid w:val="00556076"/>
    <w:rsid w:val="00560A29"/>
    <w:rsid w:val="005B07A9"/>
    <w:rsid w:val="005C6649"/>
    <w:rsid w:val="005E6D00"/>
    <w:rsid w:val="00605827"/>
    <w:rsid w:val="0061303A"/>
    <w:rsid w:val="00633E96"/>
    <w:rsid w:val="00646050"/>
    <w:rsid w:val="00652819"/>
    <w:rsid w:val="006713CA"/>
    <w:rsid w:val="00676C5C"/>
    <w:rsid w:val="00676C5F"/>
    <w:rsid w:val="006F72F6"/>
    <w:rsid w:val="00720EFD"/>
    <w:rsid w:val="00793A7C"/>
    <w:rsid w:val="007A398A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225FF"/>
    <w:rsid w:val="00A37342"/>
    <w:rsid w:val="00A42DAF"/>
    <w:rsid w:val="00A45BD8"/>
    <w:rsid w:val="00A82452"/>
    <w:rsid w:val="00A869B7"/>
    <w:rsid w:val="00AC205C"/>
    <w:rsid w:val="00AF0A6B"/>
    <w:rsid w:val="00B05A69"/>
    <w:rsid w:val="00B75281"/>
    <w:rsid w:val="00B92F1F"/>
    <w:rsid w:val="00B9734B"/>
    <w:rsid w:val="00BA30E2"/>
    <w:rsid w:val="00BB6094"/>
    <w:rsid w:val="00C11BFE"/>
    <w:rsid w:val="00C414AC"/>
    <w:rsid w:val="00C5068F"/>
    <w:rsid w:val="00C8627B"/>
    <w:rsid w:val="00C86D74"/>
    <w:rsid w:val="00CD04F1"/>
    <w:rsid w:val="00CF681A"/>
    <w:rsid w:val="00D07C78"/>
    <w:rsid w:val="00D2165F"/>
    <w:rsid w:val="00D45252"/>
    <w:rsid w:val="00D60158"/>
    <w:rsid w:val="00D61107"/>
    <w:rsid w:val="00D71B4D"/>
    <w:rsid w:val="00D93D55"/>
    <w:rsid w:val="00DD7B7F"/>
    <w:rsid w:val="00DF6D8B"/>
    <w:rsid w:val="00E13B54"/>
    <w:rsid w:val="00E15015"/>
    <w:rsid w:val="00E335FE"/>
    <w:rsid w:val="00E44336"/>
    <w:rsid w:val="00EA7D6E"/>
    <w:rsid w:val="00EB2F76"/>
    <w:rsid w:val="00EC08F1"/>
    <w:rsid w:val="00EC4E49"/>
    <w:rsid w:val="00ED77FB"/>
    <w:rsid w:val="00EE45FA"/>
    <w:rsid w:val="00F043DE"/>
    <w:rsid w:val="00F66152"/>
    <w:rsid w:val="00F9165B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D2E9B4C"/>
  <w15:docId w15:val="{52C7B72D-8EF7-425D-84F9-C262342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61303A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6130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3F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FE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3FE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A3FE2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2A3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FE2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0525-8B19-471F-A08F-16789C33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0</TotalTime>
  <Pages>3</Pages>
  <Words>274</Words>
  <Characters>2042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 VAZQUEZ Rafael</dc:creator>
  <cp:keywords>FOR OFFICIAL USE ONLY</cp:keywords>
  <dc:description/>
  <cp:lastModifiedBy>KHALIN Vladimir</cp:lastModifiedBy>
  <cp:revision>2</cp:revision>
  <cp:lastPrinted>2011-02-15T11:56:00Z</cp:lastPrinted>
  <dcterms:created xsi:type="dcterms:W3CDTF">2022-04-27T08:38:00Z</dcterms:created>
  <dcterms:modified xsi:type="dcterms:W3CDTF">2022-04-27T08:38:00Z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f76581dd-a9d2-4195-880a-f25936bce912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