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A195D" w14:textId="7A9105E7" w:rsidR="008B2CC1" w:rsidRPr="008B2CC1" w:rsidRDefault="00897ABB" w:rsidP="00F11D94">
      <w:pPr>
        <w:spacing w:after="120"/>
        <w:jc w:val="right"/>
      </w:pPr>
      <w:r>
        <w:rPr>
          <w:noProof/>
        </w:rPr>
        <w:drawing>
          <wp:inline distT="0" distB="0" distL="0" distR="0" wp14:anchorId="289C6DD9" wp14:editId="142EEC49">
            <wp:extent cx="3246120" cy="1630680"/>
            <wp:effectExtent l="0" t="0" r="0" b="7620"/>
            <wp:docPr id="4" name="Picture 1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3B2CE4BE" wp14:editId="5CAA717D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68EFE916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4EDBCFDD" w14:textId="0C540420" w:rsidR="008B2CC1" w:rsidRPr="001024FE" w:rsidRDefault="00FA7EAE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SCCR/49/</w:t>
      </w:r>
      <w:bookmarkStart w:id="0" w:name="Code"/>
      <w:bookmarkEnd w:id="0"/>
      <w:r>
        <w:rPr>
          <w:rFonts w:ascii="Arial Black" w:hAnsi="Arial Black"/>
          <w:caps/>
          <w:sz w:val="15"/>
        </w:rPr>
        <w:t>1 Prov.</w:t>
      </w:r>
    </w:p>
    <w:p w14:paraId="61C22B46" w14:textId="0E2F0084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7102FC09" w14:textId="3C3386F8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7 сентября 2026 года</w:t>
      </w:r>
    </w:p>
    <w:bookmarkEnd w:id="2"/>
    <w:p w14:paraId="1A8BDCC8" w14:textId="77777777" w:rsidR="008B2CC1" w:rsidRPr="003845C1" w:rsidRDefault="003F4808" w:rsidP="0095239B">
      <w:pPr>
        <w:spacing w:after="480"/>
        <w:rPr>
          <w:b/>
          <w:sz w:val="28"/>
          <w:szCs w:val="28"/>
        </w:rPr>
      </w:pPr>
      <w:r>
        <w:rPr>
          <w:b/>
          <w:sz w:val="28"/>
        </w:rPr>
        <w:t>Постоянный комитет по авторскому праву и смежным правам</w:t>
      </w:r>
    </w:p>
    <w:p w14:paraId="02A1B3B6" w14:textId="77777777" w:rsidR="008B2CC1" w:rsidRPr="003845C1" w:rsidRDefault="003F4808" w:rsidP="008B2CC1">
      <w:pPr>
        <w:rPr>
          <w:b/>
          <w:sz w:val="24"/>
          <w:szCs w:val="24"/>
        </w:rPr>
      </w:pPr>
      <w:r>
        <w:rPr>
          <w:b/>
          <w:sz w:val="24"/>
        </w:rPr>
        <w:t>Сорок девятая сессия</w:t>
      </w:r>
    </w:p>
    <w:p w14:paraId="1077F26F" w14:textId="77777777" w:rsidR="008B2CC1" w:rsidRPr="009F3BF9" w:rsidRDefault="003F4808" w:rsidP="00CE65D4">
      <w:pPr>
        <w:spacing w:after="720"/>
      </w:pPr>
      <w:r>
        <w:rPr>
          <w:b/>
          <w:sz w:val="24"/>
        </w:rPr>
        <w:t>Женева, 30 ноября — 4 декабря 2026 года</w:t>
      </w:r>
    </w:p>
    <w:p w14:paraId="649C5155" w14:textId="1FCDA8B8" w:rsidR="008B2CC1" w:rsidRPr="009F3BF9" w:rsidRDefault="00D72549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Проект повестки дня</w:t>
      </w:r>
    </w:p>
    <w:p w14:paraId="5BE925E2" w14:textId="2FCE5F68" w:rsidR="008B2CC1" w:rsidRPr="004D39C4" w:rsidRDefault="00D72549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подготовлен Секретариатом</w:t>
      </w:r>
    </w:p>
    <w:bookmarkEnd w:id="4"/>
    <w:p w14:paraId="0532E966" w14:textId="77777777" w:rsidR="00D72549" w:rsidRDefault="00D72549" w:rsidP="00D72549">
      <w:pPr>
        <w:pStyle w:val="ONUME"/>
      </w:pPr>
      <w:r>
        <w:t>Открытие сессии</w:t>
      </w:r>
    </w:p>
    <w:p w14:paraId="41772BA5" w14:textId="77777777" w:rsidR="00D72549" w:rsidRPr="00D72549" w:rsidRDefault="00D72549" w:rsidP="00D72549">
      <w:pPr>
        <w:pStyle w:val="ONUME"/>
      </w:pPr>
      <w:r>
        <w:t>Принятие повестки дня сорок девятой сессии</w:t>
      </w:r>
    </w:p>
    <w:p w14:paraId="31A6CCA4" w14:textId="77777777" w:rsidR="00D72549" w:rsidRPr="00D72549" w:rsidRDefault="00D72549" w:rsidP="00D72549">
      <w:pPr>
        <w:pStyle w:val="ONUME"/>
      </w:pPr>
      <w:r>
        <w:t>Аккредитация новых неправительственных организаций</w:t>
      </w:r>
    </w:p>
    <w:p w14:paraId="5186A80B" w14:textId="77777777" w:rsidR="00D72549" w:rsidRPr="00D72549" w:rsidRDefault="00D72549" w:rsidP="00D72549">
      <w:pPr>
        <w:pStyle w:val="ONUME"/>
      </w:pPr>
      <w:r>
        <w:t>Охрана прав вещательных организаций</w:t>
      </w:r>
    </w:p>
    <w:p w14:paraId="7572C6F9" w14:textId="77777777" w:rsidR="00D72549" w:rsidRPr="00D72549" w:rsidRDefault="00D72549" w:rsidP="00D72549">
      <w:pPr>
        <w:pStyle w:val="ONUME"/>
      </w:pPr>
      <w:r>
        <w:t>Ограничения и исключения для библиотек и архивов</w:t>
      </w:r>
    </w:p>
    <w:p w14:paraId="6450AD28" w14:textId="77777777" w:rsidR="00D72549" w:rsidRPr="00D72549" w:rsidRDefault="00D72549" w:rsidP="00D72549">
      <w:pPr>
        <w:pStyle w:val="ONUME"/>
        <w:ind w:left="540" w:hanging="540"/>
      </w:pPr>
      <w:r>
        <w:t>Ограничения и исключения для образовательных и научно-исследовательских учреждений и лиц с другими ограниченными способностями</w:t>
      </w:r>
    </w:p>
    <w:p w14:paraId="49CB6D66" w14:textId="37B6365F" w:rsidR="00D72549" w:rsidRPr="00D72549" w:rsidRDefault="00D72549" w:rsidP="00D72549">
      <w:pPr>
        <w:pStyle w:val="ONUME"/>
      </w:pPr>
      <w:r>
        <w:t>Прочие вопросы</w:t>
      </w:r>
    </w:p>
    <w:p w14:paraId="161AC10E" w14:textId="02D1BD1F" w:rsidR="00D72549" w:rsidRDefault="00D72549" w:rsidP="00D72549">
      <w:pPr>
        <w:pStyle w:val="ListParagraph"/>
        <w:numPr>
          <w:ilvl w:val="0"/>
          <w:numId w:val="9"/>
        </w:numPr>
        <w:tabs>
          <w:tab w:val="left" w:pos="567"/>
        </w:tabs>
        <w:rPr>
          <w:szCs w:val="22"/>
        </w:rPr>
      </w:pPr>
      <w:r>
        <w:t>Предложение о проведении исследования в области использования авторского права в цифровой среде</w:t>
      </w:r>
    </w:p>
    <w:p w14:paraId="1B6CEA77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3C6B896F" w14:textId="6CFFDCCD" w:rsidR="00D72549" w:rsidRPr="004D22B4" w:rsidRDefault="00D72549" w:rsidP="00D72549">
      <w:pPr>
        <w:tabs>
          <w:tab w:val="left" w:pos="567"/>
        </w:tabs>
        <w:ind w:left="927"/>
        <w:rPr>
          <w:szCs w:val="22"/>
        </w:rPr>
      </w:pPr>
      <w:r>
        <w:t>Информационное совещание, посвященное генеративному ИИ с точки зрения авторского права</w:t>
      </w:r>
    </w:p>
    <w:p w14:paraId="048435A1" w14:textId="77777777" w:rsidR="00D72549" w:rsidRPr="00D4011C" w:rsidRDefault="00D72549" w:rsidP="00D4011C">
      <w:pPr>
        <w:tabs>
          <w:tab w:val="left" w:pos="567"/>
        </w:tabs>
        <w:rPr>
          <w:szCs w:val="22"/>
        </w:rPr>
      </w:pPr>
    </w:p>
    <w:p w14:paraId="5F0A0DD8" w14:textId="77777777" w:rsidR="00D72549" w:rsidRDefault="00D72549" w:rsidP="00D72549">
      <w:pPr>
        <w:pStyle w:val="ListParagraph"/>
        <w:numPr>
          <w:ilvl w:val="0"/>
          <w:numId w:val="10"/>
        </w:numPr>
        <w:tabs>
          <w:tab w:val="left" w:pos="567"/>
        </w:tabs>
        <w:rPr>
          <w:szCs w:val="22"/>
        </w:rPr>
      </w:pPr>
      <w:r>
        <w:t>Предложение Сенегала и Конго включить вопрос о праве долевого участия (право следования) в повестку дня будущей работы Постоянного комитета по авторскому праву и смежным правам Всемирной организации интеллектуальной собственности</w:t>
      </w:r>
    </w:p>
    <w:p w14:paraId="1FC205B1" w14:textId="77777777" w:rsidR="00D7254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71611231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Предложение Российской Федерации об укреплении охраны прав режиссеров-постановщиков на международном уровне</w:t>
      </w:r>
    </w:p>
    <w:p w14:paraId="3403D92A" w14:textId="77777777" w:rsidR="00D72549" w:rsidRPr="008B3431" w:rsidRDefault="00D72549" w:rsidP="00D72549">
      <w:pPr>
        <w:pStyle w:val="ListParagraph"/>
        <w:rPr>
          <w:szCs w:val="22"/>
        </w:rPr>
      </w:pPr>
    </w:p>
    <w:p w14:paraId="1EBDDF96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bookmarkStart w:id="5" w:name="_Hlk148706700"/>
      <w:r>
        <w:t>Предложение о проведении исследования в отношении прав авторов аудиовизуальных произведений и вознаграждения таких авторов за использование результатов их творчества</w:t>
      </w:r>
    </w:p>
    <w:p w14:paraId="7537432C" w14:textId="77777777" w:rsidR="00D7254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6418EC56" w14:textId="77777777" w:rsidR="00D72549" w:rsidRPr="00F0007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Предложение о проведении исследования в отношении прав исполнителей аудиовизуальных произведений и механизмов вознаграждения таких исполнителей за использование их исполнений</w:t>
      </w:r>
    </w:p>
    <w:p w14:paraId="2B2F9B1A" w14:textId="77777777" w:rsidR="00D72549" w:rsidRPr="00F00079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5C5DF196" w14:textId="77777777" w:rsidR="00D72549" w:rsidRPr="00F0007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Предложение о проведении исследования в отношении охраны авторских прав на технические стандарты</w:t>
      </w:r>
    </w:p>
    <w:p w14:paraId="1B09E9BA" w14:textId="77777777" w:rsidR="00D72549" w:rsidRPr="00F00079" w:rsidRDefault="00D72549" w:rsidP="00D72549">
      <w:pPr>
        <w:pStyle w:val="ListParagraph"/>
        <w:rPr>
          <w:szCs w:val="22"/>
        </w:rPr>
      </w:pPr>
    </w:p>
    <w:p w14:paraId="66583D10" w14:textId="77777777" w:rsidR="00D72549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Предложение о проведении исследования в отношении влияния творческих отраслей на экономический рост государств-членов</w:t>
      </w:r>
    </w:p>
    <w:p w14:paraId="622B8D5D" w14:textId="77777777" w:rsidR="00D72549" w:rsidRPr="00F00079" w:rsidRDefault="00D72549" w:rsidP="00D72549">
      <w:pPr>
        <w:pStyle w:val="ListParagraph"/>
        <w:rPr>
          <w:szCs w:val="22"/>
        </w:rPr>
      </w:pPr>
    </w:p>
    <w:p w14:paraId="3BDB20F9" w14:textId="77777777" w:rsidR="00D72549" w:rsidRPr="00162B75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Предложение о проведении исследования, посвященного бизнес-моделям и экономическим возможностям, обусловленным применением технических мер защиты (ТМЗ)</w:t>
      </w:r>
    </w:p>
    <w:bookmarkEnd w:id="5"/>
    <w:p w14:paraId="608CB16B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107F4238" w14:textId="77777777" w:rsidR="00D72549" w:rsidRPr="005003DE" w:rsidRDefault="00D72549" w:rsidP="00D72549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</w:rPr>
      </w:pPr>
      <w:r>
        <w:t>Любые другие вопросы</w:t>
      </w:r>
    </w:p>
    <w:p w14:paraId="7D1C2AD8" w14:textId="77777777" w:rsidR="00D72549" w:rsidRPr="007D7845" w:rsidRDefault="00D72549" w:rsidP="00D72549">
      <w:pPr>
        <w:pStyle w:val="ListParagraph"/>
        <w:tabs>
          <w:tab w:val="left" w:pos="567"/>
        </w:tabs>
        <w:ind w:left="927"/>
        <w:rPr>
          <w:szCs w:val="22"/>
        </w:rPr>
      </w:pPr>
    </w:p>
    <w:p w14:paraId="3CA48BC4" w14:textId="77777777" w:rsidR="00D72549" w:rsidRPr="00D72549" w:rsidRDefault="00D72549" w:rsidP="00D72549">
      <w:pPr>
        <w:pStyle w:val="ONUME"/>
      </w:pPr>
      <w:r>
        <w:t>Закрытие сессии</w:t>
      </w:r>
    </w:p>
    <w:p w14:paraId="0F92BC3E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0B4C486E" w14:textId="77777777" w:rsidR="00D72549" w:rsidRDefault="00D72549" w:rsidP="00D72549">
      <w:pPr>
        <w:tabs>
          <w:tab w:val="left" w:pos="567"/>
        </w:tabs>
        <w:rPr>
          <w:szCs w:val="22"/>
        </w:rPr>
      </w:pPr>
    </w:p>
    <w:p w14:paraId="08835664" w14:textId="77777777" w:rsidR="00D72549" w:rsidRPr="004532D0" w:rsidRDefault="00D72549" w:rsidP="00D72549">
      <w:pPr>
        <w:tabs>
          <w:tab w:val="left" w:pos="567"/>
        </w:tabs>
        <w:rPr>
          <w:szCs w:val="22"/>
        </w:rPr>
      </w:pPr>
    </w:p>
    <w:p w14:paraId="3195F72C" w14:textId="77777777" w:rsidR="00D72549" w:rsidRDefault="00D72549" w:rsidP="00D72549">
      <w:pPr>
        <w:pStyle w:val="Endofdocument"/>
      </w:pPr>
      <w:r>
        <w:rPr>
          <w:sz w:val="22"/>
        </w:rPr>
        <w:t>[Конец документа]</w:t>
      </w:r>
    </w:p>
    <w:p w14:paraId="1A5F408C" w14:textId="77777777" w:rsidR="002928D3" w:rsidRDefault="002928D3" w:rsidP="003D352A">
      <w:pPr>
        <w:spacing w:after="220"/>
      </w:pPr>
    </w:p>
    <w:sectPr w:rsidR="002928D3" w:rsidSect="00D72549">
      <w:headerReference w:type="default" r:id="rId12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F081" w14:textId="77777777" w:rsidR="00575E00" w:rsidRDefault="00575E00">
      <w:r>
        <w:separator/>
      </w:r>
    </w:p>
  </w:endnote>
  <w:endnote w:type="continuationSeparator" w:id="0">
    <w:p w14:paraId="19B3E4A6" w14:textId="77777777" w:rsidR="00575E00" w:rsidRDefault="00575E00" w:rsidP="003B38C1">
      <w:r>
        <w:separator/>
      </w:r>
    </w:p>
    <w:p w14:paraId="255781B5" w14:textId="77777777" w:rsidR="00575E00" w:rsidRPr="000453A8" w:rsidRDefault="00575E00" w:rsidP="003B38C1">
      <w:pPr>
        <w:spacing w:after="60"/>
        <w:rPr>
          <w:sz w:val="17"/>
          <w:lang w:val="en-US"/>
        </w:rPr>
      </w:pPr>
      <w:r w:rsidRPr="000453A8">
        <w:rPr>
          <w:sz w:val="17"/>
          <w:lang w:val="en-US"/>
        </w:rPr>
        <w:t>[Endnote continued from previous page]</w:t>
      </w:r>
    </w:p>
  </w:endnote>
  <w:endnote w:type="continuationNotice" w:id="1">
    <w:p w14:paraId="1076CF14" w14:textId="77777777" w:rsidR="00575E00" w:rsidRPr="000453A8" w:rsidRDefault="00575E00" w:rsidP="003B38C1">
      <w:pPr>
        <w:spacing w:before="60"/>
        <w:jc w:val="right"/>
        <w:rPr>
          <w:sz w:val="17"/>
          <w:szCs w:val="17"/>
          <w:lang w:val="en-US"/>
        </w:rPr>
      </w:pPr>
      <w:r w:rsidRPr="000453A8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96100" w14:textId="77777777" w:rsidR="00575E00" w:rsidRDefault="00575E00">
      <w:r>
        <w:separator/>
      </w:r>
    </w:p>
  </w:footnote>
  <w:footnote w:type="continuationSeparator" w:id="0">
    <w:p w14:paraId="6ABFF97F" w14:textId="77777777" w:rsidR="00575E00" w:rsidRDefault="00575E00" w:rsidP="008B60B2">
      <w:r>
        <w:separator/>
      </w:r>
    </w:p>
    <w:p w14:paraId="61D3752C" w14:textId="77777777" w:rsidR="00575E00" w:rsidRPr="000453A8" w:rsidRDefault="00575E00" w:rsidP="008B60B2">
      <w:pPr>
        <w:spacing w:after="60"/>
        <w:rPr>
          <w:sz w:val="17"/>
          <w:szCs w:val="17"/>
          <w:lang w:val="en-US"/>
        </w:rPr>
      </w:pPr>
      <w:r w:rsidRPr="000453A8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0B591B1B" w14:textId="77777777" w:rsidR="00575E00" w:rsidRPr="000453A8" w:rsidRDefault="00575E00" w:rsidP="008B60B2">
      <w:pPr>
        <w:spacing w:before="60"/>
        <w:jc w:val="right"/>
        <w:rPr>
          <w:sz w:val="17"/>
          <w:szCs w:val="17"/>
          <w:lang w:val="en-US"/>
        </w:rPr>
      </w:pPr>
      <w:r w:rsidRPr="000453A8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A07B" w14:textId="1B2ED3FA" w:rsidR="00EC4E49" w:rsidRDefault="00D72549" w:rsidP="00477D6B">
    <w:pPr>
      <w:jc w:val="right"/>
    </w:pPr>
    <w:bookmarkStart w:id="6" w:name="Code2"/>
    <w:bookmarkEnd w:id="6"/>
    <w:r>
      <w:t xml:space="preserve">SCCR/49/1 </w:t>
    </w:r>
    <w:r>
      <w:t>Prov.</w:t>
    </w:r>
  </w:p>
  <w:p w14:paraId="60A442D5" w14:textId="77777777" w:rsidR="00EC4E49" w:rsidRDefault="00EC4E49" w:rsidP="00477D6B">
    <w:pPr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18A4CF68" w14:textId="77777777" w:rsidR="00EC4E49" w:rsidRDefault="00EC4E49" w:rsidP="00477D6B">
    <w:pPr>
      <w:jc w:val="right"/>
    </w:pPr>
  </w:p>
  <w:p w14:paraId="05B57D16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1593C02"/>
    <w:multiLevelType w:val="hybridMultilevel"/>
    <w:tmpl w:val="7D66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047130"/>
    <w:multiLevelType w:val="hybridMultilevel"/>
    <w:tmpl w:val="4132AE1E"/>
    <w:lvl w:ilvl="0" w:tplc="58C4E3D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A80FDD"/>
    <w:multiLevelType w:val="hybridMultilevel"/>
    <w:tmpl w:val="1D62A2DA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DBF426D"/>
    <w:multiLevelType w:val="hybridMultilevel"/>
    <w:tmpl w:val="E9C60DBC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28076068">
    <w:abstractNumId w:val="2"/>
  </w:num>
  <w:num w:numId="2" w16cid:durableId="1246458243">
    <w:abstractNumId w:val="5"/>
  </w:num>
  <w:num w:numId="3" w16cid:durableId="273441559">
    <w:abstractNumId w:val="0"/>
  </w:num>
  <w:num w:numId="4" w16cid:durableId="286401011">
    <w:abstractNumId w:val="6"/>
  </w:num>
  <w:num w:numId="5" w16cid:durableId="113525721">
    <w:abstractNumId w:val="1"/>
  </w:num>
  <w:num w:numId="6" w16cid:durableId="1127430456">
    <w:abstractNumId w:val="3"/>
  </w:num>
  <w:num w:numId="7" w16cid:durableId="1905139370">
    <w:abstractNumId w:val="4"/>
  </w:num>
  <w:num w:numId="8" w16cid:durableId="948314928">
    <w:abstractNumId w:val="7"/>
  </w:num>
  <w:num w:numId="9" w16cid:durableId="391926602">
    <w:abstractNumId w:val="9"/>
  </w:num>
  <w:num w:numId="10" w16cid:durableId="14413395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549"/>
    <w:rsid w:val="00010F79"/>
    <w:rsid w:val="0001647B"/>
    <w:rsid w:val="00017C43"/>
    <w:rsid w:val="00043CAA"/>
    <w:rsid w:val="000453A8"/>
    <w:rsid w:val="00075432"/>
    <w:rsid w:val="000968ED"/>
    <w:rsid w:val="00096B1A"/>
    <w:rsid w:val="000F3FA1"/>
    <w:rsid w:val="000F5E56"/>
    <w:rsid w:val="001024FE"/>
    <w:rsid w:val="0013554A"/>
    <w:rsid w:val="001362EE"/>
    <w:rsid w:val="00142868"/>
    <w:rsid w:val="00152C90"/>
    <w:rsid w:val="001832A6"/>
    <w:rsid w:val="001C6808"/>
    <w:rsid w:val="001D1DA3"/>
    <w:rsid w:val="002121FA"/>
    <w:rsid w:val="002634C4"/>
    <w:rsid w:val="002928D3"/>
    <w:rsid w:val="002B493E"/>
    <w:rsid w:val="002F1FE6"/>
    <w:rsid w:val="002F2A14"/>
    <w:rsid w:val="002F4E68"/>
    <w:rsid w:val="00312F7F"/>
    <w:rsid w:val="003228B7"/>
    <w:rsid w:val="00322A28"/>
    <w:rsid w:val="003508A3"/>
    <w:rsid w:val="00360F20"/>
    <w:rsid w:val="003673CF"/>
    <w:rsid w:val="003845C1"/>
    <w:rsid w:val="003A6F89"/>
    <w:rsid w:val="003B38C1"/>
    <w:rsid w:val="003D352A"/>
    <w:rsid w:val="003F4808"/>
    <w:rsid w:val="00423E3E"/>
    <w:rsid w:val="00427AF4"/>
    <w:rsid w:val="004400E2"/>
    <w:rsid w:val="00444C62"/>
    <w:rsid w:val="00461632"/>
    <w:rsid w:val="004647DA"/>
    <w:rsid w:val="00474062"/>
    <w:rsid w:val="00477D6B"/>
    <w:rsid w:val="004901B4"/>
    <w:rsid w:val="004911FC"/>
    <w:rsid w:val="004D39C4"/>
    <w:rsid w:val="004F110B"/>
    <w:rsid w:val="0053057A"/>
    <w:rsid w:val="00560A29"/>
    <w:rsid w:val="00575E00"/>
    <w:rsid w:val="00594D27"/>
    <w:rsid w:val="00601760"/>
    <w:rsid w:val="00605827"/>
    <w:rsid w:val="00624DC3"/>
    <w:rsid w:val="00640D02"/>
    <w:rsid w:val="00646050"/>
    <w:rsid w:val="006713CA"/>
    <w:rsid w:val="00676C5C"/>
    <w:rsid w:val="00695558"/>
    <w:rsid w:val="006D5E0F"/>
    <w:rsid w:val="007058FB"/>
    <w:rsid w:val="00782CAC"/>
    <w:rsid w:val="007A198B"/>
    <w:rsid w:val="007B6A58"/>
    <w:rsid w:val="007D1613"/>
    <w:rsid w:val="008332E8"/>
    <w:rsid w:val="00873EE5"/>
    <w:rsid w:val="00897ABB"/>
    <w:rsid w:val="008B2CC1"/>
    <w:rsid w:val="008B4B5E"/>
    <w:rsid w:val="008B60B2"/>
    <w:rsid w:val="0090731E"/>
    <w:rsid w:val="00916EE2"/>
    <w:rsid w:val="00924FAA"/>
    <w:rsid w:val="0095239B"/>
    <w:rsid w:val="00966A22"/>
    <w:rsid w:val="0096722F"/>
    <w:rsid w:val="00980843"/>
    <w:rsid w:val="009E2791"/>
    <w:rsid w:val="009E3F6F"/>
    <w:rsid w:val="009F3BF9"/>
    <w:rsid w:val="009F499F"/>
    <w:rsid w:val="00A42DAF"/>
    <w:rsid w:val="00A45BD8"/>
    <w:rsid w:val="00A5792C"/>
    <w:rsid w:val="00A778BF"/>
    <w:rsid w:val="00A85B8E"/>
    <w:rsid w:val="00AB3100"/>
    <w:rsid w:val="00AC205C"/>
    <w:rsid w:val="00AF5C73"/>
    <w:rsid w:val="00B05A69"/>
    <w:rsid w:val="00B35CD6"/>
    <w:rsid w:val="00B40598"/>
    <w:rsid w:val="00B50B99"/>
    <w:rsid w:val="00B62CD9"/>
    <w:rsid w:val="00B74666"/>
    <w:rsid w:val="00B9734B"/>
    <w:rsid w:val="00BB6D19"/>
    <w:rsid w:val="00BD4BB6"/>
    <w:rsid w:val="00BE1554"/>
    <w:rsid w:val="00C00A50"/>
    <w:rsid w:val="00C11BFE"/>
    <w:rsid w:val="00C42181"/>
    <w:rsid w:val="00C94629"/>
    <w:rsid w:val="00CE65D4"/>
    <w:rsid w:val="00D16EC4"/>
    <w:rsid w:val="00D4011C"/>
    <w:rsid w:val="00D45252"/>
    <w:rsid w:val="00D71B4D"/>
    <w:rsid w:val="00D72549"/>
    <w:rsid w:val="00D934E3"/>
    <w:rsid w:val="00D93D55"/>
    <w:rsid w:val="00DD744A"/>
    <w:rsid w:val="00E161A2"/>
    <w:rsid w:val="00E1703C"/>
    <w:rsid w:val="00E335FE"/>
    <w:rsid w:val="00E5021F"/>
    <w:rsid w:val="00E671A6"/>
    <w:rsid w:val="00EC4E49"/>
    <w:rsid w:val="00ED77FB"/>
    <w:rsid w:val="00F021A6"/>
    <w:rsid w:val="00F11D94"/>
    <w:rsid w:val="00F3717D"/>
    <w:rsid w:val="00F51DEC"/>
    <w:rsid w:val="00F66152"/>
    <w:rsid w:val="00FA7EAE"/>
    <w:rsid w:val="00FD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4FAF74"/>
  <w15:docId w15:val="{AC906ECE-7287-4390-92E3-03524796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customStyle="1" w:styleId="Endofdocument">
    <w:name w:val="End of document"/>
    <w:basedOn w:val="Normal"/>
    <w:rsid w:val="00D72549"/>
    <w:pPr>
      <w:spacing w:after="120" w:line="260" w:lineRule="atLeast"/>
      <w:ind w:left="5534"/>
      <w:contextualSpacing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D72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FF5F3-4628-44C3-BAAC-0A40B5CE51C3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D8AAABDB-7991-450A-A6B3-BF35B0568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CD872-ECAF-471C-AE48-D11F5FBB8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2550D-E1C3-448E-A4B7-DBD6BE95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(E)</Template>
  <TotalTime>1</TotalTime>
  <Pages>2</Pages>
  <Words>232</Words>
  <Characters>1633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SCCR/48/</vt:lpstr>
    </vt:vector>
  </TitlesOfParts>
  <Company>WIPO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</dc:title>
  <dc:creator>ROSENBERG Nicole</dc:creator>
  <cp:keywords>FOR OFFICIAL USE ONLY</cp:keywords>
  <cp:lastModifiedBy>HAIZEL Francesca</cp:lastModifiedBy>
  <cp:revision>2</cp:revision>
  <cp:lastPrinted>2011-02-15T11:56:00Z</cp:lastPrinted>
  <dcterms:created xsi:type="dcterms:W3CDTF">2026-09-15T07:18:00Z</dcterms:created>
  <dcterms:modified xsi:type="dcterms:W3CDTF">2026-09-15T07:18:00Z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d3b0fdaa-5fc0-41b2-96c5-070ef4629bbe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2023-06-15T13:19:59Z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063f69e2-45a2-4172-b679-bec0f054f612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