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1571" w14:textId="27B8F5B4" w:rsidR="008B2CC1" w:rsidRPr="008B2CC1" w:rsidRDefault="00071636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7DB6C5C4" wp14:editId="67CDE610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3816E62" wp14:editId="4F3E651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806FC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0275FC6" w14:textId="4F248819" w:rsidR="008B2CC1" w:rsidRPr="00280436" w:rsidRDefault="00FA7EAE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spellStart"/>
      <w:r>
        <w:rPr>
          <w:rFonts w:ascii="Arial Black" w:hAnsi="Arial Black"/>
          <w:caps/>
          <w:sz w:val="15"/>
          <w:szCs w:val="15"/>
        </w:rPr>
        <w:t>SCCR</w:t>
      </w:r>
      <w:proofErr w:type="spellEnd"/>
      <w:r w:rsidRPr="001432DD">
        <w:rPr>
          <w:rFonts w:ascii="Arial Black" w:hAnsi="Arial Black"/>
          <w:caps/>
          <w:sz w:val="15"/>
          <w:szCs w:val="15"/>
          <w:lang w:val="ru-RU"/>
        </w:rPr>
        <w:t>/4</w:t>
      </w:r>
      <w:r w:rsidR="00017C43" w:rsidRPr="001432DD">
        <w:rPr>
          <w:rFonts w:ascii="Arial Black" w:hAnsi="Arial Black"/>
          <w:caps/>
          <w:sz w:val="15"/>
          <w:szCs w:val="15"/>
          <w:lang w:val="ru-RU"/>
        </w:rPr>
        <w:t>7</w:t>
      </w:r>
      <w:r w:rsidR="003F4808" w:rsidRPr="001432DD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4C6714">
        <w:rPr>
          <w:rFonts w:ascii="Arial Black" w:hAnsi="Arial Black"/>
          <w:caps/>
          <w:sz w:val="15"/>
          <w:szCs w:val="15"/>
        </w:rPr>
        <w:t>INF</w:t>
      </w:r>
      <w:r w:rsidR="004C6714" w:rsidRPr="001432DD">
        <w:rPr>
          <w:rFonts w:ascii="Arial Black" w:hAnsi="Arial Black"/>
          <w:caps/>
          <w:sz w:val="15"/>
          <w:szCs w:val="15"/>
          <w:lang w:val="ru-RU"/>
        </w:rPr>
        <w:t>/2</w:t>
      </w:r>
      <w:r w:rsidR="00280436" w:rsidRPr="0028043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80436">
        <w:rPr>
          <w:rFonts w:ascii="Arial Black" w:hAnsi="Arial Black"/>
          <w:caps/>
          <w:sz w:val="15"/>
          <w:szCs w:val="15"/>
        </w:rPr>
        <w:t>REV</w:t>
      </w:r>
      <w:r w:rsidR="00280436">
        <w:rPr>
          <w:rFonts w:ascii="Arial Black" w:hAnsi="Arial Black"/>
          <w:caps/>
          <w:sz w:val="15"/>
          <w:szCs w:val="15"/>
          <w:lang w:val="ru-RU"/>
        </w:rPr>
        <w:t>.</w:t>
      </w:r>
      <w:r w:rsidR="00585D29">
        <w:rPr>
          <w:rFonts w:ascii="Arial Black" w:hAnsi="Arial Black"/>
          <w:caps/>
          <w:sz w:val="15"/>
          <w:szCs w:val="15"/>
          <w:lang w:val="ru-RU"/>
        </w:rPr>
        <w:t xml:space="preserve"> 2</w:t>
      </w:r>
    </w:p>
    <w:p w14:paraId="419212F6" w14:textId="7D564865" w:rsidR="00CE65D4" w:rsidRPr="001432DD" w:rsidRDefault="00F60B30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432D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BEE2DA7" w14:textId="1388CA35" w:rsidR="008B2CC1" w:rsidRPr="00F60B30" w:rsidRDefault="00F60B3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60B3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4C6714" w:rsidRPr="00F60B30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85D29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="004C6714" w:rsidRPr="00F60B30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B5A21AF" w14:textId="5014A7C4" w:rsidR="008B2CC1" w:rsidRPr="00F60B30" w:rsidRDefault="00F60B30" w:rsidP="0095239B">
      <w:pPr>
        <w:spacing w:after="480"/>
        <w:rPr>
          <w:b/>
          <w:sz w:val="28"/>
          <w:szCs w:val="28"/>
          <w:lang w:val="ru-RU"/>
        </w:rPr>
      </w:pPr>
      <w:r w:rsidRPr="00F60B30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6BCAEB06" w14:textId="22B47536" w:rsidR="008B2CC1" w:rsidRPr="001432DD" w:rsidRDefault="00F60B3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седьмая сессия</w:t>
      </w:r>
    </w:p>
    <w:p w14:paraId="62A724B6" w14:textId="37F24E13" w:rsidR="008B2CC1" w:rsidRPr="001432DD" w:rsidRDefault="00F60B30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1432DD">
        <w:rPr>
          <w:b/>
          <w:sz w:val="24"/>
          <w:szCs w:val="24"/>
          <w:lang w:val="ru-RU"/>
        </w:rPr>
        <w:t xml:space="preserve">, </w:t>
      </w:r>
      <w:r w:rsidR="00017C43" w:rsidRPr="001432DD">
        <w:rPr>
          <w:b/>
          <w:sz w:val="24"/>
          <w:szCs w:val="24"/>
          <w:lang w:val="ru-RU"/>
        </w:rPr>
        <w:t>1</w:t>
      </w:r>
      <w:r w:rsidRPr="001432DD">
        <w:rPr>
          <w:b/>
          <w:sz w:val="24"/>
          <w:szCs w:val="24"/>
          <w:lang w:val="ru-RU"/>
        </w:rPr>
        <w:t>–</w:t>
      </w:r>
      <w:r w:rsidR="00017C43" w:rsidRPr="001432DD">
        <w:rPr>
          <w:b/>
          <w:sz w:val="24"/>
          <w:szCs w:val="24"/>
          <w:lang w:val="ru-RU"/>
        </w:rPr>
        <w:t>5</w:t>
      </w:r>
      <w:r w:rsidRPr="001432D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FA7EAE" w:rsidRPr="001432DD">
        <w:rPr>
          <w:b/>
          <w:sz w:val="24"/>
          <w:szCs w:val="24"/>
          <w:lang w:val="ru-RU"/>
        </w:rPr>
        <w:t xml:space="preserve"> 202</w:t>
      </w:r>
      <w:r w:rsidR="00924FAA" w:rsidRPr="001432DD">
        <w:rPr>
          <w:b/>
          <w:sz w:val="24"/>
          <w:szCs w:val="24"/>
          <w:lang w:val="ru-RU"/>
        </w:rPr>
        <w:t>5</w:t>
      </w:r>
      <w:r w:rsidRPr="001432D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1880C0E8" w14:textId="77777777" w:rsidR="00413AF5" w:rsidRDefault="00F60B30" w:rsidP="00413AF5">
      <w:pPr>
        <w:spacing w:after="220"/>
        <w:rPr>
          <w:caps/>
          <w:sz w:val="24"/>
          <w:lang w:val="ru-RU"/>
        </w:rPr>
      </w:pPr>
      <w:bookmarkStart w:id="3" w:name="TitleOfDoc"/>
      <w:r w:rsidRPr="00F60B30">
        <w:rPr>
          <w:caps/>
          <w:sz w:val="24"/>
          <w:lang w:val="ru-RU"/>
        </w:rPr>
        <w:t>ИНФОРМАЦИОННАЯ СЕССИЯ ПО АВТОРСКОМУ ПРАВУ И ГЕНЕРАТИВНОМУ ИСКУССТВЕННОМУ ИНТЕЛЛЕКТУ</w:t>
      </w:r>
    </w:p>
    <w:p w14:paraId="41384ABC" w14:textId="27D2A7CA" w:rsidR="008B2CC1" w:rsidRPr="00F60B30" w:rsidRDefault="00F60B30" w:rsidP="00CE65D4">
      <w:pPr>
        <w:spacing w:after="360"/>
        <w:rPr>
          <w:caps/>
          <w:sz w:val="24"/>
          <w:lang w:val="ru-RU"/>
        </w:rPr>
      </w:pPr>
      <w:r>
        <w:rPr>
          <w:caps/>
          <w:sz w:val="24"/>
          <w:lang w:val="ru-RU"/>
        </w:rPr>
        <w:t>программа</w:t>
      </w:r>
    </w:p>
    <w:p w14:paraId="2797E85D" w14:textId="36A1FB82" w:rsidR="008B2CC1" w:rsidRPr="00F60B30" w:rsidRDefault="00F60B30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</w:t>
      </w:r>
      <w:r w:rsidR="00413AF5">
        <w:rPr>
          <w:i/>
          <w:lang w:val="ru-RU"/>
        </w:rPr>
        <w:t>а</w:t>
      </w:r>
      <w:r>
        <w:rPr>
          <w:i/>
          <w:lang w:val="ru-RU"/>
        </w:rPr>
        <w:t xml:space="preserve"> Секретариатом</w:t>
      </w:r>
    </w:p>
    <w:bookmarkEnd w:id="4"/>
    <w:p w14:paraId="09B9F801" w14:textId="2435D072" w:rsidR="004C6714" w:rsidRPr="00F60B30" w:rsidRDefault="004C6714">
      <w:pPr>
        <w:rPr>
          <w:lang w:val="ru-RU"/>
        </w:rPr>
      </w:pPr>
      <w:r w:rsidRPr="00F60B30">
        <w:rPr>
          <w:lang w:val="ru-RU"/>
        </w:rPr>
        <w:br w:type="page"/>
      </w:r>
    </w:p>
    <w:p w14:paraId="794E24D6" w14:textId="7B147C50" w:rsidR="004C6714" w:rsidRPr="00841FCE" w:rsidRDefault="003B070C" w:rsidP="004C6714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caps w:val="0"/>
          <w:u w:val="single"/>
          <w:lang w:val="ru-RU"/>
        </w:rPr>
      </w:pPr>
      <w:r w:rsidRPr="00841FCE">
        <w:rPr>
          <w:caps w:val="0"/>
          <w:u w:val="single"/>
          <w:lang w:val="ru-RU"/>
        </w:rPr>
        <w:lastRenderedPageBreak/>
        <w:t xml:space="preserve">Четверг, </w:t>
      </w:r>
      <w:r w:rsidR="004C6714" w:rsidRPr="00841FCE">
        <w:rPr>
          <w:caps w:val="0"/>
          <w:u w:val="single"/>
          <w:lang w:val="ru-RU"/>
        </w:rPr>
        <w:t>4</w:t>
      </w:r>
      <w:r w:rsidRPr="00841FCE">
        <w:rPr>
          <w:caps w:val="0"/>
          <w:u w:val="single"/>
          <w:lang w:val="ru-RU"/>
        </w:rPr>
        <w:t xml:space="preserve"> декабря</w:t>
      </w:r>
      <w:r w:rsidR="004C6714" w:rsidRPr="00841FCE">
        <w:rPr>
          <w:caps w:val="0"/>
          <w:u w:val="single"/>
          <w:lang w:val="ru-RU"/>
        </w:rPr>
        <w:t xml:space="preserve"> 2025</w:t>
      </w:r>
      <w:r w:rsidRPr="00841FCE">
        <w:rPr>
          <w:caps w:val="0"/>
          <w:u w:val="single"/>
          <w:lang w:val="ru-RU"/>
        </w:rPr>
        <w:t xml:space="preserve"> года</w:t>
      </w:r>
    </w:p>
    <w:p w14:paraId="45E811A4" w14:textId="034A3A00" w:rsidR="004C6714" w:rsidRPr="00841FCE" w:rsidRDefault="004C6714" w:rsidP="004C6714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u w:val="none"/>
          <w:lang w:val="ru-RU"/>
        </w:rPr>
      </w:pPr>
      <w:r w:rsidRPr="00841FCE">
        <w:rPr>
          <w:u w:val="none"/>
          <w:lang w:val="ru-RU"/>
        </w:rPr>
        <w:t>14</w:t>
      </w:r>
      <w:r w:rsidR="003B070C" w:rsidRPr="00841FCE">
        <w:rPr>
          <w:u w:val="none"/>
          <w:lang w:val="ru-RU"/>
        </w:rPr>
        <w:t>:</w:t>
      </w:r>
      <w:r w:rsidR="00F64746" w:rsidRPr="00071636">
        <w:rPr>
          <w:u w:val="none"/>
          <w:lang w:val="ru-RU"/>
        </w:rPr>
        <w:t>3</w:t>
      </w:r>
      <w:r w:rsidRPr="00841FCE">
        <w:rPr>
          <w:u w:val="none"/>
          <w:lang w:val="ru-RU"/>
        </w:rPr>
        <w:t>0–14</w:t>
      </w:r>
      <w:r w:rsidR="003B070C" w:rsidRPr="00841FCE">
        <w:rPr>
          <w:u w:val="none"/>
          <w:lang w:val="ru-RU"/>
        </w:rPr>
        <w:t>:</w:t>
      </w:r>
      <w:r w:rsidR="00F64746" w:rsidRPr="00071636">
        <w:rPr>
          <w:u w:val="none"/>
          <w:lang w:val="ru-RU"/>
        </w:rPr>
        <w:t>4</w:t>
      </w:r>
      <w:r w:rsidR="00EC43A9" w:rsidRPr="009D3D42">
        <w:rPr>
          <w:u w:val="none"/>
          <w:lang w:val="ru-RU"/>
        </w:rPr>
        <w:t>5</w:t>
      </w:r>
      <w:r w:rsidRPr="00841FCE">
        <w:rPr>
          <w:u w:val="none"/>
          <w:lang w:val="ru-RU"/>
        </w:rPr>
        <w:tab/>
      </w:r>
      <w:r w:rsidR="003B070C" w:rsidRPr="00841FCE">
        <w:rPr>
          <w:u w:val="none"/>
          <w:lang w:val="ru-RU"/>
        </w:rPr>
        <w:t>Открытие</w:t>
      </w:r>
    </w:p>
    <w:p w14:paraId="72F989A1" w14:textId="7AFDB6E0" w:rsidR="004C6714" w:rsidRPr="00841FCE" w:rsidRDefault="003B070C" w:rsidP="004C6714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lang w:val="ru-RU"/>
        </w:rPr>
      </w:pPr>
      <w:r w:rsidRPr="00841FCE">
        <w:rPr>
          <w:lang w:val="ru-RU"/>
        </w:rPr>
        <w:t>Приветственное слово</w:t>
      </w:r>
    </w:p>
    <w:p w14:paraId="6A21E982" w14:textId="26D39CB5" w:rsidR="004C6714" w:rsidRPr="00841FCE" w:rsidRDefault="003B070C" w:rsidP="004C6714">
      <w:pPr>
        <w:tabs>
          <w:tab w:val="left" w:pos="1701"/>
          <w:tab w:val="left" w:pos="3402"/>
          <w:tab w:val="left" w:pos="5103"/>
        </w:tabs>
        <w:spacing w:after="480"/>
        <w:ind w:left="1699"/>
        <w:rPr>
          <w:lang w:val="ru-RU"/>
        </w:rPr>
      </w:pPr>
      <w:r w:rsidRPr="00841FCE">
        <w:rPr>
          <w:lang w:val="ru-RU"/>
        </w:rPr>
        <w:t>г-жа Сильви Форбен, заместитель Генерального директора, Сектор авторского права и творческих отраслей, Всемирная организация интеллектуальной собственности (ВОИС), Женева</w:t>
      </w:r>
    </w:p>
    <w:p w14:paraId="32082287" w14:textId="1F0DBC93" w:rsidR="004C6714" w:rsidRPr="00841FCE" w:rsidRDefault="004C6714" w:rsidP="00841FCE">
      <w:pPr>
        <w:tabs>
          <w:tab w:val="left" w:pos="3402"/>
          <w:tab w:val="left" w:pos="5103"/>
        </w:tabs>
        <w:spacing w:before="480" w:after="240"/>
        <w:ind w:left="1701" w:hanging="1701"/>
        <w:rPr>
          <w:lang w:val="ru-RU"/>
        </w:rPr>
      </w:pPr>
      <w:r w:rsidRPr="00841FCE">
        <w:rPr>
          <w:lang w:val="ru-RU"/>
        </w:rPr>
        <w:t>14</w:t>
      </w:r>
      <w:r w:rsidR="003B070C" w:rsidRPr="00841FCE">
        <w:rPr>
          <w:lang w:val="ru-RU"/>
        </w:rPr>
        <w:t>:</w:t>
      </w:r>
      <w:r w:rsidR="00F64746" w:rsidRPr="00071636">
        <w:rPr>
          <w:lang w:val="ru-RU"/>
        </w:rPr>
        <w:t>4</w:t>
      </w:r>
      <w:r w:rsidR="00EC43A9" w:rsidRPr="009D3D42">
        <w:rPr>
          <w:lang w:val="ru-RU"/>
        </w:rPr>
        <w:t>5</w:t>
      </w:r>
      <w:r w:rsidRPr="00841FCE">
        <w:rPr>
          <w:lang w:val="ru-RU"/>
        </w:rPr>
        <w:t>–1</w:t>
      </w:r>
      <w:r w:rsidR="00F64746" w:rsidRPr="00071636">
        <w:rPr>
          <w:lang w:val="ru-RU"/>
        </w:rPr>
        <w:t>6</w:t>
      </w:r>
      <w:r w:rsidR="003B070C" w:rsidRPr="00841FCE">
        <w:rPr>
          <w:lang w:val="ru-RU"/>
        </w:rPr>
        <w:t>:</w:t>
      </w:r>
      <w:r w:rsidR="00EC43A9" w:rsidRPr="009D3D42">
        <w:rPr>
          <w:lang w:val="ru-RU"/>
        </w:rPr>
        <w:t>3</w:t>
      </w:r>
      <w:r w:rsidRPr="00841FCE">
        <w:rPr>
          <w:lang w:val="ru-RU"/>
        </w:rPr>
        <w:t>0</w:t>
      </w:r>
      <w:r w:rsidRPr="00841FCE">
        <w:rPr>
          <w:lang w:val="ru-RU"/>
        </w:rPr>
        <w:tab/>
      </w:r>
      <w:r w:rsidR="003B070C" w:rsidRPr="00841FCE">
        <w:rPr>
          <w:b/>
          <w:bCs/>
          <w:lang w:val="ru-RU"/>
        </w:rPr>
        <w:t>Групповое обсуждение</w:t>
      </w:r>
      <w:r w:rsidRPr="00841FCE">
        <w:rPr>
          <w:b/>
          <w:bCs/>
          <w:lang w:val="ru-RU"/>
        </w:rPr>
        <w:t xml:space="preserve"> 1</w:t>
      </w:r>
      <w:r w:rsidR="003B070C" w:rsidRPr="00841FCE">
        <w:rPr>
          <w:b/>
          <w:bCs/>
          <w:lang w:val="ru-RU"/>
        </w:rPr>
        <w:t>.</w:t>
      </w:r>
      <w:r w:rsidRPr="00841FCE">
        <w:rPr>
          <w:b/>
          <w:bCs/>
          <w:lang w:val="ru-RU"/>
        </w:rPr>
        <w:t xml:space="preserve"> </w:t>
      </w:r>
      <w:r w:rsidR="001432DD" w:rsidRPr="00841FCE">
        <w:rPr>
          <w:b/>
          <w:bCs/>
          <w:lang w:val="ru-RU"/>
        </w:rPr>
        <w:t xml:space="preserve">Наглядность проблемы </w:t>
      </w:r>
      <w:r w:rsidR="00471D96" w:rsidRPr="00841FCE">
        <w:rPr>
          <w:b/>
          <w:bCs/>
          <w:lang w:val="ru-RU"/>
        </w:rPr>
        <w:t>и транспарентность</w:t>
      </w:r>
    </w:p>
    <w:p w14:paraId="7D216A02" w14:textId="778C6627" w:rsidR="004C6714" w:rsidRPr="00841FCE" w:rsidRDefault="00471D96" w:rsidP="004C6714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before="240" w:after="360"/>
        <w:ind w:left="1701"/>
        <w:contextualSpacing w:val="0"/>
        <w:rPr>
          <w:i/>
          <w:iCs/>
          <w:lang w:val="ru-RU"/>
        </w:rPr>
      </w:pPr>
      <w:r w:rsidRPr="00841FCE">
        <w:rPr>
          <w:i/>
          <w:iCs/>
          <w:lang w:val="ru-RU"/>
        </w:rPr>
        <w:t xml:space="preserve">В рамках этой темы участники дискуссии поразмышляют о том, как </w:t>
      </w:r>
      <w:r w:rsidR="00674D65" w:rsidRPr="00841FCE">
        <w:rPr>
          <w:i/>
          <w:iCs/>
          <w:lang w:val="ru-RU"/>
        </w:rPr>
        <w:t xml:space="preserve">с помощью </w:t>
      </w:r>
      <w:r w:rsidRPr="00841FCE">
        <w:rPr>
          <w:i/>
          <w:iCs/>
          <w:lang w:val="ru-RU"/>
        </w:rPr>
        <w:t>инструмент</w:t>
      </w:r>
      <w:r w:rsidR="00674D65" w:rsidRPr="00841FCE">
        <w:rPr>
          <w:i/>
          <w:iCs/>
          <w:lang w:val="ru-RU"/>
        </w:rPr>
        <w:t>ов</w:t>
      </w:r>
      <w:r w:rsidRPr="00841FCE">
        <w:rPr>
          <w:i/>
          <w:iCs/>
          <w:lang w:val="ru-RU"/>
        </w:rPr>
        <w:t xml:space="preserve"> транспарентности (</w:t>
      </w:r>
      <w:r w:rsidR="00674D65" w:rsidRPr="00841FCE">
        <w:rPr>
          <w:i/>
          <w:iCs/>
          <w:lang w:val="ru-RU"/>
        </w:rPr>
        <w:t>происхождение массивов данных, маркировка и возможность отслежива</w:t>
      </w:r>
      <w:r w:rsidR="001432DD" w:rsidRPr="00841FCE">
        <w:rPr>
          <w:i/>
          <w:iCs/>
          <w:lang w:val="ru-RU"/>
        </w:rPr>
        <w:t>ть</w:t>
      </w:r>
      <w:r w:rsidR="00674D65" w:rsidRPr="00841FCE">
        <w:rPr>
          <w:i/>
          <w:iCs/>
          <w:lang w:val="ru-RU"/>
        </w:rPr>
        <w:t xml:space="preserve"> происхождени</w:t>
      </w:r>
      <w:r w:rsidR="001432DD" w:rsidRPr="00841FCE">
        <w:rPr>
          <w:i/>
          <w:iCs/>
          <w:lang w:val="ru-RU"/>
        </w:rPr>
        <w:t>е</w:t>
      </w:r>
      <w:r w:rsidR="00674D65" w:rsidRPr="00841FCE">
        <w:rPr>
          <w:i/>
          <w:iCs/>
          <w:lang w:val="ru-RU"/>
        </w:rPr>
        <w:t>) можно привлечь внимание к проблеме использования творческих произведений в системах ИИ</w:t>
      </w:r>
      <w:r w:rsidR="004C6714" w:rsidRPr="00841FCE">
        <w:rPr>
          <w:i/>
          <w:iCs/>
          <w:lang w:val="ru-RU"/>
        </w:rPr>
        <w:t xml:space="preserve">.  </w:t>
      </w:r>
      <w:r w:rsidR="002E554B" w:rsidRPr="00841FCE">
        <w:rPr>
          <w:i/>
          <w:iCs/>
          <w:lang w:val="ru-RU"/>
        </w:rPr>
        <w:t>Главный тезис — н</w:t>
      </w:r>
      <w:r w:rsidR="00D672AA" w:rsidRPr="00841FCE">
        <w:rPr>
          <w:i/>
          <w:iCs/>
          <w:lang w:val="ru-RU"/>
        </w:rPr>
        <w:t>аглядность является предпосылкой подотчетности и охраны, а также базовым условием для участия авторов творческих произведений в цепочке создания стоимости продуктов ИИ</w:t>
      </w:r>
      <w:r w:rsidR="004C6714" w:rsidRPr="00841FCE">
        <w:rPr>
          <w:i/>
          <w:iCs/>
          <w:lang w:val="ru-RU"/>
        </w:rPr>
        <w:t>.</w:t>
      </w:r>
    </w:p>
    <w:p w14:paraId="05ECCE2F" w14:textId="31084EAA" w:rsidR="004C6714" w:rsidRPr="00841FCE" w:rsidRDefault="003B070C" w:rsidP="00F74EEC">
      <w:pPr>
        <w:tabs>
          <w:tab w:val="left" w:pos="3402"/>
          <w:tab w:val="left" w:pos="5103"/>
        </w:tabs>
        <w:spacing w:after="253"/>
        <w:ind w:left="3402" w:hanging="1701"/>
        <w:rPr>
          <w:rFonts w:eastAsia="Arial"/>
          <w:lang w:val="ru-RU"/>
        </w:rPr>
      </w:pPr>
      <w:r w:rsidRPr="00841FCE">
        <w:rPr>
          <w:i/>
          <w:iCs/>
          <w:lang w:val="ru-RU"/>
        </w:rPr>
        <w:t>Общая картина</w:t>
      </w:r>
      <w:r w:rsidR="00F74EEC" w:rsidRPr="00841FCE">
        <w:rPr>
          <w:i/>
          <w:iCs/>
          <w:lang w:val="ru-RU"/>
        </w:rPr>
        <w:t>.</w:t>
      </w:r>
      <w:r w:rsidR="004C6714" w:rsidRPr="00841FCE">
        <w:rPr>
          <w:i/>
          <w:iCs/>
          <w:lang w:val="ru-RU"/>
        </w:rPr>
        <w:t xml:space="preserve"> </w:t>
      </w:r>
      <w:r w:rsidR="00F74EEC" w:rsidRPr="00841FCE">
        <w:rPr>
          <w:i/>
          <w:iCs/>
          <w:lang w:val="ru-RU"/>
        </w:rPr>
        <w:t xml:space="preserve">Основные </w:t>
      </w:r>
      <w:r w:rsidR="00B734E2" w:rsidRPr="00841FCE">
        <w:rPr>
          <w:i/>
          <w:iCs/>
          <w:lang w:val="ru-RU"/>
        </w:rPr>
        <w:t>вопросы</w:t>
      </w:r>
      <w:r w:rsidR="00F74EEC" w:rsidRPr="00841FCE">
        <w:rPr>
          <w:i/>
          <w:iCs/>
          <w:lang w:val="ru-RU"/>
        </w:rPr>
        <w:t>, связанные с обеспечением наглядности и транспарентности</w:t>
      </w:r>
    </w:p>
    <w:p w14:paraId="68AE9380" w14:textId="0FA2B5A3" w:rsidR="004C6714" w:rsidRPr="00E05C11" w:rsidRDefault="003B070C" w:rsidP="004C6714">
      <w:pPr>
        <w:keepNext/>
        <w:tabs>
          <w:tab w:val="left" w:pos="1701"/>
          <w:tab w:val="left" w:pos="3402"/>
          <w:tab w:val="left" w:pos="5103"/>
        </w:tabs>
        <w:spacing w:after="360"/>
        <w:ind w:left="3402" w:hanging="1701"/>
        <w:rPr>
          <w:lang w:val="ru-RU"/>
        </w:rPr>
      </w:pPr>
      <w:r w:rsidRPr="00841FCE">
        <w:rPr>
          <w:lang w:val="ru-RU"/>
        </w:rPr>
        <w:t>Докладчик:</w:t>
      </w:r>
      <w:r w:rsidR="004C6714" w:rsidRPr="00841FCE">
        <w:rPr>
          <w:lang w:val="ru-RU"/>
        </w:rPr>
        <w:tab/>
      </w:r>
      <w:r w:rsidR="00F74EEC" w:rsidRPr="00841FCE">
        <w:rPr>
          <w:lang w:val="ru-RU"/>
        </w:rPr>
        <w:t>г-н Даниэль Жерве</w:t>
      </w:r>
      <w:r w:rsidR="004C6714" w:rsidRPr="00841FCE">
        <w:rPr>
          <w:lang w:val="ru-RU"/>
        </w:rPr>
        <w:t xml:space="preserve">, </w:t>
      </w:r>
      <w:r w:rsidR="00F74EEC" w:rsidRPr="00841FCE">
        <w:rPr>
          <w:lang w:val="ru-RU"/>
        </w:rPr>
        <w:t>кафедра права Мильтона Р. Андервуда</w:t>
      </w:r>
      <w:r w:rsidR="004C6714" w:rsidRPr="00841FCE">
        <w:rPr>
          <w:lang w:val="ru-RU"/>
        </w:rPr>
        <w:t xml:space="preserve">, </w:t>
      </w:r>
      <w:r w:rsidR="00F74EEC" w:rsidRPr="00841FCE">
        <w:rPr>
          <w:lang w:val="ru-RU"/>
        </w:rPr>
        <w:t>Вандербильтский университет, Нашвилл</w:t>
      </w:r>
      <w:r w:rsidR="00E05C11">
        <w:rPr>
          <w:lang w:val="ru-RU"/>
        </w:rPr>
        <w:t>, Теннесси, Соединенные Штаты Америки</w:t>
      </w:r>
    </w:p>
    <w:p w14:paraId="0C5D78B5" w14:textId="6D039979" w:rsidR="004C6714" w:rsidRPr="00841FCE" w:rsidRDefault="003E7CD8" w:rsidP="004C6714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i/>
          <w:iCs/>
          <w:lang w:val="ru-RU"/>
        </w:rPr>
      </w:pPr>
      <w:r w:rsidRPr="00841FCE">
        <w:rPr>
          <w:i/>
          <w:iCs/>
          <w:lang w:val="ru-RU"/>
        </w:rPr>
        <w:t>Обсуждение в группе и общение с залом</w:t>
      </w:r>
    </w:p>
    <w:p w14:paraId="78EC7E1C" w14:textId="6306FDE6" w:rsidR="004C6714" w:rsidRPr="00841FCE" w:rsidRDefault="003B070C" w:rsidP="004C6714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lang w:val="it-IT"/>
        </w:rPr>
      </w:pPr>
      <w:r w:rsidRPr="00841FCE">
        <w:rPr>
          <w:lang w:val="ru-RU"/>
        </w:rPr>
        <w:t>Ведущий</w:t>
      </w:r>
      <w:r w:rsidR="004C6714" w:rsidRPr="00841FCE">
        <w:rPr>
          <w:lang w:val="it-IT"/>
        </w:rPr>
        <w:t>:</w:t>
      </w:r>
      <w:r w:rsidR="004C6714" w:rsidRPr="00841FCE">
        <w:rPr>
          <w:lang w:val="ru-RU"/>
        </w:rPr>
        <w:tab/>
      </w:r>
      <w:r w:rsidRPr="00841FCE">
        <w:rPr>
          <w:lang w:val="it-IT"/>
        </w:rPr>
        <w:t xml:space="preserve">г-н Тобиас Беднарц, </w:t>
      </w:r>
      <w:r w:rsidRPr="00841FCE">
        <w:rPr>
          <w:lang w:val="ru-RU"/>
        </w:rPr>
        <w:t>с</w:t>
      </w:r>
      <w:r w:rsidR="00D81D77" w:rsidRPr="00841FCE">
        <w:rPr>
          <w:lang w:val="ru-RU"/>
        </w:rPr>
        <w:t>тарший юрист</w:t>
      </w:r>
      <w:r w:rsidRPr="00841FCE">
        <w:rPr>
          <w:lang w:val="it-IT"/>
        </w:rPr>
        <w:t>, Отдел авторского права, Сектор авторского права и творческих отраслей, ВОИС</w:t>
      </w:r>
    </w:p>
    <w:p w14:paraId="23AEE784" w14:textId="74358037" w:rsidR="004C6714" w:rsidRDefault="004C229A" w:rsidP="003E7CD8">
      <w:pPr>
        <w:tabs>
          <w:tab w:val="left" w:pos="3402"/>
          <w:tab w:val="left" w:pos="5103"/>
        </w:tabs>
        <w:spacing w:before="120" w:after="253"/>
        <w:ind w:left="3402" w:hanging="1701"/>
        <w:rPr>
          <w:rFonts w:eastAsia="Arial"/>
          <w:lang w:val="ru-RU"/>
        </w:rPr>
      </w:pPr>
      <w:r w:rsidRPr="00841FCE">
        <w:rPr>
          <w:lang w:val="ru-RU"/>
        </w:rPr>
        <w:t>Докладчики</w:t>
      </w:r>
      <w:r w:rsidR="004C6714" w:rsidRPr="00841FCE">
        <w:rPr>
          <w:vertAlign w:val="superscript"/>
        </w:rPr>
        <w:footnoteReference w:id="2"/>
      </w:r>
      <w:r w:rsidR="004C6714" w:rsidRPr="00841FCE">
        <w:rPr>
          <w:lang w:val="it-IT"/>
        </w:rPr>
        <w:t>:</w:t>
      </w:r>
      <w:r w:rsidR="004C6714" w:rsidRPr="00841FCE">
        <w:rPr>
          <w:lang w:val="it-IT"/>
        </w:rPr>
        <w:tab/>
      </w:r>
      <w:r w:rsidR="003E7CD8" w:rsidRPr="00841FCE">
        <w:rPr>
          <w:rFonts w:eastAsia="Arial"/>
          <w:lang w:val="ru-RU"/>
        </w:rPr>
        <w:t>г</w:t>
      </w:r>
      <w:r w:rsidR="003E7CD8" w:rsidRPr="00841FCE">
        <w:rPr>
          <w:rFonts w:eastAsia="Arial"/>
          <w:lang w:val="it-IT"/>
        </w:rPr>
        <w:t>-</w:t>
      </w:r>
      <w:r w:rsidR="003E7CD8" w:rsidRPr="00841FCE">
        <w:rPr>
          <w:rFonts w:eastAsia="Arial"/>
          <w:lang w:val="ru-RU"/>
        </w:rPr>
        <w:t>жа</w:t>
      </w:r>
      <w:r w:rsidR="003E7CD8" w:rsidRPr="00841FCE">
        <w:rPr>
          <w:rFonts w:eastAsia="Arial"/>
          <w:lang w:val="it-IT"/>
        </w:rPr>
        <w:t xml:space="preserve"> </w:t>
      </w:r>
      <w:r w:rsidR="003E7CD8" w:rsidRPr="00841FCE">
        <w:rPr>
          <w:rFonts w:eastAsia="Arial"/>
          <w:lang w:val="ru-RU"/>
        </w:rPr>
        <w:t>Анна</w:t>
      </w:r>
      <w:r w:rsidR="003E7CD8" w:rsidRPr="00841FCE">
        <w:rPr>
          <w:rFonts w:eastAsia="Arial"/>
          <w:lang w:val="it-IT"/>
        </w:rPr>
        <w:t xml:space="preserve"> </w:t>
      </w:r>
      <w:r w:rsidR="003E7CD8" w:rsidRPr="00841FCE">
        <w:rPr>
          <w:rFonts w:eastAsia="Arial"/>
          <w:lang w:val="ru-RU"/>
        </w:rPr>
        <w:t>Вуопала</w:t>
      </w:r>
      <w:r w:rsidR="004C6714" w:rsidRPr="00841FCE">
        <w:rPr>
          <w:rFonts w:eastAsia="Arial"/>
          <w:lang w:val="it-IT"/>
        </w:rPr>
        <w:t xml:space="preserve">, </w:t>
      </w:r>
      <w:r w:rsidR="003E7CD8" w:rsidRPr="00841FCE">
        <w:rPr>
          <w:rFonts w:eastAsia="Arial"/>
          <w:lang w:val="ru-RU"/>
        </w:rPr>
        <w:t>старший</w:t>
      </w:r>
      <w:r w:rsidR="003E7CD8" w:rsidRPr="00841FCE">
        <w:rPr>
          <w:rFonts w:eastAsia="Arial"/>
          <w:lang w:val="it-IT"/>
        </w:rPr>
        <w:t xml:space="preserve"> </w:t>
      </w:r>
      <w:r w:rsidR="003E7CD8" w:rsidRPr="00841FCE">
        <w:rPr>
          <w:rFonts w:eastAsia="Arial"/>
          <w:lang w:val="ru-RU"/>
        </w:rPr>
        <w:t>советник</w:t>
      </w:r>
      <w:r w:rsidR="004C6714" w:rsidRPr="00841FCE">
        <w:rPr>
          <w:rFonts w:eastAsia="Arial"/>
          <w:lang w:val="it-IT"/>
        </w:rPr>
        <w:t>,</w:t>
      </w:r>
      <w:r w:rsidR="003E7CD8" w:rsidRPr="00841FCE">
        <w:rPr>
          <w:rFonts w:eastAsia="Arial"/>
          <w:lang w:val="it-IT"/>
        </w:rPr>
        <w:t xml:space="preserve"> </w:t>
      </w:r>
      <w:r w:rsidR="003E7CD8" w:rsidRPr="00841FCE">
        <w:rPr>
          <w:rFonts w:eastAsia="Arial"/>
          <w:lang w:val="ru-RU"/>
        </w:rPr>
        <w:t>министерство образования и культуры</w:t>
      </w:r>
      <w:r w:rsidR="00E05C11">
        <w:rPr>
          <w:rFonts w:eastAsia="Arial"/>
          <w:lang w:val="ru-RU"/>
        </w:rPr>
        <w:t xml:space="preserve"> Финляндии</w:t>
      </w:r>
    </w:p>
    <w:p w14:paraId="66B4E1B9" w14:textId="63F5F624" w:rsidR="005E30E3" w:rsidRDefault="005E30E3" w:rsidP="005E30E3">
      <w:pPr>
        <w:tabs>
          <w:tab w:val="left" w:pos="3402"/>
          <w:tab w:val="left" w:pos="5103"/>
        </w:tabs>
        <w:spacing w:before="120" w:after="253"/>
        <w:ind w:left="3402"/>
        <w:rPr>
          <w:rFonts w:eastAsia="Arial"/>
          <w:lang w:val="ru-RU"/>
        </w:rPr>
      </w:pPr>
      <w:r>
        <w:rPr>
          <w:rFonts w:eastAsia="Arial"/>
          <w:lang w:val="ru-RU"/>
        </w:rPr>
        <w:t>г-жа Дяо</w:t>
      </w:r>
      <w:r w:rsidR="00210F08" w:rsidRPr="00210F08">
        <w:rPr>
          <w:rFonts w:eastAsia="Arial"/>
          <w:lang w:val="ru-RU"/>
        </w:rPr>
        <w:t xml:space="preserve"> </w:t>
      </w:r>
      <w:r w:rsidR="00210F08">
        <w:rPr>
          <w:rFonts w:eastAsia="Arial"/>
          <w:lang w:val="ru-RU"/>
        </w:rPr>
        <w:t>Юньюнь</w:t>
      </w:r>
      <w:r>
        <w:rPr>
          <w:rFonts w:eastAsia="Arial"/>
          <w:lang w:val="ru-RU"/>
        </w:rPr>
        <w:t>, вице-президент</w:t>
      </w:r>
      <w:r w:rsidR="00210F08">
        <w:rPr>
          <w:rFonts w:eastAsia="Arial"/>
          <w:lang w:val="ru-RU"/>
        </w:rPr>
        <w:t>,</w:t>
      </w:r>
      <w:r>
        <w:rPr>
          <w:rFonts w:eastAsia="Arial"/>
          <w:lang w:val="ru-RU"/>
        </w:rPr>
        <w:t xml:space="preserve"> правово</w:t>
      </w:r>
      <w:r w:rsidR="00210F08">
        <w:rPr>
          <w:rFonts w:eastAsia="Arial"/>
          <w:lang w:val="ru-RU"/>
        </w:rPr>
        <w:t>й</w:t>
      </w:r>
      <w:r>
        <w:rPr>
          <w:rFonts w:eastAsia="Arial"/>
          <w:lang w:val="ru-RU"/>
        </w:rPr>
        <w:t xml:space="preserve"> департамент</w:t>
      </w:r>
      <w:r w:rsidR="00210F08">
        <w:rPr>
          <w:rFonts w:eastAsia="Arial"/>
          <w:lang w:val="ru-RU"/>
        </w:rPr>
        <w:t>,</w:t>
      </w:r>
      <w:r>
        <w:rPr>
          <w:rFonts w:eastAsia="Arial"/>
          <w:lang w:val="ru-RU"/>
        </w:rPr>
        <w:t xml:space="preserve"> </w:t>
      </w:r>
      <w:r>
        <w:rPr>
          <w:rFonts w:eastAsia="Arial"/>
        </w:rPr>
        <w:t>Tencent</w:t>
      </w:r>
      <w:r w:rsidR="00210F08">
        <w:rPr>
          <w:rFonts w:eastAsia="Arial"/>
          <w:lang w:val="ru-RU"/>
        </w:rPr>
        <w:t xml:space="preserve"> </w:t>
      </w:r>
      <w:r w:rsidR="00210F08">
        <w:rPr>
          <w:rFonts w:eastAsia="Arial"/>
        </w:rPr>
        <w:t>Group</w:t>
      </w:r>
    </w:p>
    <w:p w14:paraId="002B9CA6" w14:textId="5EB416EC" w:rsidR="005E30E3" w:rsidRPr="005E30E3" w:rsidRDefault="005E30E3" w:rsidP="005E30E3">
      <w:pPr>
        <w:tabs>
          <w:tab w:val="left" w:pos="3402"/>
          <w:tab w:val="left" w:pos="5103"/>
        </w:tabs>
        <w:spacing w:before="120" w:after="253"/>
        <w:ind w:left="3402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г-жа Джувел </w:t>
      </w:r>
      <w:r w:rsidR="00384685">
        <w:rPr>
          <w:rFonts w:eastAsia="Arial"/>
          <w:lang w:val="ru-RU"/>
        </w:rPr>
        <w:t>Грин</w:t>
      </w:r>
      <w:r>
        <w:rPr>
          <w:rFonts w:eastAsia="Arial"/>
          <w:lang w:val="ru-RU"/>
        </w:rPr>
        <w:t xml:space="preserve">, </w:t>
      </w:r>
      <w:r w:rsidR="00210F08">
        <w:rPr>
          <w:rFonts w:eastAsia="Arial"/>
          <w:lang w:val="ru-RU"/>
        </w:rPr>
        <w:t xml:space="preserve">президент Гильдии писателей Тринидада и </w:t>
      </w:r>
      <w:r>
        <w:rPr>
          <w:rFonts w:eastAsia="Arial"/>
          <w:lang w:val="ru-RU"/>
        </w:rPr>
        <w:t>Т</w:t>
      </w:r>
      <w:r w:rsidR="002D5DD5">
        <w:rPr>
          <w:rFonts w:eastAsia="Arial"/>
          <w:lang w:val="ru-RU"/>
        </w:rPr>
        <w:t>обаго</w:t>
      </w:r>
    </w:p>
    <w:p w14:paraId="07F489CC" w14:textId="7EAA5515" w:rsidR="004C6714" w:rsidRDefault="00D81D77" w:rsidP="004C671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="Arial"/>
          <w:lang w:val="ru-RU"/>
        </w:rPr>
      </w:pPr>
      <w:r w:rsidRPr="00841FCE">
        <w:rPr>
          <w:rFonts w:eastAsia="Arial"/>
          <w:lang w:val="ru-RU"/>
        </w:rPr>
        <w:t>г</w:t>
      </w:r>
      <w:r w:rsidRPr="00841FCE">
        <w:rPr>
          <w:rFonts w:eastAsia="Arial"/>
          <w:lang w:val="it-IT"/>
        </w:rPr>
        <w:t>-</w:t>
      </w:r>
      <w:r w:rsidRPr="00841FCE">
        <w:rPr>
          <w:rFonts w:eastAsia="Arial"/>
          <w:lang w:val="ru-RU"/>
        </w:rPr>
        <w:t>жа</w:t>
      </w:r>
      <w:r w:rsidR="004C6714"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Ксения</w:t>
      </w:r>
      <w:r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Мэннинг</w:t>
      </w:r>
      <w:r w:rsidR="004C6714" w:rsidRPr="00841FCE">
        <w:rPr>
          <w:rFonts w:eastAsia="Arial"/>
          <w:lang w:val="it-IT"/>
        </w:rPr>
        <w:t xml:space="preserve">, </w:t>
      </w:r>
      <w:r w:rsidRPr="00841FCE">
        <w:rPr>
          <w:rFonts w:eastAsia="Arial"/>
          <w:lang w:val="ru-RU"/>
        </w:rPr>
        <w:t>директор по вопросам</w:t>
      </w:r>
      <w:r w:rsidRPr="00841FCE">
        <w:rPr>
          <w:rFonts w:eastAsia="Arial"/>
          <w:lang w:val="it-IT"/>
        </w:rPr>
        <w:t xml:space="preserve"> </w:t>
      </w:r>
      <w:r w:rsidR="00097031" w:rsidRPr="00841FCE">
        <w:rPr>
          <w:rFonts w:eastAsia="Arial"/>
          <w:lang w:val="ru-RU"/>
        </w:rPr>
        <w:t>стратегии</w:t>
      </w:r>
      <w:r w:rsidR="00E43360" w:rsidRPr="00841FCE">
        <w:rPr>
          <w:rFonts w:eastAsia="Arial"/>
          <w:lang w:val="ru-RU"/>
        </w:rPr>
        <w:t xml:space="preserve"> </w:t>
      </w:r>
      <w:r w:rsidR="00B734E2" w:rsidRPr="00841FCE">
        <w:rPr>
          <w:rFonts w:eastAsia="Arial"/>
          <w:lang w:val="ru-RU"/>
        </w:rPr>
        <w:t>взаимодействия с участниками</w:t>
      </w:r>
      <w:r w:rsidR="00D55F2A" w:rsidRPr="00841FCE">
        <w:rPr>
          <w:rFonts w:eastAsia="Arial"/>
          <w:lang w:val="ru-RU"/>
        </w:rPr>
        <w:t xml:space="preserve"> глобально</w:t>
      </w:r>
      <w:r w:rsidR="00B734E2" w:rsidRPr="00841FCE">
        <w:rPr>
          <w:rFonts w:eastAsia="Arial"/>
          <w:lang w:val="ru-RU"/>
        </w:rPr>
        <w:t>го</w:t>
      </w:r>
      <w:r w:rsidR="00D55F2A" w:rsidRPr="00841FCE">
        <w:rPr>
          <w:rFonts w:eastAsia="Arial"/>
          <w:lang w:val="ru-RU"/>
        </w:rPr>
        <w:t xml:space="preserve"> музыкально</w:t>
      </w:r>
      <w:r w:rsidR="00B734E2" w:rsidRPr="00841FCE">
        <w:rPr>
          <w:rFonts w:eastAsia="Arial"/>
          <w:lang w:val="ru-RU"/>
        </w:rPr>
        <w:t>го</w:t>
      </w:r>
      <w:r w:rsidR="00D55F2A" w:rsidRPr="00841FCE">
        <w:rPr>
          <w:rFonts w:eastAsia="Arial"/>
          <w:lang w:val="ru-RU"/>
        </w:rPr>
        <w:t xml:space="preserve"> рынк</w:t>
      </w:r>
      <w:r w:rsidR="00B734E2" w:rsidRPr="00841FCE">
        <w:rPr>
          <w:rFonts w:eastAsia="Arial"/>
          <w:lang w:val="ru-RU"/>
        </w:rPr>
        <w:t>а</w:t>
      </w:r>
      <w:r w:rsidR="004C6714" w:rsidRPr="00841FCE">
        <w:rPr>
          <w:rFonts w:eastAsia="Arial"/>
          <w:lang w:val="it-IT"/>
        </w:rPr>
        <w:t>, Spotify</w:t>
      </w:r>
    </w:p>
    <w:p w14:paraId="52FF4808" w14:textId="0086A72A" w:rsidR="00D446BC" w:rsidRPr="00D446BC" w:rsidRDefault="00D446BC" w:rsidP="004C671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="Arial"/>
          <w:lang w:val="ru-RU"/>
        </w:rPr>
      </w:pPr>
      <w:r>
        <w:rPr>
          <w:rFonts w:eastAsia="Arial"/>
          <w:lang w:val="ru-RU"/>
        </w:rPr>
        <w:lastRenderedPageBreak/>
        <w:t>сенатор Бригз, рэпер, представитель коренн</w:t>
      </w:r>
      <w:r w:rsidR="00407BBF">
        <w:rPr>
          <w:rFonts w:eastAsia="Arial"/>
          <w:lang w:val="ru-RU"/>
        </w:rPr>
        <w:t>ых</w:t>
      </w:r>
      <w:r>
        <w:rPr>
          <w:rFonts w:eastAsia="Arial"/>
          <w:lang w:val="ru-RU"/>
        </w:rPr>
        <w:t xml:space="preserve"> народ</w:t>
      </w:r>
      <w:r w:rsidR="00407BBF">
        <w:rPr>
          <w:rFonts w:eastAsia="Arial"/>
          <w:lang w:val="ru-RU"/>
        </w:rPr>
        <w:t>ов</w:t>
      </w:r>
      <w:r>
        <w:rPr>
          <w:rFonts w:eastAsia="Arial"/>
          <w:lang w:val="ru-RU"/>
        </w:rPr>
        <w:t>, Австралия</w:t>
      </w:r>
    </w:p>
    <w:p w14:paraId="4B571E97" w14:textId="633B1FBB" w:rsidR="004C6714" w:rsidRPr="00CA560F" w:rsidRDefault="00D81D77" w:rsidP="004C671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="Arial"/>
          <w:lang w:val="ru-RU"/>
        </w:rPr>
      </w:pPr>
      <w:r w:rsidRPr="00841FCE">
        <w:rPr>
          <w:rFonts w:eastAsia="Arial"/>
          <w:lang w:val="ru-RU"/>
        </w:rPr>
        <w:t>г</w:t>
      </w:r>
      <w:r w:rsidRPr="00841FCE">
        <w:rPr>
          <w:rFonts w:eastAsia="Arial"/>
          <w:lang w:val="it-IT"/>
        </w:rPr>
        <w:t>-</w:t>
      </w:r>
      <w:r w:rsidRPr="00841FCE">
        <w:rPr>
          <w:rFonts w:eastAsia="Arial"/>
          <w:lang w:val="ru-RU"/>
        </w:rPr>
        <w:t>н</w:t>
      </w:r>
      <w:r w:rsidR="004C6714"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Джефф</w:t>
      </w:r>
      <w:r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Тейлор</w:t>
      </w:r>
      <w:r w:rsidR="004C6714" w:rsidRPr="00841FCE">
        <w:rPr>
          <w:rFonts w:eastAsia="Arial"/>
          <w:lang w:val="it-IT"/>
        </w:rPr>
        <w:t xml:space="preserve">, </w:t>
      </w:r>
      <w:r w:rsidRPr="00841FCE">
        <w:rPr>
          <w:rFonts w:eastAsia="Arial"/>
          <w:lang w:val="ru-RU"/>
        </w:rPr>
        <w:t>вице</w:t>
      </w:r>
      <w:r w:rsidRPr="00841FCE">
        <w:rPr>
          <w:rFonts w:eastAsia="Arial"/>
          <w:lang w:val="it-IT"/>
        </w:rPr>
        <w:t>-</w:t>
      </w:r>
      <w:r w:rsidRPr="00841FCE">
        <w:rPr>
          <w:rFonts w:eastAsia="Arial"/>
          <w:lang w:val="ru-RU"/>
        </w:rPr>
        <w:t>президент</w:t>
      </w:r>
      <w:r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по</w:t>
      </w:r>
      <w:r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вопросам</w:t>
      </w:r>
      <w:r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искусственного</w:t>
      </w:r>
      <w:r w:rsidRPr="00841FCE">
        <w:rPr>
          <w:rFonts w:eastAsia="Arial"/>
          <w:lang w:val="it-IT"/>
        </w:rPr>
        <w:t xml:space="preserve"> </w:t>
      </w:r>
      <w:r w:rsidRPr="00841FCE">
        <w:rPr>
          <w:rFonts w:eastAsia="Arial"/>
          <w:lang w:val="ru-RU"/>
        </w:rPr>
        <w:t>интеллекта</w:t>
      </w:r>
      <w:r w:rsidR="004C6714" w:rsidRPr="00841FCE">
        <w:rPr>
          <w:rFonts w:eastAsia="Arial"/>
          <w:lang w:val="it-IT"/>
        </w:rPr>
        <w:t>, Sony Music Entertainment</w:t>
      </w:r>
    </w:p>
    <w:p w14:paraId="17570B75" w14:textId="2F19816A" w:rsidR="004C6714" w:rsidRPr="00841FCE" w:rsidRDefault="004C6714" w:rsidP="004C6714">
      <w:pPr>
        <w:pStyle w:val="Heading3"/>
        <w:tabs>
          <w:tab w:val="left" w:pos="1701"/>
          <w:tab w:val="left" w:pos="3402"/>
          <w:tab w:val="left" w:pos="5103"/>
        </w:tabs>
        <w:spacing w:before="480" w:after="480"/>
        <w:ind w:left="3398" w:hanging="3398"/>
        <w:rPr>
          <w:u w:val="none"/>
          <w:lang w:val="ru-RU"/>
        </w:rPr>
      </w:pPr>
      <w:r w:rsidRPr="00841FCE">
        <w:rPr>
          <w:u w:val="none"/>
          <w:lang w:val="ru-RU"/>
        </w:rPr>
        <w:t>1</w:t>
      </w:r>
      <w:r w:rsidR="00E002A2">
        <w:rPr>
          <w:u w:val="none"/>
          <w:lang w:val="ru-RU"/>
        </w:rPr>
        <w:t>6</w:t>
      </w:r>
      <w:r w:rsidR="004C229A" w:rsidRPr="00841FCE">
        <w:rPr>
          <w:u w:val="none"/>
          <w:lang w:val="ru-RU"/>
        </w:rPr>
        <w:t>:</w:t>
      </w:r>
      <w:r w:rsidR="00ED779F">
        <w:rPr>
          <w:u w:val="none"/>
          <w:lang w:val="ru-RU"/>
        </w:rPr>
        <w:t>3</w:t>
      </w:r>
      <w:r w:rsidR="00AE683A">
        <w:rPr>
          <w:u w:val="none"/>
          <w:lang w:val="ru-RU"/>
        </w:rPr>
        <w:t>0</w:t>
      </w:r>
      <w:r w:rsidRPr="00841FCE">
        <w:rPr>
          <w:u w:val="none"/>
          <w:lang w:val="ru-RU"/>
        </w:rPr>
        <w:t>–1</w:t>
      </w:r>
      <w:r w:rsidR="00ED779F">
        <w:rPr>
          <w:u w:val="none"/>
          <w:lang w:val="ru-RU"/>
        </w:rPr>
        <w:t>7</w:t>
      </w:r>
      <w:r w:rsidR="004C229A" w:rsidRPr="00841FCE">
        <w:rPr>
          <w:u w:val="none"/>
          <w:lang w:val="ru-RU"/>
        </w:rPr>
        <w:t>:</w:t>
      </w:r>
      <w:r w:rsidR="00ED779F">
        <w:rPr>
          <w:u w:val="none"/>
          <w:lang w:val="ru-RU"/>
        </w:rPr>
        <w:t>0</w:t>
      </w:r>
      <w:r w:rsidR="00E002A2">
        <w:rPr>
          <w:u w:val="none"/>
          <w:lang w:val="ru-RU"/>
        </w:rPr>
        <w:t>0</w:t>
      </w:r>
      <w:r w:rsidRPr="00841FCE">
        <w:rPr>
          <w:u w:val="none"/>
          <w:lang w:val="ru-RU"/>
        </w:rPr>
        <w:tab/>
      </w:r>
      <w:r w:rsidR="004C229A" w:rsidRPr="00841FCE">
        <w:rPr>
          <w:u w:val="none"/>
          <w:lang w:val="ru-RU"/>
        </w:rPr>
        <w:t>Перерыв на кофе</w:t>
      </w:r>
    </w:p>
    <w:p w14:paraId="015F46AC" w14:textId="6E8FA874" w:rsidR="004C6714" w:rsidRPr="00841FCE" w:rsidRDefault="004C6714" w:rsidP="004C6714">
      <w:pPr>
        <w:pStyle w:val="Heading3"/>
        <w:tabs>
          <w:tab w:val="left" w:pos="1701"/>
          <w:tab w:val="left" w:pos="3402"/>
          <w:tab w:val="left" w:pos="5103"/>
        </w:tabs>
        <w:spacing w:before="0" w:after="253"/>
        <w:ind w:left="3396" w:hanging="3396"/>
        <w:rPr>
          <w:b/>
          <w:u w:val="none"/>
          <w:lang w:val="ru-RU"/>
        </w:rPr>
      </w:pPr>
      <w:r w:rsidRPr="00841FCE">
        <w:rPr>
          <w:u w:val="none"/>
          <w:lang w:val="ru-RU"/>
        </w:rPr>
        <w:t>1</w:t>
      </w:r>
      <w:r w:rsidR="001E5CE3">
        <w:rPr>
          <w:u w:val="none"/>
          <w:lang w:val="ru-RU"/>
        </w:rPr>
        <w:t>7</w:t>
      </w:r>
      <w:r w:rsidR="004C229A" w:rsidRPr="00841FCE">
        <w:rPr>
          <w:u w:val="none"/>
          <w:lang w:val="ru-RU"/>
        </w:rPr>
        <w:t>:</w:t>
      </w:r>
      <w:r w:rsidR="001E5CE3">
        <w:rPr>
          <w:u w:val="none"/>
          <w:lang w:val="ru-RU"/>
        </w:rPr>
        <w:t>0</w:t>
      </w:r>
      <w:r w:rsidR="007B641F">
        <w:rPr>
          <w:u w:val="none"/>
          <w:lang w:val="ru-RU"/>
        </w:rPr>
        <w:t>0</w:t>
      </w:r>
      <w:r w:rsidRPr="00841FCE">
        <w:rPr>
          <w:u w:val="none"/>
          <w:lang w:val="ru-RU"/>
        </w:rPr>
        <w:t>–1</w:t>
      </w:r>
      <w:r w:rsidR="007B641F">
        <w:rPr>
          <w:u w:val="none"/>
          <w:lang w:val="ru-RU"/>
        </w:rPr>
        <w:t>8</w:t>
      </w:r>
      <w:r w:rsidR="004C229A" w:rsidRPr="00841FCE">
        <w:rPr>
          <w:u w:val="none"/>
          <w:lang w:val="ru-RU"/>
        </w:rPr>
        <w:t>:</w:t>
      </w:r>
      <w:r w:rsidR="001E5CE3">
        <w:rPr>
          <w:u w:val="none"/>
          <w:lang w:val="ru-RU"/>
        </w:rPr>
        <w:t>5</w:t>
      </w:r>
      <w:r w:rsidRPr="00841FCE">
        <w:rPr>
          <w:u w:val="none"/>
          <w:lang w:val="ru-RU"/>
        </w:rPr>
        <w:t>0</w:t>
      </w:r>
      <w:r w:rsidRPr="00841FCE">
        <w:rPr>
          <w:u w:val="none"/>
          <w:lang w:val="ru-RU"/>
        </w:rPr>
        <w:tab/>
      </w:r>
      <w:r w:rsidR="004C229A" w:rsidRPr="00841FCE">
        <w:rPr>
          <w:b/>
          <w:u w:val="none"/>
          <w:lang w:val="ru-RU"/>
        </w:rPr>
        <w:t>Групповое обсуждение</w:t>
      </w:r>
      <w:r w:rsidRPr="00841FCE">
        <w:rPr>
          <w:b/>
          <w:u w:val="none"/>
          <w:lang w:val="ru-RU"/>
        </w:rPr>
        <w:t xml:space="preserve"> 2</w:t>
      </w:r>
      <w:r w:rsidR="004C229A" w:rsidRPr="00841FCE">
        <w:rPr>
          <w:b/>
          <w:u w:val="none"/>
          <w:lang w:val="ru-RU"/>
        </w:rPr>
        <w:t>.</w:t>
      </w:r>
      <w:bookmarkStart w:id="5" w:name="_Hlk212019510"/>
      <w:r w:rsidRPr="00841FCE">
        <w:rPr>
          <w:b/>
          <w:u w:val="none"/>
          <w:lang w:val="ru-RU"/>
        </w:rPr>
        <w:t xml:space="preserve"> </w:t>
      </w:r>
      <w:r w:rsidR="004C229A" w:rsidRPr="00841FCE">
        <w:rPr>
          <w:b/>
          <w:u w:val="none"/>
          <w:lang w:val="ru-RU"/>
        </w:rPr>
        <w:t>Лицензирование и вознаграждение</w:t>
      </w:r>
      <w:bookmarkEnd w:id="5"/>
    </w:p>
    <w:p w14:paraId="3F26ECAE" w14:textId="4A7C68AF" w:rsidR="004C6714" w:rsidRPr="00841FCE" w:rsidRDefault="00253E82" w:rsidP="004C6714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360"/>
        <w:ind w:left="1701"/>
        <w:contextualSpacing w:val="0"/>
        <w:rPr>
          <w:i/>
          <w:iCs/>
          <w:lang w:val="ru-RU"/>
        </w:rPr>
      </w:pPr>
      <w:r w:rsidRPr="00841FCE">
        <w:rPr>
          <w:i/>
          <w:iCs/>
          <w:lang w:val="ru-RU"/>
        </w:rPr>
        <w:t xml:space="preserve">В рамках этой дискуссии участники поразмышляют о том, как </w:t>
      </w:r>
      <w:r w:rsidR="00457451" w:rsidRPr="00841FCE">
        <w:rPr>
          <w:i/>
          <w:iCs/>
          <w:lang w:val="ru-RU"/>
        </w:rPr>
        <w:t>практика</w:t>
      </w:r>
      <w:r w:rsidRPr="00841FCE">
        <w:rPr>
          <w:i/>
          <w:iCs/>
          <w:lang w:val="ru-RU"/>
        </w:rPr>
        <w:t xml:space="preserve"> лицензирования</w:t>
      </w:r>
      <w:r w:rsidR="00457451" w:rsidRPr="00841FCE">
        <w:rPr>
          <w:i/>
          <w:iCs/>
          <w:lang w:val="ru-RU"/>
        </w:rPr>
        <w:t>, механизмы</w:t>
      </w:r>
      <w:r w:rsidRPr="00841FCE">
        <w:rPr>
          <w:i/>
          <w:iCs/>
          <w:lang w:val="ru-RU"/>
        </w:rPr>
        <w:t xml:space="preserve"> вознаграждения, владение данными и технические меры могут </w:t>
      </w:r>
      <w:r w:rsidR="00457451" w:rsidRPr="00841FCE">
        <w:rPr>
          <w:i/>
          <w:iCs/>
          <w:lang w:val="ru-RU"/>
        </w:rPr>
        <w:t xml:space="preserve">гарантировать </w:t>
      </w:r>
      <w:r w:rsidRPr="00841FCE">
        <w:rPr>
          <w:i/>
          <w:iCs/>
          <w:lang w:val="ru-RU"/>
        </w:rPr>
        <w:t xml:space="preserve">заинтересованным сторонам и авторам </w:t>
      </w:r>
      <w:r w:rsidR="00E75845" w:rsidRPr="00841FCE">
        <w:rPr>
          <w:i/>
          <w:iCs/>
          <w:lang w:val="ru-RU"/>
        </w:rPr>
        <w:t xml:space="preserve">творческих произведений </w:t>
      </w:r>
      <w:r w:rsidRPr="00841FCE">
        <w:rPr>
          <w:i/>
          <w:iCs/>
          <w:lang w:val="ru-RU"/>
        </w:rPr>
        <w:t>возможность получения выгоды от экономической ценности, создаваемой ИИ</w:t>
      </w:r>
      <w:r w:rsidR="004C6714" w:rsidRPr="00841FCE">
        <w:rPr>
          <w:i/>
          <w:iCs/>
          <w:lang w:val="ru-RU"/>
        </w:rPr>
        <w:t>.</w:t>
      </w:r>
    </w:p>
    <w:p w14:paraId="5352B1E4" w14:textId="612E1C86" w:rsidR="004C6714" w:rsidRPr="00841FCE" w:rsidRDefault="004C229A" w:rsidP="00253E82">
      <w:pPr>
        <w:keepNext/>
        <w:tabs>
          <w:tab w:val="left" w:pos="3402"/>
          <w:tab w:val="left" w:pos="5103"/>
        </w:tabs>
        <w:spacing w:after="253"/>
        <w:ind w:left="3402" w:hanging="1701"/>
        <w:rPr>
          <w:i/>
          <w:iCs/>
          <w:lang w:val="ru-RU"/>
        </w:rPr>
      </w:pPr>
      <w:r w:rsidRPr="00841FCE">
        <w:rPr>
          <w:i/>
          <w:iCs/>
          <w:lang w:val="ru-RU"/>
        </w:rPr>
        <w:t>Общая картина</w:t>
      </w:r>
      <w:r w:rsidR="00253E82" w:rsidRPr="00841FCE">
        <w:rPr>
          <w:i/>
          <w:iCs/>
          <w:lang w:val="ru-RU"/>
        </w:rPr>
        <w:t>.</w:t>
      </w:r>
      <w:r w:rsidR="004C6714" w:rsidRPr="00841FCE">
        <w:rPr>
          <w:i/>
          <w:iCs/>
          <w:lang w:val="ru-RU"/>
        </w:rPr>
        <w:t xml:space="preserve"> </w:t>
      </w:r>
      <w:r w:rsidR="00253E82" w:rsidRPr="00841FCE">
        <w:rPr>
          <w:i/>
          <w:iCs/>
          <w:lang w:val="ru-RU"/>
        </w:rPr>
        <w:t xml:space="preserve">Основные </w:t>
      </w:r>
      <w:r w:rsidR="00457451" w:rsidRPr="00841FCE">
        <w:rPr>
          <w:i/>
          <w:iCs/>
          <w:lang w:val="ru-RU"/>
        </w:rPr>
        <w:t>вопросы</w:t>
      </w:r>
      <w:r w:rsidR="00253E82" w:rsidRPr="00841FCE">
        <w:rPr>
          <w:i/>
          <w:iCs/>
          <w:lang w:val="ru-RU"/>
        </w:rPr>
        <w:t>, связанные с практикой лицензирования и вознаграждения</w:t>
      </w:r>
    </w:p>
    <w:p w14:paraId="267F659A" w14:textId="235758C3" w:rsidR="004C6714" w:rsidRPr="00585D29" w:rsidRDefault="004C229A" w:rsidP="004C6714">
      <w:pPr>
        <w:tabs>
          <w:tab w:val="left" w:pos="1701"/>
          <w:tab w:val="left" w:pos="3402"/>
          <w:tab w:val="left" w:pos="5103"/>
        </w:tabs>
        <w:spacing w:before="120" w:after="253"/>
        <w:ind w:left="3402" w:hanging="1701"/>
        <w:rPr>
          <w:lang w:val="ru-RU"/>
        </w:rPr>
      </w:pPr>
      <w:r w:rsidRPr="00841FCE">
        <w:rPr>
          <w:lang w:val="ru-RU"/>
        </w:rPr>
        <w:t>Докладчик</w:t>
      </w:r>
      <w:r w:rsidR="004C6714" w:rsidRPr="00841FCE">
        <w:rPr>
          <w:lang w:val="ru-RU"/>
        </w:rPr>
        <w:t>:</w:t>
      </w:r>
      <w:r w:rsidR="004C6714" w:rsidRPr="00841FCE">
        <w:rPr>
          <w:lang w:val="ru-RU"/>
        </w:rPr>
        <w:tab/>
      </w:r>
      <w:r w:rsidR="00123985">
        <w:rPr>
          <w:lang w:val="ru-RU"/>
        </w:rPr>
        <w:t>профессор</w:t>
      </w:r>
      <w:r w:rsidR="00FF2788" w:rsidRPr="00841FCE">
        <w:rPr>
          <w:lang w:val="ru-RU"/>
        </w:rPr>
        <w:t xml:space="preserve"> Даниэль Жерве</w:t>
      </w:r>
    </w:p>
    <w:p w14:paraId="00697C65" w14:textId="548C78E9" w:rsidR="004C6714" w:rsidRPr="00841FCE" w:rsidRDefault="002158CA" w:rsidP="004C6714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i/>
          <w:iCs/>
          <w:lang w:val="ru-RU"/>
        </w:rPr>
      </w:pPr>
      <w:r w:rsidRPr="00841FCE">
        <w:rPr>
          <w:i/>
          <w:iCs/>
          <w:lang w:val="ru-RU"/>
        </w:rPr>
        <w:t>Обсуждение в группе и общение с залом</w:t>
      </w:r>
    </w:p>
    <w:p w14:paraId="69D5F20D" w14:textId="2B092C4F" w:rsidR="004C6714" w:rsidRPr="00841FCE" w:rsidRDefault="004C229A" w:rsidP="004C6714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i/>
          <w:iCs/>
          <w:lang w:val="ru-RU"/>
        </w:rPr>
      </w:pPr>
      <w:r w:rsidRPr="00841FCE">
        <w:rPr>
          <w:lang w:val="ru-RU"/>
        </w:rPr>
        <w:t>Ведущий</w:t>
      </w:r>
      <w:r w:rsidR="004C6714" w:rsidRPr="00841FCE">
        <w:rPr>
          <w:lang w:val="ru-RU"/>
        </w:rPr>
        <w:t>:</w:t>
      </w:r>
      <w:r w:rsidR="004C6714" w:rsidRPr="00841FCE">
        <w:rPr>
          <w:lang w:val="ru-RU"/>
        </w:rPr>
        <w:tab/>
      </w:r>
      <w:r w:rsidR="00E05A74" w:rsidRPr="00841FCE">
        <w:rPr>
          <w:lang w:val="ru-RU"/>
        </w:rPr>
        <w:t>г-н Рафаэль Феррас Васкес, юрист, Отдел авторского права, Сектор авторского права и творческих отраслей, ВОИС</w:t>
      </w:r>
    </w:p>
    <w:p w14:paraId="45AFF830" w14:textId="5A796085" w:rsidR="00920B2A" w:rsidRDefault="004C229A" w:rsidP="004C6714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lang w:val="ru-RU"/>
        </w:rPr>
      </w:pPr>
      <w:r w:rsidRPr="00841FCE">
        <w:rPr>
          <w:lang w:val="ru-RU"/>
        </w:rPr>
        <w:t>Докладчики</w:t>
      </w:r>
      <w:r w:rsidR="004C6714" w:rsidRPr="00841FCE">
        <w:rPr>
          <w:lang w:val="ru-RU"/>
        </w:rPr>
        <w:t>:</w:t>
      </w:r>
      <w:r w:rsidR="004C6714" w:rsidRPr="00841FCE">
        <w:rPr>
          <w:lang w:val="ru-RU"/>
        </w:rPr>
        <w:tab/>
      </w:r>
      <w:r w:rsidR="00920B2A" w:rsidRPr="00920B2A">
        <w:rPr>
          <w:lang w:val="ru-RU"/>
        </w:rPr>
        <w:t>г-жа Тоён Ким, директор отдела торговли культурными объектами и культурного сотрудничества, министерство культуры</w:t>
      </w:r>
      <w:r w:rsidR="00920B2A">
        <w:rPr>
          <w:lang w:val="ru-RU"/>
        </w:rPr>
        <w:t>, спорта</w:t>
      </w:r>
      <w:r w:rsidR="00920B2A" w:rsidRPr="00920B2A">
        <w:rPr>
          <w:lang w:val="ru-RU"/>
        </w:rPr>
        <w:t xml:space="preserve"> и туризма</w:t>
      </w:r>
      <w:r w:rsidR="00920B2A">
        <w:rPr>
          <w:lang w:val="ru-RU"/>
        </w:rPr>
        <w:t xml:space="preserve"> Республики Корея</w:t>
      </w:r>
    </w:p>
    <w:p w14:paraId="1C41B0E4" w14:textId="033B3F23" w:rsidR="00920B2A" w:rsidRDefault="00920B2A" w:rsidP="00920B2A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г-н Кауэ Оливейра Фанья, директор направления «Нормативное регулирование авторского права», секретариат авторского права и прав </w:t>
      </w:r>
      <w:r w:rsidRPr="00841FCE">
        <w:rPr>
          <w:rFonts w:eastAsia="Arial"/>
          <w:lang w:val="ru-RU"/>
        </w:rPr>
        <w:t>интеллектуальной собственности, министерство культуры Бразили</w:t>
      </w:r>
      <w:r>
        <w:rPr>
          <w:rFonts w:eastAsia="Arial"/>
          <w:lang w:val="ru-RU"/>
        </w:rPr>
        <w:t>и</w:t>
      </w:r>
    </w:p>
    <w:p w14:paraId="66D49373" w14:textId="65024E59" w:rsidR="0001351A" w:rsidRDefault="0001351A" w:rsidP="00920B2A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lang w:val="ru-RU"/>
        </w:rPr>
      </w:pPr>
      <w:r>
        <w:rPr>
          <w:rFonts w:eastAsia="Arial"/>
          <w:lang w:val="ru-RU"/>
        </w:rPr>
        <w:t>г-жа Кармен Паэс, заместитель министра культуры, министерство культуры Испании</w:t>
      </w:r>
    </w:p>
    <w:p w14:paraId="4FB3C1E0" w14:textId="20479912" w:rsidR="004C6714" w:rsidRDefault="003D68C5" w:rsidP="0001351A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="Arial"/>
          <w:lang w:val="ru-RU"/>
        </w:rPr>
      </w:pPr>
      <w:r w:rsidRPr="00841FCE">
        <w:rPr>
          <w:rFonts w:eastAsia="Arial"/>
          <w:lang w:val="ru-RU"/>
        </w:rPr>
        <w:t>г-</w:t>
      </w:r>
      <w:r w:rsidR="005B5126">
        <w:rPr>
          <w:rFonts w:eastAsia="Arial"/>
          <w:lang w:val="ru-RU"/>
        </w:rPr>
        <w:t>жа</w:t>
      </w:r>
      <w:r w:rsidRPr="00841FCE">
        <w:rPr>
          <w:rFonts w:eastAsia="Arial"/>
          <w:lang w:val="ru-RU"/>
        </w:rPr>
        <w:t xml:space="preserve"> </w:t>
      </w:r>
      <w:r w:rsidR="005B5126">
        <w:rPr>
          <w:rFonts w:eastAsia="Arial"/>
          <w:lang w:val="ru-RU"/>
        </w:rPr>
        <w:t>Биргитта Сандер Ортсё, старший юридический советник по правовым вопросам и вопросам авторского права, министерство культуры Дании</w:t>
      </w:r>
    </w:p>
    <w:p w14:paraId="52293967" w14:textId="75CE0990" w:rsidR="0001351A" w:rsidRPr="009124FF" w:rsidRDefault="0001351A" w:rsidP="0001351A">
      <w:pPr>
        <w:tabs>
          <w:tab w:val="left" w:pos="1701"/>
          <w:tab w:val="left" w:pos="3402"/>
          <w:tab w:val="left" w:pos="5103"/>
        </w:tabs>
        <w:spacing w:after="240"/>
        <w:ind w:left="3402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г-н Роберт Барух, старший вице-президент по связям с общественностью, европейские и многосторонние связи, </w:t>
      </w:r>
      <w:r>
        <w:rPr>
          <w:rFonts w:eastAsia="Arial"/>
        </w:rPr>
        <w:t>Universal</w:t>
      </w:r>
      <w:r w:rsidRPr="0001351A">
        <w:rPr>
          <w:rFonts w:eastAsia="Arial"/>
          <w:lang w:val="ru-RU"/>
        </w:rPr>
        <w:t xml:space="preserve"> </w:t>
      </w:r>
      <w:r>
        <w:rPr>
          <w:rFonts w:eastAsia="Arial"/>
        </w:rPr>
        <w:t>Music</w:t>
      </w:r>
      <w:r w:rsidRPr="0001351A">
        <w:rPr>
          <w:rFonts w:eastAsia="Arial"/>
          <w:lang w:val="ru-RU"/>
        </w:rPr>
        <w:t xml:space="preserve"> </w:t>
      </w:r>
      <w:r>
        <w:rPr>
          <w:rFonts w:eastAsia="Arial"/>
        </w:rPr>
        <w:t>Group</w:t>
      </w:r>
    </w:p>
    <w:p w14:paraId="2AD79099" w14:textId="06E9F012" w:rsidR="004C6714" w:rsidRPr="00841FCE" w:rsidRDefault="002158CA" w:rsidP="004C671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eastAsia="Arial"/>
          <w:lang w:val="ru-RU"/>
        </w:rPr>
      </w:pPr>
      <w:r w:rsidRPr="00841FCE">
        <w:rPr>
          <w:rFonts w:eastAsia="Arial"/>
          <w:lang w:val="ru-RU"/>
        </w:rPr>
        <w:t>г-н Дэн Нили</w:t>
      </w:r>
      <w:r w:rsidR="004C6714" w:rsidRPr="00841FCE">
        <w:rPr>
          <w:rFonts w:eastAsia="Arial"/>
          <w:lang w:val="ru-RU"/>
        </w:rPr>
        <w:t xml:space="preserve">, </w:t>
      </w:r>
      <w:r w:rsidRPr="00841FCE">
        <w:rPr>
          <w:rFonts w:eastAsia="Arial"/>
          <w:lang w:val="ru-RU"/>
        </w:rPr>
        <w:t xml:space="preserve">руководитель </w:t>
      </w:r>
      <w:proofErr w:type="spellStart"/>
      <w:r w:rsidR="004C6714" w:rsidRPr="00841FCE">
        <w:rPr>
          <w:rFonts w:eastAsia="Arial"/>
        </w:rPr>
        <w:t>Vermillio</w:t>
      </w:r>
      <w:proofErr w:type="spellEnd"/>
      <w:r w:rsidR="004C6714" w:rsidRPr="00841FCE">
        <w:rPr>
          <w:rFonts w:eastAsia="Arial"/>
          <w:lang w:val="ru-RU"/>
        </w:rPr>
        <w:t xml:space="preserve">, </w:t>
      </w:r>
      <w:r w:rsidRPr="00841FCE">
        <w:rPr>
          <w:rFonts w:eastAsia="Arial"/>
          <w:lang w:val="ru-RU"/>
        </w:rPr>
        <w:t>Чикаго</w:t>
      </w:r>
      <w:r w:rsidR="0001351A">
        <w:rPr>
          <w:rFonts w:eastAsia="Arial"/>
          <w:lang w:val="ru-RU"/>
        </w:rPr>
        <w:t>, Иллинойс, Соединенные Штаты Америки</w:t>
      </w:r>
      <w:r w:rsidR="009124FF">
        <w:rPr>
          <w:rFonts w:eastAsia="Arial"/>
          <w:lang w:val="ru-RU"/>
        </w:rPr>
        <w:t xml:space="preserve"> (дистанционно)</w:t>
      </w:r>
    </w:p>
    <w:p w14:paraId="2AD3060A" w14:textId="57AB9B09" w:rsidR="004C6714" w:rsidRPr="00841FCE" w:rsidRDefault="007A5F1F" w:rsidP="004C671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lang w:val="ru-RU"/>
        </w:rPr>
      </w:pPr>
      <w:r w:rsidRPr="00841FCE">
        <w:rPr>
          <w:lang w:val="ru-RU"/>
        </w:rPr>
        <w:lastRenderedPageBreak/>
        <w:t>г-жа Изабелла Сплендоре, руководитель отдела правовых вопросов и международных дел, Федерация издателей прессы Италии</w:t>
      </w:r>
    </w:p>
    <w:p w14:paraId="73A0B609" w14:textId="69038E6F" w:rsidR="004C6714" w:rsidRPr="009124FF" w:rsidRDefault="004C6714" w:rsidP="004C6714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0" w:after="1012"/>
        <w:ind w:left="3402" w:hanging="3402"/>
        <w:rPr>
          <w:b/>
          <w:u w:val="none"/>
          <w:lang w:val="ru-RU"/>
        </w:rPr>
      </w:pPr>
      <w:r w:rsidRPr="009124FF">
        <w:rPr>
          <w:u w:val="none"/>
          <w:lang w:val="ru-RU"/>
        </w:rPr>
        <w:t>1</w:t>
      </w:r>
      <w:r w:rsidR="009124FF">
        <w:rPr>
          <w:u w:val="none"/>
          <w:lang w:val="ru-RU"/>
        </w:rPr>
        <w:t>8</w:t>
      </w:r>
      <w:r w:rsidR="004C229A" w:rsidRPr="00841FCE">
        <w:rPr>
          <w:u w:val="none"/>
          <w:lang w:val="ru-RU"/>
        </w:rPr>
        <w:t>:</w:t>
      </w:r>
      <w:r w:rsidR="00685B3A">
        <w:rPr>
          <w:u w:val="none"/>
          <w:lang w:val="ru-RU"/>
        </w:rPr>
        <w:t>5</w:t>
      </w:r>
      <w:r w:rsidRPr="009124FF">
        <w:rPr>
          <w:u w:val="none"/>
          <w:lang w:val="ru-RU"/>
        </w:rPr>
        <w:t>0–1</w:t>
      </w:r>
      <w:r w:rsidR="00685B3A">
        <w:rPr>
          <w:u w:val="none"/>
          <w:lang w:val="ru-RU"/>
        </w:rPr>
        <w:t>9</w:t>
      </w:r>
      <w:r w:rsidR="004C229A" w:rsidRPr="00841FCE">
        <w:rPr>
          <w:u w:val="none"/>
          <w:lang w:val="ru-RU"/>
        </w:rPr>
        <w:t>:</w:t>
      </w:r>
      <w:r w:rsidR="00685B3A">
        <w:rPr>
          <w:u w:val="none"/>
          <w:lang w:val="ru-RU"/>
        </w:rPr>
        <w:t>00</w:t>
      </w:r>
      <w:r w:rsidRPr="009124FF">
        <w:rPr>
          <w:u w:val="none"/>
          <w:lang w:val="ru-RU"/>
        </w:rPr>
        <w:tab/>
      </w:r>
      <w:r w:rsidR="004C229A" w:rsidRPr="00841FCE">
        <w:rPr>
          <w:b/>
          <w:u w:val="none"/>
          <w:lang w:val="ru-RU"/>
        </w:rPr>
        <w:t>Закрытие</w:t>
      </w:r>
    </w:p>
    <w:p w14:paraId="777461BD" w14:textId="798479DD" w:rsidR="004C6714" w:rsidRPr="009124FF" w:rsidRDefault="004C6714" w:rsidP="004C6714">
      <w:pPr>
        <w:pStyle w:val="Endofdocument-Annex"/>
        <w:tabs>
          <w:tab w:val="left" w:pos="3402"/>
        </w:tabs>
        <w:spacing w:before="1012" w:after="253" w:line="276" w:lineRule="auto"/>
        <w:ind w:left="5103"/>
        <w:rPr>
          <w:highlight w:val="red"/>
          <w:lang w:val="ru-RU"/>
        </w:rPr>
      </w:pPr>
      <w:r w:rsidRPr="009124FF">
        <w:rPr>
          <w:lang w:val="ru-RU"/>
        </w:rPr>
        <w:tab/>
      </w:r>
      <w:r w:rsidRPr="009124FF">
        <w:rPr>
          <w:lang w:val="ru-RU"/>
        </w:rPr>
        <w:tab/>
      </w:r>
      <w:r w:rsidRPr="009124FF">
        <w:rPr>
          <w:lang w:val="ru-RU"/>
        </w:rPr>
        <w:tab/>
      </w:r>
      <w:r w:rsidRPr="009124FF">
        <w:rPr>
          <w:lang w:val="ru-RU"/>
        </w:rPr>
        <w:tab/>
        <w:t>[</w:t>
      </w:r>
      <w:r w:rsidR="004C229A" w:rsidRPr="00841FCE">
        <w:rPr>
          <w:lang w:val="ru-RU"/>
        </w:rPr>
        <w:t>Конец документа</w:t>
      </w:r>
      <w:r w:rsidRPr="009124FF">
        <w:rPr>
          <w:lang w:val="ru-RU"/>
        </w:rPr>
        <w:t>]</w:t>
      </w:r>
    </w:p>
    <w:p w14:paraId="3F8A6E2B" w14:textId="77777777" w:rsidR="002928D3" w:rsidRPr="009124FF" w:rsidRDefault="002928D3" w:rsidP="003D352A">
      <w:pPr>
        <w:spacing w:after="220"/>
        <w:rPr>
          <w:lang w:val="ru-RU"/>
        </w:rPr>
      </w:pPr>
    </w:p>
    <w:sectPr w:rsidR="002928D3" w:rsidRPr="009124FF" w:rsidSect="004C671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C355" w14:textId="77777777" w:rsidR="00DE0318" w:rsidRDefault="00DE0318">
      <w:r>
        <w:separator/>
      </w:r>
    </w:p>
  </w:endnote>
  <w:endnote w:type="continuationSeparator" w:id="0">
    <w:p w14:paraId="0139F75E" w14:textId="77777777" w:rsidR="00DE0318" w:rsidRDefault="00DE0318" w:rsidP="003B38C1">
      <w:r>
        <w:separator/>
      </w:r>
    </w:p>
    <w:p w14:paraId="27D39017" w14:textId="77777777" w:rsidR="00DE0318" w:rsidRPr="003B38C1" w:rsidRDefault="00DE031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472346" w14:textId="77777777" w:rsidR="00DE0318" w:rsidRPr="003B38C1" w:rsidRDefault="00DE031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F281" w14:textId="77777777" w:rsidR="00DE0318" w:rsidRDefault="00DE0318">
      <w:r>
        <w:separator/>
      </w:r>
    </w:p>
  </w:footnote>
  <w:footnote w:type="continuationSeparator" w:id="0">
    <w:p w14:paraId="0FF74D74" w14:textId="77777777" w:rsidR="00DE0318" w:rsidRDefault="00DE0318" w:rsidP="008B60B2">
      <w:r>
        <w:separator/>
      </w:r>
    </w:p>
    <w:p w14:paraId="1D6302C8" w14:textId="77777777" w:rsidR="00DE0318" w:rsidRPr="00ED77FB" w:rsidRDefault="00DE031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D25233" w14:textId="77777777" w:rsidR="00DE0318" w:rsidRPr="00ED77FB" w:rsidRDefault="00DE031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6D69435" w14:textId="2050867A" w:rsidR="004C6714" w:rsidRPr="000663C5" w:rsidRDefault="004C6714" w:rsidP="004C6714">
      <w:pPr>
        <w:pStyle w:val="FootnoteText"/>
        <w:rPr>
          <w:lang w:val="ru-RU"/>
        </w:rPr>
      </w:pPr>
      <w:r w:rsidRPr="00D9127A">
        <w:rPr>
          <w:rStyle w:val="FootnoteReference"/>
        </w:rPr>
        <w:footnoteRef/>
      </w:r>
      <w:r w:rsidRPr="000663C5">
        <w:rPr>
          <w:lang w:val="ru-RU"/>
        </w:rPr>
        <w:t xml:space="preserve"> </w:t>
      </w:r>
      <w:r w:rsidRPr="000663C5">
        <w:rPr>
          <w:lang w:val="ru-RU"/>
        </w:rPr>
        <w:tab/>
      </w:r>
      <w:r w:rsidR="000663C5">
        <w:rPr>
          <w:lang w:val="ru-RU"/>
        </w:rPr>
        <w:t>Перечислены</w:t>
      </w:r>
      <w:r w:rsidR="000663C5" w:rsidRPr="000663C5">
        <w:rPr>
          <w:lang w:val="ru-RU"/>
        </w:rPr>
        <w:t xml:space="preserve"> </w:t>
      </w:r>
      <w:r w:rsidR="000663C5">
        <w:rPr>
          <w:lang w:val="ru-RU"/>
        </w:rPr>
        <w:t>в</w:t>
      </w:r>
      <w:r w:rsidR="000663C5" w:rsidRPr="000663C5">
        <w:rPr>
          <w:lang w:val="ru-RU"/>
        </w:rPr>
        <w:t xml:space="preserve"> </w:t>
      </w:r>
      <w:r w:rsidR="000663C5">
        <w:rPr>
          <w:lang w:val="ru-RU"/>
        </w:rPr>
        <w:t>указанной</w:t>
      </w:r>
      <w:r w:rsidR="000663C5" w:rsidRPr="000663C5">
        <w:rPr>
          <w:lang w:val="ru-RU"/>
        </w:rPr>
        <w:t xml:space="preserve"> </w:t>
      </w:r>
      <w:r w:rsidR="000663C5">
        <w:rPr>
          <w:lang w:val="ru-RU"/>
        </w:rPr>
        <w:t>далее</w:t>
      </w:r>
      <w:r w:rsidR="000663C5" w:rsidRPr="000663C5">
        <w:rPr>
          <w:lang w:val="ru-RU"/>
        </w:rPr>
        <w:t xml:space="preserve"> </w:t>
      </w:r>
      <w:r w:rsidR="000663C5">
        <w:rPr>
          <w:lang w:val="ru-RU"/>
        </w:rPr>
        <w:t>последовательности</w:t>
      </w:r>
      <w:r w:rsidRPr="000663C5">
        <w:rPr>
          <w:lang w:val="ru-RU"/>
        </w:rPr>
        <w:t xml:space="preserve">: </w:t>
      </w:r>
      <w:r w:rsidR="000663C5">
        <w:rPr>
          <w:lang w:val="ru-RU"/>
        </w:rPr>
        <w:t>государства</w:t>
      </w:r>
      <w:r w:rsidR="000663C5" w:rsidRPr="000663C5">
        <w:rPr>
          <w:lang w:val="ru-RU"/>
        </w:rPr>
        <w:t>-</w:t>
      </w:r>
      <w:r w:rsidR="000663C5">
        <w:rPr>
          <w:lang w:val="ru-RU"/>
        </w:rPr>
        <w:t xml:space="preserve">члены и </w:t>
      </w:r>
      <w:r w:rsidR="00EE458C">
        <w:rPr>
          <w:lang w:val="ru-RU"/>
        </w:rPr>
        <w:t>другие докладчики</w:t>
      </w:r>
      <w:r w:rsidRPr="000663C5">
        <w:rPr>
          <w:lang w:val="ru-RU"/>
        </w:rPr>
        <w:t xml:space="preserve"> (</w:t>
      </w:r>
      <w:r w:rsidR="00EE458C">
        <w:rPr>
          <w:lang w:val="ru-RU"/>
        </w:rPr>
        <w:t xml:space="preserve">внутри каждой категории фамилии приводятся </w:t>
      </w:r>
      <w:r w:rsidR="00E43360">
        <w:rPr>
          <w:lang w:val="ru-RU"/>
        </w:rPr>
        <w:t>в английском алфавитном порядке</w:t>
      </w:r>
      <w:r w:rsidRPr="000663C5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A9F2" w14:textId="295C483D" w:rsidR="00EC4E49" w:rsidRPr="00F64746" w:rsidRDefault="004C6714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/47/INF/2</w:t>
    </w:r>
    <w:r w:rsidR="00F64746">
      <w:rPr>
        <w:lang w:val="ru-RU"/>
      </w:rPr>
      <w:t xml:space="preserve"> </w:t>
    </w:r>
    <w:r w:rsidR="00F64746">
      <w:t>R</w:t>
    </w:r>
    <w:r w:rsidR="00EC43A9">
      <w:t>ev. 2</w:t>
    </w:r>
  </w:p>
  <w:p w14:paraId="12DB95DD" w14:textId="45D0D10E" w:rsidR="00EC4E49" w:rsidRDefault="003B070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0D10F6CF" w14:textId="77777777" w:rsidR="00EC4E49" w:rsidRDefault="00EC4E49" w:rsidP="00477D6B">
    <w:pPr>
      <w:jc w:val="right"/>
    </w:pPr>
  </w:p>
  <w:p w14:paraId="5ED92D8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14"/>
    <w:rsid w:val="00010F79"/>
    <w:rsid w:val="0001351A"/>
    <w:rsid w:val="0001647B"/>
    <w:rsid w:val="00017C43"/>
    <w:rsid w:val="00022A38"/>
    <w:rsid w:val="00043CAA"/>
    <w:rsid w:val="000663C5"/>
    <w:rsid w:val="00071636"/>
    <w:rsid w:val="00075432"/>
    <w:rsid w:val="000968ED"/>
    <w:rsid w:val="00096B1A"/>
    <w:rsid w:val="00097031"/>
    <w:rsid w:val="000F5E56"/>
    <w:rsid w:val="001024FE"/>
    <w:rsid w:val="00123985"/>
    <w:rsid w:val="001362EE"/>
    <w:rsid w:val="00142868"/>
    <w:rsid w:val="001432DD"/>
    <w:rsid w:val="001832A6"/>
    <w:rsid w:val="001C6808"/>
    <w:rsid w:val="001D1DA3"/>
    <w:rsid w:val="001E5CE3"/>
    <w:rsid w:val="00210F08"/>
    <w:rsid w:val="002121FA"/>
    <w:rsid w:val="002158CA"/>
    <w:rsid w:val="00253E82"/>
    <w:rsid w:val="002634C4"/>
    <w:rsid w:val="00280436"/>
    <w:rsid w:val="002928D3"/>
    <w:rsid w:val="002B697D"/>
    <w:rsid w:val="002B697F"/>
    <w:rsid w:val="002D5DD5"/>
    <w:rsid w:val="002E554B"/>
    <w:rsid w:val="002F1FE6"/>
    <w:rsid w:val="002F4E68"/>
    <w:rsid w:val="00312F7F"/>
    <w:rsid w:val="003228B7"/>
    <w:rsid w:val="003508A3"/>
    <w:rsid w:val="003673CF"/>
    <w:rsid w:val="003845C1"/>
    <w:rsid w:val="00384685"/>
    <w:rsid w:val="003A6F89"/>
    <w:rsid w:val="003B070C"/>
    <w:rsid w:val="003B38C1"/>
    <w:rsid w:val="003D352A"/>
    <w:rsid w:val="003D68C5"/>
    <w:rsid w:val="003E7CD8"/>
    <w:rsid w:val="003F4808"/>
    <w:rsid w:val="00407BBF"/>
    <w:rsid w:val="00413AF5"/>
    <w:rsid w:val="00423E3E"/>
    <w:rsid w:val="00427AF4"/>
    <w:rsid w:val="004400E2"/>
    <w:rsid w:val="00444C62"/>
    <w:rsid w:val="00457451"/>
    <w:rsid w:val="00461632"/>
    <w:rsid w:val="004647DA"/>
    <w:rsid w:val="00471D96"/>
    <w:rsid w:val="00474062"/>
    <w:rsid w:val="00477D6B"/>
    <w:rsid w:val="004C229A"/>
    <w:rsid w:val="004C6714"/>
    <w:rsid w:val="004D39C4"/>
    <w:rsid w:val="004F17FB"/>
    <w:rsid w:val="005163F6"/>
    <w:rsid w:val="0052322D"/>
    <w:rsid w:val="0053057A"/>
    <w:rsid w:val="00560A29"/>
    <w:rsid w:val="00585D29"/>
    <w:rsid w:val="00594D27"/>
    <w:rsid w:val="005B5126"/>
    <w:rsid w:val="005E30E3"/>
    <w:rsid w:val="00601760"/>
    <w:rsid w:val="00605827"/>
    <w:rsid w:val="00640D02"/>
    <w:rsid w:val="00646050"/>
    <w:rsid w:val="006713CA"/>
    <w:rsid w:val="00674D65"/>
    <w:rsid w:val="00676C5C"/>
    <w:rsid w:val="00685B3A"/>
    <w:rsid w:val="0068601E"/>
    <w:rsid w:val="00695558"/>
    <w:rsid w:val="006B59BD"/>
    <w:rsid w:val="006D1F63"/>
    <w:rsid w:val="006D5E0F"/>
    <w:rsid w:val="006D6844"/>
    <w:rsid w:val="007058FB"/>
    <w:rsid w:val="007325B2"/>
    <w:rsid w:val="00782CAC"/>
    <w:rsid w:val="00793101"/>
    <w:rsid w:val="007A198B"/>
    <w:rsid w:val="007A5F1F"/>
    <w:rsid w:val="007B641F"/>
    <w:rsid w:val="007B6A58"/>
    <w:rsid w:val="007D1613"/>
    <w:rsid w:val="008332E8"/>
    <w:rsid w:val="00841FCE"/>
    <w:rsid w:val="00873EE5"/>
    <w:rsid w:val="008862BD"/>
    <w:rsid w:val="008B2CC1"/>
    <w:rsid w:val="008B4B5E"/>
    <w:rsid w:val="008B60B2"/>
    <w:rsid w:val="00904768"/>
    <w:rsid w:val="0090731E"/>
    <w:rsid w:val="009124FF"/>
    <w:rsid w:val="00916EE2"/>
    <w:rsid w:val="00920B2A"/>
    <w:rsid w:val="00924FAA"/>
    <w:rsid w:val="0095239B"/>
    <w:rsid w:val="00966A22"/>
    <w:rsid w:val="0096722F"/>
    <w:rsid w:val="00980843"/>
    <w:rsid w:val="009A5425"/>
    <w:rsid w:val="009D3D42"/>
    <w:rsid w:val="009E2791"/>
    <w:rsid w:val="009E3F6F"/>
    <w:rsid w:val="009F3BF9"/>
    <w:rsid w:val="009F499F"/>
    <w:rsid w:val="00A2139B"/>
    <w:rsid w:val="00A42DAF"/>
    <w:rsid w:val="00A45BD8"/>
    <w:rsid w:val="00A47DF8"/>
    <w:rsid w:val="00A502AD"/>
    <w:rsid w:val="00A5792C"/>
    <w:rsid w:val="00A66CAB"/>
    <w:rsid w:val="00A778BF"/>
    <w:rsid w:val="00A85B8E"/>
    <w:rsid w:val="00AB3100"/>
    <w:rsid w:val="00AC205C"/>
    <w:rsid w:val="00AC40BD"/>
    <w:rsid w:val="00AE683A"/>
    <w:rsid w:val="00AF5C73"/>
    <w:rsid w:val="00B05A69"/>
    <w:rsid w:val="00B40598"/>
    <w:rsid w:val="00B50B99"/>
    <w:rsid w:val="00B62CD9"/>
    <w:rsid w:val="00B734E2"/>
    <w:rsid w:val="00B74666"/>
    <w:rsid w:val="00B9734B"/>
    <w:rsid w:val="00BD4BB6"/>
    <w:rsid w:val="00C00A50"/>
    <w:rsid w:val="00C11BFE"/>
    <w:rsid w:val="00C42181"/>
    <w:rsid w:val="00C94629"/>
    <w:rsid w:val="00CA560F"/>
    <w:rsid w:val="00CC1D7C"/>
    <w:rsid w:val="00CE65D4"/>
    <w:rsid w:val="00D16EC4"/>
    <w:rsid w:val="00D446BC"/>
    <w:rsid w:val="00D45252"/>
    <w:rsid w:val="00D55F2A"/>
    <w:rsid w:val="00D672AA"/>
    <w:rsid w:val="00D71B4D"/>
    <w:rsid w:val="00D81D77"/>
    <w:rsid w:val="00D92694"/>
    <w:rsid w:val="00D93D55"/>
    <w:rsid w:val="00DE0318"/>
    <w:rsid w:val="00E002A2"/>
    <w:rsid w:val="00E053AC"/>
    <w:rsid w:val="00E05A74"/>
    <w:rsid w:val="00E05C11"/>
    <w:rsid w:val="00E161A2"/>
    <w:rsid w:val="00E1703C"/>
    <w:rsid w:val="00E335FE"/>
    <w:rsid w:val="00E43360"/>
    <w:rsid w:val="00E5021F"/>
    <w:rsid w:val="00E671A6"/>
    <w:rsid w:val="00E75845"/>
    <w:rsid w:val="00EC43A9"/>
    <w:rsid w:val="00EC4E49"/>
    <w:rsid w:val="00ED779F"/>
    <w:rsid w:val="00ED77FB"/>
    <w:rsid w:val="00EE458C"/>
    <w:rsid w:val="00EF5C3E"/>
    <w:rsid w:val="00F021A6"/>
    <w:rsid w:val="00F11D94"/>
    <w:rsid w:val="00F51DEC"/>
    <w:rsid w:val="00F60B30"/>
    <w:rsid w:val="00F646DE"/>
    <w:rsid w:val="00F64746"/>
    <w:rsid w:val="00F66152"/>
    <w:rsid w:val="00F74EEC"/>
    <w:rsid w:val="00FA7EAE"/>
    <w:rsid w:val="00FD258D"/>
    <w:rsid w:val="00FE458B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2D978"/>
  <w15:docId w15:val="{32F5A481-945C-41DE-B994-FAE3CAA0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C6714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C6714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4C6714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4C6714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4C6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SCCR_47 (E)</Template>
  <TotalTime>0</TotalTime>
  <Pages>4</Pages>
  <Words>437</Words>
  <Characters>3169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2025-12-03T15:13:00Z</dcterms:created>
  <dcterms:modified xsi:type="dcterms:W3CDTF">2025-12-03T15:13:00Z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