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117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117D" w:rsidRDefault="00EC117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117D" w:rsidRDefault="002D62D7">
            <w:r>
              <w:rPr>
                <w:noProof/>
                <w:lang w:eastAsia="en-US"/>
              </w:rPr>
              <w:drawing>
                <wp:inline distT="0" distB="0" distL="0" distR="0">
                  <wp:extent cx="1741170" cy="128841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117D" w:rsidRDefault="00C263B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EC117D">
        <w:trPr>
          <w:trHeight w:hRule="exact" w:val="54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C117D" w:rsidRDefault="00C263B0" w:rsidP="00454D8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</w:t>
            </w:r>
            <w:bookmarkStart w:id="1" w:name="a"/>
            <w:bookmarkEnd w:id="1"/>
            <w:r w:rsidR="007A2E1F">
              <w:rPr>
                <w:rFonts w:ascii="Arial Black" w:hAnsi="Arial Black"/>
                <w:caps/>
                <w:sz w:val="15"/>
              </w:rPr>
              <w:t>41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2" w:name="Code"/>
            <w:bookmarkEnd w:id="2"/>
            <w:r w:rsidR="00454D8A">
              <w:rPr>
                <w:rFonts w:ascii="Arial Black" w:hAnsi="Arial Black"/>
                <w:caps/>
                <w:sz w:val="15"/>
                <w:lang w:val="ru-RU"/>
              </w:rPr>
              <w:t xml:space="preserve">8 </w:t>
            </w:r>
            <w:r w:rsidR="00454D8A">
              <w:rPr>
                <w:rFonts w:ascii="Arial Black" w:hAnsi="Arial Black"/>
                <w:caps/>
                <w:sz w:val="15"/>
              </w:rPr>
              <w:t>REV.</w:t>
            </w:r>
            <w:r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EC117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C117D" w:rsidRDefault="00C263B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АНГЛИЙСКИЙ</w:t>
            </w:r>
          </w:p>
        </w:tc>
      </w:tr>
      <w:tr w:rsidR="00EC117D" w:rsidRPr="007A2E1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C117D" w:rsidRPr="007A2E1F" w:rsidRDefault="00454D8A" w:rsidP="00454D8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7A2E1F" w:rsidRPr="007A2E1F">
              <w:rPr>
                <w:rFonts w:ascii="Arial Black" w:hAnsi="Arial Black"/>
                <w:caps/>
                <w:sz w:val="15"/>
                <w:lang w:val="ru-RU"/>
              </w:rPr>
              <w:t xml:space="preserve">7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7A2E1F">
              <w:rPr>
                <w:rFonts w:ascii="Arial Black" w:hAnsi="Arial Black"/>
                <w:caps/>
                <w:sz w:val="15"/>
                <w:lang w:val="ru-RU"/>
              </w:rPr>
              <w:t xml:space="preserve"> 2021 г.</w:t>
            </w:r>
          </w:p>
        </w:tc>
      </w:tr>
    </w:tbl>
    <w:p w:rsidR="00EC117D" w:rsidRPr="007A2E1F" w:rsidRDefault="00EC117D">
      <w:pPr>
        <w:rPr>
          <w:lang w:val="ru-RU"/>
        </w:rPr>
      </w:pPr>
    </w:p>
    <w:p w:rsidR="00EC117D" w:rsidRPr="007A2E1F" w:rsidRDefault="00EC117D">
      <w:pPr>
        <w:rPr>
          <w:lang w:val="ru-RU"/>
        </w:rPr>
      </w:pPr>
    </w:p>
    <w:p w:rsidR="00EC117D" w:rsidRPr="007A2E1F" w:rsidRDefault="00EC117D">
      <w:pPr>
        <w:rPr>
          <w:lang w:val="ru-RU"/>
        </w:rPr>
      </w:pPr>
    </w:p>
    <w:p w:rsidR="00EC117D" w:rsidRPr="007A2E1F" w:rsidRDefault="00EC117D">
      <w:pPr>
        <w:rPr>
          <w:lang w:val="ru-RU"/>
        </w:rPr>
      </w:pPr>
    </w:p>
    <w:p w:rsidR="00EC117D" w:rsidRPr="007A2E1F" w:rsidRDefault="00EC117D">
      <w:pPr>
        <w:rPr>
          <w:lang w:val="ru-RU"/>
        </w:rPr>
      </w:pPr>
    </w:p>
    <w:p w:rsidR="00EC117D" w:rsidRDefault="00C263B0">
      <w:pPr>
        <w:rPr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EC117D" w:rsidRDefault="00EC117D">
      <w:pPr>
        <w:rPr>
          <w:lang w:val="ru-RU"/>
        </w:rPr>
      </w:pPr>
    </w:p>
    <w:p w:rsidR="00EC117D" w:rsidRPr="00D12246" w:rsidRDefault="007A2E1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первая </w:t>
      </w:r>
      <w:r w:rsidR="00C263B0" w:rsidRPr="00D12246">
        <w:rPr>
          <w:b/>
          <w:sz w:val="24"/>
          <w:szCs w:val="24"/>
          <w:lang w:val="ru-RU"/>
        </w:rPr>
        <w:t>сессия</w:t>
      </w:r>
    </w:p>
    <w:p w:rsidR="00EC117D" w:rsidRPr="007A2E1F" w:rsidRDefault="007A2E1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28 июня – 1 июля 2021</w:t>
      </w:r>
      <w:r w:rsidR="00C263B0" w:rsidRPr="00D12246">
        <w:rPr>
          <w:b/>
          <w:sz w:val="24"/>
          <w:szCs w:val="24"/>
          <w:lang w:val="ru-RU"/>
        </w:rPr>
        <w:t xml:space="preserve"> г.</w:t>
      </w:r>
    </w:p>
    <w:p w:rsidR="00EC117D" w:rsidRPr="00D12246" w:rsidRDefault="00EC117D">
      <w:pPr>
        <w:rPr>
          <w:lang w:val="ru-RU"/>
        </w:rPr>
      </w:pPr>
    </w:p>
    <w:p w:rsidR="00EC117D" w:rsidRPr="00D12246" w:rsidRDefault="00EC117D">
      <w:pPr>
        <w:rPr>
          <w:lang w:val="ru-RU"/>
        </w:rPr>
      </w:pPr>
    </w:p>
    <w:p w:rsidR="00EC117D" w:rsidRDefault="00C263B0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АККРЕДИТАЦИЯ НЕПРАВИТЕЛЬСТВЕННЫХ ОРГАНИЗАЦИЙ</w:t>
      </w:r>
    </w:p>
    <w:p w:rsidR="00EC117D" w:rsidRDefault="00EC117D">
      <w:pPr>
        <w:rPr>
          <w:lang w:val="ru-RU"/>
        </w:rPr>
      </w:pPr>
    </w:p>
    <w:p w:rsidR="00EC117D" w:rsidRDefault="00C263B0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EC117D" w:rsidRDefault="00C263B0">
      <w:pPr>
        <w:tabs>
          <w:tab w:val="left" w:pos="3885"/>
        </w:tabs>
        <w:rPr>
          <w:lang w:val="ru-RU"/>
        </w:rPr>
      </w:pPr>
      <w:r>
        <w:rPr>
          <w:lang w:val="ru-RU"/>
        </w:rPr>
        <w:tab/>
      </w:r>
    </w:p>
    <w:p w:rsidR="00EC117D" w:rsidRDefault="00EC117D">
      <w:pPr>
        <w:rPr>
          <w:lang w:val="ru-RU"/>
        </w:rPr>
      </w:pPr>
    </w:p>
    <w:p w:rsidR="00EC117D" w:rsidRDefault="00EC117D">
      <w:pPr>
        <w:rPr>
          <w:lang w:val="ru-RU"/>
        </w:rPr>
      </w:pPr>
    </w:p>
    <w:p w:rsidR="00EC117D" w:rsidRDefault="00EC117D">
      <w:pPr>
        <w:rPr>
          <w:lang w:val="ru-RU"/>
        </w:rPr>
      </w:pPr>
    </w:p>
    <w:p w:rsidR="00EC117D" w:rsidRDefault="00C263B0">
      <w:pPr>
        <w:pStyle w:val="preparedby"/>
        <w:spacing w:before="0" w:after="0" w:line="240" w:lineRule="auto"/>
        <w:ind w:left="0"/>
        <w:rPr>
          <w:i w:val="0"/>
          <w:sz w:val="22"/>
          <w:szCs w:val="22"/>
          <w:lang w:val="ru-RU"/>
        </w:rPr>
      </w:pPr>
      <w:r>
        <w:rPr>
          <w:rFonts w:cs="Arial"/>
          <w:i w:val="0"/>
          <w:sz w:val="22"/>
        </w:rPr>
        <w:fldChar w:fldCharType="begin"/>
      </w:r>
      <w:r>
        <w:rPr>
          <w:rFonts w:cs="Arial"/>
          <w:i w:val="0"/>
          <w:sz w:val="22"/>
          <w:lang w:val="ru-RU"/>
        </w:rPr>
        <w:instrText xml:space="preserve"> </w:instrText>
      </w:r>
      <w:r>
        <w:rPr>
          <w:rFonts w:cs="Arial"/>
          <w:i w:val="0"/>
          <w:sz w:val="22"/>
        </w:rPr>
        <w:instrText>AUTONUM</w:instrText>
      </w:r>
      <w:r>
        <w:rPr>
          <w:rFonts w:cs="Arial"/>
          <w:i w:val="0"/>
          <w:sz w:val="22"/>
          <w:lang w:val="ru-RU"/>
        </w:rPr>
        <w:instrText xml:space="preserve">  </w:instrText>
      </w:r>
      <w:r>
        <w:rPr>
          <w:rFonts w:cs="Arial"/>
          <w:i w:val="0"/>
          <w:sz w:val="22"/>
        </w:rPr>
        <w:fldChar w:fldCharType="end"/>
      </w:r>
      <w:r>
        <w:rPr>
          <w:rFonts w:cs="Arial"/>
          <w:i w:val="0"/>
          <w:lang w:val="ru-RU"/>
        </w:rPr>
        <w:tab/>
      </w:r>
      <w:r>
        <w:rPr>
          <w:i w:val="0"/>
          <w:sz w:val="22"/>
          <w:szCs w:val="22"/>
          <w:lang w:val="ru-RU"/>
        </w:rPr>
        <w:t>В приложениях к настоящему документу содержится информация о</w:t>
      </w:r>
      <w:r>
        <w:rPr>
          <w:i w:val="0"/>
          <w:sz w:val="22"/>
          <w:szCs w:val="22"/>
        </w:rPr>
        <w:t> </w:t>
      </w:r>
      <w:r>
        <w:rPr>
          <w:i w:val="0"/>
          <w:sz w:val="22"/>
          <w:szCs w:val="22"/>
          <w:lang w:val="ru-RU"/>
        </w:rPr>
        <w:t xml:space="preserve">неправительственных организациях, которые обратились с просьбой о предоставлении им статуса наблюдателей на сессиях Постоянного комитета по авторскому праву и смежным правам (ПКАП) в соответствии с Правилами процедуры ПКАП (см. документ </w:t>
      </w:r>
      <w:r w:rsidRPr="00C263B0">
        <w:rPr>
          <w:i w:val="0"/>
          <w:sz w:val="22"/>
          <w:szCs w:val="22"/>
          <w:lang w:val="ru-RU"/>
        </w:rPr>
        <w:t>SCCR/</w:t>
      </w:r>
      <w:r>
        <w:rPr>
          <w:i w:val="0"/>
          <w:sz w:val="22"/>
          <w:szCs w:val="22"/>
          <w:lang w:val="ru-RU"/>
        </w:rPr>
        <w:t xml:space="preserve">1/2, пункт 10). </w:t>
      </w:r>
    </w:p>
    <w:p w:rsidR="00EC117D" w:rsidRDefault="00EC117D">
      <w:pPr>
        <w:rPr>
          <w:lang w:val="ru-RU" w:eastAsia="en-US"/>
        </w:rPr>
      </w:pPr>
    </w:p>
    <w:p w:rsidR="00EC117D" w:rsidRDefault="00EC117D">
      <w:pPr>
        <w:rPr>
          <w:szCs w:val="22"/>
          <w:lang w:val="ru-RU"/>
        </w:rPr>
      </w:pPr>
    </w:p>
    <w:p w:rsidR="00EC117D" w:rsidRDefault="00C263B0">
      <w:pPr>
        <w:pStyle w:val="DecisionInvitingPara"/>
        <w:tabs>
          <w:tab w:val="left" w:pos="5954"/>
        </w:tabs>
        <w:spacing w:after="0" w:line="240" w:lineRule="auto"/>
        <w:ind w:left="5392"/>
        <w:rPr>
          <w:rFonts w:cs="Arial"/>
          <w:i w:val="0"/>
          <w:sz w:val="22"/>
          <w:szCs w:val="22"/>
          <w:lang w:val="ru-RU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  <w:lang w:val="ru-RU"/>
        </w:rPr>
        <w:instrText xml:space="preserve"> </w:instrText>
      </w:r>
      <w:r>
        <w:rPr>
          <w:rFonts w:cs="Arial"/>
          <w:sz w:val="22"/>
          <w:szCs w:val="22"/>
        </w:rPr>
        <w:instrText>AUTONUM</w:instrText>
      </w:r>
      <w:r>
        <w:rPr>
          <w:rFonts w:cs="Arial"/>
          <w:sz w:val="22"/>
          <w:szCs w:val="22"/>
          <w:lang w:val="ru-RU"/>
        </w:rPr>
        <w:instrText xml:space="preserve">  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  <w:lang w:val="ru-RU"/>
        </w:rPr>
        <w:tab/>
        <w:t xml:space="preserve">ПКАП предлагается утвердить участие неправительственных организаций, упомянутых в приложениях к настоящему документу, в работе сессий Комитета. </w:t>
      </w:r>
    </w:p>
    <w:p w:rsidR="00EC117D" w:rsidRDefault="00EC117D">
      <w:pPr>
        <w:ind w:left="5392"/>
        <w:rPr>
          <w:szCs w:val="22"/>
          <w:lang w:val="ru-RU"/>
        </w:rPr>
      </w:pPr>
    </w:p>
    <w:p w:rsidR="00EC117D" w:rsidRDefault="00EC117D">
      <w:pPr>
        <w:ind w:left="5392"/>
        <w:rPr>
          <w:szCs w:val="22"/>
          <w:lang w:val="ru-RU"/>
        </w:rPr>
      </w:pPr>
    </w:p>
    <w:p w:rsidR="00EC117D" w:rsidRDefault="00EC117D">
      <w:pPr>
        <w:ind w:left="5392"/>
        <w:rPr>
          <w:szCs w:val="22"/>
          <w:lang w:val="ru-RU"/>
        </w:rPr>
      </w:pPr>
    </w:p>
    <w:p w:rsidR="00EC117D" w:rsidRDefault="00EC117D">
      <w:pPr>
        <w:ind w:left="5392"/>
        <w:rPr>
          <w:szCs w:val="22"/>
          <w:lang w:val="ru-RU"/>
        </w:rPr>
      </w:pPr>
    </w:p>
    <w:p w:rsidR="00EC117D" w:rsidRPr="00D12246" w:rsidRDefault="00C263B0">
      <w:pPr>
        <w:pStyle w:val="Endofdocument"/>
        <w:ind w:left="5392"/>
        <w:rPr>
          <w:rFonts w:cs="Arial"/>
          <w:sz w:val="22"/>
          <w:szCs w:val="22"/>
          <w:lang w:val="ru-RU"/>
        </w:rPr>
        <w:sectPr w:rsidR="00EC117D" w:rsidRPr="00D122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12246">
        <w:rPr>
          <w:rFonts w:cs="Arial"/>
          <w:sz w:val="22"/>
          <w:szCs w:val="22"/>
          <w:lang w:val="ru-RU"/>
        </w:rPr>
        <w:t xml:space="preserve">[Приложения следуют] </w:t>
      </w:r>
    </w:p>
    <w:p w:rsidR="00EC117D" w:rsidRDefault="00C263B0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lastRenderedPageBreak/>
        <w:t>НЕПРАВИТЕЛЬСТВЕННЫЕ ОРГАНИЗАЦИИ, ОБРАТИвшиеся С ПРОСЬБОЙ О ПРЕДоставлении им статуса НАБЛЮДАТЕЛя НА СЕССИЯХ ПОСТОЯННОГО КОМИТЕТА ПО АВТОРСКОМУ ПРАВУ И СМЕЖНЫМ ПРАВАМ («ПКАП»)</w:t>
      </w:r>
    </w:p>
    <w:p w:rsidR="00EC117D" w:rsidRDefault="00EC117D">
      <w:pPr>
        <w:rPr>
          <w:lang w:val="ru-RU"/>
        </w:rPr>
      </w:pPr>
    </w:p>
    <w:p w:rsidR="007A2E1F" w:rsidRPr="007A2E1F" w:rsidRDefault="007A2E1F" w:rsidP="007A2E1F">
      <w:pPr>
        <w:pStyle w:val="Heading3"/>
        <w:spacing w:before="220" w:after="220"/>
        <w:rPr>
          <w:i/>
          <w:u w:val="none"/>
          <w:lang w:val="ru-RU"/>
        </w:rPr>
      </w:pPr>
      <w:r>
        <w:rPr>
          <w:i/>
          <w:u w:val="none"/>
          <w:lang w:val="ru-RU"/>
        </w:rPr>
        <w:t>Общество по сбору авторского вознаграждения</w:t>
      </w:r>
      <w:r w:rsidRPr="007A2E1F">
        <w:rPr>
          <w:i/>
          <w:u w:val="none"/>
          <w:lang w:val="ru-RU"/>
        </w:rPr>
        <w:t xml:space="preserve"> (</w:t>
      </w:r>
      <w:r w:rsidRPr="00AF7B51">
        <w:rPr>
          <w:i/>
          <w:u w:val="none"/>
        </w:rPr>
        <w:t>ACS</w:t>
      </w:r>
      <w:r w:rsidRPr="007A2E1F">
        <w:rPr>
          <w:i/>
          <w:u w:val="none"/>
          <w:lang w:val="ru-RU"/>
        </w:rPr>
        <w:t>)</w:t>
      </w:r>
    </w:p>
    <w:p w:rsidR="007A2E1F" w:rsidRPr="007A2E1F" w:rsidRDefault="007A2E1F" w:rsidP="007A2E1F">
      <w:pPr>
        <w:spacing w:after="660" w:line="240" w:lineRule="atLeast"/>
        <w:jc w:val="both"/>
        <w:rPr>
          <w:bCs/>
          <w:szCs w:val="22"/>
          <w:lang w:val="ru-RU"/>
        </w:rPr>
      </w:pPr>
      <w:r>
        <w:rPr>
          <w:lang w:val="ru-RU"/>
        </w:rPr>
        <w:t>Общество</w:t>
      </w:r>
      <w:r w:rsidRPr="007A2E1F">
        <w:rPr>
          <w:lang w:val="ru-RU"/>
        </w:rPr>
        <w:t xml:space="preserve"> </w:t>
      </w:r>
      <w:r>
        <w:rPr>
          <w:lang w:val="ru-RU"/>
        </w:rPr>
        <w:t>по</w:t>
      </w:r>
      <w:r w:rsidRPr="007A2E1F">
        <w:rPr>
          <w:lang w:val="ru-RU"/>
        </w:rPr>
        <w:t xml:space="preserve"> </w:t>
      </w:r>
      <w:r>
        <w:rPr>
          <w:lang w:val="ru-RU"/>
        </w:rPr>
        <w:t>сбору</w:t>
      </w:r>
      <w:r w:rsidRPr="007A2E1F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7A2E1F">
        <w:rPr>
          <w:lang w:val="ru-RU"/>
        </w:rPr>
        <w:t xml:space="preserve"> </w:t>
      </w:r>
      <w:r>
        <w:rPr>
          <w:lang w:val="ru-RU"/>
        </w:rPr>
        <w:t>вознаграждения</w:t>
      </w:r>
      <w:r w:rsidRPr="007A2E1F">
        <w:rPr>
          <w:lang w:val="ru-RU"/>
        </w:rPr>
        <w:t xml:space="preserve"> – </w:t>
      </w:r>
      <w:r>
        <w:rPr>
          <w:lang w:val="ru-RU"/>
        </w:rPr>
        <w:t>единственная</w:t>
      </w:r>
      <w:r w:rsidRPr="007A2E1F">
        <w:rPr>
          <w:lang w:val="ru-RU"/>
        </w:rPr>
        <w:t xml:space="preserve"> </w:t>
      </w:r>
      <w:r>
        <w:rPr>
          <w:lang w:val="ru-RU"/>
        </w:rPr>
        <w:t>в</w:t>
      </w:r>
      <w:r w:rsidRPr="007A2E1F">
        <w:rPr>
          <w:lang w:val="ru-RU"/>
        </w:rPr>
        <w:t xml:space="preserve"> </w:t>
      </w:r>
      <w:r>
        <w:rPr>
          <w:lang w:val="ru-RU"/>
        </w:rPr>
        <w:t>Соединенном</w:t>
      </w:r>
      <w:r w:rsidRPr="007A2E1F">
        <w:rPr>
          <w:lang w:val="ru-RU"/>
        </w:rPr>
        <w:t xml:space="preserve"> </w:t>
      </w:r>
      <w:r>
        <w:rPr>
          <w:lang w:val="ru-RU"/>
        </w:rPr>
        <w:t>Королевстве</w:t>
      </w:r>
      <w:r w:rsidRPr="007A2E1F">
        <w:rPr>
          <w:lang w:val="ru-RU"/>
        </w:rPr>
        <w:t xml:space="preserve"> </w:t>
      </w:r>
      <w:r>
        <w:rPr>
          <w:lang w:val="ru-RU"/>
        </w:rPr>
        <w:t>некоммерческая</w:t>
      </w:r>
      <w:r w:rsidRPr="007A2E1F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7A2E1F">
        <w:rPr>
          <w:lang w:val="ru-RU"/>
        </w:rPr>
        <w:t xml:space="preserve">, </w:t>
      </w:r>
      <w:r>
        <w:rPr>
          <w:lang w:val="ru-RU"/>
        </w:rPr>
        <w:t>созданная</w:t>
      </w:r>
      <w:r w:rsidRPr="007A2E1F">
        <w:rPr>
          <w:lang w:val="ru-RU"/>
        </w:rPr>
        <w:t xml:space="preserve"> </w:t>
      </w:r>
      <w:r>
        <w:rPr>
          <w:lang w:val="ru-RU"/>
        </w:rPr>
        <w:t>для</w:t>
      </w:r>
      <w:r w:rsidRPr="007A2E1F">
        <w:rPr>
          <w:lang w:val="ru-RU"/>
        </w:rPr>
        <w:t xml:space="preserve"> </w:t>
      </w:r>
      <w:r>
        <w:rPr>
          <w:lang w:val="ru-RU"/>
        </w:rPr>
        <w:t>сбора</w:t>
      </w:r>
      <w:r w:rsidRPr="007A2E1F">
        <w:rPr>
          <w:lang w:val="ru-RU"/>
        </w:rPr>
        <w:t xml:space="preserve"> </w:t>
      </w:r>
      <w:r>
        <w:rPr>
          <w:lang w:val="ru-RU"/>
        </w:rPr>
        <w:t>и</w:t>
      </w:r>
      <w:r w:rsidRPr="007A2E1F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7A2E1F">
        <w:rPr>
          <w:lang w:val="ru-RU"/>
        </w:rPr>
        <w:t xml:space="preserve"> </w:t>
      </w:r>
      <w:r>
        <w:rPr>
          <w:lang w:val="ru-RU"/>
        </w:rPr>
        <w:t>доли</w:t>
      </w:r>
      <w:r w:rsidRPr="007A2E1F">
        <w:rPr>
          <w:lang w:val="ru-RU"/>
        </w:rPr>
        <w:t xml:space="preserve"> </w:t>
      </w:r>
      <w:r>
        <w:rPr>
          <w:lang w:val="ru-RU"/>
        </w:rPr>
        <w:t>авторов</w:t>
      </w:r>
      <w:r w:rsidRPr="007A2E1F">
        <w:rPr>
          <w:lang w:val="ru-RU"/>
        </w:rPr>
        <w:t xml:space="preserve"> </w:t>
      </w:r>
      <w:r>
        <w:rPr>
          <w:lang w:val="ru-RU"/>
        </w:rPr>
        <w:t>от</w:t>
      </w:r>
      <w:r w:rsidRPr="007A2E1F">
        <w:rPr>
          <w:lang w:val="ru-RU"/>
        </w:rPr>
        <w:t xml:space="preserve"> </w:t>
      </w:r>
      <w:r>
        <w:rPr>
          <w:lang w:val="ru-RU"/>
        </w:rPr>
        <w:t>перепродажи</w:t>
      </w:r>
      <w:r w:rsidRPr="007A2E1F">
        <w:rPr>
          <w:lang w:val="ru-RU"/>
        </w:rPr>
        <w:t xml:space="preserve"> </w:t>
      </w:r>
      <w:r>
        <w:rPr>
          <w:lang w:val="ru-RU"/>
        </w:rPr>
        <w:t>их</w:t>
      </w:r>
      <w:r w:rsidRPr="007A2E1F">
        <w:rPr>
          <w:lang w:val="ru-RU"/>
        </w:rPr>
        <w:t xml:space="preserve"> </w:t>
      </w:r>
      <w:r>
        <w:rPr>
          <w:lang w:val="ru-RU"/>
        </w:rPr>
        <w:t>произведений</w:t>
      </w:r>
      <w:r w:rsidRPr="007A2E1F">
        <w:rPr>
          <w:lang w:val="ru-RU"/>
        </w:rPr>
        <w:t xml:space="preserve">, </w:t>
      </w:r>
      <w:r>
        <w:rPr>
          <w:lang w:val="ru-RU"/>
        </w:rPr>
        <w:t>действующая</w:t>
      </w:r>
      <w:r w:rsidRPr="007A2E1F">
        <w:rPr>
          <w:lang w:val="ru-RU"/>
        </w:rPr>
        <w:t xml:space="preserve"> </w:t>
      </w:r>
      <w:r>
        <w:rPr>
          <w:lang w:val="ru-RU"/>
        </w:rPr>
        <w:t>от</w:t>
      </w:r>
      <w:r w:rsidRPr="007A2E1F">
        <w:rPr>
          <w:lang w:val="ru-RU"/>
        </w:rPr>
        <w:t xml:space="preserve"> </w:t>
      </w:r>
      <w:r>
        <w:rPr>
          <w:lang w:val="ru-RU"/>
        </w:rPr>
        <w:t>имени</w:t>
      </w:r>
      <w:r w:rsidRPr="007A2E1F">
        <w:rPr>
          <w:lang w:val="ru-RU"/>
        </w:rPr>
        <w:t xml:space="preserve"> </w:t>
      </w:r>
      <w:r>
        <w:rPr>
          <w:lang w:val="ru-RU"/>
        </w:rPr>
        <w:t>авторов</w:t>
      </w:r>
      <w:r w:rsidRPr="007A2E1F">
        <w:rPr>
          <w:lang w:val="ru-RU"/>
        </w:rPr>
        <w:t xml:space="preserve"> </w:t>
      </w:r>
      <w:r>
        <w:rPr>
          <w:lang w:val="ru-RU"/>
        </w:rPr>
        <w:t>и</w:t>
      </w:r>
      <w:r w:rsidRPr="007A2E1F">
        <w:rPr>
          <w:lang w:val="ru-RU"/>
        </w:rPr>
        <w:t xml:space="preserve"> </w:t>
      </w:r>
      <w:r>
        <w:rPr>
          <w:lang w:val="ru-RU"/>
        </w:rPr>
        <w:t>их наследников в Соединенном Королевстве и в Европейской экономической зоне</w:t>
      </w:r>
      <w:r w:rsidRPr="007A2E1F">
        <w:rPr>
          <w:bCs/>
          <w:szCs w:val="22"/>
          <w:lang w:val="ru-RU"/>
        </w:rPr>
        <w:t>.</w:t>
      </w:r>
    </w:p>
    <w:p w:rsidR="007A2E1F" w:rsidRPr="007A2E1F" w:rsidRDefault="007A2E1F" w:rsidP="007A2E1F">
      <w:pPr>
        <w:spacing w:line="240" w:lineRule="atLeast"/>
        <w:rPr>
          <w:i/>
          <w:szCs w:val="22"/>
          <w:lang w:val="ru-RU"/>
        </w:rPr>
      </w:pPr>
      <w:r>
        <w:rPr>
          <w:i/>
          <w:szCs w:val="22"/>
          <w:lang w:val="ru-RU"/>
        </w:rPr>
        <w:t>Полная контактная информация</w:t>
      </w:r>
    </w:p>
    <w:p w:rsidR="007A2E1F" w:rsidRPr="007A2E1F" w:rsidRDefault="007A2E1F" w:rsidP="007A2E1F">
      <w:pPr>
        <w:rPr>
          <w:szCs w:val="22"/>
          <w:lang w:val="ru-RU"/>
        </w:rPr>
      </w:pPr>
    </w:p>
    <w:p w:rsidR="007A2E1F" w:rsidRPr="007A2E1F" w:rsidRDefault="007A2E1F" w:rsidP="007A2E1F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Виконтесса Харриет Бриджмен, командор ордена Британской империи</w:t>
      </w:r>
    </w:p>
    <w:p w:rsidR="007A2E1F" w:rsidRPr="00045A3F" w:rsidRDefault="007A2E1F" w:rsidP="007A2E1F">
      <w:pPr>
        <w:rPr>
          <w:szCs w:val="22"/>
          <w:lang w:val="de-CH"/>
        </w:rPr>
      </w:pPr>
    </w:p>
    <w:p w:rsidR="007A2E1F" w:rsidRPr="00454D8A" w:rsidRDefault="007A2E1F" w:rsidP="007A2E1F">
      <w:pPr>
        <w:rPr>
          <w:szCs w:val="22"/>
          <w:lang w:val="ru-RU"/>
        </w:rPr>
      </w:pPr>
      <w:r>
        <w:rPr>
          <w:szCs w:val="22"/>
          <w:lang w:val="ru-RU"/>
        </w:rPr>
        <w:t>Общество по сбору авторского вознаграждения</w:t>
      </w:r>
    </w:p>
    <w:p w:rsidR="007A2E1F" w:rsidRPr="00454D8A" w:rsidRDefault="007A2E1F" w:rsidP="007A2E1F">
      <w:pPr>
        <w:rPr>
          <w:szCs w:val="22"/>
          <w:lang w:val="ru-RU"/>
        </w:rPr>
      </w:pPr>
      <w:r w:rsidRPr="00454D8A">
        <w:rPr>
          <w:szCs w:val="22"/>
          <w:lang w:val="ru-RU"/>
        </w:rPr>
        <w:t xml:space="preserve">17-19 </w:t>
      </w:r>
      <w:r w:rsidRPr="00781C4C">
        <w:rPr>
          <w:szCs w:val="22"/>
        </w:rPr>
        <w:t>Garway</w:t>
      </w:r>
      <w:r w:rsidRPr="00454D8A">
        <w:rPr>
          <w:szCs w:val="22"/>
          <w:lang w:val="ru-RU"/>
        </w:rPr>
        <w:t xml:space="preserve"> </w:t>
      </w:r>
      <w:r w:rsidRPr="00781C4C">
        <w:rPr>
          <w:szCs w:val="22"/>
        </w:rPr>
        <w:t>Road</w:t>
      </w:r>
    </w:p>
    <w:p w:rsidR="007A2E1F" w:rsidRPr="00380BD1" w:rsidRDefault="00380BD1" w:rsidP="007A2E1F">
      <w:pPr>
        <w:rPr>
          <w:szCs w:val="22"/>
          <w:lang w:val="ru-RU"/>
        </w:rPr>
      </w:pPr>
      <w:r>
        <w:rPr>
          <w:szCs w:val="22"/>
          <w:lang w:val="ru-RU"/>
        </w:rPr>
        <w:t>Лондон</w:t>
      </w:r>
    </w:p>
    <w:p w:rsidR="007A2E1F" w:rsidRPr="00454D8A" w:rsidRDefault="007A2E1F" w:rsidP="007A2E1F">
      <w:pPr>
        <w:rPr>
          <w:szCs w:val="22"/>
          <w:lang w:val="ru-RU"/>
        </w:rPr>
      </w:pPr>
      <w:r w:rsidRPr="00781C4C">
        <w:rPr>
          <w:szCs w:val="22"/>
        </w:rPr>
        <w:t>W</w:t>
      </w:r>
      <w:r w:rsidRPr="00454D8A">
        <w:rPr>
          <w:szCs w:val="22"/>
          <w:lang w:val="ru-RU"/>
        </w:rPr>
        <w:t>2 4</w:t>
      </w:r>
      <w:r w:rsidRPr="00781C4C">
        <w:rPr>
          <w:szCs w:val="22"/>
        </w:rPr>
        <w:t>PH</w:t>
      </w:r>
    </w:p>
    <w:p w:rsidR="007A2E1F" w:rsidRPr="00454D8A" w:rsidRDefault="007A2E1F" w:rsidP="007A2E1F">
      <w:pPr>
        <w:rPr>
          <w:szCs w:val="22"/>
          <w:lang w:val="ru-RU"/>
        </w:rPr>
      </w:pPr>
    </w:p>
    <w:p w:rsidR="007A2E1F" w:rsidRPr="007A2E1F" w:rsidRDefault="007A2E1F" w:rsidP="007A2E1F">
      <w:pPr>
        <w:rPr>
          <w:szCs w:val="22"/>
          <w:lang w:val="ru-RU"/>
        </w:rPr>
      </w:pPr>
      <w:r>
        <w:rPr>
          <w:szCs w:val="22"/>
          <w:lang w:val="ru-RU"/>
        </w:rPr>
        <w:t>Телефон</w:t>
      </w:r>
      <w:r w:rsidRPr="007A2E1F">
        <w:rPr>
          <w:szCs w:val="22"/>
          <w:lang w:val="ru-RU"/>
        </w:rPr>
        <w:t xml:space="preserve">: +44 (0) 345 112 2400 </w:t>
      </w:r>
    </w:p>
    <w:p w:rsidR="007A2E1F" w:rsidRPr="00045A3F" w:rsidRDefault="007A2E1F" w:rsidP="007A2E1F">
      <w:pPr>
        <w:rPr>
          <w:szCs w:val="22"/>
          <w:lang w:val="de-CH"/>
        </w:rPr>
      </w:pPr>
      <w:r>
        <w:rPr>
          <w:szCs w:val="22"/>
          <w:lang w:val="ru-RU"/>
        </w:rPr>
        <w:t>Электронная почта</w:t>
      </w:r>
      <w:r w:rsidRPr="00045A3F">
        <w:rPr>
          <w:szCs w:val="22"/>
          <w:lang w:val="de-CH"/>
        </w:rPr>
        <w:t>:</w:t>
      </w:r>
      <w:r w:rsidRPr="007A2E1F">
        <w:rPr>
          <w:szCs w:val="22"/>
          <w:lang w:val="ru-RU"/>
        </w:rPr>
        <w:t xml:space="preserve"> </w:t>
      </w:r>
      <w:hyperlink r:id="rId14" w:history="1">
        <w:r w:rsidRPr="00C105EB">
          <w:rPr>
            <w:rStyle w:val="Hyperlink"/>
            <w:szCs w:val="22"/>
          </w:rPr>
          <w:t>harriet</w:t>
        </w:r>
        <w:r w:rsidRPr="007A2E1F">
          <w:rPr>
            <w:rStyle w:val="Hyperlink"/>
            <w:szCs w:val="22"/>
            <w:lang w:val="ru-RU"/>
          </w:rPr>
          <w:t>@</w:t>
        </w:r>
        <w:r w:rsidRPr="00C105EB">
          <w:rPr>
            <w:rStyle w:val="Hyperlink"/>
            <w:szCs w:val="22"/>
          </w:rPr>
          <w:t>artistscollectingsociety</w:t>
        </w:r>
        <w:r w:rsidRPr="007A2E1F">
          <w:rPr>
            <w:rStyle w:val="Hyperlink"/>
            <w:szCs w:val="22"/>
            <w:lang w:val="ru-RU"/>
          </w:rPr>
          <w:t>.</w:t>
        </w:r>
        <w:r w:rsidRPr="00C105EB">
          <w:rPr>
            <w:rStyle w:val="Hyperlink"/>
            <w:szCs w:val="22"/>
          </w:rPr>
          <w:t>org</w:t>
        </w:r>
        <w:r w:rsidRPr="007A2E1F">
          <w:rPr>
            <w:rStyle w:val="Hyperlink"/>
            <w:szCs w:val="22"/>
            <w:lang w:val="ru-RU"/>
          </w:rPr>
          <w:t>.</w:t>
        </w:r>
        <w:r w:rsidRPr="00C105EB">
          <w:rPr>
            <w:rStyle w:val="Hyperlink"/>
            <w:szCs w:val="22"/>
          </w:rPr>
          <w:t>uk</w:t>
        </w:r>
      </w:hyperlink>
      <w:r w:rsidRPr="007A2E1F">
        <w:rPr>
          <w:szCs w:val="22"/>
          <w:lang w:val="ru-RU"/>
        </w:rPr>
        <w:t xml:space="preserve"> </w:t>
      </w:r>
    </w:p>
    <w:p w:rsidR="007A2E1F" w:rsidRPr="00781C4C" w:rsidRDefault="007A2E1F" w:rsidP="007A2E1F">
      <w:pPr>
        <w:rPr>
          <w:szCs w:val="22"/>
          <w:lang w:val="de-CH"/>
        </w:rPr>
      </w:pPr>
      <w:r>
        <w:rPr>
          <w:szCs w:val="22"/>
          <w:lang w:val="ru-RU"/>
        </w:rPr>
        <w:t>Веб-сайт</w:t>
      </w:r>
      <w:r w:rsidRPr="00045A3F">
        <w:rPr>
          <w:szCs w:val="22"/>
          <w:lang w:val="de-CH"/>
        </w:rPr>
        <w:t xml:space="preserve">:  </w:t>
      </w:r>
      <w:r>
        <w:fldChar w:fldCharType="begin"/>
      </w:r>
      <w:r w:rsidRPr="007A2E1F">
        <w:rPr>
          <w:lang w:val="ru-RU"/>
        </w:rPr>
        <w:instrText xml:space="preserve"> </w:instrText>
      </w:r>
      <w:r>
        <w:instrText>HYPERLINK</w:instrText>
      </w:r>
      <w:r w:rsidRPr="007A2E1F">
        <w:rPr>
          <w:lang w:val="ru-RU"/>
        </w:rPr>
        <w:instrText xml:space="preserve"> " </w:instrText>
      </w:r>
      <w:r w:rsidRPr="00781C4C">
        <w:rPr>
          <w:szCs w:val="22"/>
          <w:lang w:val="de-CH"/>
        </w:rPr>
        <w:instrText>https://artistscollectingsociety.org/</w:instrText>
      </w:r>
      <w:r>
        <w:rPr>
          <w:szCs w:val="22"/>
          <w:lang w:val="de-CH"/>
        </w:rPr>
        <w:instrText xml:space="preserve"> </w:instrText>
      </w:r>
    </w:p>
    <w:p w:rsidR="007A2E1F" w:rsidRPr="00C105EB" w:rsidRDefault="007A2E1F" w:rsidP="007A2E1F">
      <w:pPr>
        <w:rPr>
          <w:rStyle w:val="Hyperlink"/>
          <w:szCs w:val="22"/>
          <w:lang w:val="de-CH"/>
        </w:rPr>
      </w:pPr>
      <w:r w:rsidRPr="007A2E1F">
        <w:rPr>
          <w:lang w:val="ru-RU"/>
        </w:rPr>
        <w:instrText xml:space="preserve">" </w:instrText>
      </w:r>
      <w:r>
        <w:fldChar w:fldCharType="separate"/>
      </w:r>
      <w:r w:rsidRPr="007A2E1F">
        <w:rPr>
          <w:rStyle w:val="Hyperlink"/>
          <w:lang w:val="ru-RU"/>
        </w:rPr>
        <w:t xml:space="preserve"> </w:t>
      </w:r>
      <w:r w:rsidRPr="00C105EB">
        <w:rPr>
          <w:rStyle w:val="Hyperlink"/>
          <w:szCs w:val="22"/>
          <w:lang w:val="de-CH"/>
        </w:rPr>
        <w:t xml:space="preserve">https://artistscollectingsociety.org/ </w:t>
      </w:r>
    </w:p>
    <w:p w:rsidR="007A2E1F" w:rsidRPr="007A2E1F" w:rsidRDefault="007A2E1F" w:rsidP="007A2E1F">
      <w:pPr>
        <w:spacing w:after="2200"/>
        <w:rPr>
          <w:i/>
          <w:szCs w:val="22"/>
          <w:lang w:val="ru-RU"/>
        </w:rPr>
      </w:pPr>
      <w:r>
        <w:fldChar w:fldCharType="end"/>
      </w:r>
    </w:p>
    <w:p w:rsidR="007A2E1F" w:rsidRPr="00454D8A" w:rsidRDefault="007A2E1F" w:rsidP="007A2E1F">
      <w:pPr>
        <w:pStyle w:val="Endofdocument"/>
        <w:ind w:left="6840" w:firstLine="17"/>
        <w:rPr>
          <w:rFonts w:cs="Arial"/>
          <w:sz w:val="22"/>
          <w:szCs w:val="22"/>
          <w:lang w:val="ru-RU"/>
        </w:rPr>
      </w:pPr>
      <w:r w:rsidRPr="00454D8A">
        <w:rPr>
          <w:rFonts w:cs="Arial"/>
          <w:sz w:val="22"/>
          <w:szCs w:val="22"/>
          <w:lang w:val="ru-RU"/>
        </w:rPr>
        <w:t>[</w:t>
      </w:r>
      <w:r>
        <w:rPr>
          <w:rFonts w:cs="Arial"/>
          <w:sz w:val="22"/>
          <w:szCs w:val="22"/>
          <w:lang w:val="ru-RU"/>
        </w:rPr>
        <w:t>Приложение</w:t>
      </w:r>
      <w:r w:rsidRPr="00454D8A">
        <w:rPr>
          <w:rFonts w:cs="Arial"/>
          <w:sz w:val="22"/>
          <w:szCs w:val="22"/>
          <w:lang w:val="ru-RU"/>
        </w:rPr>
        <w:t xml:space="preserve"> </w:t>
      </w:r>
      <w:r w:rsidRPr="00045A3F">
        <w:rPr>
          <w:rFonts w:cs="Arial"/>
          <w:sz w:val="22"/>
          <w:szCs w:val="22"/>
        </w:rPr>
        <w:t>II</w:t>
      </w:r>
      <w:r w:rsidRPr="00454D8A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следует</w:t>
      </w:r>
      <w:r w:rsidRPr="00454D8A">
        <w:rPr>
          <w:rFonts w:cs="Arial"/>
          <w:sz w:val="22"/>
          <w:szCs w:val="22"/>
          <w:lang w:val="ru-RU"/>
        </w:rPr>
        <w:t>]</w:t>
      </w:r>
    </w:p>
    <w:p w:rsidR="00EC117D" w:rsidRPr="00454D8A" w:rsidRDefault="00EC117D">
      <w:pPr>
        <w:pStyle w:val="Endofdocument"/>
        <w:ind w:left="5392"/>
        <w:rPr>
          <w:rFonts w:cs="Arial"/>
          <w:sz w:val="22"/>
          <w:szCs w:val="22"/>
          <w:lang w:val="ru-RU"/>
        </w:rPr>
        <w:sectPr w:rsidR="00EC117D" w:rsidRPr="00454D8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A2E1F" w:rsidRPr="00380BD1" w:rsidRDefault="00380BD1" w:rsidP="007A2E1F">
      <w:pPr>
        <w:pStyle w:val="Heading3"/>
        <w:spacing w:before="220" w:after="220"/>
        <w:rPr>
          <w:i/>
          <w:u w:val="none"/>
          <w:lang w:val="ru-RU"/>
        </w:rPr>
      </w:pPr>
      <w:r>
        <w:rPr>
          <w:i/>
          <w:u w:val="none"/>
          <w:lang w:val="ru-RU"/>
        </w:rPr>
        <w:lastRenderedPageBreak/>
        <w:t>Латиноамериканская</w:t>
      </w:r>
      <w:r w:rsidRPr="00380BD1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федерация</w:t>
      </w:r>
      <w:r w:rsidRPr="00380BD1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обществ</w:t>
      </w:r>
      <w:r w:rsidRPr="00380BD1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авторов</w:t>
      </w:r>
      <w:r w:rsidRPr="00380BD1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аудиовизуальных</w:t>
      </w:r>
      <w:r w:rsidRPr="00380BD1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произведений</w:t>
      </w:r>
      <w:r w:rsidRPr="00380BD1">
        <w:rPr>
          <w:i/>
          <w:u w:val="none"/>
          <w:lang w:val="ru-RU"/>
        </w:rPr>
        <w:t xml:space="preserve"> </w:t>
      </w:r>
      <w:r w:rsidR="007A2E1F" w:rsidRPr="00380BD1">
        <w:rPr>
          <w:i/>
          <w:u w:val="none"/>
          <w:lang w:val="ru-RU"/>
        </w:rPr>
        <w:t>(</w:t>
      </w:r>
      <w:r w:rsidR="007A2E1F">
        <w:rPr>
          <w:i/>
          <w:u w:val="none"/>
        </w:rPr>
        <w:t>FESAAL</w:t>
      </w:r>
      <w:r w:rsidR="007A2E1F" w:rsidRPr="00380BD1">
        <w:rPr>
          <w:i/>
          <w:u w:val="none"/>
          <w:lang w:val="ru-RU"/>
        </w:rPr>
        <w:t xml:space="preserve">) </w:t>
      </w:r>
    </w:p>
    <w:p w:rsidR="007A2E1F" w:rsidRPr="0021625B" w:rsidRDefault="00EE2CDD" w:rsidP="007A2E1F">
      <w:pPr>
        <w:spacing w:after="660"/>
        <w:rPr>
          <w:lang w:val="ru-RU"/>
        </w:rPr>
      </w:pPr>
      <w:r>
        <w:rPr>
          <w:szCs w:val="22"/>
          <w:lang w:val="ru-RU"/>
        </w:rPr>
        <w:t xml:space="preserve">Латиноамериканская федерация </w:t>
      </w:r>
      <w:r w:rsidR="00380BD1">
        <w:rPr>
          <w:szCs w:val="22"/>
          <w:lang w:val="ru-RU"/>
        </w:rPr>
        <w:t>обществ авторов аудиовизуальных произведений</w:t>
      </w:r>
      <w:r w:rsidR="0021625B" w:rsidRPr="0021625B">
        <w:rPr>
          <w:lang w:val="ru-RU"/>
        </w:rPr>
        <w:t xml:space="preserve"> (</w:t>
      </w:r>
      <w:r w:rsidR="0021625B">
        <w:t>FESAAL</w:t>
      </w:r>
      <w:r w:rsidR="0021625B" w:rsidRPr="0021625B">
        <w:rPr>
          <w:lang w:val="ru-RU"/>
        </w:rPr>
        <w:t xml:space="preserve">) призвана объединить </w:t>
      </w:r>
      <w:r w:rsidR="0021625B">
        <w:rPr>
          <w:lang w:val="ru-RU"/>
        </w:rPr>
        <w:t>усилия обществ</w:t>
      </w:r>
      <w:r w:rsidR="0021625B" w:rsidRPr="0021625B">
        <w:rPr>
          <w:lang w:val="ru-RU"/>
        </w:rPr>
        <w:t xml:space="preserve"> коллективного управлен</w:t>
      </w:r>
      <w:r w:rsidR="0021625B">
        <w:rPr>
          <w:lang w:val="ru-RU"/>
        </w:rPr>
        <w:t xml:space="preserve">ия Латинской Америки, занимающихся управлениям авторскими правами сценаристов и режиссеров аудиовизуальных произведений. Федерация была учреждена в Гаване, Куба, в рамках Ежегодного конгресса авторов аудиовизуальных произведений на полях </w:t>
      </w:r>
      <w:r>
        <w:rPr>
          <w:lang w:val="ru-RU"/>
        </w:rPr>
        <w:br/>
      </w:r>
      <w:r w:rsidR="0021625B">
        <w:rPr>
          <w:lang w:val="ru-RU"/>
        </w:rPr>
        <w:t xml:space="preserve">40-го Международного фестиваля нового кино в Гаване. </w:t>
      </w:r>
      <w:r w:rsidRPr="00EE2CDD">
        <w:rPr>
          <w:lang w:val="ru-RU"/>
        </w:rPr>
        <w:t xml:space="preserve"> </w:t>
      </w:r>
      <w:r w:rsidR="0021625B">
        <w:rPr>
          <w:lang w:val="ru-RU"/>
        </w:rPr>
        <w:t>С</w:t>
      </w:r>
      <w:r w:rsidR="0021625B" w:rsidRPr="0021625B">
        <w:rPr>
          <w:lang w:val="ru-RU"/>
        </w:rPr>
        <w:t xml:space="preserve"> </w:t>
      </w:r>
      <w:r w:rsidR="0021625B">
        <w:rPr>
          <w:lang w:val="ru-RU"/>
        </w:rPr>
        <w:t>начала</w:t>
      </w:r>
      <w:r w:rsidR="0021625B" w:rsidRPr="0021625B">
        <w:rPr>
          <w:lang w:val="ru-RU"/>
        </w:rPr>
        <w:t xml:space="preserve"> </w:t>
      </w:r>
      <w:r w:rsidR="0021625B">
        <w:rPr>
          <w:lang w:val="ru-RU"/>
        </w:rPr>
        <w:t>своего</w:t>
      </w:r>
      <w:r w:rsidR="0021625B" w:rsidRPr="0021625B">
        <w:rPr>
          <w:lang w:val="ru-RU"/>
        </w:rPr>
        <w:t xml:space="preserve"> </w:t>
      </w:r>
      <w:r w:rsidR="0021625B">
        <w:rPr>
          <w:lang w:val="ru-RU"/>
        </w:rPr>
        <w:t>существования</w:t>
      </w:r>
      <w:r w:rsidR="0021625B" w:rsidRPr="0021625B">
        <w:rPr>
          <w:lang w:val="ru-RU"/>
        </w:rPr>
        <w:t xml:space="preserve"> </w:t>
      </w:r>
      <w:r w:rsidR="007A2E1F">
        <w:t>FESAAL</w:t>
      </w:r>
      <w:r w:rsidR="007A2E1F" w:rsidRPr="0021625B">
        <w:rPr>
          <w:lang w:val="ru-RU"/>
        </w:rPr>
        <w:t xml:space="preserve"> </w:t>
      </w:r>
      <w:r w:rsidR="0021625B">
        <w:rPr>
          <w:lang w:val="ru-RU"/>
        </w:rPr>
        <w:t>действовала как некоммерческая организация, созданная силами и при участии обществ авторов аудиовизуальных произведений, сценаристов и режиссеров, а также создателей театральных драматических произведений. Учреждение Федерации стало знаковым моментом для каждого автора аудиовизуальных произведений в Латинской Америки, и на сегодняшний день она является пионером в области защиты прав авторов в регионе.</w:t>
      </w:r>
    </w:p>
    <w:p w:rsidR="007A2E1F" w:rsidRPr="00045A3F" w:rsidRDefault="00380BD1" w:rsidP="007A2E1F">
      <w:pPr>
        <w:spacing w:after="660"/>
        <w:rPr>
          <w:i/>
          <w:szCs w:val="22"/>
          <w:lang w:val="it-IT"/>
        </w:rPr>
      </w:pPr>
      <w:r>
        <w:rPr>
          <w:i/>
          <w:szCs w:val="22"/>
          <w:lang w:val="ru-RU"/>
        </w:rPr>
        <w:t>Полная контактная информация</w:t>
      </w:r>
    </w:p>
    <w:p w:rsidR="007A2E1F" w:rsidRPr="00380BD1" w:rsidRDefault="00380BD1" w:rsidP="007A2E1F">
      <w:pPr>
        <w:tabs>
          <w:tab w:val="left" w:pos="5245"/>
        </w:tabs>
        <w:rPr>
          <w:szCs w:val="22"/>
          <w:lang w:val="ru-RU"/>
        </w:rPr>
      </w:pPr>
      <w:r>
        <w:rPr>
          <w:szCs w:val="22"/>
          <w:lang w:val="ru-RU"/>
        </w:rPr>
        <w:t>Г-н Орасио Малдонадо, Генеральный секретарь</w:t>
      </w:r>
      <w:r w:rsidR="007A2E1F" w:rsidRPr="00380BD1">
        <w:rPr>
          <w:szCs w:val="22"/>
          <w:lang w:val="ru-RU"/>
        </w:rPr>
        <w:t>:</w:t>
      </w:r>
    </w:p>
    <w:p w:rsidR="007A2E1F" w:rsidRPr="00380BD1" w:rsidRDefault="007A2E1F" w:rsidP="007A2E1F">
      <w:pPr>
        <w:tabs>
          <w:tab w:val="left" w:pos="5245"/>
        </w:tabs>
        <w:rPr>
          <w:szCs w:val="22"/>
          <w:lang w:val="ru-RU"/>
        </w:rPr>
      </w:pPr>
    </w:p>
    <w:p w:rsidR="007A2E1F" w:rsidRPr="00454D8A" w:rsidRDefault="007A2E1F" w:rsidP="007A2E1F">
      <w:pPr>
        <w:tabs>
          <w:tab w:val="left" w:pos="5245"/>
        </w:tabs>
        <w:rPr>
          <w:szCs w:val="22"/>
          <w:lang w:val="ru-RU"/>
        </w:rPr>
      </w:pPr>
      <w:r>
        <w:rPr>
          <w:szCs w:val="22"/>
        </w:rPr>
        <w:t>Vera</w:t>
      </w:r>
      <w:r w:rsidRPr="00454D8A">
        <w:rPr>
          <w:szCs w:val="22"/>
          <w:lang w:val="ru-RU"/>
        </w:rPr>
        <w:t xml:space="preserve"> </w:t>
      </w:r>
      <w:r>
        <w:rPr>
          <w:szCs w:val="22"/>
        </w:rPr>
        <w:t>St</w:t>
      </w:r>
      <w:r w:rsidRPr="00454D8A">
        <w:rPr>
          <w:szCs w:val="22"/>
          <w:lang w:val="ru-RU"/>
        </w:rPr>
        <w:t>. 559</w:t>
      </w:r>
    </w:p>
    <w:p w:rsidR="007A2E1F" w:rsidRPr="00380BD1" w:rsidRDefault="007A2E1F" w:rsidP="007A2E1F">
      <w:pPr>
        <w:tabs>
          <w:tab w:val="left" w:pos="5245"/>
        </w:tabs>
        <w:rPr>
          <w:szCs w:val="22"/>
          <w:lang w:val="ru-RU"/>
        </w:rPr>
      </w:pPr>
      <w:r w:rsidRPr="00380BD1">
        <w:rPr>
          <w:szCs w:val="22"/>
          <w:lang w:val="ru-RU"/>
        </w:rPr>
        <w:t xml:space="preserve">1414 </w:t>
      </w:r>
      <w:r w:rsidR="00380BD1">
        <w:rPr>
          <w:szCs w:val="22"/>
          <w:lang w:val="ru-RU"/>
        </w:rPr>
        <w:t>Буэнос-Айрес, Аргентина</w:t>
      </w:r>
    </w:p>
    <w:p w:rsidR="007A2E1F" w:rsidRPr="00380BD1" w:rsidRDefault="007A2E1F" w:rsidP="007A2E1F">
      <w:pPr>
        <w:tabs>
          <w:tab w:val="left" w:pos="5245"/>
        </w:tabs>
        <w:rPr>
          <w:szCs w:val="22"/>
          <w:lang w:val="ru-RU"/>
        </w:rPr>
      </w:pPr>
    </w:p>
    <w:p w:rsidR="007A2E1F" w:rsidRPr="00045A3F" w:rsidRDefault="007A2E1F" w:rsidP="007A2E1F">
      <w:pPr>
        <w:tabs>
          <w:tab w:val="left" w:pos="5245"/>
        </w:tabs>
        <w:rPr>
          <w:szCs w:val="22"/>
          <w:lang w:val="it-IT"/>
        </w:rPr>
      </w:pPr>
    </w:p>
    <w:p w:rsidR="007A2E1F" w:rsidRPr="00045A3F" w:rsidRDefault="00380BD1" w:rsidP="007A2E1F">
      <w:pPr>
        <w:tabs>
          <w:tab w:val="left" w:pos="5245"/>
        </w:tabs>
        <w:rPr>
          <w:szCs w:val="22"/>
          <w:lang w:val="it-IT"/>
        </w:rPr>
      </w:pPr>
      <w:r>
        <w:rPr>
          <w:szCs w:val="22"/>
          <w:lang w:val="ru-RU"/>
        </w:rPr>
        <w:t>Тел</w:t>
      </w:r>
      <w:r w:rsidR="007A2E1F" w:rsidRPr="00045A3F">
        <w:rPr>
          <w:szCs w:val="22"/>
          <w:lang w:val="it-IT"/>
        </w:rPr>
        <w:t xml:space="preserve">.: </w:t>
      </w:r>
      <w:r w:rsidR="007A2E1F">
        <w:rPr>
          <w:szCs w:val="22"/>
          <w:lang w:val="it-IT"/>
        </w:rPr>
        <w:t xml:space="preserve">+54 </w:t>
      </w:r>
      <w:r w:rsidR="007A2E1F" w:rsidRPr="00045A3F">
        <w:rPr>
          <w:szCs w:val="22"/>
          <w:lang w:val="it-IT"/>
        </w:rPr>
        <w:t>(</w:t>
      </w:r>
      <w:r w:rsidR="007A2E1F" w:rsidRPr="00380BD1">
        <w:rPr>
          <w:szCs w:val="22"/>
          <w:lang w:val="ru-RU"/>
        </w:rPr>
        <w:t>11) 5274 1030</w:t>
      </w:r>
    </w:p>
    <w:p w:rsidR="007A2E1F" w:rsidRPr="00380BD1" w:rsidRDefault="00380BD1" w:rsidP="007A2E1F">
      <w:pPr>
        <w:rPr>
          <w:lang w:val="ru-RU"/>
        </w:rPr>
      </w:pPr>
      <w:r>
        <w:rPr>
          <w:szCs w:val="22"/>
          <w:lang w:val="ru-RU"/>
        </w:rPr>
        <w:t>Электронная почта</w:t>
      </w:r>
      <w:r w:rsidR="007A2E1F" w:rsidRPr="00380BD1">
        <w:rPr>
          <w:szCs w:val="22"/>
          <w:lang w:val="ru-RU"/>
        </w:rPr>
        <w:t xml:space="preserve">: </w:t>
      </w:r>
      <w:hyperlink r:id="rId21" w:history="1">
        <w:r w:rsidR="007A2E1F" w:rsidRPr="00380BD1">
          <w:rPr>
            <w:rStyle w:val="Hyperlink"/>
            <w:lang w:val="ru-RU"/>
          </w:rPr>
          <w:t xml:space="preserve"> </w:t>
        </w:r>
        <w:r w:rsidR="007A2E1F" w:rsidRPr="00C105EB">
          <w:rPr>
            <w:rStyle w:val="Hyperlink"/>
          </w:rPr>
          <w:t>contacto</w:t>
        </w:r>
        <w:r w:rsidR="007A2E1F" w:rsidRPr="00380BD1">
          <w:rPr>
            <w:rStyle w:val="Hyperlink"/>
            <w:lang w:val="ru-RU"/>
          </w:rPr>
          <w:t>@</w:t>
        </w:r>
        <w:r w:rsidR="007A2E1F" w:rsidRPr="00C105EB">
          <w:rPr>
            <w:rStyle w:val="Hyperlink"/>
          </w:rPr>
          <w:t>fesaal</w:t>
        </w:r>
        <w:r w:rsidR="007A2E1F" w:rsidRPr="00380BD1">
          <w:rPr>
            <w:rStyle w:val="Hyperlink"/>
            <w:lang w:val="ru-RU"/>
          </w:rPr>
          <w:t>.</w:t>
        </w:r>
        <w:r w:rsidR="007A2E1F" w:rsidRPr="00C105EB">
          <w:rPr>
            <w:rStyle w:val="Hyperlink"/>
          </w:rPr>
          <w:t>org</w:t>
        </w:r>
        <w:r w:rsidR="007A2E1F" w:rsidRPr="00380BD1">
          <w:rPr>
            <w:rStyle w:val="Hyperlink"/>
            <w:lang w:val="ru-RU"/>
          </w:rPr>
          <w:t xml:space="preserve"> </w:t>
        </w:r>
      </w:hyperlink>
    </w:p>
    <w:p w:rsidR="007A2E1F" w:rsidRPr="00380BD1" w:rsidRDefault="00380BD1" w:rsidP="007A2E1F">
      <w:pPr>
        <w:rPr>
          <w:b/>
          <w:szCs w:val="22"/>
          <w:lang w:val="ru-RU"/>
        </w:rPr>
      </w:pPr>
      <w:r>
        <w:rPr>
          <w:szCs w:val="22"/>
          <w:lang w:val="ru-RU"/>
        </w:rPr>
        <w:t>Веб-сайт</w:t>
      </w:r>
      <w:r w:rsidR="007A2E1F" w:rsidRPr="00380BD1">
        <w:rPr>
          <w:szCs w:val="22"/>
          <w:lang w:val="ru-RU"/>
        </w:rPr>
        <w:t xml:space="preserve">:    </w:t>
      </w:r>
      <w:hyperlink r:id="rId22" w:history="1">
        <w:r w:rsidR="007A2E1F" w:rsidRPr="00C105EB">
          <w:rPr>
            <w:rStyle w:val="Hyperlink"/>
            <w:szCs w:val="22"/>
          </w:rPr>
          <w:t>www</w:t>
        </w:r>
        <w:r w:rsidR="007A2E1F" w:rsidRPr="00380BD1">
          <w:rPr>
            <w:rStyle w:val="Hyperlink"/>
            <w:szCs w:val="22"/>
            <w:lang w:val="ru-RU"/>
          </w:rPr>
          <w:t>.</w:t>
        </w:r>
        <w:r w:rsidR="007A2E1F" w:rsidRPr="00C105EB">
          <w:rPr>
            <w:rStyle w:val="Hyperlink"/>
            <w:szCs w:val="22"/>
          </w:rPr>
          <w:t>fesaal</w:t>
        </w:r>
        <w:r w:rsidR="007A2E1F" w:rsidRPr="00380BD1">
          <w:rPr>
            <w:rStyle w:val="Hyperlink"/>
            <w:szCs w:val="22"/>
            <w:lang w:val="ru-RU"/>
          </w:rPr>
          <w:t>.</w:t>
        </w:r>
        <w:r w:rsidR="007A2E1F" w:rsidRPr="00C105EB">
          <w:rPr>
            <w:rStyle w:val="Hyperlink"/>
            <w:szCs w:val="22"/>
          </w:rPr>
          <w:t>org</w:t>
        </w:r>
      </w:hyperlink>
      <w:r w:rsidR="007A2E1F" w:rsidRPr="00380BD1">
        <w:rPr>
          <w:szCs w:val="22"/>
          <w:lang w:val="ru-RU"/>
        </w:rPr>
        <w:t xml:space="preserve"> </w:t>
      </w:r>
    </w:p>
    <w:p w:rsidR="0021625B" w:rsidRDefault="0021625B" w:rsidP="00380BD1">
      <w:pPr>
        <w:pStyle w:val="Endofdocument"/>
        <w:ind w:left="6750"/>
        <w:rPr>
          <w:rFonts w:cs="Arial"/>
          <w:sz w:val="22"/>
          <w:szCs w:val="22"/>
          <w:lang w:val="ru-RU"/>
        </w:rPr>
      </w:pPr>
    </w:p>
    <w:p w:rsidR="0021625B" w:rsidRDefault="0021625B" w:rsidP="00380BD1">
      <w:pPr>
        <w:pStyle w:val="Endofdocument"/>
        <w:ind w:left="6750"/>
        <w:rPr>
          <w:rFonts w:cs="Arial"/>
          <w:sz w:val="22"/>
          <w:szCs w:val="22"/>
          <w:lang w:val="ru-RU"/>
        </w:rPr>
      </w:pPr>
    </w:p>
    <w:p w:rsidR="0021625B" w:rsidRDefault="007A2E1F" w:rsidP="00380BD1">
      <w:pPr>
        <w:pStyle w:val="Endofdocument"/>
        <w:ind w:left="6750"/>
        <w:rPr>
          <w:rFonts w:cs="Arial"/>
          <w:sz w:val="22"/>
          <w:szCs w:val="22"/>
          <w:lang w:val="ru-RU"/>
        </w:rPr>
        <w:sectPr w:rsidR="0021625B" w:rsidSect="00A819CE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80BD1">
        <w:rPr>
          <w:rFonts w:cs="Arial"/>
          <w:sz w:val="22"/>
          <w:szCs w:val="22"/>
          <w:lang w:val="ru-RU"/>
        </w:rPr>
        <w:t>[</w:t>
      </w:r>
      <w:r w:rsidR="00380BD1">
        <w:rPr>
          <w:rFonts w:cs="Arial"/>
          <w:sz w:val="22"/>
          <w:szCs w:val="22"/>
          <w:lang w:val="ru-RU"/>
        </w:rPr>
        <w:t>Приложение</w:t>
      </w:r>
      <w:r w:rsidRPr="00380BD1">
        <w:rPr>
          <w:rFonts w:cs="Arial"/>
          <w:sz w:val="22"/>
          <w:szCs w:val="22"/>
          <w:lang w:val="ru-RU"/>
        </w:rPr>
        <w:t xml:space="preserve"> </w:t>
      </w:r>
      <w:r w:rsidRPr="00045A3F">
        <w:rPr>
          <w:rFonts w:cs="Arial"/>
          <w:sz w:val="22"/>
          <w:szCs w:val="22"/>
        </w:rPr>
        <w:t>II</w:t>
      </w:r>
      <w:r>
        <w:rPr>
          <w:rFonts w:cs="Arial"/>
          <w:sz w:val="22"/>
          <w:szCs w:val="22"/>
        </w:rPr>
        <w:t>I</w:t>
      </w:r>
      <w:r w:rsidRPr="00380BD1">
        <w:rPr>
          <w:rFonts w:cs="Arial"/>
          <w:sz w:val="22"/>
          <w:szCs w:val="22"/>
          <w:lang w:val="ru-RU"/>
        </w:rPr>
        <w:t xml:space="preserve"> </w:t>
      </w:r>
      <w:r w:rsidR="00380BD1">
        <w:rPr>
          <w:rFonts w:cs="Arial"/>
          <w:sz w:val="22"/>
          <w:szCs w:val="22"/>
          <w:lang w:val="ru-RU"/>
        </w:rPr>
        <w:t>следует</w:t>
      </w:r>
      <w:r w:rsidRPr="00380BD1">
        <w:rPr>
          <w:rFonts w:cs="Arial"/>
          <w:sz w:val="22"/>
          <w:szCs w:val="22"/>
          <w:lang w:val="ru-RU"/>
        </w:rPr>
        <w:t>]</w:t>
      </w:r>
    </w:p>
    <w:p w:rsidR="00A819CE" w:rsidRPr="00454D8A" w:rsidRDefault="00A819CE" w:rsidP="00A819CE">
      <w:pPr>
        <w:pStyle w:val="Heading3"/>
        <w:spacing w:before="220" w:after="220"/>
        <w:rPr>
          <w:i/>
          <w:u w:val="none"/>
          <w:lang w:val="ru-RU"/>
        </w:rPr>
      </w:pPr>
      <w:r w:rsidRPr="00A819CE">
        <w:rPr>
          <w:i/>
          <w:u w:val="none"/>
          <w:lang w:val="ru-RU"/>
        </w:rPr>
        <w:lastRenderedPageBreak/>
        <w:t>Коалиция</w:t>
      </w:r>
      <w:r w:rsidRPr="00454D8A">
        <w:rPr>
          <w:i/>
          <w:u w:val="none"/>
          <w:lang w:val="ru-RU"/>
        </w:rPr>
        <w:t xml:space="preserve"> </w:t>
      </w:r>
      <w:r w:rsidRPr="00A819CE">
        <w:rPr>
          <w:i/>
          <w:u w:val="none"/>
          <w:lang w:val="ru-RU"/>
        </w:rPr>
        <w:t>артистов</w:t>
      </w:r>
      <w:r w:rsidRPr="00454D8A">
        <w:rPr>
          <w:i/>
          <w:u w:val="none"/>
          <w:lang w:val="ru-RU"/>
        </w:rPr>
        <w:t>-</w:t>
      </w:r>
      <w:r w:rsidRPr="00A819CE">
        <w:rPr>
          <w:i/>
          <w:u w:val="none"/>
          <w:lang w:val="ru-RU"/>
        </w:rPr>
        <w:t>исполнителей</w:t>
      </w:r>
      <w:r w:rsidRPr="00454D8A">
        <w:rPr>
          <w:i/>
          <w:u w:val="none"/>
          <w:lang w:val="ru-RU"/>
        </w:rPr>
        <w:t xml:space="preserve"> (</w:t>
      </w:r>
      <w:r>
        <w:rPr>
          <w:i/>
          <w:u w:val="none"/>
        </w:rPr>
        <w:t>FAC</w:t>
      </w:r>
      <w:r w:rsidRPr="00454D8A">
        <w:rPr>
          <w:i/>
          <w:u w:val="none"/>
          <w:lang w:val="ru-RU"/>
        </w:rPr>
        <w:t>)</w:t>
      </w:r>
    </w:p>
    <w:p w:rsidR="00A819CE" w:rsidRPr="001E441A" w:rsidRDefault="00A819CE" w:rsidP="00A819CE">
      <w:pPr>
        <w:spacing w:after="660"/>
        <w:rPr>
          <w:iCs/>
          <w:szCs w:val="22"/>
          <w:lang w:val="ru-RU"/>
        </w:rPr>
      </w:pPr>
      <w:r>
        <w:rPr>
          <w:iCs/>
          <w:szCs w:val="22"/>
          <w:lang w:val="ru-RU"/>
        </w:rPr>
        <w:t>Коалиция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артистов</w:t>
      </w:r>
      <w:r w:rsidRPr="00A819CE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исполнителей</w:t>
      </w:r>
      <w:r w:rsidRPr="00A819CE">
        <w:rPr>
          <w:iCs/>
          <w:szCs w:val="22"/>
          <w:lang w:val="ru-RU"/>
        </w:rPr>
        <w:t xml:space="preserve"> (</w:t>
      </w:r>
      <w:r w:rsidRPr="008263AA">
        <w:rPr>
          <w:iCs/>
          <w:szCs w:val="22"/>
        </w:rPr>
        <w:t>FAC</w:t>
      </w:r>
      <w:r w:rsidRPr="00A819CE">
        <w:rPr>
          <w:iCs/>
          <w:szCs w:val="22"/>
          <w:lang w:val="ru-RU"/>
        </w:rPr>
        <w:t xml:space="preserve">) – </w:t>
      </w:r>
      <w:r>
        <w:rPr>
          <w:iCs/>
          <w:szCs w:val="22"/>
          <w:lang w:val="ru-RU"/>
        </w:rPr>
        <w:t>основанный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в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Соединенном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Королевстве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профсоюз</w:t>
      </w:r>
      <w:r w:rsidRPr="00A819CE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представляющий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интересы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защищающий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права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исполнителей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музыкальных</w:t>
      </w:r>
      <w:r w:rsidRPr="00A819C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произведений</w:t>
      </w:r>
      <w:r w:rsidRPr="00A819CE">
        <w:rPr>
          <w:iCs/>
          <w:szCs w:val="22"/>
          <w:lang w:val="ru-RU"/>
        </w:rPr>
        <w:t>.</w:t>
      </w:r>
      <w:r>
        <w:rPr>
          <w:iCs/>
          <w:szCs w:val="22"/>
          <w:lang w:val="ru-RU"/>
        </w:rPr>
        <w:t xml:space="preserve"> Это</w:t>
      </w:r>
      <w:r w:rsidRPr="001E441A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некоммерческая</w:t>
      </w:r>
      <w:r w:rsidRPr="001E441A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организация</w:t>
      </w:r>
      <w:r w:rsidRPr="001E441A">
        <w:rPr>
          <w:iCs/>
          <w:szCs w:val="22"/>
          <w:lang w:val="ru-RU"/>
        </w:rPr>
        <w:t xml:space="preserve">, </w:t>
      </w:r>
      <w:r w:rsidR="001E441A">
        <w:rPr>
          <w:iCs/>
          <w:szCs w:val="22"/>
          <w:lang w:val="ru-RU"/>
        </w:rPr>
        <w:t>служащая глобальному</w:t>
      </w:r>
      <w:r w:rsidR="00EE2CDD" w:rsidRPr="00EE2CDD">
        <w:rPr>
          <w:iCs/>
          <w:szCs w:val="22"/>
          <w:lang w:val="ru-RU"/>
        </w:rPr>
        <w:t xml:space="preserve"> </w:t>
      </w:r>
      <w:r w:rsidR="00EE2CDD">
        <w:rPr>
          <w:iCs/>
          <w:szCs w:val="22"/>
          <w:lang w:val="ru-RU"/>
        </w:rPr>
        <w:t>и многообразному</w:t>
      </w:r>
      <w:r w:rsidR="001E441A">
        <w:rPr>
          <w:iCs/>
          <w:szCs w:val="22"/>
          <w:lang w:val="ru-RU"/>
        </w:rPr>
        <w:t xml:space="preserve"> обществу творческих деятелей на всех этапах их карьеры.</w:t>
      </w:r>
      <w:r w:rsidRPr="001E441A">
        <w:rPr>
          <w:iCs/>
          <w:szCs w:val="22"/>
          <w:lang w:val="ru-RU"/>
        </w:rPr>
        <w:t xml:space="preserve"> </w:t>
      </w:r>
      <w:r w:rsidRPr="008263AA">
        <w:rPr>
          <w:iCs/>
          <w:szCs w:val="22"/>
        </w:rPr>
        <w:t>FAC</w:t>
      </w:r>
      <w:r w:rsidRPr="001E441A">
        <w:rPr>
          <w:iCs/>
          <w:szCs w:val="22"/>
          <w:lang w:val="ru-RU"/>
        </w:rPr>
        <w:t xml:space="preserve"> </w:t>
      </w:r>
      <w:r w:rsidR="001E441A">
        <w:rPr>
          <w:iCs/>
          <w:szCs w:val="22"/>
          <w:lang w:val="ru-RU"/>
        </w:rPr>
        <w:t xml:space="preserve">является инклюзивным сообществом, в рамках которого ведется правозащитная, образовательная и научная работа, а также мероприятия по налаживанию сотрудничества на благо исполнителей, с тем чтобы </w:t>
      </w:r>
      <w:r w:rsidR="00CD0093">
        <w:rPr>
          <w:iCs/>
          <w:szCs w:val="22"/>
          <w:lang w:val="ru-RU"/>
        </w:rPr>
        <w:t>объединить и усилить их голоса в индустрии и в правительственных органах, как внутри страны, так и за рубежом</w:t>
      </w:r>
      <w:r w:rsidRPr="001E441A">
        <w:rPr>
          <w:iCs/>
          <w:szCs w:val="22"/>
          <w:lang w:val="ru-RU"/>
        </w:rPr>
        <w:t>.</w:t>
      </w:r>
    </w:p>
    <w:p w:rsidR="00A819CE" w:rsidRPr="00CD0093" w:rsidRDefault="00CD0093" w:rsidP="00A819CE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Полная контактная информация</w:t>
      </w:r>
    </w:p>
    <w:p w:rsidR="00A819CE" w:rsidRPr="00CD0093" w:rsidRDefault="00A819CE" w:rsidP="00A819CE">
      <w:pPr>
        <w:rPr>
          <w:szCs w:val="22"/>
          <w:lang w:val="ru-RU"/>
        </w:rPr>
      </w:pPr>
    </w:p>
    <w:p w:rsidR="00A819CE" w:rsidRDefault="00CD0093" w:rsidP="00A819CE">
      <w:pPr>
        <w:rPr>
          <w:szCs w:val="22"/>
          <w:lang w:val="de-CH"/>
        </w:rPr>
      </w:pPr>
      <w:r>
        <w:rPr>
          <w:szCs w:val="22"/>
          <w:lang w:val="ru-RU"/>
        </w:rPr>
        <w:t>Г-н Дэвид Мартин</w:t>
      </w:r>
      <w:r w:rsidR="00A819CE">
        <w:rPr>
          <w:szCs w:val="22"/>
          <w:lang w:val="de-CH"/>
        </w:rPr>
        <w:t xml:space="preserve">, </w:t>
      </w:r>
      <w:r>
        <w:rPr>
          <w:szCs w:val="22"/>
          <w:lang w:val="ru-RU"/>
        </w:rPr>
        <w:t>Главный исполнительный директор</w:t>
      </w:r>
      <w:r w:rsidR="00EE2CDD">
        <w:rPr>
          <w:szCs w:val="22"/>
          <w:lang w:val="ru-RU"/>
        </w:rPr>
        <w:t>:</w:t>
      </w:r>
    </w:p>
    <w:p w:rsidR="00A819CE" w:rsidRPr="00045A3F" w:rsidRDefault="00A819CE" w:rsidP="00A819CE">
      <w:pPr>
        <w:rPr>
          <w:szCs w:val="22"/>
          <w:lang w:val="de-CH"/>
        </w:rPr>
      </w:pPr>
    </w:p>
    <w:p w:rsidR="00A819CE" w:rsidRPr="00454D8A" w:rsidRDefault="00A819CE" w:rsidP="00A819CE">
      <w:pPr>
        <w:rPr>
          <w:szCs w:val="22"/>
          <w:lang w:val="ru-RU"/>
        </w:rPr>
      </w:pPr>
      <w:r w:rsidRPr="00454D8A">
        <w:rPr>
          <w:szCs w:val="22"/>
          <w:lang w:val="ru-RU"/>
        </w:rPr>
        <w:t xml:space="preserve">103 </w:t>
      </w:r>
      <w:r>
        <w:rPr>
          <w:szCs w:val="22"/>
        </w:rPr>
        <w:t>Gaunt</w:t>
      </w:r>
      <w:r w:rsidRPr="00454D8A">
        <w:rPr>
          <w:szCs w:val="22"/>
          <w:lang w:val="ru-RU"/>
        </w:rPr>
        <w:t xml:space="preserve"> </w:t>
      </w:r>
      <w:r>
        <w:rPr>
          <w:szCs w:val="22"/>
        </w:rPr>
        <w:t>St</w:t>
      </w:r>
    </w:p>
    <w:p w:rsidR="00A819CE" w:rsidRPr="00CD0093" w:rsidRDefault="00CD0093" w:rsidP="00A819CE">
      <w:pPr>
        <w:rPr>
          <w:szCs w:val="22"/>
          <w:lang w:val="ru-RU"/>
        </w:rPr>
      </w:pPr>
      <w:r>
        <w:rPr>
          <w:szCs w:val="22"/>
          <w:lang w:val="ru-RU"/>
        </w:rPr>
        <w:t>Лондон</w:t>
      </w:r>
      <w:r w:rsidR="00A819CE" w:rsidRPr="00CD0093">
        <w:rPr>
          <w:szCs w:val="22"/>
          <w:lang w:val="ru-RU"/>
        </w:rPr>
        <w:t xml:space="preserve"> </w:t>
      </w:r>
      <w:r w:rsidR="00A819CE">
        <w:rPr>
          <w:szCs w:val="22"/>
        </w:rPr>
        <w:t>SE</w:t>
      </w:r>
      <w:r w:rsidR="00A819CE" w:rsidRPr="00CD0093">
        <w:rPr>
          <w:szCs w:val="22"/>
          <w:lang w:val="ru-RU"/>
        </w:rPr>
        <w:t>1 6</w:t>
      </w:r>
      <w:r w:rsidR="00A819CE">
        <w:rPr>
          <w:szCs w:val="22"/>
        </w:rPr>
        <w:t>DP</w:t>
      </w:r>
    </w:p>
    <w:p w:rsidR="00A819CE" w:rsidRPr="00CD0093" w:rsidRDefault="00CD0093" w:rsidP="00A819CE">
      <w:pPr>
        <w:rPr>
          <w:szCs w:val="22"/>
          <w:lang w:val="ru-RU"/>
        </w:rPr>
      </w:pPr>
      <w:r>
        <w:rPr>
          <w:szCs w:val="22"/>
          <w:lang w:val="ru-RU"/>
        </w:rPr>
        <w:t>Соединенное Королевство</w:t>
      </w:r>
    </w:p>
    <w:p w:rsidR="00A819CE" w:rsidRPr="00CD0093" w:rsidRDefault="00A819CE" w:rsidP="00A819CE">
      <w:pPr>
        <w:rPr>
          <w:szCs w:val="22"/>
          <w:lang w:val="ru-RU"/>
        </w:rPr>
      </w:pPr>
    </w:p>
    <w:p w:rsidR="00A819CE" w:rsidRPr="00CD0093" w:rsidRDefault="00CD0093" w:rsidP="00A819CE">
      <w:pPr>
        <w:rPr>
          <w:szCs w:val="22"/>
          <w:lang w:val="ru-RU"/>
        </w:rPr>
      </w:pPr>
      <w:r>
        <w:rPr>
          <w:szCs w:val="22"/>
          <w:lang w:val="ru-RU"/>
        </w:rPr>
        <w:t>Телефон</w:t>
      </w:r>
      <w:r w:rsidR="00A819CE" w:rsidRPr="00CD0093">
        <w:rPr>
          <w:szCs w:val="22"/>
          <w:lang w:val="ru-RU"/>
        </w:rPr>
        <w:t>: +44 (0) 7881 562350</w:t>
      </w:r>
    </w:p>
    <w:p w:rsidR="00A819CE" w:rsidRPr="00045A3F" w:rsidRDefault="00CD0093" w:rsidP="00A819CE">
      <w:pPr>
        <w:rPr>
          <w:szCs w:val="22"/>
          <w:lang w:val="de-CH"/>
        </w:rPr>
      </w:pPr>
      <w:r>
        <w:rPr>
          <w:szCs w:val="22"/>
          <w:lang w:val="ru-RU"/>
        </w:rPr>
        <w:t>Электронная почта</w:t>
      </w:r>
      <w:r w:rsidR="00A819CE" w:rsidRPr="00045A3F">
        <w:rPr>
          <w:szCs w:val="22"/>
          <w:lang w:val="de-CH"/>
        </w:rPr>
        <w:t>:</w:t>
      </w:r>
      <w:r w:rsidR="00A819CE" w:rsidRPr="00CD0093">
        <w:rPr>
          <w:szCs w:val="22"/>
          <w:lang w:val="ru-RU"/>
        </w:rPr>
        <w:t xml:space="preserve"> </w:t>
      </w:r>
      <w:hyperlink r:id="rId29" w:history="1">
        <w:r w:rsidR="00A819CE" w:rsidRPr="00C105EB">
          <w:rPr>
            <w:rStyle w:val="Hyperlink"/>
            <w:szCs w:val="22"/>
          </w:rPr>
          <w:t>david</w:t>
        </w:r>
        <w:r w:rsidR="00A819CE" w:rsidRPr="00CD0093">
          <w:rPr>
            <w:rStyle w:val="Hyperlink"/>
            <w:szCs w:val="22"/>
            <w:lang w:val="ru-RU"/>
          </w:rPr>
          <w:t>@</w:t>
        </w:r>
        <w:r w:rsidR="00A819CE" w:rsidRPr="00C105EB">
          <w:rPr>
            <w:rStyle w:val="Hyperlink"/>
            <w:szCs w:val="22"/>
          </w:rPr>
          <w:t>thefac</w:t>
        </w:r>
        <w:r w:rsidR="00A819CE" w:rsidRPr="00CD0093">
          <w:rPr>
            <w:rStyle w:val="Hyperlink"/>
            <w:szCs w:val="22"/>
            <w:lang w:val="ru-RU"/>
          </w:rPr>
          <w:t>.</w:t>
        </w:r>
        <w:r w:rsidR="00A819CE" w:rsidRPr="00C105EB">
          <w:rPr>
            <w:rStyle w:val="Hyperlink"/>
            <w:szCs w:val="22"/>
          </w:rPr>
          <w:t>org</w:t>
        </w:r>
      </w:hyperlink>
      <w:r w:rsidR="00A819CE" w:rsidRPr="00CD0093">
        <w:rPr>
          <w:szCs w:val="22"/>
          <w:lang w:val="ru-RU"/>
        </w:rPr>
        <w:t xml:space="preserve"> </w:t>
      </w:r>
    </w:p>
    <w:p w:rsidR="00A819CE" w:rsidRPr="008263AA" w:rsidRDefault="00CD0093" w:rsidP="00A819CE">
      <w:pPr>
        <w:spacing w:after="2200"/>
        <w:rPr>
          <w:szCs w:val="22"/>
          <w:lang w:val="de-CH"/>
        </w:rPr>
      </w:pPr>
      <w:r>
        <w:rPr>
          <w:szCs w:val="22"/>
          <w:lang w:val="ru-RU"/>
        </w:rPr>
        <w:t>Веб-сайт</w:t>
      </w:r>
      <w:r w:rsidR="00A819CE" w:rsidRPr="00045A3F">
        <w:rPr>
          <w:szCs w:val="22"/>
          <w:lang w:val="de-CH"/>
        </w:rPr>
        <w:t xml:space="preserve">:   </w:t>
      </w:r>
      <w:hyperlink r:id="rId30" w:history="1">
        <w:r w:rsidR="00A819CE" w:rsidRPr="00C105EB">
          <w:rPr>
            <w:rStyle w:val="Hyperlink"/>
            <w:szCs w:val="22"/>
            <w:lang w:val="de-CH"/>
          </w:rPr>
          <w:t>www.thefac.org</w:t>
        </w:r>
      </w:hyperlink>
      <w:r w:rsidR="00A819CE">
        <w:rPr>
          <w:szCs w:val="22"/>
          <w:lang w:val="de-CH"/>
        </w:rPr>
        <w:t xml:space="preserve"> </w:t>
      </w:r>
    </w:p>
    <w:p w:rsidR="00CD0093" w:rsidRPr="00CD0093" w:rsidRDefault="00A819CE" w:rsidP="00CD0093">
      <w:pPr>
        <w:tabs>
          <w:tab w:val="left" w:pos="7290"/>
        </w:tabs>
        <w:spacing w:after="2200"/>
        <w:ind w:left="6750"/>
        <w:rPr>
          <w:szCs w:val="22"/>
          <w:lang w:val="ru-RU"/>
        </w:rPr>
        <w:sectPr w:rsidR="00CD0093" w:rsidRPr="00CD0093">
          <w:headerReference w:type="first" r:id="rId3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D0093">
        <w:rPr>
          <w:szCs w:val="22"/>
          <w:lang w:val="ru-RU"/>
        </w:rPr>
        <w:t>[</w:t>
      </w:r>
      <w:r w:rsidR="00CD0093">
        <w:rPr>
          <w:szCs w:val="22"/>
          <w:lang w:val="ru-RU"/>
        </w:rPr>
        <w:t>Приложение</w:t>
      </w:r>
      <w:r w:rsidRPr="00CD0093">
        <w:rPr>
          <w:szCs w:val="22"/>
          <w:lang w:val="ru-RU"/>
        </w:rPr>
        <w:t xml:space="preserve"> </w:t>
      </w:r>
      <w:r>
        <w:rPr>
          <w:szCs w:val="22"/>
        </w:rPr>
        <w:t>IV</w:t>
      </w:r>
      <w:r w:rsidR="00CD0093">
        <w:rPr>
          <w:szCs w:val="22"/>
          <w:lang w:val="ru-RU"/>
        </w:rPr>
        <w:t xml:space="preserve"> следует</w:t>
      </w:r>
      <w:r w:rsidRPr="00CD0093">
        <w:rPr>
          <w:szCs w:val="22"/>
          <w:lang w:val="ru-RU"/>
        </w:rPr>
        <w:t>]</w:t>
      </w:r>
    </w:p>
    <w:p w:rsidR="00CD0093" w:rsidRPr="00CD0093" w:rsidRDefault="00CD0093" w:rsidP="00CD0093">
      <w:pPr>
        <w:pStyle w:val="BodyText"/>
        <w:spacing w:before="10"/>
        <w:rPr>
          <w:i/>
          <w:lang w:val="ru-RU"/>
        </w:rPr>
      </w:pPr>
      <w:r>
        <w:rPr>
          <w:i/>
          <w:lang w:val="ru-RU"/>
        </w:rPr>
        <w:lastRenderedPageBreak/>
        <w:t>Гильдия</w:t>
      </w:r>
      <w:r w:rsidRPr="00CD0093">
        <w:rPr>
          <w:i/>
          <w:lang w:val="ru-RU"/>
        </w:rPr>
        <w:t xml:space="preserve"> </w:t>
      </w:r>
      <w:r>
        <w:rPr>
          <w:i/>
          <w:lang w:val="ru-RU"/>
        </w:rPr>
        <w:t>киноактеров</w:t>
      </w:r>
      <w:r w:rsidRPr="00CD0093">
        <w:rPr>
          <w:i/>
          <w:lang w:val="ru-RU"/>
        </w:rPr>
        <w:t xml:space="preserve"> – </w:t>
      </w:r>
      <w:r>
        <w:rPr>
          <w:i/>
          <w:lang w:val="ru-RU"/>
        </w:rPr>
        <w:t xml:space="preserve">Американская </w:t>
      </w:r>
      <w:r w:rsidR="00D4506E">
        <w:rPr>
          <w:i/>
          <w:lang w:val="ru-RU"/>
        </w:rPr>
        <w:t>федерация артистов радио и телев</w:t>
      </w:r>
      <w:r>
        <w:rPr>
          <w:i/>
          <w:lang w:val="ru-RU"/>
        </w:rPr>
        <w:t>идения</w:t>
      </w:r>
      <w:r w:rsidRPr="00CD0093">
        <w:rPr>
          <w:i/>
          <w:lang w:val="ru-RU"/>
        </w:rPr>
        <w:t xml:space="preserve"> (</w:t>
      </w:r>
      <w:r w:rsidRPr="00C632C4">
        <w:rPr>
          <w:i/>
        </w:rPr>
        <w:t>SAG</w:t>
      </w:r>
      <w:r w:rsidRPr="00CD0093">
        <w:rPr>
          <w:i/>
          <w:lang w:val="ru-RU"/>
        </w:rPr>
        <w:t>-</w:t>
      </w:r>
      <w:r w:rsidRPr="00C632C4">
        <w:rPr>
          <w:i/>
        </w:rPr>
        <w:t>AFTRA</w:t>
      </w:r>
      <w:r w:rsidRPr="00CD0093">
        <w:rPr>
          <w:i/>
          <w:lang w:val="ru-RU"/>
        </w:rPr>
        <w:t>)</w:t>
      </w:r>
    </w:p>
    <w:p w:rsidR="00CD0093" w:rsidRPr="00CD0093" w:rsidRDefault="00CD0093" w:rsidP="00CD0093">
      <w:pPr>
        <w:rPr>
          <w:lang w:val="ru-RU"/>
        </w:rPr>
      </w:pPr>
    </w:p>
    <w:p w:rsidR="00CD0093" w:rsidRPr="00D4506E" w:rsidRDefault="00CD0093" w:rsidP="00CD0093">
      <w:pPr>
        <w:rPr>
          <w:lang w:val="ru-RU"/>
        </w:rPr>
      </w:pPr>
      <w:r w:rsidRPr="00C632C4">
        <w:rPr>
          <w:color w:val="000000" w:themeColor="text1"/>
        </w:rPr>
        <w:t>SAG</w:t>
      </w:r>
      <w:r w:rsidRPr="00CD0093">
        <w:rPr>
          <w:color w:val="000000" w:themeColor="text1"/>
          <w:lang w:val="ru-RU"/>
        </w:rPr>
        <w:t>-</w:t>
      </w:r>
      <w:r w:rsidRPr="00C632C4">
        <w:rPr>
          <w:color w:val="000000" w:themeColor="text1"/>
        </w:rPr>
        <w:t>AFTRA</w:t>
      </w:r>
      <w:r w:rsidRPr="00CD0093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представляет</w:t>
      </w:r>
      <w:r w:rsidRPr="00CD0093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интересы</w:t>
      </w:r>
      <w:r w:rsidRPr="00CD0093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порядка</w:t>
      </w:r>
      <w:r w:rsidRPr="00CD0093">
        <w:rPr>
          <w:color w:val="000000" w:themeColor="text1"/>
          <w:lang w:val="ru-RU"/>
        </w:rPr>
        <w:t xml:space="preserve"> 160 </w:t>
      </w:r>
      <w:r>
        <w:rPr>
          <w:color w:val="000000" w:themeColor="text1"/>
          <w:lang w:val="ru-RU"/>
        </w:rPr>
        <w:t>тыс</w:t>
      </w:r>
      <w:r w:rsidRPr="00CD0093">
        <w:rPr>
          <w:color w:val="000000" w:themeColor="text1"/>
          <w:lang w:val="ru-RU"/>
        </w:rPr>
        <w:t xml:space="preserve">. </w:t>
      </w:r>
      <w:r>
        <w:rPr>
          <w:color w:val="000000" w:themeColor="text1"/>
          <w:lang w:val="ru-RU"/>
        </w:rPr>
        <w:t>актеров</w:t>
      </w:r>
      <w:r w:rsidRPr="00CD0093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дикторов</w:t>
      </w:r>
      <w:r w:rsidRPr="00CD0093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репортеров</w:t>
      </w:r>
      <w:r w:rsidRPr="00CD0093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танцоров</w:t>
      </w:r>
      <w:r w:rsidRPr="00CD0093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ди</w:t>
      </w:r>
      <w:r w:rsidRPr="00CD0093">
        <w:rPr>
          <w:color w:val="000000" w:themeColor="text1"/>
          <w:lang w:val="ru-RU"/>
        </w:rPr>
        <w:t>-</w:t>
      </w:r>
      <w:r>
        <w:rPr>
          <w:color w:val="000000" w:themeColor="text1"/>
          <w:lang w:val="ru-RU"/>
        </w:rPr>
        <w:t>джеев</w:t>
      </w:r>
      <w:r w:rsidRPr="00CD0093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корреспондентов</w:t>
      </w:r>
      <w:r w:rsidRPr="00CD0093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новостных</w:t>
      </w:r>
      <w:r w:rsidRPr="00CD0093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редакторов</w:t>
      </w:r>
      <w:r w:rsidRPr="00CD0093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теле</w:t>
      </w:r>
      <w:r w:rsidRPr="00CD0093">
        <w:rPr>
          <w:color w:val="000000" w:themeColor="text1"/>
          <w:lang w:val="ru-RU"/>
        </w:rPr>
        <w:t xml:space="preserve">- </w:t>
      </w:r>
      <w:r>
        <w:rPr>
          <w:color w:val="000000" w:themeColor="text1"/>
          <w:lang w:val="ru-RU"/>
        </w:rPr>
        <w:t>и</w:t>
      </w:r>
      <w:r w:rsidRPr="00CD0093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радиоведущих</w:t>
      </w:r>
      <w:r w:rsidRPr="00CD0093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кукловодов, музыкантов, певцов, каскадеров, актеров дубляжа и других работников </w:t>
      </w:r>
      <w:r w:rsidR="00D4506E">
        <w:rPr>
          <w:color w:val="000000" w:themeColor="text1"/>
          <w:lang w:val="ru-RU"/>
        </w:rPr>
        <w:t>сферы аудио- и видеовещания. Организация</w:t>
      </w:r>
      <w:r w:rsidR="00D4506E" w:rsidRPr="00D4506E">
        <w:rPr>
          <w:color w:val="000000" w:themeColor="text1"/>
          <w:lang w:val="ru-RU"/>
        </w:rPr>
        <w:t xml:space="preserve"> </w:t>
      </w:r>
      <w:r w:rsidRPr="00C632C4">
        <w:t>SAG</w:t>
      </w:r>
      <w:r w:rsidRPr="00D4506E">
        <w:rPr>
          <w:lang w:val="ru-RU"/>
        </w:rPr>
        <w:t>-</w:t>
      </w:r>
      <w:r w:rsidRPr="00C632C4">
        <w:t>AFTRA</w:t>
      </w:r>
      <w:r w:rsidRPr="00D4506E">
        <w:rPr>
          <w:lang w:val="ru-RU"/>
        </w:rPr>
        <w:t xml:space="preserve"> </w:t>
      </w:r>
      <w:r w:rsidR="00D4506E">
        <w:rPr>
          <w:lang w:val="ru-RU"/>
        </w:rPr>
        <w:t>появилась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в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результате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объединения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двух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американских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профсоюзов</w:t>
      </w:r>
      <w:r w:rsidR="00D4506E" w:rsidRPr="00D4506E">
        <w:rPr>
          <w:lang w:val="ru-RU"/>
        </w:rPr>
        <w:t xml:space="preserve">: </w:t>
      </w:r>
      <w:r w:rsidR="00D4506E">
        <w:rPr>
          <w:lang w:val="ru-RU"/>
        </w:rPr>
        <w:t>Гильдии киноактеров и Американской федерации артистов радио и телевидения. Оба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профсоюза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были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основаны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в</w:t>
      </w:r>
      <w:r w:rsidR="00D4506E" w:rsidRPr="00D4506E">
        <w:rPr>
          <w:lang w:val="ru-RU"/>
        </w:rPr>
        <w:t xml:space="preserve"> 1930-</w:t>
      </w:r>
      <w:r w:rsidR="00D4506E">
        <w:rPr>
          <w:lang w:val="ru-RU"/>
        </w:rPr>
        <w:t>х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гг</w:t>
      </w:r>
      <w:r w:rsidR="00D4506E" w:rsidRPr="00D4506E">
        <w:rPr>
          <w:lang w:val="ru-RU"/>
        </w:rPr>
        <w:t xml:space="preserve">. </w:t>
      </w:r>
      <w:r w:rsidR="00D4506E">
        <w:rPr>
          <w:lang w:val="ru-RU"/>
        </w:rPr>
        <w:t>и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имеют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богатую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историю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борьбы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за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права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артистов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сферы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радио</w:t>
      </w:r>
      <w:r w:rsidR="00D4506E" w:rsidRPr="00D4506E">
        <w:rPr>
          <w:lang w:val="ru-RU"/>
        </w:rPr>
        <w:t xml:space="preserve">- </w:t>
      </w:r>
      <w:r w:rsidR="00D4506E">
        <w:rPr>
          <w:lang w:val="ru-RU"/>
        </w:rPr>
        <w:t>и</w:t>
      </w:r>
      <w:r w:rsidR="00D4506E" w:rsidRPr="00D4506E">
        <w:rPr>
          <w:lang w:val="ru-RU"/>
        </w:rPr>
        <w:t xml:space="preserve"> </w:t>
      </w:r>
      <w:r w:rsidR="00D4506E">
        <w:rPr>
          <w:lang w:val="ru-RU"/>
        </w:rPr>
        <w:t>видеовещания</w:t>
      </w:r>
      <w:r w:rsidR="00D4506E" w:rsidRPr="00D4506E">
        <w:rPr>
          <w:lang w:val="ru-RU"/>
        </w:rPr>
        <w:t>.</w:t>
      </w:r>
      <w:r w:rsidRPr="00D4506E">
        <w:rPr>
          <w:lang w:val="ru-RU"/>
        </w:rPr>
        <w:t xml:space="preserve"> </w:t>
      </w:r>
      <w:r w:rsidR="00D4506E">
        <w:rPr>
          <w:lang w:val="ru-RU"/>
        </w:rPr>
        <w:t>Плоды их работы можно увидеть и услышать в театрах, по радио и телевидению, на аудиозаписях, в интернете, в компьютерных играх, через мобильные устройства, домашние видеозаписи и другие платформы распространения медиа-контента.</w:t>
      </w:r>
    </w:p>
    <w:p w:rsidR="00CD0093" w:rsidRPr="00D4506E" w:rsidRDefault="00CD0093" w:rsidP="00CD0093">
      <w:pPr>
        <w:rPr>
          <w:i/>
          <w:szCs w:val="22"/>
          <w:lang w:val="ru-RU"/>
        </w:rPr>
      </w:pPr>
    </w:p>
    <w:p w:rsidR="00CD0093" w:rsidRPr="00D4506E" w:rsidRDefault="00CD0093" w:rsidP="00CD0093">
      <w:pPr>
        <w:rPr>
          <w:i/>
          <w:szCs w:val="22"/>
          <w:lang w:val="ru-RU"/>
        </w:rPr>
      </w:pPr>
    </w:p>
    <w:p w:rsidR="00CD0093" w:rsidRPr="00D4506E" w:rsidRDefault="00D4506E" w:rsidP="00CD0093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Полная контактная информация</w:t>
      </w:r>
    </w:p>
    <w:p w:rsidR="00CD0093" w:rsidRPr="00D4506E" w:rsidRDefault="00CD0093" w:rsidP="00CD0093">
      <w:pPr>
        <w:rPr>
          <w:szCs w:val="22"/>
          <w:lang w:val="ru-RU"/>
        </w:rPr>
      </w:pPr>
    </w:p>
    <w:p w:rsidR="00CD0093" w:rsidRPr="00D4506E" w:rsidRDefault="00D4506E" w:rsidP="00CD0093">
      <w:pPr>
        <w:rPr>
          <w:szCs w:val="22"/>
          <w:lang w:val="ru-RU"/>
        </w:rPr>
      </w:pPr>
      <w:r>
        <w:rPr>
          <w:szCs w:val="22"/>
          <w:lang w:val="ru-RU"/>
        </w:rPr>
        <w:t>Г-н Дункан Крэбтри-Ирланд</w:t>
      </w:r>
      <w:r w:rsidR="00CD0093" w:rsidRPr="00D4506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Главный операционный директор</w:t>
      </w:r>
      <w:r w:rsidR="00EE2CDD">
        <w:rPr>
          <w:szCs w:val="22"/>
          <w:lang w:val="ru-RU"/>
        </w:rPr>
        <w:t xml:space="preserve"> и</w:t>
      </w:r>
      <w:r w:rsidR="00CD0093" w:rsidRPr="00D450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Старший советник</w:t>
      </w:r>
      <w:r w:rsidR="00EE2CDD">
        <w:rPr>
          <w:szCs w:val="22"/>
          <w:lang w:val="ru-RU"/>
        </w:rPr>
        <w:t>:</w:t>
      </w:r>
    </w:p>
    <w:p w:rsidR="00CD0093" w:rsidRPr="00D4506E" w:rsidRDefault="00CD0093" w:rsidP="00CD0093">
      <w:pPr>
        <w:rPr>
          <w:szCs w:val="22"/>
          <w:lang w:val="ru-RU"/>
        </w:rPr>
      </w:pPr>
    </w:p>
    <w:p w:rsidR="00CD0093" w:rsidRPr="00C632C4" w:rsidRDefault="00CD0093" w:rsidP="00CD0093">
      <w:pPr>
        <w:rPr>
          <w:szCs w:val="22"/>
          <w:lang w:val="de-CH"/>
        </w:rPr>
      </w:pPr>
    </w:p>
    <w:p w:rsidR="00CD0093" w:rsidRPr="00C632C4" w:rsidRDefault="00CD0093" w:rsidP="00CD0093">
      <w:pPr>
        <w:rPr>
          <w:szCs w:val="22"/>
          <w:lang w:val="de-CH"/>
        </w:rPr>
      </w:pPr>
      <w:r w:rsidRPr="00C632C4">
        <w:rPr>
          <w:szCs w:val="22"/>
          <w:lang w:val="de-CH"/>
        </w:rPr>
        <w:t>5757 Wilshire Boulevard, 7th Floor</w:t>
      </w:r>
    </w:p>
    <w:p w:rsidR="00CD0093" w:rsidRPr="00C632C4" w:rsidRDefault="00D4506E" w:rsidP="00CD0093">
      <w:pPr>
        <w:rPr>
          <w:szCs w:val="22"/>
          <w:lang w:val="de-CH"/>
        </w:rPr>
      </w:pPr>
      <w:r>
        <w:rPr>
          <w:szCs w:val="22"/>
          <w:lang w:val="ru-RU"/>
        </w:rPr>
        <w:t>Лос</w:t>
      </w:r>
      <w:r w:rsidRPr="00454D8A">
        <w:rPr>
          <w:szCs w:val="22"/>
        </w:rPr>
        <w:t>-</w:t>
      </w:r>
      <w:r>
        <w:rPr>
          <w:szCs w:val="22"/>
          <w:lang w:val="ru-RU"/>
        </w:rPr>
        <w:t>Анжелес</w:t>
      </w:r>
      <w:r w:rsidR="00CD0093" w:rsidRPr="00C632C4">
        <w:rPr>
          <w:szCs w:val="22"/>
          <w:lang w:val="de-CH"/>
        </w:rPr>
        <w:t xml:space="preserve">, </w:t>
      </w:r>
      <w:r>
        <w:rPr>
          <w:szCs w:val="22"/>
          <w:lang w:val="ru-RU"/>
        </w:rPr>
        <w:t>Калифорния</w:t>
      </w:r>
      <w:r w:rsidR="00CD0093" w:rsidRPr="00C632C4">
        <w:rPr>
          <w:szCs w:val="22"/>
          <w:lang w:val="de-CH"/>
        </w:rPr>
        <w:t xml:space="preserve"> 90036</w:t>
      </w:r>
    </w:p>
    <w:p w:rsidR="00CD0093" w:rsidRPr="00C632C4" w:rsidRDefault="00D4506E" w:rsidP="00CD0093">
      <w:pPr>
        <w:rPr>
          <w:szCs w:val="22"/>
          <w:lang w:val="de-CH"/>
        </w:rPr>
      </w:pPr>
      <w:r>
        <w:rPr>
          <w:szCs w:val="22"/>
          <w:lang w:val="ru-RU"/>
        </w:rPr>
        <w:t>Соединенные Штаты</w:t>
      </w:r>
    </w:p>
    <w:p w:rsidR="00CD0093" w:rsidRPr="00D4506E" w:rsidRDefault="00CD0093" w:rsidP="00CD0093">
      <w:pPr>
        <w:rPr>
          <w:szCs w:val="22"/>
          <w:lang w:val="ru-RU"/>
        </w:rPr>
      </w:pPr>
    </w:p>
    <w:p w:rsidR="00CD0093" w:rsidRPr="00D4506E" w:rsidRDefault="00D4506E" w:rsidP="00CD0093">
      <w:pPr>
        <w:rPr>
          <w:szCs w:val="22"/>
          <w:lang w:val="ru-RU"/>
        </w:rPr>
      </w:pPr>
      <w:r>
        <w:rPr>
          <w:szCs w:val="22"/>
          <w:lang w:val="ru-RU"/>
        </w:rPr>
        <w:t>Телефон</w:t>
      </w:r>
      <w:r w:rsidR="00CD0093" w:rsidRPr="00D4506E">
        <w:rPr>
          <w:szCs w:val="22"/>
          <w:lang w:val="ru-RU"/>
        </w:rPr>
        <w:t>: +1 3235496043</w:t>
      </w:r>
    </w:p>
    <w:p w:rsidR="00CD0093" w:rsidRPr="00D4506E" w:rsidRDefault="00D4506E" w:rsidP="00CD0093">
      <w:pPr>
        <w:rPr>
          <w:szCs w:val="22"/>
          <w:lang w:val="ru-RU"/>
        </w:rPr>
      </w:pPr>
      <w:r>
        <w:rPr>
          <w:szCs w:val="22"/>
          <w:lang w:val="ru-RU"/>
        </w:rPr>
        <w:t>Электронная почта</w:t>
      </w:r>
      <w:r w:rsidR="00CD0093" w:rsidRPr="00C632C4">
        <w:rPr>
          <w:szCs w:val="22"/>
          <w:lang w:val="de-CH"/>
        </w:rPr>
        <w:t>:</w:t>
      </w:r>
      <w:r w:rsidR="00CD0093" w:rsidRPr="00D4506E">
        <w:rPr>
          <w:szCs w:val="22"/>
          <w:lang w:val="ru-RU"/>
        </w:rPr>
        <w:t xml:space="preserve"> </w:t>
      </w:r>
      <w:hyperlink r:id="rId32" w:history="1">
        <w:r w:rsidR="00CD0093" w:rsidRPr="009D40D4">
          <w:rPr>
            <w:rStyle w:val="Hyperlink"/>
          </w:rPr>
          <w:t>dci</w:t>
        </w:r>
        <w:r w:rsidR="00CD0093" w:rsidRPr="00D4506E">
          <w:rPr>
            <w:rStyle w:val="Hyperlink"/>
            <w:lang w:val="ru-RU"/>
          </w:rPr>
          <w:t>@</w:t>
        </w:r>
        <w:r w:rsidR="00CD0093" w:rsidRPr="009D40D4">
          <w:rPr>
            <w:rStyle w:val="Hyperlink"/>
          </w:rPr>
          <w:t>sagaftra</w:t>
        </w:r>
        <w:r w:rsidR="00CD0093" w:rsidRPr="00D4506E">
          <w:rPr>
            <w:rStyle w:val="Hyperlink"/>
            <w:lang w:val="ru-RU"/>
          </w:rPr>
          <w:t>.</w:t>
        </w:r>
        <w:r w:rsidR="00CD0093" w:rsidRPr="009D40D4">
          <w:rPr>
            <w:rStyle w:val="Hyperlink"/>
          </w:rPr>
          <w:t>org</w:t>
        </w:r>
      </w:hyperlink>
    </w:p>
    <w:p w:rsidR="00CD0093" w:rsidRPr="00D4506E" w:rsidRDefault="00D4506E" w:rsidP="00CD0093">
      <w:pPr>
        <w:pStyle w:val="BodyText"/>
        <w:spacing w:after="2200"/>
        <w:rPr>
          <w:szCs w:val="22"/>
          <w:lang w:val="ru-RU"/>
        </w:rPr>
      </w:pPr>
      <w:r>
        <w:rPr>
          <w:szCs w:val="22"/>
          <w:lang w:val="ru-RU"/>
        </w:rPr>
        <w:t>Веб-сайт</w:t>
      </w:r>
      <w:r w:rsidR="00CD0093" w:rsidRPr="00C632C4">
        <w:rPr>
          <w:szCs w:val="22"/>
          <w:lang w:val="de-CH"/>
        </w:rPr>
        <w:t xml:space="preserve">:  </w:t>
      </w:r>
      <w:hyperlink r:id="rId33" w:history="1">
        <w:r w:rsidR="00CD0093" w:rsidRPr="00C632C4">
          <w:rPr>
            <w:rStyle w:val="Hyperlink"/>
            <w:szCs w:val="22"/>
            <w:lang w:val="de-CH"/>
          </w:rPr>
          <w:t>www.sagaftra.org</w:t>
        </w:r>
      </w:hyperlink>
      <w:r w:rsidR="00CD0093">
        <w:rPr>
          <w:szCs w:val="22"/>
          <w:lang w:val="de-CH"/>
        </w:rPr>
        <w:t xml:space="preserve"> / es.sagaftra.org </w:t>
      </w:r>
    </w:p>
    <w:p w:rsidR="00D4506E" w:rsidRPr="00454D8A" w:rsidRDefault="00CD0093" w:rsidP="00D4506E">
      <w:pPr>
        <w:pStyle w:val="BodyText"/>
        <w:spacing w:before="10"/>
        <w:ind w:left="6840"/>
        <w:rPr>
          <w:lang w:val="ru-RU"/>
        </w:rPr>
        <w:sectPr w:rsidR="00D4506E" w:rsidRPr="00454D8A">
          <w:headerReference w:type="first" r:id="rId3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54D8A">
        <w:rPr>
          <w:lang w:val="ru-RU"/>
        </w:rPr>
        <w:t>[</w:t>
      </w:r>
      <w:r w:rsidR="00D4506E">
        <w:rPr>
          <w:lang w:val="ru-RU"/>
        </w:rPr>
        <w:t>Приложение</w:t>
      </w:r>
      <w:r w:rsidRPr="00454D8A">
        <w:rPr>
          <w:lang w:val="ru-RU"/>
        </w:rPr>
        <w:t xml:space="preserve"> </w:t>
      </w:r>
      <w:r w:rsidRPr="009D40D4">
        <w:t>V</w:t>
      </w:r>
      <w:r w:rsidRPr="00454D8A">
        <w:rPr>
          <w:lang w:val="ru-RU"/>
        </w:rPr>
        <w:t xml:space="preserve"> </w:t>
      </w:r>
      <w:r w:rsidR="00D4506E">
        <w:rPr>
          <w:lang w:val="ru-RU"/>
        </w:rPr>
        <w:t>следует</w:t>
      </w:r>
      <w:r w:rsidRPr="00454D8A">
        <w:rPr>
          <w:lang w:val="ru-RU"/>
        </w:rPr>
        <w:t>]</w:t>
      </w:r>
    </w:p>
    <w:p w:rsidR="00D4506E" w:rsidRPr="00DA15DB" w:rsidRDefault="00DA15DB" w:rsidP="00D4506E">
      <w:pPr>
        <w:pStyle w:val="Heading3"/>
        <w:spacing w:before="220" w:after="220"/>
        <w:rPr>
          <w:i/>
          <w:u w:val="none"/>
          <w:lang w:val="ru-RU"/>
        </w:rPr>
      </w:pPr>
      <w:r>
        <w:rPr>
          <w:i/>
          <w:u w:val="none"/>
          <w:lang w:val="ru-RU"/>
        </w:rPr>
        <w:lastRenderedPageBreak/>
        <w:t>Китайское общество авторского права</w:t>
      </w:r>
      <w:r w:rsidR="00D4506E" w:rsidRPr="00DA15DB">
        <w:rPr>
          <w:i/>
          <w:u w:val="none"/>
          <w:lang w:val="ru-RU"/>
        </w:rPr>
        <w:t xml:space="preserve"> (</w:t>
      </w:r>
      <w:r w:rsidR="00D4506E">
        <w:rPr>
          <w:i/>
          <w:u w:val="none"/>
        </w:rPr>
        <w:t>CSC</w:t>
      </w:r>
      <w:r w:rsidR="00D4506E" w:rsidRPr="00DA15DB">
        <w:rPr>
          <w:i/>
          <w:u w:val="none"/>
          <w:lang w:val="ru-RU"/>
        </w:rPr>
        <w:t>)</w:t>
      </w:r>
    </w:p>
    <w:p w:rsidR="00D4506E" w:rsidRPr="00DA15DB" w:rsidRDefault="00DA15DB" w:rsidP="00D4506E">
      <w:pPr>
        <w:spacing w:after="660"/>
        <w:rPr>
          <w:lang w:val="ru-RU"/>
        </w:rPr>
      </w:pPr>
      <w:r>
        <w:rPr>
          <w:szCs w:val="22"/>
          <w:lang w:val="ru-RU"/>
        </w:rPr>
        <w:t>Основанное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A15DB">
        <w:rPr>
          <w:szCs w:val="22"/>
          <w:lang w:val="ru-RU"/>
        </w:rPr>
        <w:t xml:space="preserve"> 1990 </w:t>
      </w:r>
      <w:r>
        <w:rPr>
          <w:szCs w:val="22"/>
          <w:lang w:val="ru-RU"/>
        </w:rPr>
        <w:t>г</w:t>
      </w:r>
      <w:r w:rsidRPr="00DA15DB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Китайское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общество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авторского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="00D4506E" w:rsidRPr="00DA15DB">
        <w:rPr>
          <w:szCs w:val="22"/>
          <w:lang w:val="ru-RU"/>
        </w:rPr>
        <w:t xml:space="preserve"> (</w:t>
      </w:r>
      <w:r w:rsidR="00D4506E" w:rsidRPr="00D60F49">
        <w:rPr>
          <w:szCs w:val="22"/>
        </w:rPr>
        <w:t>CSC</w:t>
      </w:r>
      <w:r w:rsidR="00D4506E" w:rsidRPr="00DA15D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является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некоммерческой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гражданской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организацией, которая насчитывает 435 членов, в том числе организации коллективного управления, центры охраны авторского права, творческие организации, научные учреждения и юридические фирмы.</w:t>
      </w:r>
      <w:r w:rsidR="00D4506E"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Задача</w:t>
      </w:r>
      <w:r w:rsidRPr="00DA15DB">
        <w:rPr>
          <w:szCs w:val="22"/>
          <w:lang w:val="ru-RU"/>
        </w:rPr>
        <w:t xml:space="preserve"> </w:t>
      </w:r>
      <w:r w:rsidR="00D4506E" w:rsidRPr="00D60F49">
        <w:rPr>
          <w:szCs w:val="22"/>
        </w:rPr>
        <w:t>CSC</w:t>
      </w:r>
      <w:r w:rsidR="00D4506E"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заключается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координировании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 между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правительственными учреждениями, занимающимися авторским правом, организациями правообладателей и пользователями.</w:t>
      </w:r>
      <w:r w:rsidR="00D4506E" w:rsidRPr="00DA15DB">
        <w:rPr>
          <w:szCs w:val="22"/>
          <w:lang w:val="ru-RU"/>
        </w:rPr>
        <w:t xml:space="preserve">  </w:t>
      </w:r>
      <w:r w:rsidR="00D4506E">
        <w:rPr>
          <w:szCs w:val="22"/>
        </w:rPr>
        <w:t>CSC</w:t>
      </w:r>
      <w:r w:rsidR="00D4506E"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призвано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вносить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вклад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улучшение</w:t>
      </w:r>
      <w:r w:rsidRPr="00DA1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национальной системы авторского права и налаживание связей с иностранными заинтересованными лицами.</w:t>
      </w:r>
    </w:p>
    <w:p w:rsidR="00D4506E" w:rsidRPr="00045A3F" w:rsidRDefault="00D4506E" w:rsidP="00D4506E">
      <w:pPr>
        <w:spacing w:after="660"/>
        <w:rPr>
          <w:i/>
          <w:szCs w:val="22"/>
          <w:lang w:val="it-IT"/>
        </w:rPr>
      </w:pPr>
      <w:r>
        <w:rPr>
          <w:i/>
          <w:szCs w:val="22"/>
          <w:lang w:val="ru-RU"/>
        </w:rPr>
        <w:t>Полная контактная информация</w:t>
      </w:r>
    </w:p>
    <w:p w:rsidR="00D4506E" w:rsidRPr="00DA15DB" w:rsidRDefault="00D4506E" w:rsidP="00D4506E">
      <w:pPr>
        <w:tabs>
          <w:tab w:val="left" w:pos="5245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="00DA15DB">
        <w:rPr>
          <w:szCs w:val="22"/>
          <w:lang w:val="ru-RU"/>
        </w:rPr>
        <w:t>Ян Сяохун</w:t>
      </w:r>
      <w:r w:rsidRPr="00DA15DB">
        <w:rPr>
          <w:szCs w:val="22"/>
          <w:lang w:val="ru-RU"/>
        </w:rPr>
        <w:t xml:space="preserve">, </w:t>
      </w:r>
      <w:r w:rsidR="00DA15DB">
        <w:rPr>
          <w:szCs w:val="22"/>
          <w:lang w:val="ru-RU"/>
        </w:rPr>
        <w:t>Председатель</w:t>
      </w:r>
      <w:r w:rsidRPr="00DA15DB">
        <w:rPr>
          <w:szCs w:val="22"/>
          <w:lang w:val="ru-RU"/>
        </w:rPr>
        <w:t>:</w:t>
      </w:r>
    </w:p>
    <w:p w:rsidR="00D4506E" w:rsidRPr="00DA15DB" w:rsidRDefault="00D4506E" w:rsidP="00D4506E">
      <w:pPr>
        <w:tabs>
          <w:tab w:val="left" w:pos="5245"/>
        </w:tabs>
        <w:rPr>
          <w:szCs w:val="22"/>
          <w:lang w:val="ru-RU"/>
        </w:rPr>
      </w:pPr>
    </w:p>
    <w:p w:rsidR="00D4506E" w:rsidRDefault="00D4506E" w:rsidP="00D4506E">
      <w:pPr>
        <w:tabs>
          <w:tab w:val="left" w:pos="5245"/>
        </w:tabs>
        <w:rPr>
          <w:szCs w:val="22"/>
        </w:rPr>
      </w:pPr>
      <w:r w:rsidRPr="00AB75DB">
        <w:rPr>
          <w:szCs w:val="22"/>
        </w:rPr>
        <w:t>Room 335, No.18</w:t>
      </w:r>
    </w:p>
    <w:p w:rsidR="00D4506E" w:rsidRDefault="00D4506E" w:rsidP="00D4506E">
      <w:pPr>
        <w:tabs>
          <w:tab w:val="left" w:pos="5245"/>
        </w:tabs>
        <w:rPr>
          <w:szCs w:val="22"/>
        </w:rPr>
      </w:pPr>
      <w:r w:rsidRPr="00AB75DB">
        <w:rPr>
          <w:szCs w:val="22"/>
        </w:rPr>
        <w:t>Huagong Rd., Chaoyang District</w:t>
      </w:r>
    </w:p>
    <w:p w:rsidR="00D4506E" w:rsidRPr="00454D8A" w:rsidRDefault="00DA15DB" w:rsidP="00D4506E">
      <w:pPr>
        <w:tabs>
          <w:tab w:val="left" w:pos="5245"/>
        </w:tabs>
        <w:rPr>
          <w:szCs w:val="22"/>
          <w:lang w:val="ru-RU"/>
        </w:rPr>
      </w:pPr>
      <w:r>
        <w:rPr>
          <w:szCs w:val="22"/>
          <w:lang w:val="ru-RU"/>
        </w:rPr>
        <w:t>Пекин</w:t>
      </w:r>
      <w:r w:rsidR="00D4506E" w:rsidRPr="00454D8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Китай</w:t>
      </w:r>
    </w:p>
    <w:p w:rsidR="00D4506E" w:rsidRPr="00454D8A" w:rsidRDefault="00D4506E" w:rsidP="00D4506E">
      <w:pPr>
        <w:tabs>
          <w:tab w:val="left" w:pos="5245"/>
        </w:tabs>
        <w:rPr>
          <w:szCs w:val="22"/>
          <w:lang w:val="ru-RU"/>
        </w:rPr>
      </w:pPr>
      <w:r w:rsidRPr="00454D8A">
        <w:rPr>
          <w:szCs w:val="22"/>
          <w:lang w:val="ru-RU"/>
        </w:rPr>
        <w:t>100023</w:t>
      </w:r>
    </w:p>
    <w:p w:rsidR="00D4506E" w:rsidRPr="00045A3F" w:rsidRDefault="00D4506E" w:rsidP="00D4506E">
      <w:pPr>
        <w:tabs>
          <w:tab w:val="left" w:pos="5245"/>
        </w:tabs>
        <w:rPr>
          <w:szCs w:val="22"/>
          <w:lang w:val="it-IT"/>
        </w:rPr>
      </w:pPr>
    </w:p>
    <w:p w:rsidR="00D4506E" w:rsidRPr="00045A3F" w:rsidRDefault="00DA15DB" w:rsidP="00D4506E">
      <w:pPr>
        <w:tabs>
          <w:tab w:val="left" w:pos="5245"/>
        </w:tabs>
        <w:rPr>
          <w:szCs w:val="22"/>
          <w:lang w:val="it-IT"/>
        </w:rPr>
      </w:pPr>
      <w:r>
        <w:rPr>
          <w:szCs w:val="22"/>
          <w:lang w:val="ru-RU"/>
        </w:rPr>
        <w:t>Телефон</w:t>
      </w:r>
      <w:r w:rsidR="00D4506E" w:rsidRPr="00045A3F">
        <w:rPr>
          <w:szCs w:val="22"/>
          <w:lang w:val="it-IT"/>
        </w:rPr>
        <w:t xml:space="preserve">: </w:t>
      </w:r>
      <w:r w:rsidR="00D4506E">
        <w:rPr>
          <w:szCs w:val="22"/>
          <w:lang w:val="it-IT"/>
        </w:rPr>
        <w:t>+</w:t>
      </w:r>
      <w:r w:rsidR="00D4506E" w:rsidRPr="00AB75DB">
        <w:rPr>
          <w:szCs w:val="22"/>
          <w:lang w:val="it-IT"/>
        </w:rPr>
        <w:t>86-10-68003910</w:t>
      </w:r>
    </w:p>
    <w:p w:rsidR="00D4506E" w:rsidRPr="00DA15DB" w:rsidRDefault="00DA15DB" w:rsidP="00D4506E">
      <w:pPr>
        <w:rPr>
          <w:lang w:val="ru-RU"/>
        </w:rPr>
      </w:pPr>
      <w:r w:rsidRPr="00DA15DB">
        <w:rPr>
          <w:szCs w:val="22"/>
          <w:lang w:val="ru-RU"/>
        </w:rPr>
        <w:t>Электронная по</w:t>
      </w:r>
      <w:r>
        <w:rPr>
          <w:szCs w:val="22"/>
          <w:lang w:val="ru-RU"/>
        </w:rPr>
        <w:t>чта</w:t>
      </w:r>
      <w:r w:rsidR="00D4506E" w:rsidRPr="00DA15DB">
        <w:rPr>
          <w:szCs w:val="22"/>
          <w:lang w:val="ru-RU"/>
        </w:rPr>
        <w:t xml:space="preserve">: </w:t>
      </w:r>
      <w:hyperlink r:id="rId35" w:history="1">
        <w:r w:rsidR="00D4506E" w:rsidRPr="00DA15DB">
          <w:rPr>
            <w:rStyle w:val="Hyperlink"/>
            <w:lang w:val="ru-RU"/>
          </w:rPr>
          <w:t xml:space="preserve"> </w:t>
        </w:r>
        <w:r w:rsidR="00D4506E" w:rsidRPr="00FC2250">
          <w:rPr>
            <w:rStyle w:val="Hyperlink"/>
          </w:rPr>
          <w:t>lianyi</w:t>
        </w:r>
        <w:r w:rsidR="00D4506E" w:rsidRPr="00DA15DB">
          <w:rPr>
            <w:rStyle w:val="Hyperlink"/>
            <w:lang w:val="ru-RU"/>
          </w:rPr>
          <w:t>@</w:t>
        </w:r>
        <w:r w:rsidR="00D4506E" w:rsidRPr="00FC2250">
          <w:rPr>
            <w:rStyle w:val="Hyperlink"/>
          </w:rPr>
          <w:t>csccn</w:t>
        </w:r>
        <w:r w:rsidR="00D4506E" w:rsidRPr="00DA15DB">
          <w:rPr>
            <w:rStyle w:val="Hyperlink"/>
            <w:lang w:val="ru-RU"/>
          </w:rPr>
          <w:t>.</w:t>
        </w:r>
        <w:r w:rsidR="00D4506E" w:rsidRPr="00FC2250">
          <w:rPr>
            <w:rStyle w:val="Hyperlink"/>
          </w:rPr>
          <w:t>org</w:t>
        </w:r>
        <w:r w:rsidR="00D4506E" w:rsidRPr="00DA15DB">
          <w:rPr>
            <w:rStyle w:val="Hyperlink"/>
            <w:lang w:val="ru-RU"/>
          </w:rPr>
          <w:t>.</w:t>
        </w:r>
        <w:r w:rsidR="00D4506E" w:rsidRPr="00FC2250">
          <w:rPr>
            <w:rStyle w:val="Hyperlink"/>
          </w:rPr>
          <w:t>cn</w:t>
        </w:r>
        <w:r w:rsidR="00D4506E" w:rsidRPr="00DA15DB">
          <w:rPr>
            <w:rStyle w:val="Hyperlink"/>
            <w:lang w:val="ru-RU"/>
          </w:rPr>
          <w:t xml:space="preserve"> </w:t>
        </w:r>
      </w:hyperlink>
    </w:p>
    <w:p w:rsidR="00454D8A" w:rsidRDefault="00DA15DB" w:rsidP="00D4506E">
      <w:pPr>
        <w:pStyle w:val="BodyText"/>
        <w:rPr>
          <w:szCs w:val="22"/>
          <w:lang w:val="ru-RU"/>
        </w:rPr>
        <w:sectPr w:rsidR="00454D8A" w:rsidSect="00EF7E71">
          <w:headerReference w:type="first" r:id="rId3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A15DB">
        <w:rPr>
          <w:szCs w:val="22"/>
          <w:lang w:val="ru-RU"/>
        </w:rPr>
        <w:t>Веб-сайт</w:t>
      </w:r>
      <w:r w:rsidR="00D4506E" w:rsidRPr="00DA15DB">
        <w:rPr>
          <w:szCs w:val="22"/>
          <w:lang w:val="ru-RU"/>
        </w:rPr>
        <w:t xml:space="preserve">:    </w:t>
      </w:r>
      <w:hyperlink r:id="rId37" w:history="1">
        <w:r w:rsidR="00D4506E" w:rsidRPr="00A76DA1">
          <w:rPr>
            <w:szCs w:val="22"/>
          </w:rPr>
          <w:t>http</w:t>
        </w:r>
        <w:r w:rsidR="00D4506E" w:rsidRPr="00DA15DB">
          <w:rPr>
            <w:szCs w:val="22"/>
            <w:lang w:val="ru-RU"/>
          </w:rPr>
          <w:t>://</w:t>
        </w:r>
        <w:r w:rsidR="00D4506E" w:rsidRPr="00A76DA1">
          <w:rPr>
            <w:szCs w:val="22"/>
          </w:rPr>
          <w:t>www</w:t>
        </w:r>
        <w:r w:rsidR="00D4506E" w:rsidRPr="00DA15DB">
          <w:rPr>
            <w:szCs w:val="22"/>
            <w:lang w:val="ru-RU"/>
          </w:rPr>
          <w:t>.</w:t>
        </w:r>
        <w:r w:rsidR="00D4506E" w:rsidRPr="00A76DA1">
          <w:rPr>
            <w:szCs w:val="22"/>
          </w:rPr>
          <w:t>csccn</w:t>
        </w:r>
        <w:r w:rsidR="00D4506E" w:rsidRPr="00DA15DB">
          <w:rPr>
            <w:szCs w:val="22"/>
            <w:lang w:val="ru-RU"/>
          </w:rPr>
          <w:t>.</w:t>
        </w:r>
        <w:r w:rsidR="00D4506E" w:rsidRPr="00A76DA1">
          <w:rPr>
            <w:szCs w:val="22"/>
          </w:rPr>
          <w:t>org</w:t>
        </w:r>
        <w:r w:rsidR="00D4506E" w:rsidRPr="00DA15DB">
          <w:rPr>
            <w:szCs w:val="22"/>
            <w:lang w:val="ru-RU"/>
          </w:rPr>
          <w:t>.</w:t>
        </w:r>
        <w:r w:rsidR="00D4506E" w:rsidRPr="00A76DA1">
          <w:rPr>
            <w:szCs w:val="22"/>
          </w:rPr>
          <w:t>cn</w:t>
        </w:r>
      </w:hyperlink>
      <w:r w:rsidR="00D4506E" w:rsidRPr="00DA15DB">
        <w:rPr>
          <w:szCs w:val="22"/>
          <w:lang w:val="ru-RU"/>
        </w:rPr>
        <w:t xml:space="preserve"> </w:t>
      </w:r>
    </w:p>
    <w:p w:rsidR="00454D8A" w:rsidRPr="00454D8A" w:rsidRDefault="00454D8A" w:rsidP="00454D8A">
      <w:pPr>
        <w:pStyle w:val="Heading3"/>
        <w:spacing w:before="220" w:after="220"/>
        <w:rPr>
          <w:i/>
          <w:u w:val="none"/>
          <w:lang w:val="ru-RU"/>
        </w:rPr>
      </w:pPr>
      <w:r>
        <w:rPr>
          <w:i/>
          <w:u w:val="none"/>
          <w:lang w:val="ru-RU"/>
        </w:rPr>
        <w:lastRenderedPageBreak/>
        <w:t>Международный форум независимых музыкальных издателей</w:t>
      </w:r>
      <w:r w:rsidRPr="00454D8A">
        <w:rPr>
          <w:i/>
          <w:u w:val="none"/>
          <w:lang w:val="ru-RU"/>
        </w:rPr>
        <w:t xml:space="preserve"> (</w:t>
      </w:r>
      <w:r>
        <w:rPr>
          <w:i/>
          <w:u w:val="none"/>
        </w:rPr>
        <w:t>IMPF</w:t>
      </w:r>
      <w:r w:rsidRPr="00454D8A">
        <w:rPr>
          <w:i/>
          <w:u w:val="none"/>
          <w:lang w:val="ru-RU"/>
        </w:rPr>
        <w:t>)</w:t>
      </w:r>
    </w:p>
    <w:p w:rsidR="00454D8A" w:rsidRPr="00454D8A" w:rsidRDefault="00454D8A" w:rsidP="00454D8A">
      <w:pPr>
        <w:jc w:val="both"/>
        <w:rPr>
          <w:szCs w:val="22"/>
          <w:lang w:val="ru-RU"/>
        </w:rPr>
      </w:pPr>
      <w:r w:rsidRPr="00C14BF6">
        <w:rPr>
          <w:szCs w:val="22"/>
        </w:rPr>
        <w:t>IMPF</w:t>
      </w:r>
      <w:r w:rsidRPr="00454D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– профессиональная сеть и единая площадка для независимых музыкальных издателей всего мира. Организация представляет интересы сообщества независимых музыкальных издателей во всем мире; ее цель – укрепить позиции независимых музыкальных издателей в музыкальной индустрии. Основная деятельность </w:t>
      </w:r>
      <w:r>
        <w:rPr>
          <w:szCs w:val="22"/>
        </w:rPr>
        <w:t>IMPF</w:t>
      </w:r>
      <w:r w:rsidRPr="00454D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заключается в обеспечении обмена опытом и наилучшей практикой, распространении информации об авторском праве и законодательстве в различных странах и юрисдикциях, а также в содействии созданию благоприятных условий для творческого, культурного и профессионального многообразия для поэтов-песенников, композиторов и издателей.</w:t>
      </w:r>
    </w:p>
    <w:p w:rsidR="00454D8A" w:rsidRPr="00454D8A" w:rsidRDefault="00454D8A" w:rsidP="00454D8A">
      <w:pPr>
        <w:spacing w:after="660"/>
        <w:rPr>
          <w:i/>
          <w:szCs w:val="22"/>
          <w:lang w:val="ru-RU"/>
        </w:rPr>
      </w:pPr>
    </w:p>
    <w:p w:rsidR="00454D8A" w:rsidRPr="00045A3F" w:rsidRDefault="00454D8A" w:rsidP="00454D8A">
      <w:pPr>
        <w:spacing w:after="660"/>
        <w:rPr>
          <w:i/>
          <w:szCs w:val="22"/>
          <w:lang w:val="it-IT"/>
        </w:rPr>
      </w:pPr>
      <w:r>
        <w:rPr>
          <w:i/>
          <w:szCs w:val="22"/>
          <w:lang w:val="ru-RU"/>
        </w:rPr>
        <w:t>Полная контактная информация</w:t>
      </w:r>
    </w:p>
    <w:p w:rsidR="00454D8A" w:rsidRPr="00454D8A" w:rsidRDefault="00454D8A" w:rsidP="00454D8A">
      <w:pPr>
        <w:tabs>
          <w:tab w:val="left" w:pos="5245"/>
        </w:tabs>
        <w:rPr>
          <w:szCs w:val="22"/>
          <w:lang w:val="ru-RU"/>
        </w:rPr>
      </w:pPr>
      <w:r>
        <w:rPr>
          <w:szCs w:val="22"/>
          <w:lang w:val="ru-RU"/>
        </w:rPr>
        <w:t>Г-жа Гер Хаттон, Советник</w:t>
      </w:r>
      <w:r w:rsidRPr="00454D8A">
        <w:rPr>
          <w:szCs w:val="22"/>
          <w:lang w:val="ru-RU"/>
        </w:rPr>
        <w:t>:</w:t>
      </w:r>
    </w:p>
    <w:p w:rsidR="00454D8A" w:rsidRPr="00454D8A" w:rsidRDefault="00454D8A" w:rsidP="00454D8A">
      <w:pPr>
        <w:tabs>
          <w:tab w:val="left" w:pos="5245"/>
        </w:tabs>
        <w:rPr>
          <w:szCs w:val="22"/>
          <w:lang w:val="ru-RU"/>
        </w:rPr>
      </w:pPr>
    </w:p>
    <w:p w:rsidR="00454D8A" w:rsidRDefault="00454D8A" w:rsidP="00454D8A">
      <w:pPr>
        <w:tabs>
          <w:tab w:val="left" w:pos="5245"/>
        </w:tabs>
        <w:rPr>
          <w:szCs w:val="22"/>
        </w:rPr>
      </w:pPr>
      <w:r w:rsidRPr="00DF25E3">
        <w:rPr>
          <w:szCs w:val="22"/>
        </w:rPr>
        <w:t xml:space="preserve">IMPF, C/o Strictly Music Publishing, </w:t>
      </w:r>
    </w:p>
    <w:p w:rsidR="00454D8A" w:rsidRDefault="00454D8A" w:rsidP="00454D8A">
      <w:pPr>
        <w:tabs>
          <w:tab w:val="left" w:pos="5245"/>
        </w:tabs>
        <w:rPr>
          <w:szCs w:val="22"/>
        </w:rPr>
      </w:pPr>
      <w:r>
        <w:rPr>
          <w:szCs w:val="22"/>
        </w:rPr>
        <w:t xml:space="preserve">Rue Saint Laurent, N° </w:t>
      </w:r>
      <w:r w:rsidRPr="00DF25E3">
        <w:rPr>
          <w:szCs w:val="22"/>
        </w:rPr>
        <w:t xml:space="preserve">36-38, </w:t>
      </w:r>
    </w:p>
    <w:p w:rsidR="00454D8A" w:rsidRDefault="00454D8A" w:rsidP="00454D8A">
      <w:pPr>
        <w:tabs>
          <w:tab w:val="left" w:pos="5245"/>
        </w:tabs>
        <w:rPr>
          <w:szCs w:val="22"/>
        </w:rPr>
      </w:pPr>
      <w:r w:rsidRPr="00DF25E3">
        <w:rPr>
          <w:szCs w:val="22"/>
        </w:rPr>
        <w:t>Brussels</w:t>
      </w:r>
      <w:r>
        <w:rPr>
          <w:szCs w:val="22"/>
        </w:rPr>
        <w:t xml:space="preserve"> </w:t>
      </w:r>
      <w:r w:rsidRPr="00AB75DB">
        <w:rPr>
          <w:szCs w:val="22"/>
        </w:rPr>
        <w:t>Room 335, No.18</w:t>
      </w:r>
    </w:p>
    <w:p w:rsidR="00454D8A" w:rsidRDefault="00454D8A" w:rsidP="00454D8A">
      <w:pPr>
        <w:tabs>
          <w:tab w:val="left" w:pos="5245"/>
        </w:tabs>
        <w:rPr>
          <w:szCs w:val="22"/>
        </w:rPr>
      </w:pPr>
      <w:r>
        <w:rPr>
          <w:szCs w:val="22"/>
          <w:lang w:val="ru-RU"/>
        </w:rPr>
        <w:t>Брюссель</w:t>
      </w:r>
      <w:r>
        <w:rPr>
          <w:szCs w:val="22"/>
        </w:rPr>
        <w:t xml:space="preserve">, </w:t>
      </w:r>
      <w:r>
        <w:rPr>
          <w:szCs w:val="22"/>
          <w:lang w:val="ru-RU"/>
        </w:rPr>
        <w:t>Бельгия</w:t>
      </w:r>
      <w:r>
        <w:rPr>
          <w:szCs w:val="22"/>
        </w:rPr>
        <w:t xml:space="preserve"> </w:t>
      </w:r>
    </w:p>
    <w:p w:rsidR="00454D8A" w:rsidRPr="00610F0B" w:rsidRDefault="00454D8A" w:rsidP="00454D8A">
      <w:pPr>
        <w:tabs>
          <w:tab w:val="left" w:pos="5245"/>
        </w:tabs>
        <w:rPr>
          <w:szCs w:val="22"/>
          <w:lang w:val="fr-CH"/>
        </w:rPr>
      </w:pPr>
      <w:r w:rsidRPr="00610F0B">
        <w:rPr>
          <w:szCs w:val="22"/>
          <w:lang w:val="fr-CH"/>
        </w:rPr>
        <w:t>1000</w:t>
      </w:r>
    </w:p>
    <w:p w:rsidR="00454D8A" w:rsidRPr="00045A3F" w:rsidRDefault="00454D8A" w:rsidP="00454D8A">
      <w:pPr>
        <w:tabs>
          <w:tab w:val="left" w:pos="5245"/>
        </w:tabs>
        <w:rPr>
          <w:szCs w:val="22"/>
          <w:lang w:val="it-IT"/>
        </w:rPr>
      </w:pPr>
    </w:p>
    <w:p w:rsidR="00454D8A" w:rsidRPr="00045A3F" w:rsidRDefault="00454D8A" w:rsidP="00454D8A">
      <w:pPr>
        <w:tabs>
          <w:tab w:val="left" w:pos="5245"/>
        </w:tabs>
        <w:rPr>
          <w:szCs w:val="22"/>
          <w:lang w:val="it-IT"/>
        </w:rPr>
      </w:pPr>
      <w:r>
        <w:rPr>
          <w:szCs w:val="22"/>
          <w:lang w:val="ru-RU"/>
        </w:rPr>
        <w:t>Телефон</w:t>
      </w:r>
      <w:r w:rsidRPr="00045A3F">
        <w:rPr>
          <w:szCs w:val="22"/>
          <w:lang w:val="it-IT"/>
        </w:rPr>
        <w:t xml:space="preserve">: </w:t>
      </w:r>
      <w:r w:rsidRPr="00DF25E3">
        <w:rPr>
          <w:szCs w:val="22"/>
          <w:lang w:val="it-IT"/>
        </w:rPr>
        <w:t>+3225585810</w:t>
      </w:r>
    </w:p>
    <w:p w:rsidR="00454D8A" w:rsidRPr="00610F0B" w:rsidRDefault="00454D8A" w:rsidP="00454D8A">
      <w:pPr>
        <w:rPr>
          <w:lang w:val="fr-CH"/>
        </w:rPr>
      </w:pPr>
      <w:r>
        <w:rPr>
          <w:szCs w:val="22"/>
          <w:lang w:val="ru-RU"/>
        </w:rPr>
        <w:t>Электронная почта</w:t>
      </w:r>
      <w:r w:rsidRPr="00610F0B">
        <w:rPr>
          <w:szCs w:val="22"/>
          <w:lang w:val="fr-CH"/>
        </w:rPr>
        <w:t xml:space="preserve">: </w:t>
      </w:r>
      <w:hyperlink r:id="rId38" w:history="1">
        <w:r w:rsidRPr="00610F0B">
          <w:rPr>
            <w:rStyle w:val="Hyperlink"/>
            <w:lang w:val="fr-CH"/>
          </w:rPr>
          <w:t xml:space="preserve"> secretariat@impforum.org; gh@gerhatton.eu </w:t>
        </w:r>
      </w:hyperlink>
    </w:p>
    <w:p w:rsidR="00454D8A" w:rsidRPr="00610F0B" w:rsidRDefault="00454D8A" w:rsidP="00454D8A">
      <w:pPr>
        <w:pStyle w:val="BodyText"/>
        <w:spacing w:before="10"/>
        <w:rPr>
          <w:lang w:val="fr-CH"/>
        </w:rPr>
      </w:pPr>
    </w:p>
    <w:p w:rsidR="00454D8A" w:rsidRPr="00610F0B" w:rsidRDefault="00454D8A" w:rsidP="00454D8A">
      <w:pPr>
        <w:pStyle w:val="BodyText"/>
        <w:spacing w:before="10"/>
        <w:rPr>
          <w:lang w:val="fr-CH"/>
        </w:rPr>
      </w:pPr>
    </w:p>
    <w:p w:rsidR="00D4506E" w:rsidRPr="00454D8A" w:rsidRDefault="00D4506E" w:rsidP="00D4506E">
      <w:pPr>
        <w:pStyle w:val="BodyText"/>
        <w:rPr>
          <w:b/>
          <w:szCs w:val="22"/>
          <w:lang w:val="fr-CH"/>
        </w:rPr>
      </w:pPr>
    </w:p>
    <w:p w:rsidR="00D4506E" w:rsidRPr="00454D8A" w:rsidRDefault="00D4506E" w:rsidP="00D4506E">
      <w:pPr>
        <w:pStyle w:val="BodyText"/>
        <w:spacing w:before="10"/>
        <w:rPr>
          <w:lang w:val="ru-RU"/>
        </w:rPr>
      </w:pPr>
    </w:p>
    <w:p w:rsidR="00D4506E" w:rsidRPr="00454D8A" w:rsidRDefault="00D4506E" w:rsidP="00D4506E">
      <w:pPr>
        <w:pStyle w:val="BodyText"/>
        <w:spacing w:before="10"/>
        <w:rPr>
          <w:lang w:val="ru-RU"/>
        </w:rPr>
      </w:pPr>
    </w:p>
    <w:p w:rsidR="00CD0093" w:rsidRPr="00EE2CDD" w:rsidRDefault="00D4506E" w:rsidP="00EE2CDD">
      <w:pPr>
        <w:pStyle w:val="BodyText"/>
        <w:spacing w:before="10"/>
        <w:ind w:left="5533"/>
        <w:rPr>
          <w:i/>
          <w:lang w:val="ru-RU"/>
        </w:rPr>
      </w:pPr>
      <w:r w:rsidRPr="00DA15DB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DA15DB">
        <w:rPr>
          <w:lang w:val="ru-RU"/>
        </w:rPr>
        <w:t>]</w:t>
      </w:r>
    </w:p>
    <w:sectPr w:rsidR="00CD0093" w:rsidRPr="00EE2CDD" w:rsidSect="00EF7E71">
      <w:headerReference w:type="first" r:id="rId3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7D" w:rsidRDefault="00C263B0">
      <w:r>
        <w:separator/>
      </w:r>
    </w:p>
  </w:endnote>
  <w:endnote w:type="continuationSeparator" w:id="0">
    <w:p w:rsidR="00EC117D" w:rsidRDefault="00C263B0">
      <w:r>
        <w:separator/>
      </w:r>
    </w:p>
    <w:p w:rsidR="00EC117D" w:rsidRDefault="00C263B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117D" w:rsidRDefault="00C263B0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568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55680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C117D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465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54656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C117D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2footer" o:spid="_x0000_s1028" type="#_x0000_t202" style="position:absolute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u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Z1QoliNEq1v1g+rL8M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b4x0u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C117D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29" type="#_x0000_t202" style="position:absolute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CF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98MSwAnjCTpomyFupRHpmmtoUOhQrNVL4C8WIdEJpj1gEe0JaUpT+z+WSvAg&#10;avB65F00jnDcnIxRyhhdHH3nyWSEtg/6dlob674IqIk3cmpQ15AB2y+ta6E9xF+mYFFJifssk4oc&#10;sLjzURwOHD0YXCoPwCQwRme1mv2YJsM0vh5OB4vxxWSQLtLRYDqJLwZxMr2ejuN0mt4ufvp4SZpt&#10;q6IQalkp0fdPkv6dPl0nt8qHDnqXqgVZFb4On5uv7kYasmfYyBvJ+EvH0Akqep9OIBCr6/+hyiBU&#10;q42XzDWbJqh/3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EViwIW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EC117D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EC117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82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3" name="TITUSE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4footer" o:spid="_x0000_s1030" type="#_x0000_t202" style="position:absolute;margin-left:0;margin-top:44pt;width:600pt;height:25pt;z-index:25166182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EkqgIAAGU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N0pJYrVqNH6Zv2w+pKWAE4Yz9Be2wyBK41Q11xCg+hQrdVL4M8WIdERpj1gEe0ZaUpT+z/WSvAg&#10;ivB6IF40jnDcnIxRyxhdHH2nyWSEtg/6dlob674KqIk3cmpQ2JABe1la10J7iL9MwaKSEvdZJhXZ&#10;53R8OorDgYMHg0vlAZgExuisVrQf02SYxpfD6WAxPpsM0kU6Gkwn8dkgTqaX03GcTtPrxU8fL0mz&#10;bVUUQi0rJfoGStK/E6hr5Vb60ELvUrUgq8LX4XPz1V1JQ14YdvJGMv7cMXSEit6nEwjE6vp/qDII&#10;1WrjJXPNpgnyp73QGyheUWcDSDMqYjVfVHj3kll3zwwOB27iwLs7/JQSkFvoLEq2YL7/ad/jkRL0&#10;UrLHYcup/bZjRlAibxR28zRJUwzrwiIdTYa4MMeezbFH7eorQBaSkF0wPd7J3iwN1I/4Lsz9rehi&#10;iuPdOXW9eeXaJwDfFS7m8wDCedTMLdVK8769Pefr5pEZ3bWdQzZvoR9Lln3ovhbr1VIw3zkoq9Ca&#10;nueW1W5OcJaDJt274x+L43VAvb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mluEk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C117D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80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2" name="TITUSO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4footer" o:spid="_x0000_s1031" type="#_x0000_t202" style="position:absolute;margin-left:0;margin-top:44pt;width:600pt;height:25pt;z-index:251660800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zyP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shJYrVqNH6bv24uk9LACeMZ+igbYbAlUaoa66hQXSo1uol8BeLkOgE0x6wiPaMNKWp/R9rJXgQ&#10;RXg9Ei8aRzhuTsaoZYwujr7zZDJC2wd9O62NdV8E1MQbOTUobMiA7ZfWtdAe4i9TsKikxH2WSUUO&#10;OR2fj+Jw4OjB4FJ5ACaBMTqrFe3HNBmm8fVwOliMLyaDdJGOBtNJfDGIk+n1dByn0/R28dPHS9Js&#10;WxWFUMtKib6BkvTvBOpauZU+tNC7VC3IqvB1+Nx8dTfSkD3DTt5Ixl86hk5Q0ft0AoFYXf8PVQah&#10;Wm28ZK7ZNEH+US/0BopX1NkA0oyKWM0XFd69ZNY9MIPDgZs48O4eP6UE5BY6i5ItmO9/2vd4pAS9&#10;lBxw2HJqv+2YEZTIO4XdPE3SFMO6sEhHkyEuzKlnc+pRu/oGkIUkZBdMj3eyN0sD9RO+C3N/K7qY&#10;4nh3Tl1v3rj2CcB3hYv5PIBwHjVzS7XSvG9vz/m6eWJGd23nkM2v0I8lyz50X4v1aimY7xyUVWhN&#10;z3PLajcnOMtBk+7d8Y/F6Tqg3l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4FzyP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C117D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EC1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7D" w:rsidRDefault="00C263B0">
      <w:r>
        <w:separator/>
      </w:r>
    </w:p>
  </w:footnote>
  <w:footnote w:type="continuationSeparator" w:id="0">
    <w:p w:rsidR="00EC117D" w:rsidRDefault="00C263B0">
      <w:r>
        <w:separator/>
      </w:r>
    </w:p>
    <w:p w:rsidR="00EC117D" w:rsidRDefault="00C263B0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EC117D" w:rsidRDefault="00C263B0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pStyle w:val="Header"/>
      <w:jc w:val="right"/>
    </w:pPr>
    <w:r>
      <w:t xml:space="preserve">SCCR/36/2 </w:t>
    </w:r>
  </w:p>
  <w:p w:rsidR="00EC117D" w:rsidRDefault="00C263B0">
    <w:pPr>
      <w:pStyle w:val="Header"/>
      <w:jc w:val="right"/>
    </w:pPr>
    <w:r>
      <w:t>ANNEX III</w:t>
    </w:r>
  </w:p>
  <w:p w:rsidR="00EC117D" w:rsidRDefault="00EC117D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CE" w:rsidRDefault="00A819CE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3872" behindDoc="0" locked="0" layoutInCell="0" allowOverlap="1" wp14:anchorId="674E393F" wp14:editId="3EF72531">
              <wp:simplePos x="0" y="0"/>
              <wp:positionH relativeFrom="page">
                <wp:posOffset>60325</wp:posOffset>
              </wp:positionH>
              <wp:positionV relativeFrom="page">
                <wp:posOffset>10351770</wp:posOffset>
              </wp:positionV>
              <wp:extent cx="7620000" cy="317500"/>
              <wp:effectExtent l="0" t="0" r="0" b="0"/>
              <wp:wrapNone/>
              <wp:docPr id="2" name="TITUSF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819CE" w:rsidRDefault="00A819C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E393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.75pt;margin-top:815.1pt;width:600pt;height:25pt;z-index:25166387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T+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7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BZDIho3gAAAAwBAAAP&#10;AAAAZHJzL2Rvd25yZXYueG1sTI/BTsMwDIbvSLxDZCRuLKGI0ZWm04TggoTQxiS0W9aEppA4Jcm2&#10;8va4Jzj686ffv+vl6B07mpj6gBKuZwKYwTboHjsJ27enqxJYygq1cgGNhB+TYNmcn9Wq0uGEa3Pc&#10;5I5RCKZKSbA5DxXnqbXGqzQLg0HafYToVaYxdlxHdaJw73ghxJx71SNdsGowD9a0X5uDl3BX7rT9&#10;jM/j9v1l9W1fB+4eFZfy8mJc3QPLZsx/Mkz1qTo01GkfDqgTcxIWtyQSnt+IAtgkFGJi+4mVxHhT&#10;8/9PNL8AAAD//wMAUEsBAi0AFAAGAAgAAAAhALaDOJL+AAAA4QEAABMAAAAAAAAAAAAAAAAAAAAA&#10;AFtDb250ZW50X1R5cGVzXS54bWxQSwECLQAUAAYACAAAACEAOP0h/9YAAACUAQAACwAAAAAAAAAA&#10;AAAAAAAvAQAAX3JlbHMvLnJlbHNQSwECLQAUAAYACAAAACEA8br0/qoCAABkBQAADgAAAAAAAAAA&#10;AAAAAAAuAgAAZHJzL2Uyb0RvYy54bWxQSwECLQAUAAYACAAAACEAWQyIaN4AAAAMAQAADwAAAAAA&#10;AAAAAAAAAAAEBQAAZHJzL2Rvd25yZXYueG1sUEsFBgAAAAAEAAQA8wAAAA8GAAAAAA==&#10;" o:allowincell="f" filled="f" stroked="f" strokeweight=".5pt">
              <v:path arrowok="t"/>
              <v:textbox>
                <w:txbxContent>
                  <w:p w:rsidR="00A819CE" w:rsidRDefault="00A819CE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54D8A">
      <w:t>SCCR/41/8 REV.</w:t>
    </w:r>
  </w:p>
  <w:p w:rsidR="00A819CE" w:rsidRDefault="00A819CE">
    <w:pPr>
      <w:pStyle w:val="Header"/>
      <w:jc w:val="right"/>
    </w:pPr>
    <w:r>
      <w:t>ПРИЛОЖЕНИЕ III</w:t>
    </w:r>
  </w:p>
  <w:p w:rsidR="00A819CE" w:rsidRDefault="00A819CE">
    <w:pPr>
      <w:pStyle w:val="Header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3" w:rsidRDefault="00CD0093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5920" behindDoc="0" locked="0" layoutInCell="0" allowOverlap="1" wp14:anchorId="0AD29FF9" wp14:editId="4D4FCA01">
              <wp:simplePos x="0" y="0"/>
              <wp:positionH relativeFrom="page">
                <wp:posOffset>60325</wp:posOffset>
              </wp:positionH>
              <wp:positionV relativeFrom="page">
                <wp:posOffset>10351770</wp:posOffset>
              </wp:positionV>
              <wp:extent cx="7620000" cy="317500"/>
              <wp:effectExtent l="0" t="0" r="0" b="0"/>
              <wp:wrapNone/>
              <wp:docPr id="5" name="TITUSF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D0093" w:rsidRDefault="00CD009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29FF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4.75pt;margin-top:815.1pt;width:600pt;height:25pt;z-index:251665920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1EqQIAAGQFAAAOAAAAZHJzL2Uyb0RvYy54bWysVE1v2zAMvQ/YfxB0T22nzpdRp0hbZCgQ&#10;rAWSomdFlhujsqhJSuNu2H8fJdtp2u0wDLvYlPhEke+RurhsaklehLEVqJwmZzElQnEoKvWU04fN&#10;cjClxDqmCiZBiZy+Cksv558/XRx0JoawA1kIQzCIstlB53TnnM6iyPKdqJk9Ay0UOkswNXO4NE9R&#10;YdgBo9cyGsbxODqAKbQBLqzF3ZvWSechflkK7u7K0gpHZE4xNxe+Jny3/hvNL1j2ZJjeVbxLg/1D&#10;FjWrFF56DHXDHCN7U/0Wqq64AQulO+NQR1CWFRehBqwmiT9Us94xLUItSI7VR5rs/wvLv77cG1IV&#10;OR1RoliNEm1uNw/rZVoCOGE8QQdtM8StNSJdcwUNCh2KtXoF/NkiJDrBtAcsoj0hTWlq/8dSCR5E&#10;DV6PvIvGEY6bkzFKGaOLo+88mYzQ9kHfTmtj3RcBNfFGTg3qGjJgLyvrWmgP8ZcpWFZS4j7LpCKH&#10;nI7PR3E4cPRgcKk8AJPAGJ3VavZjlgzT+Go4GyzH08kgXaajwWwSTwdxMruajeN0lt4sf/p4SZrt&#10;qqIQalUp0fdPkv6dPl0nt8qHDnqXqgVZFb4On5uv7loa8sKwkbeS8eeOoRNU9D6dQCBW1/9DlUGo&#10;VhsvmWu2TVB/2gu9heIVdTaANKMiVvNlhXevmHX3zOBs4CbOu7vDTykBuYXOomQH5vuf9j0eKUEv&#10;JQectZzab3tmBCXyVmEzz5I0xbAuLNLRZIgLc+rZnnrUvr4GZCEJ2QXT453szdJA/YjPwsLfii6m&#10;ON6dU9eb1659AfBZ4WKxCCAcR83cSq0179vbc75pHpnRXds5ZPMr9FPJsg/d12K9WgoWewdlFVrT&#10;89yy2s0JjnLQpHt2/Ftxug6ot8dx/gsAAP//AwBQSwMEFAAGAAgAAAAhAFkMiGjeAAAADAEAAA8A&#10;AABkcnMvZG93bnJldi54bWxMj8FOwzAMhu9IvENkJG4soYjRlabThOCChNDGJLRb1oSmkDglybby&#10;9rgnOPrzp9+/6+XoHTuamPqAEq5nApjBNugeOwnbt6erEljKCrVyAY2EH5Ng2Zyf1arS4YRrc9zk&#10;jlEIpkpJsDkPFeeptcarNAuDQdp9hOhVpjF2XEd1onDveCHEnHvVI12wajAP1rRfm4OXcFfutP2M&#10;z+P2/WX1bV8H7h4Vl/LyYlzdA8tmzH8yTPWpOjTUaR8OqBNzEha3JBKe34gC2CQUYmL7iZXEeFPz&#10;/080vwAAAP//AwBQSwECLQAUAAYACAAAACEAtoM4kv4AAADhAQAAEwAAAAAAAAAAAAAAAAAAAAAA&#10;W0NvbnRlbnRfVHlwZXNdLnhtbFBLAQItABQABgAIAAAAIQA4/SH/1gAAAJQBAAALAAAAAAAAAAAA&#10;AAAAAC8BAABfcmVscy8ucmVsc1BLAQItABQABgAIAAAAIQArWX1EqQIAAGQFAAAOAAAAAAAAAAAA&#10;AAAAAC4CAABkcnMvZTJvRG9jLnhtbFBLAQItABQABgAIAAAAIQBZDIho3gAAAAwBAAAPAAAAAAAA&#10;AAAAAAAAAAMFAABkcnMvZG93bnJldi54bWxQSwUGAAAAAAQABADzAAAADgYAAAAA&#10;" o:allowincell="f" filled="f" stroked="f" strokeweight=".5pt">
              <v:path arrowok="t"/>
              <v:textbox>
                <w:txbxContent>
                  <w:p w:rsidR="00CD0093" w:rsidRDefault="00CD0093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>SCCR/</w:t>
    </w:r>
    <w:r w:rsidR="00454D8A">
      <w:t>41/8 REV.</w:t>
    </w:r>
  </w:p>
  <w:p w:rsidR="00CD0093" w:rsidRDefault="00CD0093">
    <w:pPr>
      <w:pStyle w:val="Header"/>
      <w:jc w:val="right"/>
    </w:pPr>
    <w:r>
      <w:t>ПРИЛОЖЕНИЕ IV</w:t>
    </w:r>
  </w:p>
  <w:p w:rsidR="00CD0093" w:rsidRDefault="00CD0093">
    <w:pPr>
      <w:pStyle w:val="Header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49" w:rsidRDefault="00454D8A" w:rsidP="00AF7B51">
    <w:pPr>
      <w:pStyle w:val="Header"/>
      <w:jc w:val="right"/>
    </w:pPr>
    <w:r>
      <w:t>SCCR/41/8 REV.</w:t>
    </w:r>
  </w:p>
  <w:p w:rsidR="00D60F49" w:rsidRDefault="00D4506E" w:rsidP="00AF7B51">
    <w:pPr>
      <w:pStyle w:val="Header"/>
      <w:jc w:val="right"/>
    </w:pPr>
    <w:r>
      <w:rPr>
        <w:lang w:val="ru-RU"/>
      </w:rPr>
      <w:t>ПРИЛОЖЕНИЕ</w:t>
    </w:r>
    <w:r w:rsidR="00EE2CDD">
      <w:t xml:space="preserve"> V</w:t>
    </w:r>
  </w:p>
  <w:p w:rsidR="00D60F49" w:rsidRDefault="00A11843" w:rsidP="00AF7B51">
    <w:pPr>
      <w:pStyle w:val="Header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D8A" w:rsidRDefault="00454D8A" w:rsidP="00AF7B51">
    <w:pPr>
      <w:pStyle w:val="Header"/>
      <w:jc w:val="right"/>
    </w:pPr>
    <w:r>
      <w:t>SCCR/41/8 REV.</w:t>
    </w:r>
  </w:p>
  <w:p w:rsidR="00454D8A" w:rsidRDefault="00454D8A" w:rsidP="00AF7B51">
    <w:pPr>
      <w:pStyle w:val="Header"/>
      <w:jc w:val="right"/>
    </w:pPr>
    <w:r>
      <w:rPr>
        <w:lang w:val="ru-RU"/>
      </w:rPr>
      <w:t>ПРИЛОЖЕНИЕ</w:t>
    </w:r>
    <w:r>
      <w:t xml:space="preserve"> VI</w:t>
    </w:r>
  </w:p>
  <w:p w:rsidR="00454D8A" w:rsidRDefault="00454D8A" w:rsidP="00AF7B5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jc w:val="right"/>
    </w:pPr>
    <w:bookmarkStart w:id="5" w:name="Code2"/>
    <w:bookmarkEnd w:id="5"/>
    <w:r>
      <w:t>SCCR/33</w:t>
    </w:r>
    <w:r>
      <w:rPr>
        <w:highlight w:val="yellow"/>
      </w:rPr>
      <w:t>/**</w:t>
    </w:r>
  </w:p>
  <w:p w:rsidR="00EC117D" w:rsidRDefault="00C263B0">
    <w:pPr>
      <w:jc w:val="right"/>
    </w:pPr>
    <w:r>
      <w:t>ANNEX II</w:t>
    </w:r>
  </w:p>
  <w:p w:rsidR="00EC117D" w:rsidRDefault="00EC117D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EC117D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pStyle w:val="Header"/>
      <w:jc w:val="right"/>
    </w:pPr>
    <w:r>
      <w:t xml:space="preserve">SCCR/36/2 </w:t>
    </w:r>
  </w:p>
  <w:p w:rsidR="00EC117D" w:rsidRDefault="00C263B0">
    <w:pPr>
      <w:pStyle w:val="Header"/>
      <w:jc w:val="right"/>
    </w:pPr>
    <w:r>
      <w:t>ANNEX III</w:t>
    </w:r>
  </w:p>
  <w:p w:rsidR="00EC117D" w:rsidRDefault="00EC117D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jc w:val="right"/>
    </w:pPr>
    <w:r>
      <w:t>SCCR/33</w:t>
    </w:r>
    <w:r>
      <w:rPr>
        <w:highlight w:val="yellow"/>
      </w:rPr>
      <w:t>/**</w:t>
    </w:r>
  </w:p>
  <w:p w:rsidR="00EC117D" w:rsidRDefault="00C263B0">
    <w:pPr>
      <w:jc w:val="right"/>
    </w:pPr>
    <w:r>
      <w:t>ANNEX II</w:t>
    </w:r>
  </w:p>
  <w:p w:rsidR="00EC117D" w:rsidRDefault="00EC117D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454D8A">
    <w:pPr>
      <w:pStyle w:val="Header"/>
      <w:jc w:val="right"/>
    </w:pPr>
    <w:r>
      <w:t>SCCR/41/8 REV.</w:t>
    </w:r>
  </w:p>
  <w:p w:rsidR="00EC117D" w:rsidRDefault="00C263B0">
    <w:pPr>
      <w:pStyle w:val="Header"/>
      <w:jc w:val="right"/>
    </w:pPr>
    <w:r>
      <w:t>ПРИЛОЖЕНИ</w:t>
    </w:r>
    <w:r>
      <w:rPr>
        <w:lang w:val="ru-RU"/>
      </w:rPr>
      <w:t xml:space="preserve">Е </w:t>
    </w:r>
    <w:r>
      <w:t>I</w:t>
    </w:r>
  </w:p>
  <w:p w:rsidR="00EC117D" w:rsidRDefault="00EC117D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pStyle w:val="Header"/>
      <w:jc w:val="right"/>
    </w:pPr>
    <w:r>
      <w:t xml:space="preserve">SCCR/36/2 </w:t>
    </w:r>
  </w:p>
  <w:p w:rsidR="00EC117D" w:rsidRDefault="00C263B0">
    <w:pPr>
      <w:pStyle w:val="Header"/>
      <w:jc w:val="right"/>
    </w:pPr>
    <w:r>
      <w:t>ANNEX III</w:t>
    </w:r>
  </w:p>
  <w:p w:rsidR="00EC117D" w:rsidRDefault="00EC117D">
    <w:pPr>
      <w:pStyle w:val="Header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jc w:val="right"/>
    </w:pPr>
    <w:r>
      <w:t xml:space="preserve">SCCR/36/2 </w:t>
    </w:r>
  </w:p>
  <w:p w:rsidR="00EC117D" w:rsidRDefault="00C263B0">
    <w:pPr>
      <w:jc w:val="right"/>
    </w:pPr>
    <w:r>
      <w:t>ANNEX II</w:t>
    </w:r>
  </w:p>
  <w:p w:rsidR="00EC117D" w:rsidRDefault="00EC117D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776" behindDoc="0" locked="0" layoutInCell="0" allowOverlap="1">
              <wp:simplePos x="0" y="0"/>
              <wp:positionH relativeFrom="page">
                <wp:posOffset>60325</wp:posOffset>
              </wp:positionH>
              <wp:positionV relativeFrom="page">
                <wp:posOffset>10351770</wp:posOffset>
              </wp:positionV>
              <wp:extent cx="7620000" cy="317500"/>
              <wp:effectExtent l="0" t="0" r="0" b="0"/>
              <wp:wrapNone/>
              <wp:docPr id="11" name="TITUSF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EC117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4footer" o:spid="_x0000_s1032" type="#_x0000_t202" style="position:absolute;left:0;text-align:left;margin-left:4.75pt;margin-top:815.1pt;width:600pt;height:25pt;z-index:251659776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jGFqw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uEEsVq1Gh9t35cLdISwAnjGTpomyFwpRHqmmtoEB2qtXoJ/MUiJDrBtAcsoj0jTWlq/8daCR5E&#10;EV6PxIvGEY6bkzFqGaOLo+88mYzQ9kHfTmtj3RcBNfFGTg0KGzJg+6V1LbSH+MsULCopcZ9lUpFD&#10;TsfnozgcOHowuFQegElgjM5qRfsxTYZpfD2cDhbji8kgXaSjwXQSXwziZHo9HcfpNL1d/PTxkjTb&#10;VkUh1LJSom+gJP07gbpWbqUPLfQuVQuyKnwdPjdf3Y00ZM+wkzeS8ZeOoRNU9D6dQCBW1/9DlUGo&#10;VhsvmWs2TZB/3Au9geIVdTaANKMiVvNFhXcvmXUPzOBw4CYOvLvHTykBuYXOomQL5vuf9j0eKUEv&#10;JQcctpzabztmBCXyTmE3T5M0xbAuLNLRZIgLc+rZnHrUrr4BZAEbFrMLpsc72ZulgfoJ34W5vxVd&#10;THG8O6euN29c+wTgu8LFfB5AOI+auaVaad63t+d83Twxo7u2c8jmV+jHkmUfuq/FerUUzHcOyiq0&#10;pue5ZbWbE5zloEn37vjH4nQdUG+v4+wXAAAA//8DAFBLAwQUAAYACAAAACEAWQyIaN4AAAAMAQAA&#10;DwAAAGRycy9kb3ducmV2LnhtbEyPwU7DMAyG70i8Q2QkbiyhiNGVptOE4IKE0MYktFvWhKaQOCXJ&#10;tvL2uCc4+vOn37/r5egdO5qY+oASrmcCmME26B47Cdu3p6sSWMoKtXIBjYQfk2DZnJ/VqtLhhGtz&#10;3OSOUQimSkmwOQ8V56m1xqs0C4NB2n2E6FWmMXZcR3WicO94IcSce9UjXbBqMA/WtF+bg5dwV+60&#10;/YzP4/b9ZfVtXwfuHhWX8vJiXN0Dy2bMfzJM9ak6NNRpHw6oE3MSFrckEp7fiALYJBRiYvuJlcR4&#10;U/P/TzS/AAAA//8DAFBLAQItABQABgAIAAAAIQC2gziS/gAAAOEBAAATAAAAAAAAAAAAAAAAAAAA&#10;AABbQ29udGVudF9UeXBlc10ueG1sUEsBAi0AFAAGAAgAAAAhADj9If/WAAAAlAEAAAsAAAAAAAAA&#10;AAAAAAAALwEAAF9yZWxzLy5yZWxzUEsBAi0AFAAGAAgAAAAhAO76MYWrAgAAZQUAAA4AAAAAAAAA&#10;AAAAAAAALgIAAGRycy9lMm9Eb2MueG1sUEsBAi0AFAAGAAgAAAAhAFkMiGjeAAAADAEAAA8AAAAA&#10;AAAAAAAAAAAABQUAAGRycy9kb3ducmV2LnhtbFBLBQYAAAAABAAEAPMAAAAQBgAAAAA=&#10;" o:allowincell="f" filled="f" stroked="f" strokeweight=".5pt">
              <v:path arrowok="t"/>
              <v:textbox>
                <w:txbxContent>
                  <w:p w:rsidR="00EC117D" w:rsidRDefault="00EC117D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263B0">
      <w:t>SCCR/</w:t>
    </w:r>
    <w:r w:rsidR="00454D8A">
      <w:t>41/8 REV.</w:t>
    </w:r>
  </w:p>
  <w:p w:rsidR="00EC117D" w:rsidRDefault="00C263B0">
    <w:pPr>
      <w:pStyle w:val="Header"/>
      <w:jc w:val="right"/>
    </w:pPr>
    <w:r>
      <w:t>ПРИЛОЖЕНИЕ II</w:t>
    </w:r>
  </w:p>
  <w:p w:rsidR="00EC117D" w:rsidRDefault="00EC11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D7"/>
    <w:rsid w:val="001E441A"/>
    <w:rsid w:val="0021625B"/>
    <w:rsid w:val="002D62D7"/>
    <w:rsid w:val="00380BD1"/>
    <w:rsid w:val="00454D8A"/>
    <w:rsid w:val="007A2E1F"/>
    <w:rsid w:val="00A11843"/>
    <w:rsid w:val="00A819CE"/>
    <w:rsid w:val="00C263B0"/>
    <w:rsid w:val="00CD0093"/>
    <w:rsid w:val="00D12246"/>
    <w:rsid w:val="00D4506E"/>
    <w:rsid w:val="00DA15DB"/>
    <w:rsid w:val="00EC117D"/>
    <w:rsid w:val="00E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A3B513EA-0723-4A9B-A8A1-C0D70EA9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Endofdocument">
    <w:name w:val="End of document"/>
    <w:basedOn w:val="Normal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qFormat/>
    <w:rPr>
      <w:i/>
      <w:iCs/>
    </w:rPr>
  </w:style>
  <w:style w:type="character" w:customStyle="1" w:styleId="HeaderChar">
    <w:name w:val="Header Char"/>
    <w:link w:val="Header"/>
    <w:uiPriority w:val="99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  <w:sz w:val="20"/>
    </w:rPr>
  </w:style>
  <w:style w:type="character" w:customStyle="1" w:styleId="CommentTextChar">
    <w:name w:val="Comment Text Char"/>
    <w:link w:val="CommentText"/>
    <w:semiHidden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Pr>
      <w:rFonts w:ascii="Arial" w:eastAsia="SimSun" w:hAnsi="Arial" w:cs="Arial"/>
      <w:b/>
      <w:bCs/>
      <w:sz w:val="18"/>
      <w:lang w:eastAsia="zh-CN"/>
    </w:rPr>
  </w:style>
  <w:style w:type="paragraph" w:styleId="BodyText2">
    <w:name w:val="Body Text 2"/>
    <w:basedOn w:val="Normal"/>
    <w:pPr>
      <w:spacing w:after="120" w:line="480" w:lineRule="auto"/>
    </w:pPr>
    <w:rPr>
      <w:rFonts w:ascii="Times New Roman" w:eastAsia="Times New Roman" w:hAnsi="Times New Roman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454D8A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basedOn w:val="DefaultParagraphFont"/>
    <w:link w:val="BodyText"/>
    <w:rsid w:val="00454D8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9" Type="http://schemas.openxmlformats.org/officeDocument/2006/relationships/header" Target="header13.xml"/><Relationship Id="rId21" Type="http://schemas.openxmlformats.org/officeDocument/2006/relationships/hyperlink" Target="mailto:%20contacto@fesaal.org%20" TargetMode="External"/><Relationship Id="rId34" Type="http://schemas.openxmlformats.org/officeDocument/2006/relationships/header" Target="header1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hyperlink" Target="mailto:david@thefac.or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yperlink" Target="mailto:dci@sagaftra.org" TargetMode="External"/><Relationship Id="rId37" Type="http://schemas.openxmlformats.org/officeDocument/2006/relationships/hyperlink" Target="http://www.csccn.org.cn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harriet@artistscollectingsociety.org.uk" TargetMode="External"/><Relationship Id="rId22" Type="http://schemas.openxmlformats.org/officeDocument/2006/relationships/hyperlink" Target="http://www.fesaal.org" TargetMode="External"/><Relationship Id="rId27" Type="http://schemas.openxmlformats.org/officeDocument/2006/relationships/header" Target="header9.xml"/><Relationship Id="rId30" Type="http://schemas.openxmlformats.org/officeDocument/2006/relationships/hyperlink" Target="http://www.thefac.org" TargetMode="External"/><Relationship Id="rId35" Type="http://schemas.openxmlformats.org/officeDocument/2006/relationships/hyperlink" Target="mailto:%20lianyi@csccn.org.cn%20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hyperlink" Target="http://www.sagaftra.org" TargetMode="External"/><Relationship Id="rId38" Type="http://schemas.openxmlformats.org/officeDocument/2006/relationships/hyperlink" Target="mailto:%20secretariat@impforum.org;%20gh@gerhatton.e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715D-C906-4291-B2DA-FF41F4E3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785</Words>
  <Characters>6545</Characters>
  <Application>Microsoft Office Word</Application>
  <DocSecurity>0</DocSecurity>
  <Lines>159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Rafael Ferraz Vazquez</dc:creator>
  <cp:keywords>FOR OFFICIAL USE ONLY</cp:keywords>
  <cp:lastModifiedBy>HAIZEL Francesca</cp:lastModifiedBy>
  <cp:revision>2</cp:revision>
  <cp:lastPrinted>2019-03-05T15:31:00Z</cp:lastPrinted>
  <dcterms:created xsi:type="dcterms:W3CDTF">2021-06-18T12:41:00Z</dcterms:created>
  <dcterms:modified xsi:type="dcterms:W3CDTF">2021-06-18T12:41:00Z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3586f4bb-a3b3-442d-937d-4780bc72d5e2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