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68" w:rsidRDefault="001A455A" w:rsidP="00D55ED0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ИССЛЕДОВАНИЕ</w:t>
      </w:r>
      <w:r w:rsidR="00BC7DE8">
        <w:rPr>
          <w:rFonts w:ascii="Arial" w:hAnsi="Arial" w:cs="Arial"/>
          <w:b/>
          <w:sz w:val="22"/>
          <w:szCs w:val="22"/>
          <w:lang w:val="ru-RU"/>
        </w:rPr>
        <w:t xml:space="preserve"> СОСТОЯНИЯ </w:t>
      </w:r>
      <w:r>
        <w:rPr>
          <w:rFonts w:ascii="Arial" w:hAnsi="Arial" w:cs="Arial"/>
          <w:b/>
          <w:sz w:val="22"/>
          <w:szCs w:val="22"/>
          <w:lang w:val="ru-RU"/>
        </w:rPr>
        <w:t>РЫНК</w:t>
      </w:r>
      <w:r w:rsidR="00BC7DE8">
        <w:rPr>
          <w:rFonts w:ascii="Arial" w:hAnsi="Arial" w:cs="Arial"/>
          <w:b/>
          <w:sz w:val="22"/>
          <w:szCs w:val="22"/>
          <w:lang w:val="ru-RU"/>
        </w:rPr>
        <w:t>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ЦИФРОВОЙ МУЗЫКИ В ЗАПАДНОЙ АФРИКЕ</w:t>
      </w:r>
    </w:p>
    <w:p w:rsidR="00B24568" w:rsidRDefault="00B24568" w:rsidP="00D55ED0">
      <w:pPr>
        <w:contextualSpacing/>
        <w:rPr>
          <w:rFonts w:ascii="Arial" w:hAnsi="Arial" w:cs="Arial"/>
          <w:b/>
          <w:sz w:val="22"/>
          <w:szCs w:val="22"/>
        </w:rPr>
      </w:pPr>
    </w:p>
    <w:p w:rsidR="006016B5" w:rsidRPr="0007314E" w:rsidRDefault="0007314E" w:rsidP="006016B5">
      <w:p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07314E">
        <w:rPr>
          <w:rFonts w:ascii="Arial" w:hAnsi="Arial" w:cs="Arial"/>
          <w:i/>
          <w:sz w:val="22"/>
          <w:szCs w:val="22"/>
          <w:lang w:val="ru-RU"/>
        </w:rPr>
        <w:t>п</w:t>
      </w:r>
      <w:r w:rsidR="00805FCD" w:rsidRPr="0007314E">
        <w:rPr>
          <w:rFonts w:ascii="Arial" w:hAnsi="Arial" w:cs="Arial"/>
          <w:i/>
          <w:sz w:val="22"/>
          <w:szCs w:val="22"/>
          <w:lang w:val="ru-RU"/>
        </w:rPr>
        <w:t>одготовлено г-ном Эль-</w:t>
      </w:r>
      <w:r w:rsidR="00BC2031" w:rsidRPr="0007314E">
        <w:rPr>
          <w:rFonts w:ascii="Arial" w:hAnsi="Arial" w:cs="Arial"/>
          <w:i/>
          <w:sz w:val="22"/>
          <w:szCs w:val="22"/>
          <w:lang w:val="ru-RU"/>
        </w:rPr>
        <w:t>Хаджем Мансуром Жаком Санья</w:t>
      </w:r>
      <w:r w:rsidR="00F751B7" w:rsidRPr="0007314E">
        <w:rPr>
          <w:rFonts w:ascii="Arial" w:hAnsi="Arial" w:cs="Arial"/>
          <w:i/>
          <w:sz w:val="22"/>
          <w:szCs w:val="22"/>
          <w:lang w:val="ru-RU"/>
        </w:rPr>
        <w:t>,</w:t>
      </w:r>
      <w:r w:rsidR="00BC2031" w:rsidRPr="0007314E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7314E">
        <w:rPr>
          <w:rFonts w:ascii="Arial" w:hAnsi="Arial" w:cs="Arial"/>
          <w:i/>
          <w:sz w:val="22"/>
          <w:szCs w:val="22"/>
          <w:lang w:val="ru-RU"/>
        </w:rPr>
        <w:t>экспертом в области цифровой культуры</w:t>
      </w:r>
    </w:p>
    <w:p w:rsidR="006016B5" w:rsidRDefault="006016B5" w:rsidP="00D55ED0">
      <w:pPr>
        <w:contextualSpacing/>
        <w:rPr>
          <w:rFonts w:ascii="Arial" w:hAnsi="Arial" w:cs="Arial"/>
          <w:b/>
          <w:sz w:val="22"/>
          <w:szCs w:val="22"/>
        </w:rPr>
      </w:pPr>
    </w:p>
    <w:p w:rsidR="00D55ED0" w:rsidRPr="00B24568" w:rsidRDefault="00F751B7" w:rsidP="00D55ED0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РЕЗЮМЕ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55ED0" w:rsidRPr="00D55ED0" w:rsidRDefault="005328EE" w:rsidP="00D55ED0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С появлением мобильного интернета</w:t>
      </w:r>
      <w:r w:rsidR="00F86340">
        <w:rPr>
          <w:rFonts w:ascii="Arial" w:hAnsi="Arial" w:cs="Arial"/>
          <w:sz w:val="22"/>
          <w:szCs w:val="22"/>
          <w:lang w:val="ru-RU"/>
        </w:rPr>
        <w:t xml:space="preserve">, цифровых устройств, социальных сетей и </w:t>
      </w:r>
      <w:r w:rsidR="00D52292">
        <w:rPr>
          <w:rFonts w:ascii="Arial" w:hAnsi="Arial" w:cs="Arial"/>
          <w:sz w:val="22"/>
          <w:szCs w:val="22"/>
          <w:lang w:val="ru-RU"/>
        </w:rPr>
        <w:t>ЦЭТ</w:t>
      </w:r>
      <w:r w:rsidR="00D55ED0" w:rsidRPr="00D55ED0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B03129">
        <w:rPr>
          <w:rFonts w:ascii="Arial" w:hAnsi="Arial" w:cs="Arial"/>
          <w:sz w:val="22"/>
          <w:szCs w:val="22"/>
        </w:rPr>
        <w:t xml:space="preserve"> </w:t>
      </w:r>
      <w:r w:rsidR="00B03129">
        <w:rPr>
          <w:rFonts w:ascii="Arial" w:hAnsi="Arial" w:cs="Arial"/>
          <w:sz w:val="22"/>
          <w:szCs w:val="22"/>
          <w:lang w:val="ru-RU"/>
        </w:rPr>
        <w:t>музыка вызыва</w:t>
      </w:r>
      <w:r w:rsidR="001C045A">
        <w:rPr>
          <w:rFonts w:ascii="Arial" w:hAnsi="Arial" w:cs="Arial"/>
          <w:sz w:val="22"/>
          <w:szCs w:val="22"/>
          <w:lang w:val="ru-RU"/>
        </w:rPr>
        <w:t>ет</w:t>
      </w:r>
      <w:r w:rsidR="00B03129">
        <w:rPr>
          <w:rFonts w:ascii="Arial" w:hAnsi="Arial" w:cs="Arial"/>
          <w:sz w:val="22"/>
          <w:szCs w:val="22"/>
          <w:lang w:val="ru-RU"/>
        </w:rPr>
        <w:t xml:space="preserve"> </w:t>
      </w:r>
      <w:r w:rsidR="001C045A">
        <w:rPr>
          <w:rFonts w:ascii="Arial" w:hAnsi="Arial" w:cs="Arial"/>
          <w:sz w:val="22"/>
          <w:szCs w:val="22"/>
          <w:lang w:val="ru-RU"/>
        </w:rPr>
        <w:t xml:space="preserve">живой </w:t>
      </w:r>
      <w:r w:rsidR="00B03129">
        <w:rPr>
          <w:rFonts w:ascii="Arial" w:hAnsi="Arial" w:cs="Arial"/>
          <w:sz w:val="22"/>
          <w:szCs w:val="22"/>
          <w:lang w:val="ru-RU"/>
        </w:rPr>
        <w:t xml:space="preserve">интерес и </w:t>
      </w:r>
      <w:r w:rsidR="001C045A">
        <w:rPr>
          <w:rFonts w:ascii="Arial" w:hAnsi="Arial" w:cs="Arial"/>
          <w:sz w:val="22"/>
          <w:szCs w:val="22"/>
          <w:lang w:val="ru-RU"/>
        </w:rPr>
        <w:t>привлекает участников отрасли</w:t>
      </w:r>
      <w:r w:rsidR="000978E3" w:rsidRPr="000978E3">
        <w:rPr>
          <w:rFonts w:ascii="Arial" w:hAnsi="Arial" w:cs="Arial"/>
          <w:sz w:val="22"/>
          <w:szCs w:val="22"/>
          <w:lang w:val="ru-RU"/>
        </w:rPr>
        <w:t xml:space="preserve"> </w:t>
      </w:r>
      <w:r w:rsidR="000978E3">
        <w:rPr>
          <w:rFonts w:ascii="Arial" w:hAnsi="Arial" w:cs="Arial"/>
          <w:sz w:val="22"/>
          <w:szCs w:val="22"/>
          <w:lang w:val="ru-RU"/>
        </w:rPr>
        <w:t>во всей франкоязычной Африке</w:t>
      </w:r>
      <w:r w:rsidR="000071DF">
        <w:rPr>
          <w:rFonts w:ascii="Arial" w:hAnsi="Arial" w:cs="Arial"/>
          <w:sz w:val="22"/>
          <w:szCs w:val="22"/>
          <w:lang w:val="ru-RU"/>
        </w:rPr>
        <w:t xml:space="preserve">. </w:t>
      </w:r>
      <w:r w:rsidR="001C045A">
        <w:rPr>
          <w:rFonts w:ascii="Arial" w:hAnsi="Arial" w:cs="Arial"/>
          <w:sz w:val="22"/>
          <w:szCs w:val="22"/>
          <w:lang w:val="ru-RU"/>
        </w:rPr>
        <w:t>Так, на континенте отмеч</w:t>
      </w:r>
      <w:r w:rsidR="000071DF">
        <w:rPr>
          <w:rFonts w:ascii="Arial" w:hAnsi="Arial" w:cs="Arial"/>
          <w:sz w:val="22"/>
          <w:szCs w:val="22"/>
          <w:lang w:val="ru-RU"/>
        </w:rPr>
        <w:t>ается большой энтузиазм к распространению кон</w:t>
      </w:r>
      <w:r w:rsidR="009B5F1D">
        <w:rPr>
          <w:rFonts w:ascii="Arial" w:hAnsi="Arial" w:cs="Arial"/>
          <w:sz w:val="22"/>
          <w:szCs w:val="22"/>
          <w:lang w:val="ru-RU"/>
        </w:rPr>
        <w:t xml:space="preserve">тента в Сети </w:t>
      </w:r>
      <w:r w:rsidR="00A4288B">
        <w:rPr>
          <w:rFonts w:ascii="Arial" w:hAnsi="Arial" w:cs="Arial"/>
          <w:sz w:val="22"/>
          <w:szCs w:val="22"/>
          <w:lang w:val="ru-RU"/>
        </w:rPr>
        <w:t xml:space="preserve">на фоне </w:t>
      </w:r>
      <w:r w:rsidR="00FD25AF">
        <w:rPr>
          <w:rFonts w:ascii="Arial" w:hAnsi="Arial" w:cs="Arial"/>
          <w:sz w:val="22"/>
          <w:szCs w:val="22"/>
          <w:lang w:val="ru-RU"/>
        </w:rPr>
        <w:t>слабого понимания</w:t>
      </w:r>
      <w:r w:rsidR="00A4288B">
        <w:rPr>
          <w:rFonts w:ascii="Arial" w:hAnsi="Arial" w:cs="Arial"/>
          <w:sz w:val="22"/>
          <w:szCs w:val="22"/>
          <w:lang w:val="ru-RU"/>
        </w:rPr>
        <w:t xml:space="preserve"> </w:t>
      </w:r>
      <w:r w:rsidR="009B5F1D">
        <w:rPr>
          <w:rFonts w:ascii="Arial" w:hAnsi="Arial" w:cs="Arial"/>
          <w:sz w:val="22"/>
          <w:szCs w:val="22"/>
          <w:lang w:val="ru-RU"/>
        </w:rPr>
        <w:t>элементов языка цифровых технологий и соответствующе</w:t>
      </w:r>
      <w:r w:rsidR="002E7F88">
        <w:rPr>
          <w:rFonts w:ascii="Arial" w:hAnsi="Arial" w:cs="Arial"/>
          <w:sz w:val="22"/>
          <w:szCs w:val="22"/>
          <w:lang w:val="ru-RU"/>
        </w:rPr>
        <w:t>й</w:t>
      </w:r>
      <w:r w:rsidR="009B5F1D">
        <w:rPr>
          <w:rFonts w:ascii="Arial" w:hAnsi="Arial" w:cs="Arial"/>
          <w:sz w:val="22"/>
          <w:szCs w:val="22"/>
          <w:lang w:val="ru-RU"/>
        </w:rPr>
        <w:t xml:space="preserve"> экономической модели</w:t>
      </w:r>
      <w:r w:rsidR="00D55ED0" w:rsidRPr="00D55ED0">
        <w:rPr>
          <w:rFonts w:ascii="Arial" w:hAnsi="Arial" w:cs="Arial"/>
          <w:sz w:val="22"/>
          <w:szCs w:val="22"/>
        </w:rPr>
        <w:t>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55ED0" w:rsidRPr="00D55ED0" w:rsidRDefault="002E7F88" w:rsidP="00D55ED0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то же время нужно отметить, что бурное развитие звукозаписывающих компаний </w:t>
      </w:r>
      <w:r w:rsidR="000E75FC">
        <w:rPr>
          <w:rFonts w:ascii="Arial" w:hAnsi="Arial" w:cs="Arial"/>
          <w:sz w:val="22"/>
          <w:szCs w:val="22"/>
          <w:lang w:val="ru-RU"/>
        </w:rPr>
        <w:t xml:space="preserve">является продолжением </w:t>
      </w:r>
      <w:r>
        <w:rPr>
          <w:rFonts w:ascii="Arial" w:hAnsi="Arial" w:cs="Arial"/>
          <w:sz w:val="22"/>
          <w:szCs w:val="22"/>
          <w:lang w:val="ru-RU"/>
        </w:rPr>
        <w:t xml:space="preserve">предпринимательской деятельности самих артистов </w:t>
      </w:r>
      <w:r w:rsidR="00961667">
        <w:rPr>
          <w:rFonts w:ascii="Arial" w:hAnsi="Arial" w:cs="Arial"/>
          <w:sz w:val="22"/>
          <w:szCs w:val="22"/>
          <w:lang w:val="ru-RU"/>
        </w:rPr>
        <w:t>и условного рынка, характерной чертой которого является отсутствие контролируемой цепочки создания стоимости и экономической модели, подходящей для системы потребления</w:t>
      </w:r>
      <w:r w:rsidR="000E75FC">
        <w:rPr>
          <w:rFonts w:ascii="Arial" w:hAnsi="Arial" w:cs="Arial"/>
          <w:sz w:val="22"/>
          <w:szCs w:val="22"/>
          <w:lang w:val="ru-RU"/>
        </w:rPr>
        <w:t xml:space="preserve"> </w:t>
      </w:r>
      <w:r w:rsidR="00961667">
        <w:rPr>
          <w:rFonts w:ascii="Arial" w:hAnsi="Arial" w:cs="Arial"/>
          <w:sz w:val="22"/>
          <w:szCs w:val="22"/>
          <w:lang w:val="ru-RU"/>
        </w:rPr>
        <w:t xml:space="preserve">в регионе. </w:t>
      </w:r>
      <w:r w:rsidR="001F6712">
        <w:rPr>
          <w:rFonts w:ascii="Arial" w:hAnsi="Arial" w:cs="Arial"/>
          <w:sz w:val="22"/>
          <w:szCs w:val="22"/>
          <w:lang w:val="ru-RU"/>
        </w:rPr>
        <w:t xml:space="preserve">Так, с момента кризиса продаж аналоговых устройств и замедления </w:t>
      </w:r>
      <w:r w:rsidR="00CB6F98">
        <w:rPr>
          <w:rFonts w:ascii="Arial" w:hAnsi="Arial" w:cs="Arial"/>
          <w:sz w:val="22"/>
          <w:szCs w:val="22"/>
          <w:lang w:val="ru-RU"/>
        </w:rPr>
        <w:t xml:space="preserve">социально-экономической модели, построенной на потреблении музыкальных продуктов на физических носителях, последствия пиратства и контрафакции </w:t>
      </w:r>
      <w:r w:rsidR="00A22433">
        <w:rPr>
          <w:rFonts w:ascii="Arial" w:hAnsi="Arial" w:cs="Arial"/>
          <w:sz w:val="22"/>
          <w:szCs w:val="22"/>
          <w:lang w:val="ru-RU"/>
        </w:rPr>
        <w:t xml:space="preserve">предрекли расцвет </w:t>
      </w:r>
      <w:r w:rsidR="00CB6F98">
        <w:rPr>
          <w:rFonts w:ascii="Arial" w:hAnsi="Arial" w:cs="Arial"/>
          <w:sz w:val="22"/>
          <w:szCs w:val="22"/>
          <w:lang w:val="ru-RU"/>
        </w:rPr>
        <w:t xml:space="preserve">на всем африканском континенте нового явления, </w:t>
      </w:r>
      <w:r w:rsidR="00A22433">
        <w:rPr>
          <w:rFonts w:ascii="Arial" w:hAnsi="Arial" w:cs="Arial"/>
          <w:sz w:val="22"/>
          <w:szCs w:val="22"/>
          <w:lang w:val="ru-RU"/>
        </w:rPr>
        <w:t xml:space="preserve">обусловленного </w:t>
      </w:r>
      <w:r w:rsidR="00CB6F98">
        <w:rPr>
          <w:rFonts w:ascii="Arial" w:hAnsi="Arial" w:cs="Arial"/>
          <w:sz w:val="22"/>
          <w:szCs w:val="22"/>
          <w:lang w:val="ru-RU"/>
        </w:rPr>
        <w:t>наличие</w:t>
      </w:r>
      <w:r w:rsidR="00A22433">
        <w:rPr>
          <w:rFonts w:ascii="Arial" w:hAnsi="Arial" w:cs="Arial"/>
          <w:sz w:val="22"/>
          <w:szCs w:val="22"/>
          <w:lang w:val="ru-RU"/>
        </w:rPr>
        <w:t>м</w:t>
      </w:r>
      <w:r w:rsidR="00CB6F98">
        <w:rPr>
          <w:rFonts w:ascii="Arial" w:hAnsi="Arial" w:cs="Arial"/>
          <w:sz w:val="22"/>
          <w:szCs w:val="22"/>
          <w:lang w:val="ru-RU"/>
        </w:rPr>
        <w:t xml:space="preserve"> доступа к интернету.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55ED0" w:rsidRPr="00D55ED0" w:rsidRDefault="000E75FC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Однако поиск </w:t>
      </w:r>
      <w:r w:rsidR="006A2F53">
        <w:rPr>
          <w:rFonts w:ascii="Arial" w:hAnsi="Arial" w:cs="Arial"/>
          <w:sz w:val="22"/>
          <w:szCs w:val="22"/>
          <w:shd w:val="clear" w:color="auto" w:fill="FFFFFF"/>
          <w:lang w:val="ru-RU"/>
        </w:rPr>
        <w:t>выгодной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модели</w:t>
      </w:r>
      <w:r w:rsidR="006A2F53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для всех участников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музыкальной </w:t>
      </w:r>
      <w:r w:rsidR="006A2F53">
        <w:rPr>
          <w:rFonts w:ascii="Arial" w:hAnsi="Arial" w:cs="Arial"/>
          <w:sz w:val="22"/>
          <w:szCs w:val="22"/>
          <w:shd w:val="clear" w:color="auto" w:fill="FFFFFF"/>
          <w:lang w:val="ru-RU"/>
        </w:rPr>
        <w:t>отрасли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A2F53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ее формирование вокруг цифровых технологий слегка сбавил темпы начиная с середины 2010 г. 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Действительно </w:t>
      </w:r>
      <w:r w:rsidR="0078187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африканские 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>эксперты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, специализирующиеся на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экономик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е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культуры в целом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больше интересуются новыми </w:t>
      </w:r>
      <w:r w:rsidR="00470B72">
        <w:rPr>
          <w:rFonts w:ascii="Arial" w:hAnsi="Arial" w:cs="Arial"/>
          <w:sz w:val="22"/>
          <w:szCs w:val="22"/>
          <w:shd w:val="clear" w:color="auto" w:fill="FFFFFF"/>
          <w:lang w:val="ru-RU"/>
        </w:rPr>
        <w:t>вопросами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таких секторов, </w:t>
      </w:r>
      <w:r w:rsidR="0078187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как </w:t>
      </w:r>
      <w:r w:rsidR="0070229D">
        <w:rPr>
          <w:rFonts w:ascii="Arial" w:hAnsi="Arial" w:cs="Arial"/>
          <w:sz w:val="22"/>
          <w:szCs w:val="22"/>
          <w:shd w:val="clear" w:color="auto" w:fill="FFFFFF"/>
          <w:lang w:val="ru-RU"/>
        </w:rPr>
        <w:t>аудиовизуальная продук</w:t>
      </w:r>
      <w:r w:rsidR="0078187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ция, предлагаемая на 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потоковых </w:t>
      </w:r>
      <w:r w:rsidR="0078187E">
        <w:rPr>
          <w:rFonts w:ascii="Arial" w:hAnsi="Arial" w:cs="Arial"/>
          <w:sz w:val="22"/>
          <w:szCs w:val="22"/>
          <w:shd w:val="clear" w:color="auto" w:fill="FFFFFF"/>
          <w:lang w:val="ru-RU"/>
        </w:rPr>
        <w:t>платформах</w:t>
      </w:r>
      <w:r w:rsidR="00970F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>онлайн</w:t>
      </w:r>
      <w:r w:rsidR="00970FEF">
        <w:rPr>
          <w:rFonts w:ascii="Arial" w:hAnsi="Arial" w:cs="Arial"/>
          <w:sz w:val="22"/>
          <w:szCs w:val="22"/>
          <w:shd w:val="clear" w:color="auto" w:fill="FFFFFF"/>
          <w:lang w:val="ru-RU"/>
        </w:rPr>
        <w:t>-сервис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>, основанный на модели «видео по запросу»</w:t>
      </w:r>
      <w:r w:rsidR="00CE3A4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), и </w:t>
      </w:r>
      <w:r w:rsidR="00970F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цифровое эфирное телевидение, </w:t>
      </w:r>
      <w:r w:rsidR="004841A2">
        <w:rPr>
          <w:rFonts w:ascii="Arial" w:hAnsi="Arial" w:cs="Arial"/>
          <w:sz w:val="22"/>
          <w:szCs w:val="22"/>
          <w:shd w:val="clear" w:color="auto" w:fill="FFFFFF"/>
          <w:lang w:val="ru-RU"/>
        </w:rPr>
        <w:t>уступая место другим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исследователям для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поиск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>а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решений </w:t>
      </w:r>
      <w:r w:rsidR="009F2422">
        <w:rPr>
          <w:rFonts w:ascii="Arial" w:hAnsi="Arial" w:cs="Arial"/>
          <w:sz w:val="22"/>
          <w:szCs w:val="22"/>
          <w:shd w:val="clear" w:color="auto" w:fill="FFFFFF"/>
          <w:lang w:val="ru-RU"/>
        </w:rPr>
        <w:t>для музыкального сектора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>в большей степени</w:t>
      </w:r>
      <w:r w:rsidR="009F2422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C47EF">
        <w:rPr>
          <w:rFonts w:ascii="Arial" w:hAnsi="Arial" w:cs="Arial"/>
          <w:sz w:val="22"/>
          <w:szCs w:val="22"/>
          <w:shd w:val="clear" w:color="auto" w:fill="FFFFFF"/>
          <w:lang w:val="ru-RU"/>
        </w:rPr>
        <w:t>ориентированных на изменение</w:t>
      </w:r>
      <w:r w:rsidR="00CD741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практики прослушивания музыки в условиях интенсивнейшей цифровой трансформ</w:t>
      </w:r>
      <w:r w:rsidR="00B77613">
        <w:rPr>
          <w:rFonts w:ascii="Arial" w:hAnsi="Arial" w:cs="Arial"/>
          <w:sz w:val="22"/>
          <w:szCs w:val="22"/>
          <w:shd w:val="clear" w:color="auto" w:fill="FFFFFF"/>
          <w:lang w:val="ru-RU"/>
        </w:rPr>
        <w:t>а</w:t>
      </w:r>
      <w:r w:rsidR="00CD7416">
        <w:rPr>
          <w:rFonts w:ascii="Arial" w:hAnsi="Arial" w:cs="Arial"/>
          <w:sz w:val="22"/>
          <w:szCs w:val="22"/>
          <w:shd w:val="clear" w:color="auto" w:fill="FFFFFF"/>
          <w:lang w:val="ru-RU"/>
        </w:rPr>
        <w:t>ции в регионе.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55ED0" w:rsidRPr="00D55ED0" w:rsidRDefault="004E61DF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Таким образом, африканская музыка в контексте цифровизации всего континента становится неотъемлемым элементом местных творческих отраслей. </w:t>
      </w:r>
      <w:r w:rsidR="00795C4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Нужно отметить, что </w:t>
      </w:r>
      <w:r w:rsidR="0084408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сегодня </w:t>
      </w:r>
      <w:r w:rsidR="00795C4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отсутствие интереса к распространению такого контента, помимо недоверия к </w:t>
      </w:r>
      <w:r w:rsidR="00C818B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цифровым технологиям, </w:t>
      </w:r>
      <w:r w:rsidR="001370A0">
        <w:rPr>
          <w:rFonts w:ascii="Arial" w:hAnsi="Arial" w:cs="Arial"/>
          <w:sz w:val="22"/>
          <w:szCs w:val="22"/>
          <w:shd w:val="clear" w:color="auto" w:fill="FFFFFF"/>
          <w:lang w:val="ru-RU"/>
        </w:rPr>
        <w:t>несомненно</w:t>
      </w:r>
      <w:r w:rsidR="00C818BA">
        <w:rPr>
          <w:rFonts w:ascii="Arial" w:hAnsi="Arial" w:cs="Arial"/>
          <w:sz w:val="22"/>
          <w:szCs w:val="22"/>
          <w:shd w:val="clear" w:color="auto" w:fill="FFFFFF"/>
          <w:lang w:val="ru-RU"/>
        </w:rPr>
        <w:t>, объясняется незначительным доходом участников музыкальной отрасли</w:t>
      </w:r>
      <w:r w:rsidR="0084408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C818B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335E9">
        <w:rPr>
          <w:rFonts w:ascii="Arial" w:hAnsi="Arial" w:cs="Arial"/>
          <w:sz w:val="22"/>
          <w:szCs w:val="22"/>
          <w:shd w:val="clear" w:color="auto" w:fill="FFFFFF"/>
          <w:lang w:val="ru-RU"/>
        </w:rPr>
        <w:t>жесткостью</w:t>
      </w:r>
      <w:r w:rsidR="00C818B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цепочки создания стоимости, навязанной операторами связи. </w:t>
      </w:r>
      <w:r w:rsidR="0084408B">
        <w:rPr>
          <w:rFonts w:ascii="Arial" w:hAnsi="Arial" w:cs="Arial"/>
          <w:sz w:val="22"/>
          <w:szCs w:val="22"/>
          <w:shd w:val="clear" w:color="auto" w:fill="FFFFFF"/>
          <w:lang w:val="ru-RU"/>
        </w:rPr>
        <w:t>Избежать взаимодействия с такими операторами невозможно в силу того, что именно они обеспечивают доступ к сетям и каналу мобильных платежей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="0061220A">
        <w:rPr>
          <w:rFonts w:ascii="Arial" w:hAnsi="Arial" w:cs="Arial"/>
          <w:sz w:val="22"/>
          <w:szCs w:val="22"/>
          <w:shd w:val="clear" w:color="auto" w:fill="FFFFFF"/>
          <w:lang w:val="ru-RU"/>
        </w:rPr>
        <w:t>так, с учетом незначительного охвата населения банковскими услугами для оплаты скачивания и</w:t>
      </w:r>
      <w:r w:rsidR="0061220A">
        <w:rPr>
          <w:rFonts w:ascii="Arial" w:hAnsi="Arial" w:cs="Arial"/>
          <w:sz w:val="22"/>
          <w:szCs w:val="22"/>
          <w:shd w:val="clear" w:color="auto" w:fill="FFFFFF"/>
          <w:lang w:val="en-US"/>
        </w:rPr>
        <w:t>/</w:t>
      </w:r>
      <w:r w:rsidR="0061220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или потоковой передачи музыкального контента используются </w:t>
      </w:r>
      <w:r w:rsidR="00002F6F">
        <w:rPr>
          <w:rFonts w:ascii="Arial" w:hAnsi="Arial" w:cs="Arial"/>
          <w:sz w:val="22"/>
          <w:szCs w:val="22"/>
          <w:shd w:val="clear" w:color="auto" w:fill="FFFFFF"/>
          <w:lang w:val="ru-RU"/>
        </w:rPr>
        <w:t>средства на телефоне с оплатой по факту или мобильный банк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D56CA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В рамках этой цепочки создания стоимости с участием операторов издержки </w:t>
      </w:r>
      <w:r w:rsidR="00E15062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превышают </w:t>
      </w:r>
      <w:r w:rsidR="00D56CAB">
        <w:rPr>
          <w:rFonts w:ascii="Arial" w:hAnsi="Arial" w:cs="Arial"/>
          <w:sz w:val="22"/>
          <w:szCs w:val="22"/>
          <w:shd w:val="clear" w:color="auto" w:fill="FFFFFF"/>
          <w:lang w:val="ru-RU"/>
        </w:rPr>
        <w:t>63%</w:t>
      </w:r>
      <w:r w:rsidR="00E15062">
        <w:rPr>
          <w:rFonts w:ascii="Arial" w:hAnsi="Arial" w:cs="Arial"/>
          <w:sz w:val="22"/>
          <w:szCs w:val="22"/>
          <w:shd w:val="clear" w:color="auto" w:fill="FFFFFF"/>
          <w:lang w:val="ru-RU"/>
        </w:rPr>
        <w:t>, помимо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E0C77">
        <w:rPr>
          <w:rFonts w:ascii="Arial" w:hAnsi="Arial" w:cs="Arial"/>
          <w:sz w:val="22"/>
          <w:szCs w:val="22"/>
          <w:shd w:val="clear" w:color="auto" w:fill="FFFFFF"/>
          <w:lang w:val="ru-RU"/>
        </w:rPr>
        <w:t>роялти за авторские права;</w:t>
      </w:r>
      <w:r w:rsidR="00E15062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остальное идет платформам и производителям. </w:t>
      </w:r>
      <w:r w:rsidR="002D4CB7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этой связи целесообразно </w:t>
      </w:r>
      <w:r w:rsidR="00603044">
        <w:rPr>
          <w:rFonts w:ascii="Arial" w:hAnsi="Arial" w:cs="Arial"/>
          <w:sz w:val="22"/>
          <w:szCs w:val="22"/>
          <w:shd w:val="clear" w:color="auto" w:fill="FFFFFF"/>
          <w:lang w:val="ru-RU"/>
        </w:rPr>
        <w:t>также отметить, что охват интернет-услугами и доступ к Сети в Западной А</w:t>
      </w:r>
      <w:r w:rsidR="000557CD">
        <w:rPr>
          <w:rFonts w:ascii="Arial" w:hAnsi="Arial" w:cs="Arial"/>
          <w:sz w:val="22"/>
          <w:szCs w:val="22"/>
          <w:shd w:val="clear" w:color="auto" w:fill="FFFFFF"/>
          <w:lang w:val="ru-RU"/>
        </w:rPr>
        <w:t>фрике</w:t>
      </w:r>
      <w:r w:rsidR="00603044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были довольно ограниченными, по крайней мере до появления мобильного интернета 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>4G,</w:t>
      </w:r>
      <w:r w:rsidR="00587FFC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социальных сетей и недорогих смартфонов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541B3E">
        <w:rPr>
          <w:rFonts w:ascii="Arial" w:hAnsi="Arial" w:cs="Arial"/>
          <w:sz w:val="22"/>
          <w:szCs w:val="22"/>
          <w:shd w:val="clear" w:color="auto" w:fill="FFFFFF"/>
          <w:lang w:val="ru-RU"/>
        </w:rPr>
        <w:t>Помимо операторов мобильной связи, которые используют музы</w:t>
      </w:r>
      <w:r w:rsidR="000941ED">
        <w:rPr>
          <w:rFonts w:ascii="Arial" w:hAnsi="Arial" w:cs="Arial"/>
          <w:sz w:val="22"/>
          <w:szCs w:val="22"/>
          <w:shd w:val="clear" w:color="auto" w:fill="FFFFFF"/>
          <w:lang w:val="ru-RU"/>
        </w:rPr>
        <w:t>ку как инструмент привлечения бО</w:t>
      </w:r>
      <w:r w:rsidR="00541B3E">
        <w:rPr>
          <w:rFonts w:ascii="Arial" w:hAnsi="Arial" w:cs="Arial"/>
          <w:sz w:val="22"/>
          <w:szCs w:val="22"/>
          <w:shd w:val="clear" w:color="auto" w:fill="FFFFFF"/>
          <w:lang w:val="ru-RU"/>
        </w:rPr>
        <w:t>льшего числа пользователей за счет предлагаемого мобильного трафика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55ED0" w:rsidRPr="00D55ED0" w:rsidRDefault="00A52BAA" w:rsidP="00D55ED0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качестве еще одного фактора замедления </w:t>
      </w:r>
      <w:r w:rsidR="004001B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развития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музыки в </w:t>
      </w:r>
      <w:r w:rsidR="00FA6FCA">
        <w:rPr>
          <w:rFonts w:ascii="Arial" w:hAnsi="Arial" w:cs="Arial"/>
          <w:sz w:val="22"/>
          <w:szCs w:val="22"/>
          <w:shd w:val="clear" w:color="auto" w:fill="FFFFFF"/>
          <w:lang w:val="ru-RU"/>
        </w:rPr>
        <w:t>плоскости</w:t>
      </w:r>
      <w:r w:rsidR="004001B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ИКТ можно также рассматривать </w:t>
      </w:r>
      <w:r w:rsidR="00360977">
        <w:rPr>
          <w:rFonts w:ascii="Arial" w:hAnsi="Arial" w:cs="Arial"/>
          <w:sz w:val="22"/>
          <w:szCs w:val="22"/>
          <w:shd w:val="clear" w:color="auto" w:fill="FFFFFF"/>
          <w:lang w:val="ru-RU"/>
        </w:rPr>
        <w:t>снижение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активности </w:t>
      </w:r>
      <w:r w:rsidR="00875BC1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всего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сектора, характерное для креативной экономики Африки в целом</w:t>
      </w:r>
      <w:r w:rsidR="00D55ED0" w:rsidRPr="00D55ED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F3BE5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особенно с точки зрения </w:t>
      </w:r>
      <w:r w:rsidR="00E36D5B">
        <w:rPr>
          <w:rFonts w:ascii="Arial" w:hAnsi="Arial" w:cs="Arial"/>
          <w:sz w:val="22"/>
          <w:szCs w:val="22"/>
          <w:shd w:val="clear" w:color="auto" w:fill="FFFFFF"/>
          <w:lang w:val="ru-RU"/>
        </w:rPr>
        <w:t>социальных изменений или появления новых групп и форм культурного общения</w:t>
      </w:r>
      <w:r w:rsidR="00AA5D07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6F387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специфичных</w:t>
      </w:r>
      <w:r w:rsidR="00E632C3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36D5B">
        <w:rPr>
          <w:rFonts w:ascii="Arial" w:hAnsi="Arial" w:cs="Arial"/>
          <w:sz w:val="22"/>
          <w:szCs w:val="22"/>
          <w:shd w:val="clear" w:color="auto" w:fill="FFFFFF"/>
          <w:lang w:val="ru-RU"/>
        </w:rPr>
        <w:t>для каждой страны.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55ED0" w:rsidRPr="00D55ED0" w:rsidRDefault="00E43BB8" w:rsidP="00D55ED0">
      <w:pPr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В свете сказанного выше цель настоящего исследования состоит в том, чтобы проанализировать рынок цифровой музыки в ряде стран Африки к югу от Сахары с точки зрения присущих ему проблем, возможностей и перспектив</w:t>
      </w:r>
      <w:r w:rsidR="00D55ED0" w:rsidRPr="00D55ED0">
        <w:rPr>
          <w:rFonts w:ascii="Arial" w:hAnsi="Arial" w:cs="Arial"/>
          <w:i/>
          <w:sz w:val="22"/>
          <w:szCs w:val="22"/>
        </w:rPr>
        <w:t>.</w:t>
      </w:r>
    </w:p>
    <w:p w:rsidR="00D55ED0" w:rsidRPr="00D55ED0" w:rsidRDefault="00D55ED0" w:rsidP="00D55ED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55ED0" w:rsidRPr="00314BC6" w:rsidRDefault="006E56E8" w:rsidP="00DD4704">
      <w:pP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Так, расцвет практики монетизации музыки за счет технологий скачивания, потоковой передачи и</w:t>
      </w:r>
      <w:r w:rsidR="00D55ED0" w:rsidRPr="00D55E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  <w:lang w:val="ru-RU"/>
        </w:rPr>
        <w:t xml:space="preserve">или </w:t>
      </w:r>
      <w:r w:rsidR="00A30F4B">
        <w:rPr>
          <w:rFonts w:ascii="Arial" w:hAnsi="Arial" w:cs="Arial"/>
          <w:sz w:val="22"/>
          <w:szCs w:val="22"/>
          <w:lang w:val="ru-RU"/>
        </w:rPr>
        <w:t>контроля посылки вызова</w:t>
      </w:r>
      <w:r w:rsidR="00D55ED0" w:rsidRPr="00D55ED0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D55ED0" w:rsidRPr="00D55ED0">
        <w:rPr>
          <w:rFonts w:ascii="Arial" w:hAnsi="Arial" w:cs="Arial"/>
          <w:sz w:val="22"/>
          <w:szCs w:val="22"/>
        </w:rPr>
        <w:t xml:space="preserve"> (</w:t>
      </w:r>
      <w:r w:rsidR="00A30F4B">
        <w:rPr>
          <w:rFonts w:ascii="Arial" w:hAnsi="Arial" w:cs="Arial"/>
          <w:sz w:val="22"/>
          <w:szCs w:val="22"/>
          <w:lang w:val="ru-RU"/>
        </w:rPr>
        <w:t>КПВ</w:t>
      </w:r>
      <w:r w:rsidR="00D55ED0" w:rsidRPr="00D55ED0">
        <w:rPr>
          <w:rFonts w:ascii="Arial" w:hAnsi="Arial" w:cs="Arial"/>
          <w:sz w:val="22"/>
          <w:szCs w:val="22"/>
        </w:rPr>
        <w:t xml:space="preserve">) </w:t>
      </w:r>
      <w:r w:rsidR="00666016">
        <w:rPr>
          <w:rFonts w:ascii="Arial" w:hAnsi="Arial" w:cs="Arial"/>
          <w:sz w:val="22"/>
          <w:szCs w:val="22"/>
          <w:lang w:val="ru-RU"/>
        </w:rPr>
        <w:t xml:space="preserve">в африканских странах является немаловажным фактором развития для творческого сектора государств. Более того, это колоссальная возможность </w:t>
      </w:r>
      <w:r w:rsidR="00501FF9">
        <w:rPr>
          <w:rFonts w:ascii="Arial" w:hAnsi="Arial" w:cs="Arial"/>
          <w:sz w:val="22"/>
          <w:szCs w:val="22"/>
          <w:lang w:val="ru-RU"/>
        </w:rPr>
        <w:t xml:space="preserve">для преобразования и формализации роли </w:t>
      </w:r>
      <w:r w:rsidR="006873BC">
        <w:rPr>
          <w:rFonts w:ascii="Arial" w:hAnsi="Arial" w:cs="Arial"/>
          <w:sz w:val="22"/>
          <w:szCs w:val="22"/>
          <w:lang w:val="ru-RU"/>
        </w:rPr>
        <w:t xml:space="preserve">участников </w:t>
      </w:r>
      <w:r w:rsidR="002C0FC6">
        <w:rPr>
          <w:rFonts w:ascii="Arial" w:hAnsi="Arial" w:cs="Arial"/>
          <w:sz w:val="22"/>
          <w:szCs w:val="22"/>
          <w:lang w:val="ru-RU"/>
        </w:rPr>
        <w:t>отрасли</w:t>
      </w:r>
      <w:r w:rsidR="006873BC">
        <w:rPr>
          <w:rFonts w:ascii="Arial" w:hAnsi="Arial" w:cs="Arial"/>
          <w:sz w:val="22"/>
          <w:szCs w:val="22"/>
          <w:lang w:val="ru-RU"/>
        </w:rPr>
        <w:t xml:space="preserve">, а также цепочки создания стоимости, которая может дополнительно повысить ценность локального производства музыкального </w:t>
      </w:r>
      <w:r w:rsidR="006873BC" w:rsidRPr="00314BC6">
        <w:rPr>
          <w:rFonts w:ascii="Arial" w:hAnsi="Arial" w:cs="Arial"/>
          <w:sz w:val="22"/>
          <w:szCs w:val="22"/>
          <w:lang w:val="ru-RU"/>
        </w:rPr>
        <w:t>контента с выгодой для всех.</w:t>
      </w:r>
    </w:p>
    <w:p w:rsidR="00DD4704" w:rsidRDefault="00DD4704" w:rsidP="00DD4704">
      <w:pPr>
        <w:spacing w:after="240"/>
        <w:contextualSpacing/>
        <w:jc w:val="both"/>
        <w:rPr>
          <w:rFonts w:ascii="Arial" w:hAnsi="Arial" w:cs="Arial"/>
          <w:sz w:val="22"/>
          <w:szCs w:val="22"/>
        </w:rPr>
      </w:pPr>
    </w:p>
    <w:p w:rsidR="00DD4704" w:rsidRDefault="00DD4704" w:rsidP="00DD4704">
      <w:pPr>
        <w:spacing w:after="240"/>
        <w:contextualSpacing/>
        <w:jc w:val="both"/>
        <w:rPr>
          <w:rFonts w:ascii="Arial" w:hAnsi="Arial" w:cs="Arial"/>
          <w:sz w:val="22"/>
          <w:szCs w:val="22"/>
        </w:rPr>
      </w:pPr>
    </w:p>
    <w:p w:rsidR="00DD4704" w:rsidRPr="00D55ED0" w:rsidRDefault="00DD4704" w:rsidP="00DD4704">
      <w:pPr>
        <w:spacing w:after="240"/>
        <w:contextualSpacing/>
        <w:jc w:val="both"/>
        <w:rPr>
          <w:rFonts w:ascii="Arial" w:hAnsi="Arial" w:cs="Arial"/>
          <w:sz w:val="22"/>
          <w:szCs w:val="22"/>
        </w:rPr>
      </w:pPr>
    </w:p>
    <w:p w:rsidR="000F5E56" w:rsidRPr="00DD4704" w:rsidRDefault="00DD4704" w:rsidP="00DD4704">
      <w:pPr>
        <w:spacing w:before="360"/>
        <w:ind w:left="5486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DD4704">
        <w:rPr>
          <w:rFonts w:ascii="Arial" w:hAnsi="Arial" w:cs="Arial"/>
          <w:sz w:val="22"/>
          <w:szCs w:val="22"/>
        </w:rPr>
        <w:t>[К</w:t>
      </w:r>
      <w:r>
        <w:rPr>
          <w:rFonts w:ascii="Arial" w:hAnsi="Arial" w:cs="Arial"/>
          <w:sz w:val="22"/>
          <w:szCs w:val="22"/>
          <w:lang w:val="ru-RU"/>
        </w:rPr>
        <w:t>онец документа</w:t>
      </w:r>
      <w:r>
        <w:rPr>
          <w:rFonts w:ascii="Arial" w:hAnsi="Arial" w:cs="Arial"/>
          <w:sz w:val="22"/>
          <w:szCs w:val="22"/>
          <w:lang w:val="en-US"/>
        </w:rPr>
        <w:t>]</w:t>
      </w:r>
    </w:p>
    <w:sectPr w:rsidR="000F5E56" w:rsidRPr="00DD4704" w:rsidSect="00681E6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62" w:rsidRDefault="00D24D62" w:rsidP="00D55ED0">
      <w:r>
        <w:separator/>
      </w:r>
    </w:p>
  </w:endnote>
  <w:endnote w:type="continuationSeparator" w:id="0">
    <w:p w:rsidR="00D24D62" w:rsidRDefault="00D24D62" w:rsidP="00D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62" w:rsidRDefault="00D24D62" w:rsidP="00D55ED0">
      <w:r>
        <w:separator/>
      </w:r>
    </w:p>
  </w:footnote>
  <w:footnote w:type="continuationSeparator" w:id="0">
    <w:p w:rsidR="00D24D62" w:rsidRDefault="00D24D62" w:rsidP="00D55ED0">
      <w:r>
        <w:continuationSeparator/>
      </w:r>
    </w:p>
  </w:footnote>
  <w:footnote w:id="1">
    <w:p w:rsidR="00D55ED0" w:rsidRDefault="00D55ED0" w:rsidP="00D55ED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66BEE">
        <w:rPr>
          <w:lang w:val="fr-CH"/>
        </w:rPr>
        <w:t xml:space="preserve"> </w:t>
      </w:r>
      <w:r w:rsidR="00D52292">
        <w:rPr>
          <w:lang w:val="ru-RU"/>
        </w:rPr>
        <w:t>ЦЭТ</w:t>
      </w:r>
      <w:r w:rsidRPr="00E66BEE">
        <w:rPr>
          <w:lang w:val="fr-CH"/>
        </w:rPr>
        <w:t xml:space="preserve"> (</w:t>
      </w:r>
      <w:r w:rsidR="00D52292">
        <w:rPr>
          <w:lang w:val="ru-RU"/>
        </w:rPr>
        <w:t>цифровое эфирное телев</w:t>
      </w:r>
      <w:r w:rsidR="00381DD6">
        <w:rPr>
          <w:lang w:val="ru-RU"/>
        </w:rPr>
        <w:t>идение</w:t>
      </w:r>
      <w:r w:rsidRPr="00E66BEE">
        <w:rPr>
          <w:lang w:val="fr-CH"/>
        </w:rPr>
        <w:t>)</w:t>
      </w:r>
    </w:p>
    <w:p w:rsidR="00740748" w:rsidRDefault="00740748" w:rsidP="00D55ED0">
      <w:pPr>
        <w:pStyle w:val="FootnoteText"/>
        <w:rPr>
          <w:lang w:val="fr-CH"/>
        </w:rPr>
      </w:pPr>
    </w:p>
    <w:p w:rsidR="00740748" w:rsidRPr="00740748" w:rsidRDefault="00740748" w:rsidP="00D55ED0">
      <w:pPr>
        <w:pStyle w:val="FootnoteText"/>
        <w:rPr>
          <w:sz w:val="16"/>
          <w:szCs w:val="16"/>
          <w:lang w:val="fr-CH"/>
        </w:rPr>
      </w:pPr>
      <w:r w:rsidRPr="00740748">
        <w:rPr>
          <w:sz w:val="16"/>
          <w:szCs w:val="16"/>
          <w:lang w:val="ru-RU"/>
        </w:rPr>
        <w:t>Автор настоящего исследования полностью отвечает за содержащуюся в нем информацию. Настоящее исследование не призвано отра</w:t>
      </w:r>
      <w:bookmarkStart w:id="0" w:name="_GoBack"/>
      <w:bookmarkEnd w:id="0"/>
      <w:r w:rsidRPr="00740748">
        <w:rPr>
          <w:sz w:val="16"/>
          <w:szCs w:val="16"/>
          <w:lang w:val="ru-RU"/>
        </w:rPr>
        <w:t>жать точку зрения государств-членов или Секретариата ВОИС.</w:t>
      </w:r>
    </w:p>
  </w:footnote>
  <w:footnote w:id="2">
    <w:p w:rsidR="00D55ED0" w:rsidRPr="00FF3316" w:rsidRDefault="00D55ED0" w:rsidP="00D55ED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66BEE">
        <w:rPr>
          <w:lang w:val="fr-CH"/>
        </w:rPr>
        <w:t xml:space="preserve"> </w:t>
      </w:r>
      <w:r w:rsidR="00A30F4B">
        <w:rPr>
          <w:lang w:val="ru-RU"/>
        </w:rPr>
        <w:t>КПВ</w:t>
      </w:r>
      <w:r w:rsidRPr="00E66BEE">
        <w:rPr>
          <w:lang w:val="fr-CH"/>
        </w:rPr>
        <w:t xml:space="preserve"> (</w:t>
      </w:r>
      <w:r w:rsidR="00A30F4B">
        <w:rPr>
          <w:lang w:val="ru-RU"/>
        </w:rPr>
        <w:t>контроль посылки вызова</w:t>
      </w:r>
      <w:r w:rsidRPr="00E66BEE">
        <w:rPr>
          <w:lang w:val="fr-CH"/>
        </w:rPr>
        <w:t xml:space="preserve">): </w:t>
      </w:r>
      <w:r w:rsidR="00FF3316">
        <w:rPr>
          <w:lang w:val="ru-RU"/>
        </w:rPr>
        <w:t>музыкальный сигнал ожидания, используемый телекоммуникационными сетями.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 w:rsidP="00681E62">
    <w:pPr>
      <w:pStyle w:val="Header"/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81E62" w:rsidP="006016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1E62" w:rsidRDefault="00681E62" w:rsidP="006016B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5232D">
      <w:rPr>
        <w:lang w:val="ru-RU"/>
      </w:rPr>
      <w:t>стр.</w:t>
    </w:r>
    <w:r>
      <w:t xml:space="preserve"> </w:t>
    </w:r>
    <w:sdt>
      <w:sdtPr>
        <w:id w:val="-8044673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74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81E62" w:rsidRDefault="00681E62" w:rsidP="00681E6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568" w:rsidRDefault="00B24568">
    <w:pPr>
      <w:pStyle w:val="Header"/>
      <w:jc w:val="right"/>
    </w:pPr>
    <w:r>
      <w:t xml:space="preserve">page </w:t>
    </w:r>
    <w:sdt>
      <w:sdtPr>
        <w:id w:val="2072378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55ED0" w:rsidRDefault="00D55ED0" w:rsidP="00D55ED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81E62" w:rsidP="006016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1E62" w:rsidRDefault="00681E62" w:rsidP="006016B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D0"/>
    <w:rsid w:val="00002F6F"/>
    <w:rsid w:val="000071DF"/>
    <w:rsid w:val="00035A2F"/>
    <w:rsid w:val="000557CD"/>
    <w:rsid w:val="0007314E"/>
    <w:rsid w:val="000941ED"/>
    <w:rsid w:val="000978E3"/>
    <w:rsid w:val="000E75FC"/>
    <w:rsid w:val="000F5E56"/>
    <w:rsid w:val="001370A0"/>
    <w:rsid w:val="0015232D"/>
    <w:rsid w:val="001A455A"/>
    <w:rsid w:val="001C045A"/>
    <w:rsid w:val="001F3BE5"/>
    <w:rsid w:val="001F6712"/>
    <w:rsid w:val="00286486"/>
    <w:rsid w:val="002A7DD8"/>
    <w:rsid w:val="002C0FC6"/>
    <w:rsid w:val="002D4CB7"/>
    <w:rsid w:val="002E7F88"/>
    <w:rsid w:val="00314BC6"/>
    <w:rsid w:val="00360977"/>
    <w:rsid w:val="00381DD6"/>
    <w:rsid w:val="003E6531"/>
    <w:rsid w:val="004001BF"/>
    <w:rsid w:val="00431118"/>
    <w:rsid w:val="00451D64"/>
    <w:rsid w:val="00470B72"/>
    <w:rsid w:val="004841A2"/>
    <w:rsid w:val="004E2354"/>
    <w:rsid w:val="004E61DF"/>
    <w:rsid w:val="00501FF9"/>
    <w:rsid w:val="005328EE"/>
    <w:rsid w:val="00541B3E"/>
    <w:rsid w:val="00587FFC"/>
    <w:rsid w:val="006016B5"/>
    <w:rsid w:val="00601890"/>
    <w:rsid w:val="00603044"/>
    <w:rsid w:val="0061220A"/>
    <w:rsid w:val="00664B62"/>
    <w:rsid w:val="00665946"/>
    <w:rsid w:val="00666016"/>
    <w:rsid w:val="00681E62"/>
    <w:rsid w:val="006873BC"/>
    <w:rsid w:val="006A2F53"/>
    <w:rsid w:val="006C629C"/>
    <w:rsid w:val="006E56E8"/>
    <w:rsid w:val="006F387F"/>
    <w:rsid w:val="0070229D"/>
    <w:rsid w:val="00740748"/>
    <w:rsid w:val="0074339F"/>
    <w:rsid w:val="0078187E"/>
    <w:rsid w:val="00795C46"/>
    <w:rsid w:val="007B240C"/>
    <w:rsid w:val="007D53C7"/>
    <w:rsid w:val="007E0C77"/>
    <w:rsid w:val="00804DB7"/>
    <w:rsid w:val="00805FCD"/>
    <w:rsid w:val="0084408B"/>
    <w:rsid w:val="00875BC1"/>
    <w:rsid w:val="00904EC7"/>
    <w:rsid w:val="00961667"/>
    <w:rsid w:val="00970FEF"/>
    <w:rsid w:val="009B5F1D"/>
    <w:rsid w:val="009C3FD0"/>
    <w:rsid w:val="009C47EF"/>
    <w:rsid w:val="009F2422"/>
    <w:rsid w:val="00A22433"/>
    <w:rsid w:val="00A30F4B"/>
    <w:rsid w:val="00A4288B"/>
    <w:rsid w:val="00A52BAA"/>
    <w:rsid w:val="00AA5D07"/>
    <w:rsid w:val="00B03129"/>
    <w:rsid w:val="00B24568"/>
    <w:rsid w:val="00B50665"/>
    <w:rsid w:val="00B667BA"/>
    <w:rsid w:val="00B77613"/>
    <w:rsid w:val="00BC2031"/>
    <w:rsid w:val="00BC7DE8"/>
    <w:rsid w:val="00C40542"/>
    <w:rsid w:val="00C554EC"/>
    <w:rsid w:val="00C62260"/>
    <w:rsid w:val="00C818BA"/>
    <w:rsid w:val="00CA6CE1"/>
    <w:rsid w:val="00CB6F98"/>
    <w:rsid w:val="00CD7416"/>
    <w:rsid w:val="00CE3A4D"/>
    <w:rsid w:val="00D24D62"/>
    <w:rsid w:val="00D52292"/>
    <w:rsid w:val="00D55ED0"/>
    <w:rsid w:val="00D56CAB"/>
    <w:rsid w:val="00D94409"/>
    <w:rsid w:val="00DD4704"/>
    <w:rsid w:val="00E15062"/>
    <w:rsid w:val="00E335E9"/>
    <w:rsid w:val="00E36D5B"/>
    <w:rsid w:val="00E43BB8"/>
    <w:rsid w:val="00E632C3"/>
    <w:rsid w:val="00E66BEE"/>
    <w:rsid w:val="00F751B7"/>
    <w:rsid w:val="00F86340"/>
    <w:rsid w:val="00F94366"/>
    <w:rsid w:val="00FA6FCA"/>
    <w:rsid w:val="00FB27CA"/>
    <w:rsid w:val="00FD25AF"/>
    <w:rsid w:val="00FF2276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0445C09"/>
  <w15:chartTrackingRefBased/>
  <w15:docId w15:val="{9C78A78E-71F8-4598-BCDD-A4BE9B9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D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  <w:lang w:val="en-US" w:eastAsia="en-US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  <w:lang w:val="en-US"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  <w:lang w:val="en-US" w:eastAsia="en-US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ascii="Arial" w:hAnsi="Arial" w:cs="Arial"/>
      <w:sz w:val="22"/>
      <w:szCs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ED0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55E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24568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56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KHONJE Eleanor</dc:creator>
  <cp:keywords>FOR OFFICIAL USE ONLY</cp:keywords>
  <dc:description/>
  <cp:lastModifiedBy>KOMSHILOVA Svetlana</cp:lastModifiedBy>
  <cp:revision>9</cp:revision>
  <dcterms:created xsi:type="dcterms:W3CDTF">2021-05-28T09:43:00Z</dcterms:created>
  <dcterms:modified xsi:type="dcterms:W3CDTF">2021-06-14T07:53:00Z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55300996-73b4-4b56-b923-29ad32f4fac4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