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4A6DF" w14:textId="4E43BD99" w:rsidR="008B2CC1" w:rsidRPr="0040540C" w:rsidRDefault="00317269" w:rsidP="00B1090C">
      <w:pPr>
        <w:spacing w:after="120"/>
        <w:jc w:val="right"/>
      </w:pPr>
      <w:r w:rsidRPr="00A438B5">
        <w:rPr>
          <w:noProof/>
          <w:lang w:val="en-US" w:eastAsia="en-US"/>
        </w:rPr>
        <w:drawing>
          <wp:inline distT="0" distB="0" distL="0" distR="0" wp14:anchorId="1F97335D" wp14:editId="069A2CBD">
            <wp:extent cx="30765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6A63" w14:textId="20524C10" w:rsidR="00B1090C" w:rsidRPr="00317269" w:rsidRDefault="00C61AD5" w:rsidP="007C3BD8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</w:rPr>
        <w:t>SCCR</w:t>
      </w:r>
      <w:r w:rsidRPr="00317269">
        <w:rPr>
          <w:rFonts w:ascii="Arial Black" w:hAnsi="Arial Black"/>
          <w:caps/>
          <w:sz w:val="15"/>
          <w:lang w:val="ru-RU"/>
        </w:rPr>
        <w:t>/40/</w:t>
      </w:r>
      <w:bookmarkStart w:id="0" w:name="Code"/>
      <w:r w:rsidR="00124368" w:rsidRPr="00317269">
        <w:rPr>
          <w:rFonts w:ascii="Arial Black" w:hAnsi="Arial Black"/>
          <w:caps/>
          <w:sz w:val="15"/>
          <w:lang w:val="ru-RU"/>
        </w:rPr>
        <w:t>8</w:t>
      </w:r>
    </w:p>
    <w:bookmarkEnd w:id="0"/>
    <w:p w14:paraId="34784CB4" w14:textId="7B27D123" w:rsidR="008B2CC1" w:rsidRPr="00317269" w:rsidRDefault="00317269" w:rsidP="0040540C">
      <w:pPr>
        <w:jc w:val="right"/>
        <w:rPr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="00B1090C" w:rsidRPr="00317269">
        <w:rPr>
          <w:rFonts w:ascii="Arial Black" w:hAnsi="Arial Black"/>
          <w:caps/>
          <w:sz w:val="15"/>
          <w:lang w:val="ru-RU"/>
        </w:rPr>
        <w:t>:</w:t>
      </w:r>
      <w:r w:rsidR="002956DE" w:rsidRPr="00317269">
        <w:rPr>
          <w:rFonts w:ascii="Arial Black" w:hAnsi="Arial Black"/>
          <w:caps/>
          <w:sz w:val="15"/>
          <w:lang w:val="ru-RU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lang w:val="ru-RU"/>
        </w:rPr>
        <w:t>ФРАНЦУЗСКИЙ</w:t>
      </w:r>
    </w:p>
    <w:bookmarkEnd w:id="1"/>
    <w:p w14:paraId="06236F15" w14:textId="5DD4D3C3" w:rsidR="008B2CC1" w:rsidRPr="00317269" w:rsidRDefault="00D108C1" w:rsidP="00B1090C">
      <w:pPr>
        <w:spacing w:after="1200"/>
        <w:jc w:val="right"/>
        <w:rPr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317269">
        <w:rPr>
          <w:rFonts w:ascii="Arial Black" w:hAnsi="Arial Black"/>
          <w:caps/>
          <w:sz w:val="15"/>
          <w:lang w:val="ru-RU"/>
        </w:rPr>
        <w:t>:</w:t>
      </w:r>
      <w:r w:rsidR="002956DE" w:rsidRPr="00317269">
        <w:rPr>
          <w:rFonts w:ascii="Arial Black" w:hAnsi="Arial Black"/>
          <w:caps/>
          <w:sz w:val="15"/>
          <w:lang w:val="ru-RU"/>
        </w:rPr>
        <w:t xml:space="preserve"> </w:t>
      </w:r>
      <w:bookmarkStart w:id="2" w:name="Date"/>
      <w:r w:rsidR="004471BE" w:rsidRPr="00317269">
        <w:rPr>
          <w:rFonts w:ascii="Arial Black" w:hAnsi="Arial Black"/>
          <w:caps/>
          <w:sz w:val="15"/>
          <w:lang w:val="ru-RU"/>
        </w:rPr>
        <w:t xml:space="preserve">13 </w:t>
      </w:r>
      <w:r w:rsidR="00317269">
        <w:rPr>
          <w:rFonts w:ascii="Arial Black" w:hAnsi="Arial Black"/>
          <w:caps/>
          <w:sz w:val="15"/>
          <w:lang w:val="ru-RU"/>
        </w:rPr>
        <w:t>НОЯБРЯ</w:t>
      </w:r>
      <w:r w:rsidR="001262F9" w:rsidRPr="00317269">
        <w:rPr>
          <w:rFonts w:ascii="Arial Black" w:hAnsi="Arial Black"/>
          <w:caps/>
          <w:sz w:val="15"/>
          <w:lang w:val="ru-RU"/>
        </w:rPr>
        <w:t xml:space="preserve"> 2020</w:t>
      </w:r>
      <w:r w:rsidR="00317269">
        <w:rPr>
          <w:rFonts w:ascii="Arial Black" w:hAnsi="Arial Black"/>
          <w:caps/>
          <w:sz w:val="15"/>
          <w:lang w:val="ru-RU"/>
        </w:rPr>
        <w:t xml:space="preserve"> Г.</w:t>
      </w:r>
    </w:p>
    <w:bookmarkEnd w:id="2"/>
    <w:p w14:paraId="18693C5E" w14:textId="44A696EE" w:rsidR="003845C1" w:rsidRPr="00317269" w:rsidRDefault="00317269" w:rsidP="00B1090C">
      <w:pPr>
        <w:pStyle w:val="Heading1"/>
        <w:spacing w:before="0" w:after="480"/>
        <w:rPr>
          <w:caps w:val="0"/>
          <w:lang w:val="ru-RU"/>
        </w:rPr>
      </w:pPr>
      <w:r w:rsidRPr="00B36576">
        <w:rPr>
          <w:caps w:val="0"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7AAED985" w14:textId="77777777" w:rsidR="00317269" w:rsidRPr="00B36576" w:rsidRDefault="00317269" w:rsidP="00317269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14:paraId="0ECCDF5A" w14:textId="6C2C88EA" w:rsidR="008B2CC1" w:rsidRPr="00E720A7" w:rsidRDefault="00317269" w:rsidP="00317269">
      <w:pPr>
        <w:spacing w:after="96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Pr="000A63B4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>–</w:t>
      </w:r>
      <w:r w:rsidRPr="000A63B4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ноября</w:t>
      </w:r>
      <w:r w:rsidRPr="000A63B4">
        <w:rPr>
          <w:b/>
          <w:sz w:val="24"/>
          <w:szCs w:val="24"/>
          <w:lang w:val="ru-RU"/>
        </w:rPr>
        <w:t xml:space="preserve"> 2020</w:t>
      </w:r>
      <w:r w:rsidR="00E720A7">
        <w:rPr>
          <w:b/>
          <w:sz w:val="24"/>
          <w:szCs w:val="24"/>
          <w:lang w:val="ru-RU"/>
        </w:rPr>
        <w:t xml:space="preserve"> г.</w:t>
      </w:r>
    </w:p>
    <w:p w14:paraId="64A12C20" w14:textId="3904A3F5" w:rsidR="008B2CC1" w:rsidRPr="00E720A7" w:rsidRDefault="00E720A7" w:rsidP="00B1090C">
      <w:pPr>
        <w:spacing w:after="360"/>
        <w:rPr>
          <w:sz w:val="24"/>
          <w:lang w:val="ru-RU"/>
        </w:rPr>
      </w:pPr>
      <w:bookmarkStart w:id="3" w:name="TitleOfDoc"/>
      <w:r w:rsidRPr="00E720A7">
        <w:rPr>
          <w:sz w:val="24"/>
          <w:lang w:val="ru-RU"/>
        </w:rPr>
        <w:t>ЦЕЛЕВАЯ ГРУППА ПО ПРАВУ АВТО</w:t>
      </w:r>
      <w:bookmarkStart w:id="4" w:name="_GoBack"/>
      <w:bookmarkEnd w:id="4"/>
      <w:r w:rsidRPr="00E720A7">
        <w:rPr>
          <w:sz w:val="24"/>
          <w:lang w:val="ru-RU"/>
        </w:rPr>
        <w:t>РОВ НА ДОЛЮ ОТ ПЕРЕПРОДАЖИ</w:t>
      </w:r>
    </w:p>
    <w:p w14:paraId="1626BCD1" w14:textId="67E4AA92" w:rsidR="001262F9" w:rsidRPr="002A60AB" w:rsidRDefault="00E720A7" w:rsidP="007A31F3">
      <w:pPr>
        <w:spacing w:after="1040"/>
        <w:rPr>
          <w:i/>
          <w:lang w:val="ru-RU"/>
        </w:rPr>
      </w:pPr>
      <w:bookmarkStart w:id="5" w:name="Prepared"/>
      <w:bookmarkEnd w:id="3"/>
      <w:r>
        <w:rPr>
          <w:i/>
          <w:lang w:val="ru-RU"/>
        </w:rPr>
        <w:t>Подготовил</w:t>
      </w:r>
      <w:r w:rsidRPr="002A60AB">
        <w:rPr>
          <w:i/>
          <w:lang w:val="ru-RU"/>
        </w:rPr>
        <w:t xml:space="preserve"> </w:t>
      </w:r>
      <w:r>
        <w:rPr>
          <w:i/>
          <w:lang w:val="ru-RU"/>
        </w:rPr>
        <w:t>г</w:t>
      </w:r>
      <w:r w:rsidRPr="002A60AB">
        <w:rPr>
          <w:i/>
          <w:lang w:val="ru-RU"/>
        </w:rPr>
        <w:t>-</w:t>
      </w:r>
      <w:r>
        <w:rPr>
          <w:i/>
          <w:lang w:val="ru-RU"/>
        </w:rPr>
        <w:t>н</w:t>
      </w:r>
      <w:r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Абдул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Азиз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Дьен</w:t>
      </w:r>
      <w:r w:rsidR="002A60AB" w:rsidRPr="002A60AB">
        <w:rPr>
          <w:i/>
          <w:lang w:val="ru-RU"/>
        </w:rPr>
        <w:t xml:space="preserve">, </w:t>
      </w:r>
      <w:r w:rsidR="002A60AB">
        <w:rPr>
          <w:i/>
          <w:lang w:val="ru-RU"/>
        </w:rPr>
        <w:t>главный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советник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Министерства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культуры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и</w:t>
      </w:r>
      <w:r w:rsidR="002A60AB" w:rsidRPr="002A60AB">
        <w:rPr>
          <w:i/>
          <w:lang w:val="ru-RU"/>
        </w:rPr>
        <w:t xml:space="preserve"> </w:t>
      </w:r>
      <w:r w:rsidR="002A60AB">
        <w:rPr>
          <w:i/>
          <w:lang w:val="ru-RU"/>
        </w:rPr>
        <w:t>коммуникации Сенегала</w:t>
      </w:r>
      <w:bookmarkEnd w:id="5"/>
    </w:p>
    <w:p w14:paraId="672654B2" w14:textId="77777777" w:rsidR="001262F9" w:rsidRPr="002A60AB" w:rsidRDefault="001262F9">
      <w:pPr>
        <w:rPr>
          <w:lang w:val="ru-RU"/>
        </w:rPr>
      </w:pPr>
      <w:r w:rsidRPr="002A60AB">
        <w:rPr>
          <w:lang w:val="ru-RU"/>
        </w:rPr>
        <w:br w:type="page"/>
      </w:r>
    </w:p>
    <w:p w14:paraId="448C2866" w14:textId="79B1D77B" w:rsidR="001262F9" w:rsidRPr="00D908BB" w:rsidRDefault="00487856" w:rsidP="001262F9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Третья рабочая группа</w:t>
      </w:r>
      <w:r w:rsidR="00D908BB" w:rsidRPr="00D908BB">
        <w:rPr>
          <w:szCs w:val="22"/>
          <w:lang w:val="ru-RU"/>
        </w:rPr>
        <w:t xml:space="preserve"> Целев</w:t>
      </w:r>
      <w:r>
        <w:rPr>
          <w:szCs w:val="22"/>
          <w:lang w:val="ru-RU"/>
        </w:rPr>
        <w:t>ой</w:t>
      </w:r>
      <w:r w:rsidR="00D908BB" w:rsidRPr="00D908BB">
        <w:rPr>
          <w:szCs w:val="22"/>
          <w:lang w:val="ru-RU"/>
        </w:rPr>
        <w:t xml:space="preserve"> групп</w:t>
      </w:r>
      <w:r>
        <w:rPr>
          <w:szCs w:val="22"/>
          <w:lang w:val="ru-RU"/>
        </w:rPr>
        <w:t>ы</w:t>
      </w:r>
      <w:r w:rsidR="00D908BB" w:rsidRPr="00D908BB">
        <w:rPr>
          <w:szCs w:val="22"/>
          <w:lang w:val="ru-RU"/>
        </w:rPr>
        <w:t xml:space="preserve"> по </w:t>
      </w:r>
      <w:bookmarkStart w:id="6" w:name="_Hlk56422369"/>
      <w:r w:rsidR="00D908BB" w:rsidRPr="00D908BB">
        <w:rPr>
          <w:szCs w:val="22"/>
          <w:lang w:val="ru-RU"/>
        </w:rPr>
        <w:t>праву авторов на долю от перепродажи</w:t>
      </w:r>
      <w:bookmarkEnd w:id="6"/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рассмотре</w:t>
      </w:r>
      <w:r>
        <w:rPr>
          <w:szCs w:val="22"/>
          <w:lang w:val="ru-RU"/>
        </w:rPr>
        <w:t>ла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два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крупных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блока вопросов</w:t>
      </w:r>
      <w:r w:rsidR="001262F9" w:rsidRPr="00D908BB">
        <w:rPr>
          <w:szCs w:val="22"/>
          <w:lang w:val="ru-RU"/>
        </w:rPr>
        <w:t>:</w:t>
      </w:r>
    </w:p>
    <w:p w14:paraId="4FF6B4EF" w14:textId="77777777" w:rsidR="001262F9" w:rsidRPr="00D908BB" w:rsidRDefault="001262F9" w:rsidP="001262F9">
      <w:pPr>
        <w:rPr>
          <w:szCs w:val="22"/>
          <w:lang w:val="ru-RU"/>
        </w:rPr>
      </w:pPr>
    </w:p>
    <w:p w14:paraId="46881389" w14:textId="14634293" w:rsidR="001262F9" w:rsidRPr="00D908BB" w:rsidRDefault="001262F9" w:rsidP="001262F9">
      <w:pPr>
        <w:rPr>
          <w:szCs w:val="22"/>
          <w:lang w:val="ru-RU"/>
        </w:rPr>
      </w:pPr>
      <w:r w:rsidRPr="00D908BB">
        <w:rPr>
          <w:szCs w:val="22"/>
          <w:lang w:val="ru-RU"/>
        </w:rPr>
        <w:t xml:space="preserve">1. </w:t>
      </w:r>
      <w:r w:rsidR="00D908BB">
        <w:rPr>
          <w:szCs w:val="22"/>
          <w:lang w:val="ru-RU"/>
        </w:rPr>
        <w:t>Право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следования</w:t>
      </w:r>
      <w:r w:rsidR="00D908BB" w:rsidRPr="00D908BB">
        <w:rPr>
          <w:szCs w:val="22"/>
          <w:lang w:val="ru-RU"/>
        </w:rPr>
        <w:t xml:space="preserve"> (прав</w:t>
      </w:r>
      <w:r w:rsidR="00D908BB">
        <w:rPr>
          <w:szCs w:val="22"/>
          <w:lang w:val="ru-RU"/>
        </w:rPr>
        <w:t>о</w:t>
      </w:r>
      <w:r w:rsidR="00D908BB" w:rsidRPr="00D908BB">
        <w:rPr>
          <w:szCs w:val="22"/>
          <w:lang w:val="ru-RU"/>
        </w:rPr>
        <w:t xml:space="preserve"> авторов на долю от перепродажи) </w:t>
      </w:r>
      <w:r w:rsidR="00D908BB">
        <w:rPr>
          <w:szCs w:val="22"/>
          <w:lang w:val="ru-RU"/>
        </w:rPr>
        <w:t>как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фактор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структуры рынка.</w:t>
      </w:r>
    </w:p>
    <w:p w14:paraId="6D623905" w14:textId="568634A0" w:rsidR="001262F9" w:rsidRPr="00D908BB" w:rsidRDefault="001262F9" w:rsidP="001262F9">
      <w:pPr>
        <w:rPr>
          <w:szCs w:val="22"/>
          <w:lang w:val="ru-RU"/>
        </w:rPr>
      </w:pPr>
      <w:r w:rsidRPr="00D908BB">
        <w:rPr>
          <w:szCs w:val="22"/>
          <w:lang w:val="ru-RU"/>
        </w:rPr>
        <w:t xml:space="preserve">2. </w:t>
      </w:r>
      <w:r w:rsidR="00D908BB" w:rsidRPr="00D908BB">
        <w:rPr>
          <w:szCs w:val="22"/>
          <w:lang w:val="ru-RU"/>
        </w:rPr>
        <w:t xml:space="preserve">Право </w:t>
      </w:r>
      <w:r w:rsidR="00D908BB">
        <w:rPr>
          <w:szCs w:val="22"/>
          <w:lang w:val="ru-RU"/>
        </w:rPr>
        <w:t>следования</w:t>
      </w:r>
      <w:r w:rsidR="00D908BB" w:rsidRPr="00D908BB">
        <w:rPr>
          <w:szCs w:val="22"/>
          <w:lang w:val="ru-RU"/>
        </w:rPr>
        <w:t xml:space="preserve"> как фактор </w:t>
      </w:r>
      <w:r w:rsidR="00D908BB">
        <w:rPr>
          <w:szCs w:val="22"/>
          <w:lang w:val="ru-RU"/>
        </w:rPr>
        <w:t>изменения</w:t>
      </w:r>
      <w:r w:rsidR="00D908BB" w:rsidRPr="00D908BB">
        <w:rPr>
          <w:szCs w:val="22"/>
          <w:lang w:val="ru-RU"/>
        </w:rPr>
        <w:t xml:space="preserve"> экономического баланса между странами Севера, </w:t>
      </w:r>
      <w:r w:rsidR="00D908BB">
        <w:rPr>
          <w:szCs w:val="22"/>
          <w:lang w:val="ru-RU"/>
        </w:rPr>
        <w:t>где</w:t>
      </w:r>
      <w:r w:rsidR="00D908BB" w:rsidRPr="00D908BB">
        <w:rPr>
          <w:szCs w:val="22"/>
          <w:lang w:val="ru-RU"/>
        </w:rPr>
        <w:t xml:space="preserve"> </w:t>
      </w:r>
      <w:r w:rsidR="00D908BB">
        <w:rPr>
          <w:szCs w:val="22"/>
          <w:lang w:val="ru-RU"/>
        </w:rPr>
        <w:t>находятся основные</w:t>
      </w:r>
      <w:r w:rsidR="00D908BB" w:rsidRPr="00D908BB">
        <w:rPr>
          <w:szCs w:val="22"/>
          <w:lang w:val="ru-RU"/>
        </w:rPr>
        <w:t xml:space="preserve"> рынки, и странами Юга, где </w:t>
      </w:r>
      <w:r w:rsidR="00D908BB">
        <w:rPr>
          <w:szCs w:val="22"/>
          <w:lang w:val="ru-RU"/>
        </w:rPr>
        <w:t>много деятелей искусств</w:t>
      </w:r>
      <w:r w:rsidR="00D908BB" w:rsidRPr="00D908BB">
        <w:rPr>
          <w:szCs w:val="22"/>
          <w:lang w:val="ru-RU"/>
        </w:rPr>
        <w:t>.</w:t>
      </w:r>
    </w:p>
    <w:p w14:paraId="6C32753E" w14:textId="77777777" w:rsidR="001262F9" w:rsidRPr="00D908BB" w:rsidRDefault="001262F9" w:rsidP="001262F9">
      <w:pPr>
        <w:rPr>
          <w:szCs w:val="22"/>
          <w:lang w:val="ru-RU"/>
        </w:rPr>
      </w:pPr>
    </w:p>
    <w:p w14:paraId="66C8B240" w14:textId="1EDA8FBC" w:rsidR="001262F9" w:rsidRPr="00487856" w:rsidRDefault="00F02F76" w:rsidP="001262F9">
      <w:pPr>
        <w:rPr>
          <w:szCs w:val="22"/>
          <w:lang w:val="ru-RU"/>
        </w:rPr>
      </w:pPr>
      <w:r>
        <w:rPr>
          <w:szCs w:val="22"/>
          <w:lang w:val="ru-RU"/>
        </w:rPr>
        <w:t>В этой связи</w:t>
      </w:r>
      <w:r w:rsidRPr="00F02F76">
        <w:rPr>
          <w:szCs w:val="22"/>
          <w:lang w:val="ru-RU"/>
        </w:rPr>
        <w:t xml:space="preserve"> следует </w:t>
      </w:r>
      <w:r>
        <w:rPr>
          <w:szCs w:val="22"/>
          <w:lang w:val="ru-RU"/>
        </w:rPr>
        <w:t>подчеркнуть</w:t>
      </w:r>
      <w:r w:rsidRPr="00F02F76">
        <w:rPr>
          <w:szCs w:val="22"/>
          <w:lang w:val="ru-RU"/>
        </w:rPr>
        <w:t xml:space="preserve">, что </w:t>
      </w:r>
      <w:r>
        <w:rPr>
          <w:szCs w:val="22"/>
          <w:lang w:val="ru-RU"/>
        </w:rPr>
        <w:t xml:space="preserve">представленные в данном документе </w:t>
      </w:r>
      <w:r w:rsidRPr="00F02F76">
        <w:rPr>
          <w:szCs w:val="22"/>
          <w:lang w:val="ru-RU"/>
        </w:rPr>
        <w:t xml:space="preserve">ответы на эти вопросы не отражают ни </w:t>
      </w:r>
      <w:r>
        <w:rPr>
          <w:szCs w:val="22"/>
          <w:lang w:val="ru-RU"/>
        </w:rPr>
        <w:t xml:space="preserve">мнений </w:t>
      </w:r>
      <w:r w:rsidRPr="00F02F76">
        <w:rPr>
          <w:szCs w:val="22"/>
          <w:lang w:val="ru-RU"/>
        </w:rPr>
        <w:t>ВОИС, ни точк</w:t>
      </w:r>
      <w:r>
        <w:rPr>
          <w:szCs w:val="22"/>
          <w:lang w:val="ru-RU"/>
        </w:rPr>
        <w:t>и</w:t>
      </w:r>
      <w:r w:rsidRPr="00F02F76">
        <w:rPr>
          <w:szCs w:val="22"/>
          <w:lang w:val="ru-RU"/>
        </w:rPr>
        <w:t xml:space="preserve"> зрения </w:t>
      </w:r>
      <w:r>
        <w:rPr>
          <w:szCs w:val="22"/>
          <w:lang w:val="ru-RU"/>
        </w:rPr>
        <w:t>автора</w:t>
      </w:r>
      <w:r w:rsidRPr="00F02F7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З</w:t>
      </w:r>
      <w:r w:rsidRPr="00F02F76">
        <w:rPr>
          <w:szCs w:val="22"/>
          <w:lang w:val="ru-RU"/>
        </w:rPr>
        <w:t xml:space="preserve">десь </w:t>
      </w:r>
      <w:r>
        <w:rPr>
          <w:szCs w:val="22"/>
          <w:lang w:val="ru-RU"/>
        </w:rPr>
        <w:t xml:space="preserve">изложены </w:t>
      </w:r>
      <w:r w:rsidRPr="00F02F76">
        <w:rPr>
          <w:szCs w:val="22"/>
          <w:lang w:val="ru-RU"/>
        </w:rPr>
        <w:t xml:space="preserve">взгляды </w:t>
      </w:r>
      <w:r>
        <w:rPr>
          <w:szCs w:val="22"/>
          <w:lang w:val="ru-RU"/>
        </w:rPr>
        <w:t>деятелей искусства</w:t>
      </w:r>
      <w:r w:rsidRPr="00F02F76">
        <w:rPr>
          <w:szCs w:val="22"/>
          <w:lang w:val="ru-RU"/>
        </w:rPr>
        <w:t xml:space="preserve"> из развивающихся стран, </w:t>
      </w:r>
      <w:r>
        <w:rPr>
          <w:szCs w:val="22"/>
          <w:lang w:val="ru-RU"/>
        </w:rPr>
        <w:t>в частности</w:t>
      </w:r>
      <w:r w:rsidRPr="00F02F76">
        <w:rPr>
          <w:szCs w:val="22"/>
          <w:lang w:val="ru-RU"/>
        </w:rPr>
        <w:t xml:space="preserve"> африканских. </w:t>
      </w:r>
      <w:r>
        <w:rPr>
          <w:szCs w:val="22"/>
          <w:lang w:val="ru-RU"/>
        </w:rPr>
        <w:t xml:space="preserve">Были проведены беседы с авторами достаточно известных произведений, и изложенное ниже </w:t>
      </w:r>
      <w:r w:rsidRPr="00F02F76">
        <w:rPr>
          <w:szCs w:val="22"/>
          <w:lang w:val="ru-RU"/>
        </w:rPr>
        <w:t xml:space="preserve">отражает общее мнение. </w:t>
      </w:r>
      <w:r>
        <w:rPr>
          <w:szCs w:val="22"/>
          <w:lang w:val="ru-RU"/>
        </w:rPr>
        <w:t>Авторы, с которыми проводились беседы, полагают, что сформулированные выше вопросы неразрывно связаны между собой.</w:t>
      </w:r>
      <w:r w:rsidR="00E137F4">
        <w:rPr>
          <w:szCs w:val="22"/>
          <w:lang w:val="ru-RU"/>
        </w:rPr>
        <w:t xml:space="preserve"> По их мнению,</w:t>
      </w:r>
      <w:r w:rsidRPr="00F02F76">
        <w:rPr>
          <w:szCs w:val="22"/>
          <w:lang w:val="ru-RU"/>
        </w:rPr>
        <w:t xml:space="preserve"> право </w:t>
      </w:r>
      <w:r w:rsidR="00E137F4">
        <w:rPr>
          <w:szCs w:val="22"/>
          <w:lang w:val="ru-RU"/>
        </w:rPr>
        <w:t>следования</w:t>
      </w:r>
      <w:r w:rsidRPr="00F02F76">
        <w:rPr>
          <w:szCs w:val="22"/>
          <w:lang w:val="ru-RU"/>
        </w:rPr>
        <w:t xml:space="preserve"> помогает структур</w:t>
      </w:r>
      <w:r w:rsidR="00E137F4">
        <w:rPr>
          <w:szCs w:val="22"/>
          <w:lang w:val="ru-RU"/>
        </w:rPr>
        <w:t xml:space="preserve">но формировать </w:t>
      </w:r>
      <w:r w:rsidRPr="00F02F76">
        <w:rPr>
          <w:szCs w:val="22"/>
          <w:lang w:val="ru-RU"/>
        </w:rPr>
        <w:t>рынок</w:t>
      </w:r>
      <w:r w:rsidR="00E137F4">
        <w:rPr>
          <w:szCs w:val="22"/>
          <w:lang w:val="ru-RU"/>
        </w:rPr>
        <w:t>, в известной мере устраняя при этом элементы</w:t>
      </w:r>
      <w:r w:rsidRPr="00F02F76">
        <w:rPr>
          <w:szCs w:val="22"/>
          <w:lang w:val="ru-RU"/>
        </w:rPr>
        <w:t xml:space="preserve"> несправедливост</w:t>
      </w:r>
      <w:r w:rsidR="00E137F4">
        <w:rPr>
          <w:szCs w:val="22"/>
          <w:lang w:val="ru-RU"/>
        </w:rPr>
        <w:t>и</w:t>
      </w:r>
      <w:r w:rsidRPr="00F02F76">
        <w:rPr>
          <w:szCs w:val="22"/>
          <w:lang w:val="ru-RU"/>
        </w:rPr>
        <w:t>.</w:t>
      </w:r>
    </w:p>
    <w:p w14:paraId="3C6B1C4A" w14:textId="77777777" w:rsidR="001262F9" w:rsidRPr="00E137F4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742910F5" w14:textId="5EDBDA0B" w:rsidR="001262F9" w:rsidRPr="00487856" w:rsidRDefault="00E137F4" w:rsidP="001262F9">
      <w:pPr>
        <w:rPr>
          <w:szCs w:val="22"/>
          <w:lang w:val="ru-RU"/>
        </w:rPr>
      </w:pPr>
      <w:r w:rsidRPr="00E137F4">
        <w:rPr>
          <w:szCs w:val="22"/>
          <w:lang w:val="ru-RU"/>
        </w:rPr>
        <w:t>Если с экономической точки зрения рынок можно определить как среду</w:t>
      </w:r>
      <w:r>
        <w:rPr>
          <w:szCs w:val="22"/>
          <w:lang w:val="ru-RU"/>
        </w:rPr>
        <w:t xml:space="preserve"> </w:t>
      </w:r>
      <w:r w:rsidRPr="00E137F4">
        <w:rPr>
          <w:szCs w:val="22"/>
          <w:lang w:val="ru-RU"/>
        </w:rPr>
        <w:t>спрос</w:t>
      </w:r>
      <w:r>
        <w:rPr>
          <w:szCs w:val="22"/>
          <w:lang w:val="ru-RU"/>
        </w:rPr>
        <w:t>а</w:t>
      </w:r>
      <w:r w:rsidRPr="00E137F4">
        <w:rPr>
          <w:szCs w:val="22"/>
          <w:lang w:val="ru-RU"/>
        </w:rPr>
        <w:t xml:space="preserve"> и предложени</w:t>
      </w:r>
      <w:r>
        <w:rPr>
          <w:szCs w:val="22"/>
          <w:lang w:val="ru-RU"/>
        </w:rPr>
        <w:t>я, в которой осуществляются</w:t>
      </w:r>
      <w:r w:rsidRPr="00E137F4">
        <w:rPr>
          <w:szCs w:val="22"/>
          <w:lang w:val="ru-RU"/>
        </w:rPr>
        <w:t xml:space="preserve"> различны</w:t>
      </w:r>
      <w:r>
        <w:rPr>
          <w:szCs w:val="22"/>
          <w:lang w:val="ru-RU"/>
        </w:rPr>
        <w:t>е</w:t>
      </w:r>
      <w:r w:rsidRPr="00E137F4">
        <w:rPr>
          <w:szCs w:val="22"/>
          <w:lang w:val="ru-RU"/>
        </w:rPr>
        <w:t xml:space="preserve"> обмен</w:t>
      </w:r>
      <w:r>
        <w:rPr>
          <w:szCs w:val="22"/>
          <w:lang w:val="ru-RU"/>
        </w:rPr>
        <w:t xml:space="preserve">ы на возмездной основе, </w:t>
      </w:r>
      <w:r w:rsidRPr="00E137F4">
        <w:rPr>
          <w:szCs w:val="22"/>
          <w:lang w:val="ru-RU"/>
        </w:rPr>
        <w:t xml:space="preserve">то </w:t>
      </w:r>
      <w:r>
        <w:rPr>
          <w:szCs w:val="22"/>
          <w:lang w:val="ru-RU"/>
        </w:rPr>
        <w:t>аспект</w:t>
      </w:r>
      <w:r w:rsidRPr="00E137F4">
        <w:rPr>
          <w:szCs w:val="22"/>
          <w:lang w:val="ru-RU"/>
        </w:rPr>
        <w:t xml:space="preserve"> структур</w:t>
      </w:r>
      <w:r>
        <w:rPr>
          <w:szCs w:val="22"/>
          <w:lang w:val="ru-RU"/>
        </w:rPr>
        <w:t xml:space="preserve">ного формирования </w:t>
      </w:r>
      <w:r w:rsidRPr="00E137F4">
        <w:rPr>
          <w:szCs w:val="22"/>
          <w:lang w:val="ru-RU"/>
        </w:rPr>
        <w:t>относится к организации сектора изобразительного искусства</w:t>
      </w:r>
      <w:r w:rsidR="00BD36D0">
        <w:rPr>
          <w:szCs w:val="22"/>
          <w:lang w:val="ru-RU"/>
        </w:rPr>
        <w:t xml:space="preserve"> в определенных рамках</w:t>
      </w:r>
      <w:r w:rsidRPr="00E137F4">
        <w:rPr>
          <w:szCs w:val="22"/>
          <w:lang w:val="ru-RU"/>
        </w:rPr>
        <w:t xml:space="preserve">. </w:t>
      </w:r>
      <w:r w:rsidR="00BD36D0">
        <w:rPr>
          <w:szCs w:val="22"/>
          <w:lang w:val="ru-RU"/>
        </w:rPr>
        <w:t>В разрезе</w:t>
      </w:r>
      <w:r w:rsidRPr="00E137F4">
        <w:rPr>
          <w:szCs w:val="22"/>
          <w:lang w:val="ru-RU"/>
        </w:rPr>
        <w:t xml:space="preserve"> права </w:t>
      </w:r>
      <w:r w:rsidR="00BD36D0">
        <w:rPr>
          <w:szCs w:val="22"/>
          <w:lang w:val="ru-RU"/>
        </w:rPr>
        <w:t>следования</w:t>
      </w:r>
      <w:r w:rsidRPr="00E137F4">
        <w:rPr>
          <w:szCs w:val="22"/>
          <w:lang w:val="ru-RU"/>
        </w:rPr>
        <w:t xml:space="preserve"> вопрос рынк</w:t>
      </w:r>
      <w:r w:rsidR="00BD36D0">
        <w:rPr>
          <w:szCs w:val="22"/>
          <w:lang w:val="ru-RU"/>
        </w:rPr>
        <w:t xml:space="preserve">а </w:t>
      </w:r>
      <w:r w:rsidRPr="00E137F4">
        <w:rPr>
          <w:szCs w:val="22"/>
          <w:lang w:val="ru-RU"/>
        </w:rPr>
        <w:t xml:space="preserve"> приобретает </w:t>
      </w:r>
      <w:r w:rsidR="00BD36D0">
        <w:rPr>
          <w:szCs w:val="22"/>
          <w:lang w:val="ru-RU"/>
        </w:rPr>
        <w:t>особую</w:t>
      </w:r>
      <w:r w:rsidRPr="00E137F4">
        <w:rPr>
          <w:szCs w:val="22"/>
          <w:lang w:val="ru-RU"/>
        </w:rPr>
        <w:t xml:space="preserve"> важность, </w:t>
      </w:r>
      <w:r w:rsidR="00BD36D0">
        <w:rPr>
          <w:szCs w:val="22"/>
          <w:lang w:val="ru-RU"/>
        </w:rPr>
        <w:t xml:space="preserve">поскольку порой </w:t>
      </w:r>
      <w:r w:rsidRPr="00E137F4">
        <w:rPr>
          <w:szCs w:val="22"/>
          <w:lang w:val="ru-RU"/>
        </w:rPr>
        <w:t xml:space="preserve">в Африке </w:t>
      </w:r>
      <w:r w:rsidR="00BD36D0">
        <w:rPr>
          <w:szCs w:val="22"/>
          <w:lang w:val="ru-RU"/>
        </w:rPr>
        <w:t>бытует мнение, что</w:t>
      </w:r>
      <w:r w:rsidRPr="00E137F4">
        <w:rPr>
          <w:szCs w:val="22"/>
          <w:lang w:val="ru-RU"/>
        </w:rPr>
        <w:t xml:space="preserve"> «</w:t>
      </w:r>
      <w:r w:rsidR="00BD36D0" w:rsidRPr="00BD36D0">
        <w:rPr>
          <w:i/>
          <w:iCs/>
          <w:szCs w:val="22"/>
          <w:lang w:val="ru-RU"/>
        </w:rPr>
        <w:t xml:space="preserve">в принципе, против </w:t>
      </w:r>
      <w:r w:rsidRPr="00BD36D0">
        <w:rPr>
          <w:i/>
          <w:iCs/>
          <w:szCs w:val="22"/>
          <w:lang w:val="ru-RU"/>
        </w:rPr>
        <w:t>прав</w:t>
      </w:r>
      <w:r w:rsidR="00BD36D0" w:rsidRPr="00BD36D0">
        <w:rPr>
          <w:i/>
          <w:iCs/>
          <w:szCs w:val="22"/>
          <w:lang w:val="ru-RU"/>
        </w:rPr>
        <w:t>а</w:t>
      </w:r>
      <w:r w:rsidRPr="00BD36D0">
        <w:rPr>
          <w:i/>
          <w:iCs/>
          <w:szCs w:val="22"/>
          <w:lang w:val="ru-RU"/>
        </w:rPr>
        <w:t xml:space="preserve"> </w:t>
      </w:r>
      <w:r w:rsidR="00BD36D0" w:rsidRPr="00BD36D0">
        <w:rPr>
          <w:i/>
          <w:iCs/>
          <w:szCs w:val="22"/>
          <w:lang w:val="ru-RU"/>
        </w:rPr>
        <w:t>следования</w:t>
      </w:r>
      <w:r w:rsidRPr="00BD36D0">
        <w:rPr>
          <w:i/>
          <w:iCs/>
          <w:szCs w:val="22"/>
          <w:lang w:val="ru-RU"/>
        </w:rPr>
        <w:t xml:space="preserve"> </w:t>
      </w:r>
      <w:r w:rsidR="00BD36D0" w:rsidRPr="00BD36D0">
        <w:rPr>
          <w:i/>
          <w:iCs/>
          <w:szCs w:val="22"/>
          <w:lang w:val="ru-RU"/>
        </w:rPr>
        <w:t>никто не возражает</w:t>
      </w:r>
      <w:r w:rsidRPr="00BD36D0">
        <w:rPr>
          <w:i/>
          <w:iCs/>
          <w:szCs w:val="22"/>
          <w:lang w:val="ru-RU"/>
        </w:rPr>
        <w:t xml:space="preserve">, но </w:t>
      </w:r>
      <w:r w:rsidR="00BD36D0" w:rsidRPr="00BD36D0">
        <w:rPr>
          <w:i/>
          <w:iCs/>
          <w:szCs w:val="22"/>
          <w:lang w:val="ru-RU"/>
        </w:rPr>
        <w:t xml:space="preserve">непонятно, в чем </w:t>
      </w:r>
      <w:r w:rsidRPr="00BD36D0">
        <w:rPr>
          <w:i/>
          <w:iCs/>
          <w:szCs w:val="22"/>
          <w:lang w:val="ru-RU"/>
        </w:rPr>
        <w:t>его полезность</w:t>
      </w:r>
      <w:r w:rsidR="00BD36D0" w:rsidRPr="00BD36D0">
        <w:rPr>
          <w:i/>
          <w:iCs/>
          <w:szCs w:val="22"/>
          <w:lang w:val="ru-RU"/>
        </w:rPr>
        <w:t>, поскольку</w:t>
      </w:r>
      <w:r w:rsidRPr="00BD36D0">
        <w:rPr>
          <w:i/>
          <w:iCs/>
          <w:szCs w:val="22"/>
          <w:lang w:val="ru-RU"/>
        </w:rPr>
        <w:t xml:space="preserve"> арт-рынка</w:t>
      </w:r>
      <w:r w:rsidR="00BD36D0" w:rsidRPr="00BD36D0">
        <w:rPr>
          <w:i/>
          <w:iCs/>
          <w:szCs w:val="22"/>
          <w:lang w:val="ru-RU"/>
        </w:rPr>
        <w:t xml:space="preserve"> не существует</w:t>
      </w:r>
      <w:r w:rsidRPr="00E137F4">
        <w:rPr>
          <w:szCs w:val="22"/>
          <w:lang w:val="ru-RU"/>
        </w:rPr>
        <w:t>».</w:t>
      </w:r>
    </w:p>
    <w:p w14:paraId="667C6B2E" w14:textId="77777777" w:rsidR="001262F9" w:rsidRPr="00BD36D0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4E28BE5E" w14:textId="40A67C1E" w:rsidR="001262F9" w:rsidRPr="00A35BB2" w:rsidRDefault="001A4212" w:rsidP="001262F9">
      <w:pPr>
        <w:rPr>
          <w:szCs w:val="22"/>
          <w:lang w:val="ru-RU"/>
        </w:rPr>
      </w:pPr>
      <w:r>
        <w:rPr>
          <w:szCs w:val="22"/>
          <w:lang w:val="ru-RU"/>
        </w:rPr>
        <w:t>Авторы</w:t>
      </w:r>
      <w:r w:rsidRPr="001A4212">
        <w:rPr>
          <w:szCs w:val="22"/>
          <w:lang w:val="ru-RU"/>
        </w:rPr>
        <w:t>, с которыми проводились беседы</w:t>
      </w:r>
      <w:r>
        <w:rPr>
          <w:szCs w:val="22"/>
          <w:lang w:val="ru-RU"/>
        </w:rPr>
        <w:t>, придерживаются разных мнений. Некоторые полагают</w:t>
      </w:r>
      <w:r w:rsidR="00BD36D0" w:rsidRPr="00BD36D0">
        <w:rPr>
          <w:szCs w:val="22"/>
          <w:lang w:val="ru-RU"/>
        </w:rPr>
        <w:t xml:space="preserve">, что, несмотря на отсутствие </w:t>
      </w:r>
      <w:r>
        <w:rPr>
          <w:szCs w:val="22"/>
          <w:lang w:val="ru-RU"/>
        </w:rPr>
        <w:t>данного</w:t>
      </w:r>
      <w:r w:rsidR="00BD36D0" w:rsidRPr="00BD36D0">
        <w:rPr>
          <w:szCs w:val="22"/>
          <w:lang w:val="ru-RU"/>
        </w:rPr>
        <w:t xml:space="preserve"> рынка, нужно учитывать</w:t>
      </w:r>
      <w:r>
        <w:rPr>
          <w:szCs w:val="22"/>
          <w:lang w:val="ru-RU"/>
        </w:rPr>
        <w:t xml:space="preserve">, что произведения не остаются в руках одного владельца и </w:t>
      </w:r>
      <w:r w:rsidR="00BD36D0" w:rsidRPr="00BD36D0">
        <w:rPr>
          <w:szCs w:val="22"/>
          <w:lang w:val="ru-RU"/>
        </w:rPr>
        <w:t>что</w:t>
      </w:r>
      <w:r>
        <w:rPr>
          <w:szCs w:val="22"/>
          <w:lang w:val="ru-RU"/>
        </w:rPr>
        <w:t>, как показывают</w:t>
      </w:r>
      <w:r w:rsidR="00BD36D0" w:rsidRPr="00BD36D0">
        <w:rPr>
          <w:szCs w:val="22"/>
          <w:lang w:val="ru-RU"/>
        </w:rPr>
        <w:t xml:space="preserve"> вс</w:t>
      </w:r>
      <w:r>
        <w:rPr>
          <w:szCs w:val="22"/>
          <w:lang w:val="ru-RU"/>
        </w:rPr>
        <w:t>е имеющиеся</w:t>
      </w:r>
      <w:r w:rsidR="00BD36D0" w:rsidRPr="00BD36D0">
        <w:rPr>
          <w:szCs w:val="22"/>
          <w:lang w:val="ru-RU"/>
        </w:rPr>
        <w:t xml:space="preserve"> статисти</w:t>
      </w:r>
      <w:r>
        <w:rPr>
          <w:szCs w:val="22"/>
          <w:lang w:val="ru-RU"/>
        </w:rPr>
        <w:t>ческие данные, объемы продаж растут и уже достигают немалых</w:t>
      </w:r>
      <w:r w:rsidR="00BD36D0" w:rsidRPr="00BD36D0">
        <w:rPr>
          <w:szCs w:val="22"/>
          <w:lang w:val="ru-RU"/>
        </w:rPr>
        <w:t xml:space="preserve"> высот. Они высоко ценят </w:t>
      </w:r>
      <w:r>
        <w:rPr>
          <w:szCs w:val="22"/>
          <w:lang w:val="ru-RU"/>
        </w:rPr>
        <w:t>поступления, получа</w:t>
      </w:r>
      <w:r w:rsidR="007A32D0">
        <w:rPr>
          <w:szCs w:val="22"/>
          <w:lang w:val="ru-RU"/>
        </w:rPr>
        <w:t>емые ими</w:t>
      </w:r>
      <w:r>
        <w:rPr>
          <w:szCs w:val="22"/>
          <w:lang w:val="ru-RU"/>
        </w:rPr>
        <w:t xml:space="preserve"> в Африке благодаря реализации права следования</w:t>
      </w:r>
      <w:r w:rsidR="00BD36D0" w:rsidRPr="00BD36D0">
        <w:rPr>
          <w:szCs w:val="22"/>
          <w:lang w:val="ru-RU"/>
        </w:rPr>
        <w:t xml:space="preserve"> в Европе. Другие идут дальше</w:t>
      </w:r>
      <w:r>
        <w:rPr>
          <w:szCs w:val="22"/>
          <w:lang w:val="ru-RU"/>
        </w:rPr>
        <w:t>,</w:t>
      </w:r>
      <w:r w:rsidR="00BD36D0" w:rsidRPr="00BD36D0">
        <w:rPr>
          <w:szCs w:val="22"/>
          <w:lang w:val="ru-RU"/>
        </w:rPr>
        <w:t xml:space="preserve"> утвержда</w:t>
      </w:r>
      <w:r w:rsidR="0096108D">
        <w:rPr>
          <w:szCs w:val="22"/>
          <w:lang w:val="ru-RU"/>
        </w:rPr>
        <w:t>я</w:t>
      </w:r>
      <w:r w:rsidR="00BD36D0" w:rsidRPr="00BD36D0">
        <w:rPr>
          <w:szCs w:val="22"/>
          <w:lang w:val="ru-RU"/>
        </w:rPr>
        <w:t>, что в Африке «</w:t>
      </w:r>
      <w:r w:rsidR="0096108D" w:rsidRPr="00AC3EDE">
        <w:rPr>
          <w:i/>
          <w:iCs/>
          <w:szCs w:val="22"/>
          <w:lang w:val="ru-RU"/>
        </w:rPr>
        <w:t>формируется</w:t>
      </w:r>
      <w:r w:rsidR="00BD36D0" w:rsidRPr="00AC3EDE">
        <w:rPr>
          <w:i/>
          <w:iCs/>
          <w:szCs w:val="22"/>
          <w:lang w:val="ru-RU"/>
        </w:rPr>
        <w:t xml:space="preserve"> рынок, </w:t>
      </w:r>
      <w:r w:rsidR="0096108D" w:rsidRPr="00AC3EDE">
        <w:rPr>
          <w:i/>
          <w:iCs/>
          <w:szCs w:val="22"/>
          <w:lang w:val="ru-RU"/>
        </w:rPr>
        <w:t xml:space="preserve">развитие </w:t>
      </w:r>
      <w:r w:rsidR="00BD36D0" w:rsidRPr="00AC3EDE">
        <w:rPr>
          <w:i/>
          <w:iCs/>
          <w:szCs w:val="22"/>
          <w:lang w:val="ru-RU"/>
        </w:rPr>
        <w:t>котор</w:t>
      </w:r>
      <w:r w:rsidR="0096108D" w:rsidRPr="00AC3EDE">
        <w:rPr>
          <w:i/>
          <w:iCs/>
          <w:szCs w:val="22"/>
          <w:lang w:val="ru-RU"/>
        </w:rPr>
        <w:t>ого идет быстрыми темпами</w:t>
      </w:r>
      <w:r w:rsidR="00BD36D0" w:rsidRPr="00BD36D0">
        <w:rPr>
          <w:szCs w:val="22"/>
          <w:lang w:val="ru-RU"/>
        </w:rPr>
        <w:t>». Это</w:t>
      </w:r>
      <w:r w:rsidR="0096108D">
        <w:rPr>
          <w:szCs w:val="22"/>
          <w:lang w:val="ru-RU"/>
        </w:rPr>
        <w:t>й</w:t>
      </w:r>
      <w:r w:rsidR="00BD36D0" w:rsidRPr="00BD36D0">
        <w:rPr>
          <w:szCs w:val="22"/>
          <w:lang w:val="ru-RU"/>
        </w:rPr>
        <w:t xml:space="preserve"> точк</w:t>
      </w:r>
      <w:r w:rsidR="0096108D">
        <w:rPr>
          <w:szCs w:val="22"/>
          <w:lang w:val="ru-RU"/>
        </w:rPr>
        <w:t>и</w:t>
      </w:r>
      <w:r w:rsidR="00BD36D0" w:rsidRPr="00BD36D0">
        <w:rPr>
          <w:szCs w:val="22"/>
          <w:lang w:val="ru-RU"/>
        </w:rPr>
        <w:t xml:space="preserve"> зрения </w:t>
      </w:r>
      <w:r w:rsidR="0096108D">
        <w:rPr>
          <w:szCs w:val="22"/>
          <w:lang w:val="ru-RU"/>
        </w:rPr>
        <w:t>придерживается</w:t>
      </w:r>
      <w:r w:rsidR="0096108D" w:rsidRPr="0096108D">
        <w:rPr>
          <w:szCs w:val="22"/>
          <w:lang w:val="ru-RU"/>
        </w:rPr>
        <w:t xml:space="preserve"> </w:t>
      </w:r>
      <w:r w:rsidR="00BD36D0" w:rsidRPr="00BD36D0">
        <w:rPr>
          <w:szCs w:val="22"/>
          <w:lang w:val="ru-RU"/>
        </w:rPr>
        <w:t>известн</w:t>
      </w:r>
      <w:r w:rsidR="0096108D">
        <w:rPr>
          <w:szCs w:val="22"/>
          <w:lang w:val="ru-RU"/>
        </w:rPr>
        <w:t>ый</w:t>
      </w:r>
      <w:r w:rsidR="00BD36D0" w:rsidRPr="00BD36D0">
        <w:rPr>
          <w:szCs w:val="22"/>
          <w:lang w:val="ru-RU"/>
        </w:rPr>
        <w:t xml:space="preserve"> бенинск</w:t>
      </w:r>
      <w:r w:rsidR="0096108D">
        <w:rPr>
          <w:szCs w:val="22"/>
          <w:lang w:val="ru-RU"/>
        </w:rPr>
        <w:t>ий</w:t>
      </w:r>
      <w:r w:rsidR="00BD36D0" w:rsidRPr="00BD36D0">
        <w:rPr>
          <w:szCs w:val="22"/>
          <w:lang w:val="ru-RU"/>
        </w:rPr>
        <w:t xml:space="preserve"> художник Ромуальд Хазуме, </w:t>
      </w:r>
      <w:r w:rsidR="0096108D">
        <w:rPr>
          <w:szCs w:val="22"/>
          <w:lang w:val="ru-RU"/>
        </w:rPr>
        <w:t>остроумно подметивший</w:t>
      </w:r>
      <w:r w:rsidR="00BD36D0" w:rsidRPr="00BD36D0">
        <w:rPr>
          <w:szCs w:val="22"/>
          <w:lang w:val="ru-RU"/>
        </w:rPr>
        <w:t>: «</w:t>
      </w:r>
      <w:r w:rsidR="0096108D" w:rsidRPr="00AC3EDE">
        <w:rPr>
          <w:i/>
          <w:iCs/>
          <w:szCs w:val="22"/>
          <w:lang w:val="ru-RU"/>
        </w:rPr>
        <w:t xml:space="preserve">Похоже, чтобы утвердиться, </w:t>
      </w:r>
      <w:r w:rsidR="00BD36D0" w:rsidRPr="00AC3EDE">
        <w:rPr>
          <w:i/>
          <w:iCs/>
          <w:szCs w:val="22"/>
          <w:lang w:val="ru-RU"/>
        </w:rPr>
        <w:t>африканск</w:t>
      </w:r>
      <w:r w:rsidR="0096108D" w:rsidRPr="00AC3EDE">
        <w:rPr>
          <w:i/>
          <w:iCs/>
          <w:szCs w:val="22"/>
          <w:lang w:val="ru-RU"/>
        </w:rPr>
        <w:t>ому</w:t>
      </w:r>
      <w:r w:rsidR="00BD36D0" w:rsidRPr="00AC3EDE">
        <w:rPr>
          <w:i/>
          <w:iCs/>
          <w:szCs w:val="22"/>
          <w:lang w:val="ru-RU"/>
        </w:rPr>
        <w:t xml:space="preserve"> рын</w:t>
      </w:r>
      <w:r w:rsidR="0096108D" w:rsidRPr="00AC3EDE">
        <w:rPr>
          <w:i/>
          <w:iCs/>
          <w:szCs w:val="22"/>
          <w:lang w:val="ru-RU"/>
        </w:rPr>
        <w:t>ку пришлось сначала перебазироваться и уже потом возвращаться</w:t>
      </w:r>
      <w:r w:rsidR="00BD36D0" w:rsidRPr="00AC3EDE">
        <w:rPr>
          <w:i/>
          <w:iCs/>
          <w:szCs w:val="22"/>
          <w:lang w:val="ru-RU"/>
        </w:rPr>
        <w:t xml:space="preserve"> в Африк</w:t>
      </w:r>
      <w:r w:rsidR="0096108D" w:rsidRPr="00AC3EDE">
        <w:rPr>
          <w:i/>
          <w:iCs/>
          <w:szCs w:val="22"/>
          <w:lang w:val="ru-RU"/>
        </w:rPr>
        <w:t>у</w:t>
      </w:r>
      <w:r w:rsidR="00BD36D0" w:rsidRPr="00BD36D0">
        <w:rPr>
          <w:szCs w:val="22"/>
          <w:lang w:val="ru-RU"/>
        </w:rPr>
        <w:t>».</w:t>
      </w:r>
    </w:p>
    <w:p w14:paraId="0C1C0341" w14:textId="77777777" w:rsidR="001262F9" w:rsidRPr="00A35BB2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29B585B1" w14:textId="49BD32FA" w:rsidR="001262F9" w:rsidRPr="00A35BB2" w:rsidRDefault="00A35BB2" w:rsidP="001262F9">
      <w:pPr>
        <w:rPr>
          <w:szCs w:val="22"/>
          <w:lang w:val="ru-RU"/>
        </w:rPr>
      </w:pPr>
      <w:r>
        <w:rPr>
          <w:szCs w:val="22"/>
          <w:lang w:val="ru-RU"/>
        </w:rPr>
        <w:t>Ему</w:t>
      </w:r>
      <w:r w:rsidRPr="00A35B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вторит</w:t>
      </w:r>
      <w:r w:rsidRPr="00A35B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знаменитый</w:t>
      </w:r>
      <w:r w:rsidRPr="00A35BB2">
        <w:rPr>
          <w:szCs w:val="22"/>
          <w:lang w:val="ru-RU"/>
        </w:rPr>
        <w:t xml:space="preserve"> коллекционер из Ганы: «</w:t>
      </w:r>
      <w:r w:rsidRPr="00A35BB2">
        <w:rPr>
          <w:i/>
          <w:iCs/>
          <w:szCs w:val="22"/>
          <w:lang w:val="ru-RU"/>
        </w:rPr>
        <w:t>Люди привыкают к идее продавать свои произведения за доллары, что было невозможно всего несколько лет назад, и цены на произведения искусства идут вверх</w:t>
      </w:r>
      <w:r w:rsidR="001262F9" w:rsidRPr="00A35BB2">
        <w:rPr>
          <w:i/>
          <w:iCs/>
          <w:szCs w:val="22"/>
          <w:lang w:val="ru-RU"/>
        </w:rPr>
        <w:t>»</w:t>
      </w:r>
      <w:r w:rsidR="004471BE" w:rsidRPr="00A35BB2">
        <w:rPr>
          <w:i/>
          <w:iCs/>
          <w:szCs w:val="22"/>
          <w:lang w:val="ru-RU"/>
        </w:rPr>
        <w:t>.</w:t>
      </w:r>
    </w:p>
    <w:p w14:paraId="33D6B02B" w14:textId="77777777" w:rsidR="001262F9" w:rsidRPr="00A35BB2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4E31256E" w14:textId="55FD2BB3" w:rsidR="001262F9" w:rsidRPr="00AD2726" w:rsidRDefault="002248E9" w:rsidP="001262F9">
      <w:pPr>
        <w:rPr>
          <w:szCs w:val="22"/>
          <w:lang w:val="ru-RU"/>
        </w:rPr>
      </w:pPr>
      <w:r>
        <w:rPr>
          <w:szCs w:val="22"/>
          <w:lang w:val="ru-RU"/>
        </w:rPr>
        <w:t>По мнению</w:t>
      </w:r>
      <w:r w:rsidR="00A35BB2">
        <w:rPr>
          <w:szCs w:val="22"/>
          <w:lang w:val="ru-RU"/>
        </w:rPr>
        <w:t xml:space="preserve"> </w:t>
      </w:r>
      <w:r w:rsidR="00A35BB2" w:rsidRPr="00A35BB2">
        <w:rPr>
          <w:szCs w:val="22"/>
          <w:lang w:val="ru-RU"/>
        </w:rPr>
        <w:t>Ромуальд</w:t>
      </w:r>
      <w:r>
        <w:rPr>
          <w:szCs w:val="22"/>
          <w:lang w:val="ru-RU"/>
        </w:rPr>
        <w:t>а</w:t>
      </w:r>
      <w:r w:rsidR="00A35BB2" w:rsidRPr="00A35BB2">
        <w:rPr>
          <w:szCs w:val="22"/>
          <w:lang w:val="ru-RU"/>
        </w:rPr>
        <w:t xml:space="preserve"> Хазуме</w:t>
      </w:r>
      <w:r w:rsidR="00A35BB2">
        <w:rPr>
          <w:szCs w:val="22"/>
          <w:lang w:val="ru-RU"/>
        </w:rPr>
        <w:t>,</w:t>
      </w:r>
      <w:r w:rsidR="00A35BB2" w:rsidRPr="00A35BB2">
        <w:rPr>
          <w:szCs w:val="22"/>
          <w:lang w:val="ru-RU"/>
        </w:rPr>
        <w:t xml:space="preserve"> «</w:t>
      </w:r>
      <w:r w:rsidR="00A35BB2" w:rsidRPr="00DC7E71">
        <w:rPr>
          <w:i/>
          <w:iCs/>
          <w:szCs w:val="22"/>
          <w:lang w:val="ru-RU"/>
        </w:rPr>
        <w:t xml:space="preserve">сегодня цены на произведения африканских авторов неуклонно повышаются, растет процент таких работ на международном рынке и все больше людей </w:t>
      </w:r>
      <w:r w:rsidR="000314E0" w:rsidRPr="00DC7E71">
        <w:rPr>
          <w:i/>
          <w:iCs/>
          <w:szCs w:val="22"/>
          <w:lang w:val="ru-RU"/>
        </w:rPr>
        <w:t>богатеют</w:t>
      </w:r>
      <w:r w:rsidR="00A35BB2" w:rsidRPr="00DC7E71">
        <w:rPr>
          <w:i/>
          <w:iCs/>
          <w:szCs w:val="22"/>
          <w:lang w:val="ru-RU"/>
        </w:rPr>
        <w:t xml:space="preserve"> за счет африканских </w:t>
      </w:r>
      <w:r w:rsidR="000314E0" w:rsidRPr="00DC7E71">
        <w:rPr>
          <w:i/>
          <w:iCs/>
          <w:szCs w:val="22"/>
          <w:lang w:val="ru-RU"/>
        </w:rPr>
        <w:t>авторов»</w:t>
      </w:r>
      <w:r w:rsidR="00A35BB2" w:rsidRPr="00DC7E71">
        <w:rPr>
          <w:i/>
          <w:iCs/>
          <w:szCs w:val="22"/>
          <w:lang w:val="ru-RU"/>
        </w:rPr>
        <w:t xml:space="preserve">. </w:t>
      </w:r>
      <w:r w:rsidR="00A35BB2" w:rsidRPr="00DC7E71">
        <w:rPr>
          <w:szCs w:val="22"/>
          <w:lang w:val="ru-RU"/>
        </w:rPr>
        <w:t>Он рассказывает историю одно</w:t>
      </w:r>
      <w:r w:rsidR="000314E0" w:rsidRPr="00DC7E71">
        <w:rPr>
          <w:szCs w:val="22"/>
          <w:lang w:val="ru-RU"/>
        </w:rPr>
        <w:t>го</w:t>
      </w:r>
      <w:r w:rsidR="00A35BB2" w:rsidRPr="00DC7E71">
        <w:rPr>
          <w:szCs w:val="22"/>
          <w:lang w:val="ru-RU"/>
        </w:rPr>
        <w:t xml:space="preserve"> из своих последних </w:t>
      </w:r>
      <w:r w:rsidR="000314E0" w:rsidRPr="00DC7E71">
        <w:rPr>
          <w:szCs w:val="22"/>
          <w:lang w:val="ru-RU"/>
        </w:rPr>
        <w:t>произведений</w:t>
      </w:r>
      <w:r w:rsidR="00A35BB2" w:rsidRPr="00DC7E71">
        <w:rPr>
          <w:szCs w:val="22"/>
          <w:lang w:val="ru-RU"/>
        </w:rPr>
        <w:t>:</w:t>
      </w:r>
      <w:r w:rsidR="00A35BB2" w:rsidRPr="00DC7E71">
        <w:rPr>
          <w:i/>
          <w:iCs/>
          <w:szCs w:val="22"/>
          <w:lang w:val="ru-RU"/>
        </w:rPr>
        <w:t xml:space="preserve"> «Моя работа была продана за 16 </w:t>
      </w:r>
      <w:r w:rsidR="000314E0" w:rsidRPr="00DC7E71">
        <w:rPr>
          <w:i/>
          <w:iCs/>
          <w:szCs w:val="22"/>
          <w:lang w:val="ru-RU"/>
        </w:rPr>
        <w:t>тыс.</w:t>
      </w:r>
      <w:r w:rsidR="00A35BB2" w:rsidRPr="00DC7E71">
        <w:rPr>
          <w:i/>
          <w:iCs/>
          <w:szCs w:val="22"/>
          <w:lang w:val="ru-RU"/>
        </w:rPr>
        <w:t xml:space="preserve"> евро, перепродана за 26 </w:t>
      </w:r>
      <w:r w:rsidR="000314E0" w:rsidRPr="00DC7E71">
        <w:rPr>
          <w:i/>
          <w:iCs/>
          <w:szCs w:val="22"/>
          <w:lang w:val="ru-RU"/>
        </w:rPr>
        <w:t>тыс</w:t>
      </w:r>
      <w:r w:rsidR="00A35BB2" w:rsidRPr="00DC7E71">
        <w:rPr>
          <w:i/>
          <w:iCs/>
          <w:szCs w:val="22"/>
          <w:lang w:val="ru-RU"/>
        </w:rPr>
        <w:t xml:space="preserve"> евро в Европе, и </w:t>
      </w:r>
      <w:r w:rsidR="000314E0" w:rsidRPr="00DC7E71">
        <w:rPr>
          <w:i/>
          <w:iCs/>
          <w:szCs w:val="22"/>
          <w:lang w:val="ru-RU"/>
        </w:rPr>
        <w:t>благодаря праву следования я получил свою долю при</w:t>
      </w:r>
      <w:r w:rsidR="00A35BB2" w:rsidRPr="00DC7E71">
        <w:rPr>
          <w:i/>
          <w:iCs/>
          <w:szCs w:val="22"/>
          <w:lang w:val="ru-RU"/>
        </w:rPr>
        <w:t xml:space="preserve"> перепродаже. </w:t>
      </w:r>
      <w:r w:rsidR="000314E0" w:rsidRPr="00DC7E71">
        <w:rPr>
          <w:i/>
          <w:iCs/>
          <w:szCs w:val="22"/>
          <w:lang w:val="ru-RU"/>
        </w:rPr>
        <w:t>Затем р</w:t>
      </w:r>
      <w:r w:rsidR="00A35BB2" w:rsidRPr="00DC7E71">
        <w:rPr>
          <w:i/>
          <w:iCs/>
          <w:szCs w:val="22"/>
          <w:lang w:val="ru-RU"/>
        </w:rPr>
        <w:t xml:space="preserve">абота была продана в США за 70 </w:t>
      </w:r>
      <w:r w:rsidR="000314E0" w:rsidRPr="00DC7E71">
        <w:rPr>
          <w:i/>
          <w:iCs/>
          <w:szCs w:val="22"/>
          <w:lang w:val="ru-RU"/>
        </w:rPr>
        <w:t>тыс.</w:t>
      </w:r>
      <w:r w:rsidR="00A35BB2" w:rsidRPr="00DC7E71">
        <w:rPr>
          <w:i/>
          <w:iCs/>
          <w:szCs w:val="22"/>
          <w:lang w:val="ru-RU"/>
        </w:rPr>
        <w:t xml:space="preserve"> евро, и </w:t>
      </w:r>
      <w:r w:rsidR="000314E0" w:rsidRPr="00DC7E71">
        <w:rPr>
          <w:i/>
          <w:iCs/>
          <w:szCs w:val="22"/>
          <w:lang w:val="ru-RU"/>
        </w:rPr>
        <w:t>мне ничего не досталось</w:t>
      </w:r>
      <w:r w:rsidR="00A35BB2" w:rsidRPr="00DC7E71">
        <w:rPr>
          <w:i/>
          <w:iCs/>
          <w:szCs w:val="22"/>
          <w:lang w:val="ru-RU"/>
        </w:rPr>
        <w:t xml:space="preserve">. Это </w:t>
      </w:r>
      <w:r w:rsidR="000314E0" w:rsidRPr="00DC7E71">
        <w:rPr>
          <w:i/>
          <w:iCs/>
          <w:szCs w:val="22"/>
          <w:lang w:val="ru-RU"/>
        </w:rPr>
        <w:t>обескураживает</w:t>
      </w:r>
      <w:r w:rsidR="00A35BB2" w:rsidRPr="00DC7E71">
        <w:rPr>
          <w:i/>
          <w:iCs/>
          <w:szCs w:val="22"/>
          <w:lang w:val="ru-RU"/>
        </w:rPr>
        <w:t xml:space="preserve">. Я могу </w:t>
      </w:r>
      <w:r w:rsidRPr="00DC7E71">
        <w:rPr>
          <w:i/>
          <w:iCs/>
          <w:szCs w:val="22"/>
          <w:lang w:val="ru-RU"/>
        </w:rPr>
        <w:t xml:space="preserve">это </w:t>
      </w:r>
      <w:r w:rsidR="00DC7E71">
        <w:rPr>
          <w:i/>
          <w:iCs/>
          <w:szCs w:val="22"/>
          <w:lang w:val="ru-RU"/>
        </w:rPr>
        <w:t>пережить</w:t>
      </w:r>
      <w:r w:rsidR="00A35BB2" w:rsidRPr="00DC7E71">
        <w:rPr>
          <w:i/>
          <w:iCs/>
          <w:szCs w:val="22"/>
          <w:lang w:val="ru-RU"/>
        </w:rPr>
        <w:t>, потому что</w:t>
      </w:r>
      <w:r w:rsidRPr="00DC7E71">
        <w:rPr>
          <w:i/>
          <w:iCs/>
          <w:szCs w:val="22"/>
          <w:lang w:val="ru-RU"/>
        </w:rPr>
        <w:t xml:space="preserve"> </w:t>
      </w:r>
      <w:r w:rsidR="00DC7E71">
        <w:rPr>
          <w:i/>
          <w:iCs/>
          <w:szCs w:val="22"/>
          <w:lang w:val="ru-RU"/>
        </w:rPr>
        <w:t>у меня есть</w:t>
      </w:r>
      <w:r w:rsidRPr="00DC7E71">
        <w:rPr>
          <w:i/>
          <w:iCs/>
          <w:szCs w:val="22"/>
          <w:lang w:val="ru-RU"/>
        </w:rPr>
        <w:t xml:space="preserve"> </w:t>
      </w:r>
      <w:r w:rsidR="00AD2726" w:rsidRPr="00DC7E71">
        <w:rPr>
          <w:i/>
          <w:iCs/>
          <w:szCs w:val="22"/>
          <w:lang w:val="ru-RU"/>
        </w:rPr>
        <w:t>средств</w:t>
      </w:r>
      <w:r w:rsidR="00DC7E71">
        <w:rPr>
          <w:i/>
          <w:iCs/>
          <w:szCs w:val="22"/>
          <w:lang w:val="ru-RU"/>
        </w:rPr>
        <w:t>а</w:t>
      </w:r>
      <w:r w:rsidR="00AD2726" w:rsidRPr="00DC7E71">
        <w:rPr>
          <w:i/>
          <w:iCs/>
          <w:szCs w:val="22"/>
          <w:lang w:val="ru-RU"/>
        </w:rPr>
        <w:t xml:space="preserve"> </w:t>
      </w:r>
      <w:r w:rsidRPr="00DC7E71">
        <w:rPr>
          <w:i/>
          <w:iCs/>
          <w:szCs w:val="22"/>
          <w:lang w:val="ru-RU"/>
        </w:rPr>
        <w:t>от</w:t>
      </w:r>
      <w:r w:rsidR="00A35BB2" w:rsidRPr="00DC7E71">
        <w:rPr>
          <w:i/>
          <w:iCs/>
          <w:szCs w:val="22"/>
          <w:lang w:val="ru-RU"/>
        </w:rPr>
        <w:t xml:space="preserve"> продаж</w:t>
      </w:r>
      <w:r w:rsidRPr="00DC7E71">
        <w:rPr>
          <w:i/>
          <w:iCs/>
          <w:szCs w:val="22"/>
          <w:lang w:val="ru-RU"/>
        </w:rPr>
        <w:t>и</w:t>
      </w:r>
      <w:r w:rsidR="00A35BB2" w:rsidRPr="00DC7E71">
        <w:rPr>
          <w:i/>
          <w:iCs/>
          <w:szCs w:val="22"/>
          <w:lang w:val="ru-RU"/>
        </w:rPr>
        <w:t xml:space="preserve"> моих работ, но представьте себе мно</w:t>
      </w:r>
      <w:r w:rsidRPr="00DC7E71">
        <w:rPr>
          <w:i/>
          <w:iCs/>
          <w:szCs w:val="22"/>
          <w:lang w:val="ru-RU"/>
        </w:rPr>
        <w:t>жество</w:t>
      </w:r>
      <w:r w:rsidR="00A35BB2" w:rsidRPr="00DC7E71">
        <w:rPr>
          <w:i/>
          <w:iCs/>
          <w:szCs w:val="22"/>
          <w:lang w:val="ru-RU"/>
        </w:rPr>
        <w:t xml:space="preserve"> начинающих художников, </w:t>
      </w:r>
      <w:r w:rsidRPr="00DC7E71">
        <w:rPr>
          <w:i/>
          <w:iCs/>
          <w:szCs w:val="22"/>
          <w:lang w:val="ru-RU"/>
        </w:rPr>
        <w:t>на глазах которых</w:t>
      </w:r>
      <w:r w:rsidR="00A35BB2" w:rsidRPr="00DC7E71">
        <w:rPr>
          <w:i/>
          <w:iCs/>
          <w:szCs w:val="22"/>
          <w:lang w:val="ru-RU"/>
        </w:rPr>
        <w:t xml:space="preserve"> люди обогащаются</w:t>
      </w:r>
      <w:r w:rsidRPr="00DC7E71">
        <w:rPr>
          <w:i/>
          <w:iCs/>
          <w:szCs w:val="22"/>
          <w:lang w:val="ru-RU"/>
        </w:rPr>
        <w:t>, продавая их произведения, они же при этом ничего не получают</w:t>
      </w:r>
      <w:r w:rsidR="00A35BB2" w:rsidRPr="00DC7E71">
        <w:rPr>
          <w:i/>
          <w:iCs/>
          <w:szCs w:val="22"/>
          <w:lang w:val="ru-RU"/>
        </w:rPr>
        <w:t>.</w:t>
      </w:r>
      <w:r w:rsidRPr="00DC7E71">
        <w:rPr>
          <w:i/>
          <w:iCs/>
          <w:szCs w:val="22"/>
          <w:lang w:val="ru-RU"/>
        </w:rPr>
        <w:t xml:space="preserve"> Глубокая безысходность</w:t>
      </w:r>
      <w:r w:rsidR="00A35BB2" w:rsidRPr="00DC7E71">
        <w:rPr>
          <w:i/>
          <w:iCs/>
          <w:szCs w:val="22"/>
          <w:lang w:val="ru-RU"/>
        </w:rPr>
        <w:t xml:space="preserve"> </w:t>
      </w:r>
      <w:r w:rsidR="00AD2726" w:rsidRPr="00DC7E71">
        <w:rPr>
          <w:i/>
          <w:iCs/>
          <w:szCs w:val="22"/>
          <w:lang w:val="ru-RU"/>
        </w:rPr>
        <w:t>порождает</w:t>
      </w:r>
      <w:r w:rsidR="00A35BB2" w:rsidRPr="00DC7E71">
        <w:rPr>
          <w:i/>
          <w:iCs/>
          <w:szCs w:val="22"/>
          <w:lang w:val="ru-RU"/>
        </w:rPr>
        <w:t xml:space="preserve"> неприязн</w:t>
      </w:r>
      <w:r w:rsidR="00AD2726" w:rsidRPr="00DC7E71">
        <w:rPr>
          <w:i/>
          <w:iCs/>
          <w:szCs w:val="22"/>
          <w:lang w:val="ru-RU"/>
        </w:rPr>
        <w:t>ь</w:t>
      </w:r>
      <w:r w:rsidR="00A35BB2" w:rsidRPr="00DC7E71">
        <w:rPr>
          <w:i/>
          <w:iCs/>
          <w:szCs w:val="22"/>
          <w:lang w:val="ru-RU"/>
        </w:rPr>
        <w:t xml:space="preserve"> к странам Севера. </w:t>
      </w:r>
      <w:r w:rsidR="00AD2726" w:rsidRPr="00DC7E71">
        <w:rPr>
          <w:i/>
          <w:iCs/>
          <w:szCs w:val="22"/>
          <w:lang w:val="ru-RU"/>
        </w:rPr>
        <w:t>При всей их чрезмерности понять такие чувства можно</w:t>
      </w:r>
      <w:r w:rsidR="001262F9" w:rsidRPr="00AD2726">
        <w:rPr>
          <w:i/>
          <w:iCs/>
          <w:szCs w:val="22"/>
          <w:lang w:val="ru-RU"/>
        </w:rPr>
        <w:t>».</w:t>
      </w:r>
    </w:p>
    <w:p w14:paraId="4E75D58F" w14:textId="77777777" w:rsidR="001262F9" w:rsidRPr="00AD2726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1435794B" w14:textId="3CB54ABE" w:rsidR="001262F9" w:rsidRPr="0036127B" w:rsidRDefault="00AD2726" w:rsidP="001262F9">
      <w:pPr>
        <w:rPr>
          <w:szCs w:val="22"/>
          <w:lang w:val="ru-RU"/>
        </w:rPr>
      </w:pPr>
      <w:r>
        <w:rPr>
          <w:szCs w:val="22"/>
          <w:lang w:val="ru-RU"/>
        </w:rPr>
        <w:t>Деятель</w:t>
      </w:r>
      <w:r w:rsidRPr="00AD27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искусства</w:t>
      </w:r>
      <w:r w:rsidRPr="00AD27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Соли</w:t>
      </w:r>
      <w:r w:rsidRPr="00AD27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Сиссе</w:t>
      </w:r>
      <w:r w:rsidRPr="00AD27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говорит о справедливости</w:t>
      </w:r>
      <w:r w:rsidR="00BD71C6">
        <w:rPr>
          <w:szCs w:val="22"/>
          <w:lang w:val="ru-RU"/>
        </w:rPr>
        <w:t>:</w:t>
      </w:r>
      <w:r w:rsidR="001262F9" w:rsidRPr="00AD2726">
        <w:rPr>
          <w:szCs w:val="22"/>
          <w:lang w:val="ru-RU"/>
        </w:rPr>
        <w:t xml:space="preserve"> «</w:t>
      </w:r>
      <w:r w:rsidRPr="00AD2726">
        <w:rPr>
          <w:i/>
          <w:iCs/>
          <w:szCs w:val="22"/>
          <w:lang w:val="ru-RU"/>
        </w:rPr>
        <w:t xml:space="preserve">С точки зрения справедливости, я считаю право </w:t>
      </w:r>
      <w:r>
        <w:rPr>
          <w:i/>
          <w:iCs/>
          <w:szCs w:val="22"/>
          <w:lang w:val="ru-RU"/>
        </w:rPr>
        <w:t>следования</w:t>
      </w:r>
      <w:r w:rsidRPr="00AD2726">
        <w:rPr>
          <w:i/>
          <w:iCs/>
          <w:szCs w:val="22"/>
          <w:lang w:val="ru-RU"/>
        </w:rPr>
        <w:t xml:space="preserve"> справедливым, потому что все знают, </w:t>
      </w:r>
      <w:r w:rsidRPr="00AD2726">
        <w:rPr>
          <w:i/>
          <w:iCs/>
          <w:szCs w:val="22"/>
          <w:lang w:val="ru-RU"/>
        </w:rPr>
        <w:lastRenderedPageBreak/>
        <w:t xml:space="preserve">какую боль может испытывать мать, разлучаясь с любимым ребенком. Эта сердечная боль заслуживает </w:t>
      </w:r>
      <w:r w:rsidR="00BD71C6">
        <w:rPr>
          <w:i/>
          <w:iCs/>
          <w:szCs w:val="22"/>
          <w:lang w:val="ru-RU"/>
        </w:rPr>
        <w:t>компенсации</w:t>
      </w:r>
      <w:r w:rsidRPr="00AD2726">
        <w:rPr>
          <w:i/>
          <w:iCs/>
          <w:szCs w:val="22"/>
          <w:lang w:val="ru-RU"/>
        </w:rPr>
        <w:t xml:space="preserve">. </w:t>
      </w:r>
      <w:r w:rsidR="00BD71C6">
        <w:rPr>
          <w:i/>
          <w:iCs/>
          <w:szCs w:val="22"/>
          <w:lang w:val="ru-RU"/>
        </w:rPr>
        <w:t>Д</w:t>
      </w:r>
      <w:r w:rsidR="00BD71C6" w:rsidRPr="00AD2726">
        <w:rPr>
          <w:i/>
          <w:iCs/>
          <w:szCs w:val="22"/>
          <w:lang w:val="ru-RU"/>
        </w:rPr>
        <w:t xml:space="preserve">ля аукционных домов </w:t>
      </w:r>
      <w:r w:rsidR="00DC7E71">
        <w:rPr>
          <w:i/>
          <w:iCs/>
          <w:szCs w:val="22"/>
          <w:lang w:val="ru-RU"/>
        </w:rPr>
        <w:t xml:space="preserve">во </w:t>
      </w:r>
      <w:r w:rsidR="00BD71C6" w:rsidRPr="00AD2726">
        <w:rPr>
          <w:i/>
          <w:iCs/>
          <w:szCs w:val="22"/>
          <w:lang w:val="ru-RU"/>
        </w:rPr>
        <w:t>всем мир</w:t>
      </w:r>
      <w:r w:rsidR="00BD71C6">
        <w:rPr>
          <w:i/>
          <w:iCs/>
          <w:szCs w:val="22"/>
          <w:lang w:val="ru-RU"/>
        </w:rPr>
        <w:t>е</w:t>
      </w:r>
      <w:r w:rsidR="00BD71C6" w:rsidRPr="00AD2726">
        <w:rPr>
          <w:i/>
          <w:iCs/>
          <w:szCs w:val="22"/>
          <w:lang w:val="ru-RU"/>
        </w:rPr>
        <w:t xml:space="preserve"> </w:t>
      </w:r>
      <w:r w:rsidR="00BD71C6">
        <w:rPr>
          <w:i/>
          <w:iCs/>
          <w:szCs w:val="22"/>
          <w:lang w:val="ru-RU"/>
        </w:rPr>
        <w:t>п</w:t>
      </w:r>
      <w:r w:rsidRPr="00AD2726">
        <w:rPr>
          <w:i/>
          <w:iCs/>
          <w:szCs w:val="22"/>
          <w:lang w:val="ru-RU"/>
        </w:rPr>
        <w:t xml:space="preserve">раво </w:t>
      </w:r>
      <w:r w:rsidR="00BD71C6">
        <w:rPr>
          <w:i/>
          <w:iCs/>
          <w:szCs w:val="22"/>
          <w:lang w:val="ru-RU"/>
        </w:rPr>
        <w:t>следования – капля в море</w:t>
      </w:r>
      <w:r w:rsidRPr="00AD2726">
        <w:rPr>
          <w:i/>
          <w:iCs/>
          <w:szCs w:val="22"/>
          <w:lang w:val="ru-RU"/>
        </w:rPr>
        <w:t xml:space="preserve"> по сравнению с крупными продажами ... я считаю законным, чтобы </w:t>
      </w:r>
      <w:r w:rsidR="00BD71C6">
        <w:rPr>
          <w:i/>
          <w:iCs/>
          <w:szCs w:val="22"/>
          <w:lang w:val="ru-RU"/>
        </w:rPr>
        <w:t xml:space="preserve">право следования существовало, независимо от того, жив ли </w:t>
      </w:r>
      <w:r w:rsidRPr="00AD2726">
        <w:rPr>
          <w:i/>
          <w:iCs/>
          <w:szCs w:val="22"/>
          <w:lang w:val="ru-RU"/>
        </w:rPr>
        <w:t>художник</w:t>
      </w:r>
      <w:r w:rsidR="00BD71C6">
        <w:rPr>
          <w:i/>
          <w:iCs/>
          <w:szCs w:val="22"/>
          <w:lang w:val="ru-RU"/>
        </w:rPr>
        <w:t xml:space="preserve"> или же он при смерти или уже скончался</w:t>
      </w:r>
      <w:r w:rsidRPr="00AD2726">
        <w:rPr>
          <w:i/>
          <w:iCs/>
          <w:szCs w:val="22"/>
          <w:lang w:val="ru-RU"/>
        </w:rPr>
        <w:t>»</w:t>
      </w:r>
      <w:r w:rsidR="00BD71C6">
        <w:rPr>
          <w:i/>
          <w:iCs/>
          <w:szCs w:val="22"/>
          <w:lang w:val="ru-RU"/>
        </w:rPr>
        <w:t xml:space="preserve">. «Эти поступления, – добавляет он, – </w:t>
      </w:r>
      <w:r w:rsidR="0036127B">
        <w:rPr>
          <w:i/>
          <w:iCs/>
          <w:szCs w:val="22"/>
          <w:lang w:val="ru-RU"/>
        </w:rPr>
        <w:t>помогут авторам выжить</w:t>
      </w:r>
      <w:r w:rsidRPr="00AD2726">
        <w:rPr>
          <w:i/>
          <w:iCs/>
          <w:szCs w:val="22"/>
          <w:lang w:val="ru-RU"/>
        </w:rPr>
        <w:t xml:space="preserve"> во время кризиса </w:t>
      </w:r>
      <w:r w:rsidR="0036127B">
        <w:rPr>
          <w:i/>
          <w:iCs/>
          <w:szCs w:val="22"/>
          <w:lang w:val="ru-RU"/>
        </w:rPr>
        <w:t xml:space="preserve">и дадут </w:t>
      </w:r>
      <w:r w:rsidRPr="00AD2726">
        <w:rPr>
          <w:i/>
          <w:iCs/>
          <w:szCs w:val="22"/>
          <w:lang w:val="ru-RU"/>
        </w:rPr>
        <w:t>хорошую отдачу</w:t>
      </w:r>
      <w:r w:rsidR="0036127B">
        <w:rPr>
          <w:i/>
          <w:iCs/>
          <w:szCs w:val="22"/>
          <w:lang w:val="ru-RU"/>
        </w:rPr>
        <w:t xml:space="preserve">, когда </w:t>
      </w:r>
      <w:r w:rsidR="008160E2">
        <w:rPr>
          <w:i/>
          <w:iCs/>
          <w:szCs w:val="22"/>
          <w:lang w:val="ru-RU"/>
        </w:rPr>
        <w:t>они уже больше не будут</w:t>
      </w:r>
      <w:r w:rsidR="0036127B">
        <w:rPr>
          <w:i/>
          <w:iCs/>
          <w:szCs w:val="22"/>
          <w:lang w:val="ru-RU"/>
        </w:rPr>
        <w:t xml:space="preserve"> работать»</w:t>
      </w:r>
      <w:r w:rsidRPr="00AD2726">
        <w:rPr>
          <w:i/>
          <w:iCs/>
          <w:szCs w:val="22"/>
          <w:lang w:val="ru-RU"/>
        </w:rPr>
        <w:t>.</w:t>
      </w:r>
      <w:r w:rsidR="001262F9" w:rsidRPr="00973479">
        <w:rPr>
          <w:i/>
          <w:iCs/>
          <w:szCs w:val="22"/>
        </w:rPr>
        <w:t> </w:t>
      </w:r>
      <w:r w:rsidR="001262F9" w:rsidRPr="0036127B">
        <w:rPr>
          <w:i/>
          <w:iCs/>
          <w:szCs w:val="22"/>
          <w:lang w:val="ru-RU"/>
        </w:rPr>
        <w:t xml:space="preserve"> </w:t>
      </w:r>
      <w:r w:rsidR="0036127B">
        <w:rPr>
          <w:szCs w:val="22"/>
          <w:lang w:val="ru-RU"/>
        </w:rPr>
        <w:t>С этим соглашается</w:t>
      </w:r>
      <w:r w:rsidR="0036127B" w:rsidRPr="0036127B">
        <w:rPr>
          <w:szCs w:val="22"/>
          <w:lang w:val="ru-RU"/>
        </w:rPr>
        <w:t xml:space="preserve"> китайский скульптор Ван Кэпинг</w:t>
      </w:r>
      <w:r w:rsidR="0036127B">
        <w:rPr>
          <w:szCs w:val="22"/>
          <w:lang w:val="ru-RU"/>
        </w:rPr>
        <w:t>, подтверждая</w:t>
      </w:r>
      <w:r w:rsidR="0036127B" w:rsidRPr="0036127B">
        <w:rPr>
          <w:szCs w:val="22"/>
          <w:lang w:val="ru-RU"/>
        </w:rPr>
        <w:t>, что</w:t>
      </w:r>
      <w:r w:rsidR="0036127B">
        <w:rPr>
          <w:szCs w:val="22"/>
          <w:lang w:val="ru-RU"/>
        </w:rPr>
        <w:t xml:space="preserve"> право следования </w:t>
      </w:r>
      <w:r w:rsidR="008160E2">
        <w:rPr>
          <w:szCs w:val="22"/>
          <w:lang w:val="ru-RU"/>
        </w:rPr>
        <w:t>служит источником неоценим</w:t>
      </w:r>
      <w:r w:rsidR="00DC7E71">
        <w:rPr>
          <w:szCs w:val="22"/>
          <w:lang w:val="ru-RU"/>
        </w:rPr>
        <w:t>ой</w:t>
      </w:r>
      <w:r w:rsidR="008160E2">
        <w:rPr>
          <w:szCs w:val="22"/>
          <w:lang w:val="ru-RU"/>
        </w:rPr>
        <w:t xml:space="preserve"> поддержки для его</w:t>
      </w:r>
      <w:r w:rsidR="0036127B" w:rsidRPr="0036127B">
        <w:rPr>
          <w:szCs w:val="22"/>
          <w:lang w:val="ru-RU"/>
        </w:rPr>
        <w:t xml:space="preserve"> </w:t>
      </w:r>
      <w:r w:rsidR="00DC7E71">
        <w:rPr>
          <w:szCs w:val="22"/>
          <w:lang w:val="ru-RU"/>
        </w:rPr>
        <w:t>пожилых</w:t>
      </w:r>
      <w:r w:rsidR="0036127B" w:rsidRPr="0036127B">
        <w:rPr>
          <w:szCs w:val="22"/>
          <w:lang w:val="ru-RU"/>
        </w:rPr>
        <w:t xml:space="preserve"> друз</w:t>
      </w:r>
      <w:r w:rsidR="008160E2">
        <w:rPr>
          <w:szCs w:val="22"/>
          <w:lang w:val="ru-RU"/>
        </w:rPr>
        <w:t>ей</w:t>
      </w:r>
      <w:r w:rsidR="0036127B" w:rsidRPr="0036127B">
        <w:rPr>
          <w:szCs w:val="22"/>
          <w:lang w:val="ru-RU"/>
        </w:rPr>
        <w:t>-художник</w:t>
      </w:r>
      <w:r w:rsidR="008160E2">
        <w:rPr>
          <w:szCs w:val="22"/>
          <w:lang w:val="ru-RU"/>
        </w:rPr>
        <w:t>ов</w:t>
      </w:r>
      <w:r w:rsidR="0036127B" w:rsidRPr="0036127B">
        <w:rPr>
          <w:szCs w:val="22"/>
          <w:lang w:val="ru-RU"/>
        </w:rPr>
        <w:t xml:space="preserve">, </w:t>
      </w:r>
      <w:r w:rsidR="008160E2">
        <w:rPr>
          <w:szCs w:val="22"/>
          <w:lang w:val="ru-RU"/>
        </w:rPr>
        <w:t>у которых не остается сил</w:t>
      </w:r>
      <w:r w:rsidR="0036127B" w:rsidRPr="0036127B">
        <w:rPr>
          <w:szCs w:val="22"/>
          <w:lang w:val="ru-RU"/>
        </w:rPr>
        <w:t xml:space="preserve"> творить</w:t>
      </w:r>
      <w:r w:rsidR="001262F9" w:rsidRPr="0036127B">
        <w:rPr>
          <w:szCs w:val="22"/>
          <w:lang w:val="ru-RU"/>
        </w:rPr>
        <w:t>.</w:t>
      </w:r>
    </w:p>
    <w:p w14:paraId="627AFD8C" w14:textId="77777777" w:rsidR="001262F9" w:rsidRPr="0036127B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235DD2C1" w14:textId="21BB5E13" w:rsidR="001262F9" w:rsidRPr="00D51CD0" w:rsidRDefault="008160E2" w:rsidP="001262F9">
      <w:pPr>
        <w:rPr>
          <w:szCs w:val="22"/>
          <w:lang w:val="ru-RU"/>
        </w:rPr>
      </w:pPr>
      <w:r w:rsidRPr="008160E2">
        <w:rPr>
          <w:szCs w:val="22"/>
          <w:lang w:val="ru-RU"/>
        </w:rPr>
        <w:t xml:space="preserve">Ромуальд Хазуме </w:t>
      </w:r>
      <w:r w:rsidR="00DC7E71">
        <w:rPr>
          <w:szCs w:val="22"/>
          <w:lang w:val="ru-RU"/>
        </w:rPr>
        <w:t>убедительно</w:t>
      </w:r>
      <w:r w:rsidRPr="008160E2">
        <w:rPr>
          <w:szCs w:val="22"/>
          <w:lang w:val="ru-RU"/>
        </w:rPr>
        <w:t xml:space="preserve"> описывает развитие нового феномена в Африке: </w:t>
      </w:r>
      <w:r w:rsidRPr="00D51CD0">
        <w:rPr>
          <w:i/>
          <w:iCs/>
          <w:szCs w:val="22"/>
          <w:lang w:val="ru-RU"/>
        </w:rPr>
        <w:t xml:space="preserve">«Многие успешные художники, такие как Бартелеми Того, создают фонды для продвижения работ молодого поколения. Эти фонды нуждаются в средствах, чтобы выжить и продолжать выполнять свою миссию. </w:t>
      </w:r>
      <w:r w:rsidR="006309C8" w:rsidRPr="00D51CD0">
        <w:rPr>
          <w:i/>
          <w:iCs/>
          <w:szCs w:val="22"/>
          <w:lang w:val="ru-RU"/>
        </w:rPr>
        <w:t>Поступления от реализации права следования</w:t>
      </w:r>
      <w:r w:rsidRPr="00D51CD0">
        <w:rPr>
          <w:i/>
          <w:iCs/>
          <w:szCs w:val="22"/>
          <w:lang w:val="ru-RU"/>
        </w:rPr>
        <w:t xml:space="preserve"> помогают им реш</w:t>
      </w:r>
      <w:r w:rsidR="006309C8" w:rsidRPr="00D51CD0">
        <w:rPr>
          <w:i/>
          <w:iCs/>
          <w:szCs w:val="22"/>
          <w:lang w:val="ru-RU"/>
        </w:rPr>
        <w:t>а</w:t>
      </w:r>
      <w:r w:rsidRPr="00D51CD0">
        <w:rPr>
          <w:i/>
          <w:iCs/>
          <w:szCs w:val="22"/>
          <w:lang w:val="ru-RU"/>
        </w:rPr>
        <w:t xml:space="preserve">ть свои финансовые проблемы. </w:t>
      </w:r>
      <w:r w:rsidR="006309C8" w:rsidRPr="00D51CD0">
        <w:rPr>
          <w:i/>
          <w:iCs/>
          <w:szCs w:val="22"/>
          <w:lang w:val="ru-RU"/>
        </w:rPr>
        <w:t>Бурный расцвет</w:t>
      </w:r>
      <w:r w:rsidRPr="00D51CD0">
        <w:rPr>
          <w:i/>
          <w:iCs/>
          <w:szCs w:val="22"/>
          <w:lang w:val="ru-RU"/>
        </w:rPr>
        <w:t xml:space="preserve"> новых талантов, </w:t>
      </w:r>
      <w:r w:rsidR="006309C8" w:rsidRPr="00D51CD0">
        <w:rPr>
          <w:i/>
          <w:iCs/>
          <w:szCs w:val="22"/>
          <w:lang w:val="ru-RU"/>
        </w:rPr>
        <w:t>появление</w:t>
      </w:r>
      <w:r w:rsidRPr="00D51CD0">
        <w:rPr>
          <w:i/>
          <w:iCs/>
          <w:szCs w:val="22"/>
          <w:lang w:val="ru-RU"/>
        </w:rPr>
        <w:t xml:space="preserve"> художественных фондов, </w:t>
      </w:r>
      <w:r w:rsidR="006309C8" w:rsidRPr="00D51CD0">
        <w:rPr>
          <w:i/>
          <w:iCs/>
          <w:szCs w:val="22"/>
          <w:lang w:val="ru-RU"/>
        </w:rPr>
        <w:t>создание новых</w:t>
      </w:r>
      <w:r w:rsidRPr="00D51CD0">
        <w:rPr>
          <w:i/>
          <w:iCs/>
          <w:szCs w:val="22"/>
          <w:lang w:val="ru-RU"/>
        </w:rPr>
        <w:t xml:space="preserve"> галерей, рост </w:t>
      </w:r>
      <w:r w:rsidR="006309C8" w:rsidRPr="00D51CD0">
        <w:rPr>
          <w:i/>
          <w:iCs/>
          <w:szCs w:val="22"/>
          <w:lang w:val="ru-RU"/>
        </w:rPr>
        <w:t xml:space="preserve">объемов </w:t>
      </w:r>
      <w:r w:rsidRPr="00D51CD0">
        <w:rPr>
          <w:i/>
          <w:iCs/>
          <w:szCs w:val="22"/>
          <w:lang w:val="ru-RU"/>
        </w:rPr>
        <w:t xml:space="preserve">продаж и международный оборот произведений </w:t>
      </w:r>
      <w:r w:rsidR="006309C8" w:rsidRPr="00D51CD0">
        <w:rPr>
          <w:i/>
          <w:iCs/>
          <w:szCs w:val="22"/>
          <w:lang w:val="ru-RU"/>
        </w:rPr>
        <w:t>–</w:t>
      </w:r>
      <w:r w:rsidRPr="00D51CD0">
        <w:rPr>
          <w:i/>
          <w:iCs/>
          <w:szCs w:val="22"/>
          <w:lang w:val="ru-RU"/>
        </w:rPr>
        <w:t xml:space="preserve"> все это способствует </w:t>
      </w:r>
      <w:r w:rsidR="00D51CD0" w:rsidRPr="00D51CD0">
        <w:rPr>
          <w:i/>
          <w:iCs/>
          <w:szCs w:val="22"/>
          <w:lang w:val="ru-RU"/>
        </w:rPr>
        <w:t>формированию и утверждению</w:t>
      </w:r>
      <w:r w:rsidRPr="00D51CD0">
        <w:rPr>
          <w:i/>
          <w:iCs/>
          <w:szCs w:val="22"/>
          <w:lang w:val="ru-RU"/>
        </w:rPr>
        <w:t xml:space="preserve"> зарождающегося африканского рынка</w:t>
      </w:r>
      <w:r w:rsidR="00D51CD0" w:rsidRPr="00D51CD0">
        <w:rPr>
          <w:i/>
          <w:iCs/>
          <w:szCs w:val="22"/>
          <w:lang w:val="ru-RU"/>
        </w:rPr>
        <w:t>».</w:t>
      </w:r>
    </w:p>
    <w:p w14:paraId="616B095B" w14:textId="77777777" w:rsidR="001262F9" w:rsidRPr="00D51CD0" w:rsidRDefault="001262F9" w:rsidP="001262F9">
      <w:pPr>
        <w:rPr>
          <w:szCs w:val="22"/>
          <w:lang w:val="ru-RU"/>
        </w:rPr>
      </w:pPr>
      <w:r w:rsidRPr="00973479">
        <w:rPr>
          <w:szCs w:val="22"/>
        </w:rPr>
        <w:t> </w:t>
      </w:r>
    </w:p>
    <w:p w14:paraId="6252E0B1" w14:textId="681D25C7" w:rsidR="001262F9" w:rsidRPr="00D51CD0" w:rsidRDefault="00D51CD0" w:rsidP="001262F9">
      <w:pPr>
        <w:rPr>
          <w:b/>
          <w:bCs/>
          <w:i/>
          <w:iCs/>
          <w:szCs w:val="22"/>
          <w:lang w:val="ru-RU"/>
        </w:rPr>
      </w:pPr>
      <w:r>
        <w:rPr>
          <w:b/>
          <w:bCs/>
          <w:i/>
          <w:iCs/>
          <w:szCs w:val="22"/>
          <w:lang w:val="ru-RU"/>
        </w:rPr>
        <w:t>В заключение</w:t>
      </w:r>
      <w:r w:rsidR="001262F9" w:rsidRPr="00D51CD0">
        <w:rPr>
          <w:b/>
          <w:bCs/>
          <w:i/>
          <w:iCs/>
          <w:szCs w:val="22"/>
          <w:lang w:val="ru-RU"/>
        </w:rPr>
        <w:t>:</w:t>
      </w:r>
    </w:p>
    <w:p w14:paraId="2082D113" w14:textId="77777777" w:rsidR="001262F9" w:rsidRPr="00D51CD0" w:rsidRDefault="001262F9" w:rsidP="001262F9">
      <w:pPr>
        <w:rPr>
          <w:szCs w:val="22"/>
          <w:lang w:val="ru-RU"/>
        </w:rPr>
      </w:pPr>
    </w:p>
    <w:p w14:paraId="559B9985" w14:textId="4061526B" w:rsidR="001262F9" w:rsidRPr="00487856" w:rsidRDefault="00D51CD0" w:rsidP="001262F9">
      <w:pPr>
        <w:rPr>
          <w:szCs w:val="22"/>
          <w:lang w:val="ru-RU"/>
        </w:rPr>
      </w:pPr>
      <w:r w:rsidRPr="00D51CD0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дальнейшем</w:t>
      </w:r>
      <w:r w:rsidRPr="00D51CD0">
        <w:rPr>
          <w:szCs w:val="22"/>
          <w:lang w:val="ru-RU"/>
        </w:rPr>
        <w:t xml:space="preserve"> было бы интересно </w:t>
      </w:r>
      <w:r>
        <w:rPr>
          <w:szCs w:val="22"/>
          <w:lang w:val="ru-RU"/>
        </w:rPr>
        <w:t>составить карту</w:t>
      </w:r>
      <w:r w:rsidRPr="00D51CD0">
        <w:rPr>
          <w:szCs w:val="22"/>
          <w:lang w:val="ru-RU"/>
        </w:rPr>
        <w:t xml:space="preserve"> арт-рынков и </w:t>
      </w:r>
      <w:r>
        <w:rPr>
          <w:szCs w:val="22"/>
          <w:lang w:val="ru-RU"/>
        </w:rPr>
        <w:t>про</w:t>
      </w:r>
      <w:r w:rsidRPr="00D51CD0">
        <w:rPr>
          <w:szCs w:val="22"/>
          <w:lang w:val="ru-RU"/>
        </w:rPr>
        <w:t xml:space="preserve">анализировать новые </w:t>
      </w:r>
      <w:r>
        <w:rPr>
          <w:szCs w:val="22"/>
          <w:lang w:val="ru-RU"/>
        </w:rPr>
        <w:t>тенденции</w:t>
      </w:r>
      <w:r w:rsidRPr="00D51CD0">
        <w:rPr>
          <w:szCs w:val="22"/>
          <w:lang w:val="ru-RU"/>
        </w:rPr>
        <w:t xml:space="preserve"> в развивающихся странах, чтобы лучше </w:t>
      </w:r>
      <w:r>
        <w:rPr>
          <w:szCs w:val="22"/>
          <w:lang w:val="ru-RU"/>
        </w:rPr>
        <w:t>представлять себе проблематику</w:t>
      </w:r>
      <w:r w:rsidRPr="00D51CD0">
        <w:rPr>
          <w:szCs w:val="22"/>
          <w:lang w:val="ru-RU"/>
        </w:rPr>
        <w:t xml:space="preserve"> арт</w:t>
      </w:r>
      <w:r>
        <w:rPr>
          <w:szCs w:val="22"/>
          <w:lang w:val="ru-RU"/>
        </w:rPr>
        <w:noBreakHyphen/>
      </w:r>
      <w:r w:rsidRPr="00D51CD0">
        <w:rPr>
          <w:szCs w:val="22"/>
          <w:lang w:val="ru-RU"/>
        </w:rPr>
        <w:t>рынк</w:t>
      </w:r>
      <w:r>
        <w:rPr>
          <w:szCs w:val="22"/>
          <w:lang w:val="ru-RU"/>
        </w:rPr>
        <w:t>а в разрезе права следования</w:t>
      </w:r>
      <w:r w:rsidRPr="00D51CD0">
        <w:rPr>
          <w:szCs w:val="22"/>
          <w:lang w:val="ru-RU"/>
        </w:rPr>
        <w:t xml:space="preserve">. Это </w:t>
      </w:r>
      <w:r>
        <w:rPr>
          <w:szCs w:val="22"/>
          <w:lang w:val="ru-RU"/>
        </w:rPr>
        <w:t xml:space="preserve">позволит </w:t>
      </w:r>
      <w:r w:rsidRPr="00D51CD0">
        <w:rPr>
          <w:szCs w:val="22"/>
          <w:lang w:val="ru-RU"/>
        </w:rPr>
        <w:t xml:space="preserve">также </w:t>
      </w:r>
      <w:r>
        <w:rPr>
          <w:szCs w:val="22"/>
          <w:lang w:val="ru-RU"/>
        </w:rPr>
        <w:t xml:space="preserve">взглянуть на эти вопросы с </w:t>
      </w:r>
      <w:r w:rsidRPr="00D51CD0">
        <w:rPr>
          <w:szCs w:val="22"/>
          <w:lang w:val="ru-RU"/>
        </w:rPr>
        <w:t>точки зрения других заинтересованных сторон, например</w:t>
      </w:r>
      <w:r>
        <w:rPr>
          <w:szCs w:val="22"/>
          <w:lang w:val="ru-RU"/>
        </w:rPr>
        <w:t xml:space="preserve"> галеристов</w:t>
      </w:r>
      <w:r w:rsidRPr="00D51CD0">
        <w:rPr>
          <w:szCs w:val="22"/>
          <w:lang w:val="ru-RU"/>
        </w:rPr>
        <w:t xml:space="preserve"> и арт-дилеров.</w:t>
      </w:r>
    </w:p>
    <w:p w14:paraId="15E1EA22" w14:textId="77777777" w:rsidR="001262F9" w:rsidRPr="00487856" w:rsidRDefault="001262F9" w:rsidP="001262F9">
      <w:pPr>
        <w:rPr>
          <w:szCs w:val="22"/>
          <w:lang w:val="ru-RU"/>
        </w:rPr>
      </w:pPr>
    </w:p>
    <w:p w14:paraId="16DFC97C" w14:textId="77777777" w:rsidR="001262F9" w:rsidRPr="00487856" w:rsidRDefault="001262F9" w:rsidP="001262F9">
      <w:pPr>
        <w:rPr>
          <w:szCs w:val="22"/>
          <w:lang w:val="ru-RU"/>
        </w:rPr>
      </w:pPr>
    </w:p>
    <w:p w14:paraId="22415731" w14:textId="72742C43" w:rsidR="001262F9" w:rsidRPr="00AA655B" w:rsidRDefault="001262F9" w:rsidP="001262F9">
      <w:pPr>
        <w:pStyle w:val="Endofdocument-Annex"/>
        <w:rPr>
          <w:sz w:val="24"/>
          <w:szCs w:val="24"/>
          <w:lang w:val="fr-CH"/>
        </w:rPr>
      </w:pPr>
      <w:r w:rsidRPr="00AA655B">
        <w:rPr>
          <w:sz w:val="24"/>
          <w:szCs w:val="24"/>
          <w:lang w:val="fr-CH"/>
        </w:rPr>
        <w:t>[</w:t>
      </w:r>
      <w:r w:rsidR="00D51CD0">
        <w:rPr>
          <w:sz w:val="24"/>
          <w:szCs w:val="24"/>
          <w:lang w:val="ru-RU"/>
        </w:rPr>
        <w:t>Конец документа</w:t>
      </w:r>
      <w:r w:rsidRPr="00AA655B">
        <w:rPr>
          <w:sz w:val="24"/>
          <w:szCs w:val="24"/>
          <w:lang w:val="fr-CH"/>
        </w:rPr>
        <w:t>]</w:t>
      </w:r>
    </w:p>
    <w:p w14:paraId="3FBAAEAB" w14:textId="77777777" w:rsidR="001262F9" w:rsidRPr="00973479" w:rsidRDefault="001262F9" w:rsidP="001262F9">
      <w:pPr>
        <w:rPr>
          <w:szCs w:val="22"/>
        </w:rPr>
      </w:pPr>
    </w:p>
    <w:p w14:paraId="77CBB4FA" w14:textId="77777777" w:rsidR="007C3BD8" w:rsidRDefault="007C3BD8" w:rsidP="008E585B">
      <w:pPr>
        <w:spacing w:after="220"/>
        <w:jc w:val="both"/>
      </w:pPr>
    </w:p>
    <w:sectPr w:rsidR="007C3BD8" w:rsidSect="001262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003A" w14:textId="77777777" w:rsidR="003C6E55" w:rsidRDefault="003C6E55">
      <w:r>
        <w:separator/>
      </w:r>
    </w:p>
  </w:endnote>
  <w:endnote w:type="continuationSeparator" w:id="0">
    <w:p w14:paraId="4A8A4636" w14:textId="77777777" w:rsidR="003C6E55" w:rsidRPr="009D30E6" w:rsidRDefault="003C6E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5B450FF" w14:textId="77777777" w:rsidR="003C6E55" w:rsidRPr="009D30E6" w:rsidRDefault="003C6E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9220BD8" w14:textId="77777777" w:rsidR="003C6E55" w:rsidRPr="009D30E6" w:rsidRDefault="003C6E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E19B1" w14:textId="77777777" w:rsidR="003C6E55" w:rsidRDefault="003C6E55">
      <w:r>
        <w:separator/>
      </w:r>
    </w:p>
  </w:footnote>
  <w:footnote w:type="continuationSeparator" w:id="0">
    <w:p w14:paraId="097AA716" w14:textId="77777777" w:rsidR="003C6E55" w:rsidRDefault="003C6E55" w:rsidP="007461F1">
      <w:r>
        <w:separator/>
      </w:r>
    </w:p>
    <w:p w14:paraId="4168B628" w14:textId="77777777" w:rsidR="003C6E55" w:rsidRPr="009D30E6" w:rsidRDefault="003C6E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14D840A" w14:textId="77777777" w:rsidR="003C6E55" w:rsidRPr="009D30E6" w:rsidRDefault="003C6E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53DC" w14:textId="3FB1B60E" w:rsidR="00F16975" w:rsidRPr="002A60AB" w:rsidRDefault="001262F9" w:rsidP="00477D6B">
    <w:pPr>
      <w:jc w:val="right"/>
      <w:rPr>
        <w:caps/>
        <w:lang w:val="ru-RU"/>
      </w:rPr>
    </w:pPr>
    <w:bookmarkStart w:id="7" w:name="Code2"/>
    <w:r>
      <w:rPr>
        <w:caps/>
      </w:rPr>
      <w:t>SCCR/40/</w:t>
    </w:r>
    <w:r w:rsidR="002A60AB">
      <w:rPr>
        <w:caps/>
        <w:lang w:val="ru-RU"/>
      </w:rPr>
      <w:t>8</w:t>
    </w:r>
  </w:p>
  <w:bookmarkEnd w:id="7"/>
  <w:p w14:paraId="6934D46B" w14:textId="2312CCED" w:rsidR="00F16975" w:rsidRDefault="002A60AB" w:rsidP="00477D6B">
    <w:pPr>
      <w:jc w:val="right"/>
    </w:pPr>
    <w:r>
      <w:rPr>
        <w:lang w:val="ru-RU"/>
      </w:rPr>
      <w:t>стр.</w:t>
    </w:r>
    <w:r w:rsidR="00F16975">
      <w:t xml:space="preserve">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E4DAF">
      <w:rPr>
        <w:noProof/>
      </w:rPr>
      <w:t>3</w:t>
    </w:r>
    <w:r w:rsidR="00F16975">
      <w:fldChar w:fldCharType="end"/>
    </w:r>
  </w:p>
  <w:p w14:paraId="2AC6013D" w14:textId="77777777" w:rsidR="00F16975" w:rsidRDefault="00F16975" w:rsidP="00477D6B">
    <w:pPr>
      <w:jc w:val="right"/>
    </w:pPr>
  </w:p>
  <w:p w14:paraId="092A3803" w14:textId="77777777"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F9"/>
    <w:rsid w:val="00011B7D"/>
    <w:rsid w:val="000314E0"/>
    <w:rsid w:val="00075432"/>
    <w:rsid w:val="0009458A"/>
    <w:rsid w:val="000F5E56"/>
    <w:rsid w:val="00124368"/>
    <w:rsid w:val="001262F9"/>
    <w:rsid w:val="00127C19"/>
    <w:rsid w:val="001362EE"/>
    <w:rsid w:val="001832A6"/>
    <w:rsid w:val="00195C6E"/>
    <w:rsid w:val="001A4212"/>
    <w:rsid w:val="001B266A"/>
    <w:rsid w:val="001B488E"/>
    <w:rsid w:val="001C5D6B"/>
    <w:rsid w:val="001C6508"/>
    <w:rsid w:val="001D3D56"/>
    <w:rsid w:val="002248E9"/>
    <w:rsid w:val="00240654"/>
    <w:rsid w:val="002634C4"/>
    <w:rsid w:val="002956DE"/>
    <w:rsid w:val="002A60AB"/>
    <w:rsid w:val="002E4D1A"/>
    <w:rsid w:val="002F16BC"/>
    <w:rsid w:val="002F4E68"/>
    <w:rsid w:val="00317269"/>
    <w:rsid w:val="00322C0B"/>
    <w:rsid w:val="0036127B"/>
    <w:rsid w:val="00381798"/>
    <w:rsid w:val="003845C1"/>
    <w:rsid w:val="003A67A3"/>
    <w:rsid w:val="003C6E55"/>
    <w:rsid w:val="004008A2"/>
    <w:rsid w:val="004025DF"/>
    <w:rsid w:val="0040540C"/>
    <w:rsid w:val="00423E3E"/>
    <w:rsid w:val="00427AF4"/>
    <w:rsid w:val="004471BE"/>
    <w:rsid w:val="004647DA"/>
    <w:rsid w:val="00477D6B"/>
    <w:rsid w:val="00487856"/>
    <w:rsid w:val="004D6471"/>
    <w:rsid w:val="0051455D"/>
    <w:rsid w:val="00525B63"/>
    <w:rsid w:val="00525E59"/>
    <w:rsid w:val="00541348"/>
    <w:rsid w:val="005421DD"/>
    <w:rsid w:val="00554FA5"/>
    <w:rsid w:val="00564AA1"/>
    <w:rsid w:val="00567A4C"/>
    <w:rsid w:val="00574036"/>
    <w:rsid w:val="00595F07"/>
    <w:rsid w:val="005E6516"/>
    <w:rsid w:val="00605827"/>
    <w:rsid w:val="00616671"/>
    <w:rsid w:val="006309C8"/>
    <w:rsid w:val="00686596"/>
    <w:rsid w:val="006B0DB5"/>
    <w:rsid w:val="007461F1"/>
    <w:rsid w:val="00770A57"/>
    <w:rsid w:val="007918D9"/>
    <w:rsid w:val="007A31F3"/>
    <w:rsid w:val="007A32D0"/>
    <w:rsid w:val="007C3BD8"/>
    <w:rsid w:val="007D6961"/>
    <w:rsid w:val="007F07CB"/>
    <w:rsid w:val="008063EF"/>
    <w:rsid w:val="00810CEF"/>
    <w:rsid w:val="0081208D"/>
    <w:rsid w:val="008160E2"/>
    <w:rsid w:val="00873D0F"/>
    <w:rsid w:val="008A0C16"/>
    <w:rsid w:val="008B2CC1"/>
    <w:rsid w:val="008D1778"/>
    <w:rsid w:val="008D5BDC"/>
    <w:rsid w:val="008E585B"/>
    <w:rsid w:val="008E7930"/>
    <w:rsid w:val="0090731E"/>
    <w:rsid w:val="00912265"/>
    <w:rsid w:val="0096108D"/>
    <w:rsid w:val="00966A22"/>
    <w:rsid w:val="00974CD6"/>
    <w:rsid w:val="009C219E"/>
    <w:rsid w:val="009D30E6"/>
    <w:rsid w:val="009E3F6F"/>
    <w:rsid w:val="009F499F"/>
    <w:rsid w:val="00A11D74"/>
    <w:rsid w:val="00A35BB2"/>
    <w:rsid w:val="00AC0AE4"/>
    <w:rsid w:val="00AC3EDE"/>
    <w:rsid w:val="00AD2726"/>
    <w:rsid w:val="00AD61DB"/>
    <w:rsid w:val="00B1090C"/>
    <w:rsid w:val="00B35AF5"/>
    <w:rsid w:val="00BD36D0"/>
    <w:rsid w:val="00BD71C6"/>
    <w:rsid w:val="00BE0BE0"/>
    <w:rsid w:val="00BE4DAF"/>
    <w:rsid w:val="00C61AD5"/>
    <w:rsid w:val="00C664C8"/>
    <w:rsid w:val="00CF0460"/>
    <w:rsid w:val="00D108C1"/>
    <w:rsid w:val="00D43E0F"/>
    <w:rsid w:val="00D45252"/>
    <w:rsid w:val="00D51CD0"/>
    <w:rsid w:val="00D71B4D"/>
    <w:rsid w:val="00D75C1E"/>
    <w:rsid w:val="00D908BB"/>
    <w:rsid w:val="00D93D55"/>
    <w:rsid w:val="00DB1C48"/>
    <w:rsid w:val="00DC7E71"/>
    <w:rsid w:val="00DD4917"/>
    <w:rsid w:val="00DD6A16"/>
    <w:rsid w:val="00E0091A"/>
    <w:rsid w:val="00E076E0"/>
    <w:rsid w:val="00E137F4"/>
    <w:rsid w:val="00E203AA"/>
    <w:rsid w:val="00E5217A"/>
    <w:rsid w:val="00E527A5"/>
    <w:rsid w:val="00E720A7"/>
    <w:rsid w:val="00E76456"/>
    <w:rsid w:val="00E95CED"/>
    <w:rsid w:val="00EE71CB"/>
    <w:rsid w:val="00F02F76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1CB860"/>
  <w15:docId w15:val="{1B2651C0-8BB8-4AC5-A0AD-58D3B135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4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71B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71B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471B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471B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447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71B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4C9A-321F-4BAD-8769-C263985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4611</Characters>
  <Application>Microsoft Office Word</Application>
  <DocSecurity>4</DocSecurity>
  <Lines>94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2</cp:revision>
  <cp:lastPrinted>2011-05-19T12:37:00Z</cp:lastPrinted>
  <dcterms:created xsi:type="dcterms:W3CDTF">2020-11-17T09:48:00Z</dcterms:created>
  <dcterms:modified xsi:type="dcterms:W3CDTF">2020-11-17T09:48:00Z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a7867a04-0f4c-4ba9-b552-2bfd2c746142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