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77543" w14:textId="2BDA275E" w:rsidR="008B2CC1" w:rsidRPr="00F043DE" w:rsidRDefault="000E7D72" w:rsidP="00556076">
      <w:pP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03494659" wp14:editId="2D1C6D9E">
            <wp:extent cx="3246120" cy="1630680"/>
            <wp:effectExtent l="0" t="0" r="0" b="7620"/>
            <wp:docPr id="1" name="Picture 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A6ABA" w14:textId="77777777" w:rsidR="008B2CC1" w:rsidRPr="00B5215C" w:rsidRDefault="00945477" w:rsidP="009C4036">
      <w:pPr>
        <w:pBdr>
          <w:top w:val="single" w:sz="4" w:space="14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B5215C">
        <w:rPr>
          <w:rFonts w:ascii="Arial Black" w:hAnsi="Arial Black"/>
          <w:caps/>
          <w:sz w:val="15"/>
          <w:szCs w:val="15"/>
        </w:rPr>
        <w:t>SCCR/40/</w:t>
      </w:r>
      <w:bookmarkStart w:id="1" w:name="Code"/>
      <w:r w:rsidR="00BA2B89">
        <w:rPr>
          <w:rFonts w:ascii="Arial Black" w:hAnsi="Arial Black"/>
          <w:caps/>
          <w:sz w:val="15"/>
          <w:szCs w:val="15"/>
        </w:rPr>
        <w:t>7</w:t>
      </w:r>
    </w:p>
    <w:bookmarkEnd w:id="1"/>
    <w:p w14:paraId="52BD1DD0" w14:textId="4D86179A" w:rsidR="008B2CC1" w:rsidRPr="001779A0" w:rsidRDefault="001779A0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1779A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3C2D8FE7" w14:textId="42792A07" w:rsidR="008B2CC1" w:rsidRPr="001779A0" w:rsidRDefault="001779A0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en-GB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1779A0">
        <w:rPr>
          <w:rFonts w:ascii="Arial Black" w:hAnsi="Arial Black"/>
          <w:caps/>
          <w:sz w:val="15"/>
          <w:szCs w:val="15"/>
          <w:lang w:val="en-GB"/>
        </w:rPr>
        <w:t xml:space="preserve">: </w:t>
      </w:r>
      <w:bookmarkStart w:id="3" w:name="Date"/>
      <w:r w:rsidRPr="001779A0">
        <w:rPr>
          <w:rFonts w:ascii="Arial Black" w:hAnsi="Arial Black"/>
          <w:caps/>
          <w:sz w:val="15"/>
          <w:szCs w:val="15"/>
          <w:lang w:val="en-GB"/>
        </w:rPr>
        <w:t xml:space="preserve">10 </w:t>
      </w:r>
      <w:r>
        <w:rPr>
          <w:rFonts w:ascii="Arial Black" w:hAnsi="Arial Black"/>
          <w:caps/>
          <w:sz w:val="15"/>
          <w:szCs w:val="15"/>
          <w:lang w:val="ru-RU"/>
        </w:rPr>
        <w:t>ноября</w:t>
      </w:r>
      <w:r w:rsidRPr="001779A0">
        <w:rPr>
          <w:rFonts w:ascii="Arial Black" w:hAnsi="Arial Black"/>
          <w:caps/>
          <w:sz w:val="15"/>
          <w:szCs w:val="15"/>
          <w:lang w:val="en-GB"/>
        </w:rPr>
        <w:t xml:space="preserve"> 2020 </w:t>
      </w:r>
      <w:r>
        <w:rPr>
          <w:rFonts w:ascii="Arial Black" w:hAnsi="Arial Black"/>
          <w:caps/>
          <w:sz w:val="15"/>
          <w:szCs w:val="15"/>
          <w:lang w:val="ru-RU"/>
        </w:rPr>
        <w:t>г</w:t>
      </w:r>
      <w:r w:rsidRPr="001779A0">
        <w:rPr>
          <w:rFonts w:ascii="Arial Black" w:hAnsi="Arial Black"/>
          <w:caps/>
          <w:sz w:val="15"/>
          <w:szCs w:val="15"/>
          <w:lang w:val="en-GB"/>
        </w:rPr>
        <w:t>.</w:t>
      </w:r>
    </w:p>
    <w:bookmarkEnd w:id="3"/>
    <w:p w14:paraId="3AF65481" w14:textId="5813DE94" w:rsidR="008B2CC1" w:rsidRPr="00945477" w:rsidRDefault="001779A0" w:rsidP="00720EFD">
      <w:pPr>
        <w:pStyle w:val="Heading1"/>
        <w:spacing w:before="0" w:after="480"/>
        <w:rPr>
          <w:caps w:val="0"/>
          <w:sz w:val="28"/>
          <w:szCs w:val="28"/>
        </w:rPr>
      </w:pPr>
      <w:r>
        <w:rPr>
          <w:caps w:val="0"/>
          <w:sz w:val="28"/>
          <w:szCs w:val="28"/>
          <w:lang w:val="ru-RU"/>
        </w:rPr>
        <w:t>Постоянный</w:t>
      </w:r>
      <w:r w:rsidRPr="001779A0">
        <w:rPr>
          <w:caps w:val="0"/>
          <w:sz w:val="28"/>
          <w:szCs w:val="28"/>
          <w:lang w:val="en-GB"/>
        </w:rPr>
        <w:t xml:space="preserve"> </w:t>
      </w:r>
      <w:r>
        <w:rPr>
          <w:caps w:val="0"/>
          <w:sz w:val="28"/>
          <w:szCs w:val="28"/>
          <w:lang w:val="ru-RU"/>
        </w:rPr>
        <w:t>комитет</w:t>
      </w:r>
      <w:r w:rsidRPr="001779A0">
        <w:rPr>
          <w:caps w:val="0"/>
          <w:sz w:val="28"/>
          <w:szCs w:val="28"/>
          <w:lang w:val="en-GB"/>
        </w:rPr>
        <w:t xml:space="preserve"> </w:t>
      </w:r>
      <w:r>
        <w:rPr>
          <w:caps w:val="0"/>
          <w:sz w:val="28"/>
          <w:szCs w:val="28"/>
          <w:lang w:val="ru-RU"/>
        </w:rPr>
        <w:t>по</w:t>
      </w:r>
      <w:r w:rsidRPr="001779A0">
        <w:rPr>
          <w:caps w:val="0"/>
          <w:sz w:val="28"/>
          <w:szCs w:val="28"/>
          <w:lang w:val="en-GB"/>
        </w:rPr>
        <w:t xml:space="preserve"> </w:t>
      </w:r>
      <w:r>
        <w:rPr>
          <w:caps w:val="0"/>
          <w:sz w:val="28"/>
          <w:szCs w:val="28"/>
          <w:lang w:val="ru-RU"/>
        </w:rPr>
        <w:t>авторскому</w:t>
      </w:r>
      <w:r w:rsidRPr="001779A0">
        <w:rPr>
          <w:caps w:val="0"/>
          <w:sz w:val="28"/>
          <w:szCs w:val="28"/>
          <w:lang w:val="en-GB"/>
        </w:rPr>
        <w:t xml:space="preserve"> </w:t>
      </w:r>
      <w:r>
        <w:rPr>
          <w:caps w:val="0"/>
          <w:sz w:val="28"/>
          <w:szCs w:val="28"/>
          <w:lang w:val="ru-RU"/>
        </w:rPr>
        <w:t>праву</w:t>
      </w:r>
      <w:r w:rsidRPr="001779A0">
        <w:rPr>
          <w:caps w:val="0"/>
          <w:sz w:val="28"/>
          <w:szCs w:val="28"/>
          <w:lang w:val="en-GB"/>
        </w:rPr>
        <w:t xml:space="preserve"> </w:t>
      </w:r>
      <w:r>
        <w:rPr>
          <w:caps w:val="0"/>
          <w:sz w:val="28"/>
          <w:szCs w:val="28"/>
          <w:lang w:val="ru-RU"/>
        </w:rPr>
        <w:t>и</w:t>
      </w:r>
      <w:r w:rsidRPr="001779A0">
        <w:rPr>
          <w:caps w:val="0"/>
          <w:sz w:val="28"/>
          <w:szCs w:val="28"/>
          <w:lang w:val="en-GB"/>
        </w:rPr>
        <w:t xml:space="preserve"> </w:t>
      </w:r>
      <w:r>
        <w:rPr>
          <w:caps w:val="0"/>
          <w:sz w:val="28"/>
          <w:szCs w:val="28"/>
          <w:lang w:val="ru-RU"/>
        </w:rPr>
        <w:t xml:space="preserve">смежным правам </w:t>
      </w:r>
    </w:p>
    <w:p w14:paraId="1714AC90" w14:textId="00B6D35E" w:rsidR="00945477" w:rsidRPr="001779A0" w:rsidRDefault="001779A0" w:rsidP="00945477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Сороковая сессия</w:t>
      </w:r>
    </w:p>
    <w:p w14:paraId="0F2CBFAC" w14:textId="0B75C617" w:rsidR="008B2CC1" w:rsidRPr="001779A0" w:rsidRDefault="001779A0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16-20 ноября 2020 г. </w:t>
      </w:r>
    </w:p>
    <w:p w14:paraId="42C1D52B" w14:textId="4D85C71E" w:rsidR="008B2CC1" w:rsidRPr="001779A0" w:rsidRDefault="001779A0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>
        <w:rPr>
          <w:rFonts w:eastAsia="Times New Roman"/>
          <w:lang w:val="ru-RU"/>
        </w:rPr>
        <w:t>ЦЕЛЕВАЯ</w:t>
      </w:r>
      <w:r w:rsidRPr="001779A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ГРУППА</w:t>
      </w:r>
      <w:r w:rsidRPr="001779A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ПО</w:t>
      </w:r>
      <w:r w:rsidRPr="001779A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ПРАВУ</w:t>
      </w:r>
      <w:r w:rsidRPr="001779A0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 xml:space="preserve">АВТОРОВ НА ДОЛЮ ОТ ПЕРЕПРОДАЖИ </w:t>
      </w:r>
    </w:p>
    <w:p w14:paraId="211BA87E" w14:textId="26D43CF9" w:rsidR="005B02AE" w:rsidRPr="001779A0" w:rsidRDefault="001779A0" w:rsidP="005B02AE">
      <w:pPr>
        <w:spacing w:after="1040"/>
        <w:outlineLvl w:val="0"/>
        <w:rPr>
          <w:i/>
          <w:caps/>
          <w:lang w:val="ru-RU"/>
        </w:rPr>
      </w:pPr>
      <w:bookmarkStart w:id="5" w:name="Prepared"/>
      <w:bookmarkEnd w:id="4"/>
      <w:r>
        <w:rPr>
          <w:i/>
          <w:lang w:val="ru-RU"/>
        </w:rPr>
        <w:t>Документ</w:t>
      </w:r>
      <w:r w:rsidRPr="001779A0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1779A0">
        <w:rPr>
          <w:i/>
          <w:lang w:val="ru-RU"/>
        </w:rPr>
        <w:t xml:space="preserve"> </w:t>
      </w:r>
      <w:r>
        <w:rPr>
          <w:i/>
          <w:lang w:val="ru-RU"/>
        </w:rPr>
        <w:t>профессором</w:t>
      </w:r>
      <w:r w:rsidRPr="001779A0">
        <w:rPr>
          <w:i/>
          <w:lang w:val="ru-RU"/>
        </w:rPr>
        <w:t xml:space="preserve"> </w:t>
      </w:r>
      <w:r>
        <w:rPr>
          <w:i/>
          <w:lang w:val="ru-RU"/>
        </w:rPr>
        <w:t>Рикетсоном</w:t>
      </w:r>
      <w:r w:rsidRPr="001779A0">
        <w:rPr>
          <w:i/>
          <w:lang w:val="ru-RU"/>
        </w:rPr>
        <w:t xml:space="preserve"> </w:t>
      </w:r>
      <w:r w:rsidR="00AF323C" w:rsidRPr="001779A0">
        <w:rPr>
          <w:i/>
          <w:lang w:val="ru-RU"/>
        </w:rPr>
        <w:t>(</w:t>
      </w:r>
      <w:r>
        <w:rPr>
          <w:i/>
          <w:lang w:val="ru-RU"/>
        </w:rPr>
        <w:t>Австралия</w:t>
      </w:r>
      <w:r w:rsidR="00AF323C" w:rsidRPr="001779A0">
        <w:rPr>
          <w:i/>
          <w:lang w:val="ru-RU"/>
        </w:rPr>
        <w:t>)</w:t>
      </w:r>
    </w:p>
    <w:bookmarkEnd w:id="5"/>
    <w:p w14:paraId="3D1BA365" w14:textId="77777777" w:rsidR="00BA2B89" w:rsidRPr="001779A0" w:rsidRDefault="00BA2B89">
      <w:pPr>
        <w:rPr>
          <w:lang w:val="ru-RU"/>
        </w:rPr>
      </w:pPr>
      <w:r w:rsidRPr="001779A0">
        <w:rPr>
          <w:lang w:val="ru-RU"/>
        </w:rPr>
        <w:br w:type="page"/>
      </w:r>
    </w:p>
    <w:p w14:paraId="68582751" w14:textId="503738ED" w:rsidR="00BA2B89" w:rsidRPr="001779A0" w:rsidRDefault="001779A0" w:rsidP="00BA2B89">
      <w:pPr>
        <w:pStyle w:val="Heading1"/>
        <w:rPr>
          <w:rFonts w:eastAsia="Times New Roman"/>
          <w:lang w:val="ru-RU"/>
        </w:rPr>
      </w:pPr>
      <w:r w:rsidRPr="001779A0">
        <w:rPr>
          <w:rFonts w:eastAsia="Times New Roman"/>
          <w:lang w:val="ru-RU"/>
        </w:rPr>
        <w:lastRenderedPageBreak/>
        <w:t>Целевая группа по праву авторов на долю от перепродажи</w:t>
      </w:r>
    </w:p>
    <w:p w14:paraId="18E92F29" w14:textId="336EA24B" w:rsidR="00BA2B89" w:rsidRPr="001779A0" w:rsidRDefault="001779A0" w:rsidP="00BA2B89">
      <w:pPr>
        <w:pStyle w:val="Heading1"/>
        <w:rPr>
          <w:lang w:val="ru-RU"/>
        </w:rPr>
      </w:pPr>
      <w:r w:rsidRPr="001779A0">
        <w:rPr>
          <w:lang w:val="ru-RU"/>
        </w:rPr>
        <w:t xml:space="preserve">Рабочая подгруппа 2 по </w:t>
      </w:r>
      <w:r>
        <w:rPr>
          <w:lang w:val="ru-RU"/>
        </w:rPr>
        <w:t xml:space="preserve">управлению </w:t>
      </w:r>
      <w:r w:rsidRPr="001779A0">
        <w:rPr>
          <w:lang w:val="ru-RU"/>
        </w:rPr>
        <w:t>правам</w:t>
      </w:r>
      <w:r>
        <w:rPr>
          <w:lang w:val="ru-RU"/>
        </w:rPr>
        <w:t>и</w:t>
      </w:r>
      <w:r w:rsidRPr="001779A0">
        <w:rPr>
          <w:lang w:val="ru-RU"/>
        </w:rPr>
        <w:t xml:space="preserve"> авторов на долю от перепродажи и конкретным механизмам, действующим в отдельных юрисдикциях: резюме проделанной работы</w:t>
      </w:r>
    </w:p>
    <w:p w14:paraId="44C2FE7A" w14:textId="7CBCEB4C" w:rsidR="00BA2B89" w:rsidRPr="001779A0" w:rsidRDefault="001779A0" w:rsidP="00BA2B89">
      <w:pPr>
        <w:pStyle w:val="Heading1"/>
        <w:rPr>
          <w:szCs w:val="22"/>
          <w:lang w:val="ru-RU"/>
        </w:rPr>
      </w:pPr>
      <w:r w:rsidRPr="001779A0">
        <w:rPr>
          <w:szCs w:val="22"/>
          <w:lang w:val="ru-RU"/>
        </w:rPr>
        <w:t>Состав Рабочей подгруппы</w:t>
      </w:r>
    </w:p>
    <w:p w14:paraId="07A96C36" w14:textId="2077A28C" w:rsidR="00BA2B89" w:rsidRPr="001779A0" w:rsidRDefault="001779A0" w:rsidP="00BA2B89">
      <w:pPr>
        <w:pStyle w:val="Heading1"/>
        <w:spacing w:before="120" w:after="1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1779A0">
        <w:rPr>
          <w:rFonts w:asciiTheme="minorHAnsi" w:hAnsiTheme="minorHAnsi" w:cstheme="minorHAnsi"/>
          <w:sz w:val="24"/>
          <w:szCs w:val="24"/>
          <w:lang w:val="ru-RU"/>
        </w:rPr>
        <w:t xml:space="preserve">Профессор Сэм Рикетсон (Австралия) – координатор; д-р Лабоди Петер Чаба, заместитель Председателя ПКАП, Венгерское ведомство авторского права; Рима Сельи, старший сотрудник по юридическим и программным вопросам, </w:t>
      </w:r>
      <w:r w:rsidRPr="001779A0">
        <w:rPr>
          <w:rFonts w:asciiTheme="minorHAnsi" w:hAnsiTheme="minorHAnsi" w:cstheme="minorHAnsi"/>
          <w:sz w:val="24"/>
          <w:szCs w:val="24"/>
        </w:rPr>
        <w:t>DACS</w:t>
      </w:r>
      <w:r w:rsidRPr="001779A0">
        <w:rPr>
          <w:rFonts w:asciiTheme="minorHAnsi" w:hAnsiTheme="minorHAnsi" w:cstheme="minorHAnsi"/>
          <w:sz w:val="24"/>
          <w:szCs w:val="24"/>
          <w:lang w:val="ru-RU"/>
        </w:rPr>
        <w:t xml:space="preserve"> (Соединенное Королевство).</w:t>
      </w:r>
    </w:p>
    <w:p w14:paraId="09A8F796" w14:textId="3778DBC2" w:rsidR="00BA2B89" w:rsidRPr="001779A0" w:rsidRDefault="001779A0" w:rsidP="00BA2B89">
      <w:pPr>
        <w:pStyle w:val="Heading1"/>
        <w:spacing w:before="120" w:after="1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1779A0">
        <w:rPr>
          <w:rFonts w:asciiTheme="minorHAnsi" w:hAnsiTheme="minorHAnsi" w:cstheme="minorHAnsi"/>
          <w:sz w:val="24"/>
          <w:szCs w:val="24"/>
          <w:lang w:val="ru-RU"/>
        </w:rPr>
        <w:t xml:space="preserve">Кроме того, неоценимый вклад в работу Подгруппы внесли: Джуди Грейди, Агентство авторского права (Австралия); Матс Линдберг, бывший председатель Общества прав авторов </w:t>
      </w:r>
      <w:r w:rsidR="000E7D72">
        <w:rPr>
          <w:rFonts w:asciiTheme="minorHAnsi" w:hAnsiTheme="minorHAnsi" w:cstheme="minorHAnsi"/>
          <w:sz w:val="24"/>
          <w:szCs w:val="24"/>
          <w:lang w:val="ru-RU"/>
        </w:rPr>
        <w:t>ХУДОЖЕСТВЕННЫХ</w:t>
      </w:r>
      <w:r w:rsidRPr="001779A0">
        <w:rPr>
          <w:rFonts w:asciiTheme="minorHAnsi" w:hAnsiTheme="minorHAnsi" w:cstheme="minorHAnsi"/>
          <w:sz w:val="24"/>
          <w:szCs w:val="24"/>
          <w:lang w:val="ru-RU"/>
        </w:rPr>
        <w:t xml:space="preserve"> произведений (Швеция) и директор компании «</w:t>
      </w:r>
      <w:r w:rsidRPr="001779A0">
        <w:rPr>
          <w:rFonts w:asciiTheme="minorHAnsi" w:hAnsiTheme="minorHAnsi" w:cstheme="minorHAnsi"/>
          <w:sz w:val="24"/>
          <w:szCs w:val="24"/>
          <w:lang w:val="en-GB"/>
        </w:rPr>
        <w:t>Swedish</w:t>
      </w:r>
      <w:r w:rsidRPr="001779A0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1779A0">
        <w:rPr>
          <w:rFonts w:asciiTheme="minorHAnsi" w:hAnsiTheme="minorHAnsi" w:cstheme="minorHAnsi"/>
          <w:sz w:val="24"/>
          <w:szCs w:val="24"/>
          <w:lang w:val="en-GB"/>
        </w:rPr>
        <w:t>Copyright</w:t>
      </w:r>
      <w:r w:rsidRPr="001779A0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1779A0">
        <w:rPr>
          <w:rFonts w:asciiTheme="minorHAnsi" w:hAnsiTheme="minorHAnsi" w:cstheme="minorHAnsi"/>
          <w:sz w:val="24"/>
          <w:szCs w:val="24"/>
          <w:lang w:val="en-GB"/>
        </w:rPr>
        <w:t>Office</w:t>
      </w:r>
      <w:r w:rsidRPr="001779A0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1779A0">
        <w:rPr>
          <w:rFonts w:asciiTheme="minorHAnsi" w:hAnsiTheme="minorHAnsi" w:cstheme="minorHAnsi"/>
          <w:sz w:val="24"/>
          <w:szCs w:val="24"/>
          <w:lang w:val="en-GB"/>
        </w:rPr>
        <w:t>and</w:t>
      </w:r>
      <w:r w:rsidRPr="001779A0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1779A0">
        <w:rPr>
          <w:rFonts w:asciiTheme="minorHAnsi" w:hAnsiTheme="minorHAnsi" w:cstheme="minorHAnsi"/>
          <w:sz w:val="24"/>
          <w:szCs w:val="24"/>
          <w:lang w:val="en-GB"/>
        </w:rPr>
        <w:t>Consultants</w:t>
      </w:r>
      <w:r w:rsidRPr="001779A0">
        <w:rPr>
          <w:rFonts w:asciiTheme="minorHAnsi" w:hAnsiTheme="minorHAnsi" w:cstheme="minorHAnsi"/>
          <w:sz w:val="24"/>
          <w:szCs w:val="24"/>
          <w:lang w:val="ru-RU"/>
        </w:rPr>
        <w:t>» (</w:t>
      </w:r>
      <w:r w:rsidRPr="001779A0">
        <w:rPr>
          <w:rFonts w:asciiTheme="minorHAnsi" w:hAnsiTheme="minorHAnsi" w:cstheme="minorHAnsi"/>
          <w:sz w:val="24"/>
          <w:szCs w:val="24"/>
          <w:lang w:val="en-GB"/>
        </w:rPr>
        <w:t>SCOC</w:t>
      </w:r>
      <w:r w:rsidRPr="001779A0">
        <w:rPr>
          <w:rFonts w:asciiTheme="minorHAnsi" w:hAnsiTheme="minorHAnsi" w:cstheme="minorHAnsi"/>
          <w:sz w:val="24"/>
          <w:szCs w:val="24"/>
          <w:lang w:val="ru-RU"/>
        </w:rPr>
        <w:t xml:space="preserve">); и Мари-Анн Ферри-Фолл, руководитель организации </w:t>
      </w:r>
      <w:r w:rsidRPr="001779A0">
        <w:rPr>
          <w:rFonts w:asciiTheme="minorHAnsi" w:hAnsiTheme="minorHAnsi" w:cstheme="minorHAnsi"/>
          <w:sz w:val="24"/>
          <w:szCs w:val="24"/>
          <w:lang w:val="en-GB"/>
        </w:rPr>
        <w:t>ADAGP</w:t>
      </w:r>
      <w:r w:rsidRPr="001779A0">
        <w:rPr>
          <w:rFonts w:asciiTheme="minorHAnsi" w:hAnsiTheme="minorHAnsi" w:cstheme="minorHAnsi"/>
          <w:sz w:val="24"/>
          <w:szCs w:val="24"/>
          <w:lang w:val="ru-RU"/>
        </w:rPr>
        <w:t xml:space="preserve"> (Франция).</w:t>
      </w:r>
    </w:p>
    <w:p w14:paraId="322EF02A" w14:textId="329365D0" w:rsidR="00BA2B89" w:rsidRPr="001779A0" w:rsidRDefault="000E7D72" w:rsidP="00BA2B89">
      <w:pPr>
        <w:pStyle w:val="Heading1"/>
        <w:rPr>
          <w:lang w:val="ru-RU"/>
        </w:rPr>
      </w:pPr>
      <w:r>
        <w:rPr>
          <w:lang w:val="ru-RU"/>
        </w:rPr>
        <w:t>з</w:t>
      </w:r>
      <w:r w:rsidR="001779A0" w:rsidRPr="001779A0">
        <w:rPr>
          <w:lang w:val="ru-RU"/>
        </w:rPr>
        <w:t>адачи, поставленные перед Рабочей подгруппой</w:t>
      </w:r>
    </w:p>
    <w:p w14:paraId="4DC0375A" w14:textId="0BBCD3A3" w:rsidR="00BA2B89" w:rsidRPr="001779A0" w:rsidRDefault="001779A0" w:rsidP="00BA2B89">
      <w:pPr>
        <w:spacing w:before="120" w:after="120"/>
        <w:jc w:val="both"/>
        <w:rPr>
          <w:lang w:val="ru-RU"/>
        </w:rPr>
      </w:pPr>
      <w:r w:rsidRPr="001779A0">
        <w:rPr>
          <w:lang w:val="ru-RU"/>
        </w:rPr>
        <w:t xml:space="preserve">Рабочей подгруппе было предложено провести обзор основных аспектов системы управления правами авторов на долю от перепродажи (ПАДП) в </w:t>
      </w:r>
      <w:r w:rsidR="000E7D72">
        <w:rPr>
          <w:lang w:val="ru-RU"/>
        </w:rPr>
        <w:t>ряде</w:t>
      </w:r>
      <w:r w:rsidRPr="001779A0">
        <w:rPr>
          <w:lang w:val="ru-RU"/>
        </w:rPr>
        <w:t xml:space="preserve"> юрисдикци</w:t>
      </w:r>
      <w:r w:rsidR="000E7D72">
        <w:rPr>
          <w:lang w:val="ru-RU"/>
        </w:rPr>
        <w:t>й</w:t>
      </w:r>
      <w:r w:rsidRPr="001779A0">
        <w:rPr>
          <w:lang w:val="ru-RU"/>
        </w:rPr>
        <w:t>, где такие системы были созданы (некоторые из них существовали в течение более длительного времени, нежели другие). К настоящему времени был проведен обзор ситуации в Соединенном Королевстве, Франции, Венгрии, Австралии, Чешской Республике, Словакии, Польш</w:t>
      </w:r>
      <w:r w:rsidR="00A74DD2">
        <w:rPr>
          <w:lang w:val="ru-RU"/>
        </w:rPr>
        <w:t>е</w:t>
      </w:r>
      <w:r w:rsidRPr="001779A0">
        <w:rPr>
          <w:lang w:val="ru-RU"/>
        </w:rPr>
        <w:t>, Швеции, России, Бразилии и Уругвае. Вместе с тем мы пока не приступали к рассмотрению вопросов, возникающих в контексте реализации ПАДП и управления ими в развивающихся странах, хотя в данной связи и следует отметить, что в ряде стран Африки (Сенегал, Мали) была создана нормативно-правовая база для формирования соответствующих механизмов.</w:t>
      </w:r>
      <w:r w:rsidR="00BA2B89" w:rsidRPr="001779A0">
        <w:rPr>
          <w:lang w:val="ru-RU"/>
        </w:rPr>
        <w:t xml:space="preserve">  </w:t>
      </w:r>
    </w:p>
    <w:p w14:paraId="62184518" w14:textId="222A0539" w:rsidR="00BA2B89" w:rsidRPr="001779A0" w:rsidRDefault="001779A0" w:rsidP="00BA2B89">
      <w:pPr>
        <w:spacing w:before="120" w:after="120"/>
        <w:jc w:val="both"/>
        <w:rPr>
          <w:lang w:val="ru-RU"/>
        </w:rPr>
      </w:pPr>
      <w:r w:rsidRPr="001779A0">
        <w:rPr>
          <w:lang w:val="ru-RU"/>
        </w:rPr>
        <w:t xml:space="preserve">Кроме того, общие комментарии в отношении некоторых аспектов функционирования механизмов ПАДП были получены от Генерального секретаря Международной конфедерации ассоциаций </w:t>
      </w:r>
      <w:r w:rsidR="00242462">
        <w:rPr>
          <w:lang w:val="ru-RU"/>
        </w:rPr>
        <w:t xml:space="preserve">арт-дилеров </w:t>
      </w:r>
      <w:r w:rsidRPr="001779A0">
        <w:rPr>
          <w:lang w:val="ru-RU"/>
        </w:rPr>
        <w:t>и антикваров (</w:t>
      </w:r>
      <w:r w:rsidRPr="001779A0">
        <w:rPr>
          <w:lang w:val="en-AU"/>
        </w:rPr>
        <w:t>CINOA</w:t>
      </w:r>
      <w:r w:rsidRPr="001779A0">
        <w:rPr>
          <w:lang w:val="ru-RU"/>
        </w:rPr>
        <w:t>).</w:t>
      </w:r>
    </w:p>
    <w:p w14:paraId="61832276" w14:textId="12E8D385" w:rsidR="00242462" w:rsidRPr="00242462" w:rsidRDefault="00242462" w:rsidP="00242462">
      <w:pPr>
        <w:pStyle w:val="Heading1"/>
        <w:rPr>
          <w:lang w:val="ru-RU"/>
        </w:rPr>
      </w:pPr>
      <w:r>
        <w:rPr>
          <w:lang w:val="ru-RU"/>
        </w:rPr>
        <w:t>В</w:t>
      </w:r>
      <w:r w:rsidRPr="00242462">
        <w:rPr>
          <w:lang w:val="ru-RU"/>
        </w:rPr>
        <w:t xml:space="preserve">опросы, в связи с которыми было предложено представлять комментарии </w:t>
      </w:r>
    </w:p>
    <w:p w14:paraId="4FAD0C97" w14:textId="3979FF2B" w:rsidR="00BA2B89" w:rsidRPr="00242462" w:rsidRDefault="00242462" w:rsidP="00BA2B89">
      <w:pPr>
        <w:spacing w:before="120" w:after="120"/>
        <w:jc w:val="both"/>
        <w:rPr>
          <w:lang w:val="ru-RU"/>
        </w:rPr>
      </w:pPr>
      <w:r w:rsidRPr="00242462">
        <w:rPr>
          <w:lang w:val="ru-RU"/>
        </w:rPr>
        <w:t>Проект отчета был составлен Рабочей подгруппой на основе ответов представителей соответствующих обществ коллективно</w:t>
      </w:r>
      <w:r w:rsidR="00A74DD2">
        <w:rPr>
          <w:lang w:val="ru-RU"/>
        </w:rPr>
        <w:t>го</w:t>
      </w:r>
      <w:r w:rsidRPr="00242462">
        <w:rPr>
          <w:lang w:val="ru-RU"/>
        </w:rPr>
        <w:t xml:space="preserve"> управлен</w:t>
      </w:r>
      <w:r w:rsidR="00A74DD2">
        <w:rPr>
          <w:lang w:val="ru-RU"/>
        </w:rPr>
        <w:t>ия</w:t>
      </w:r>
      <w:r w:rsidRPr="00242462">
        <w:rPr>
          <w:lang w:val="ru-RU"/>
        </w:rPr>
        <w:t xml:space="preserve"> правами авторов во всех странах, кроме Польши</w:t>
      </w:r>
      <w:r w:rsidRPr="00242462">
        <w:rPr>
          <w:rFonts w:ascii="Calibri" w:eastAsia="Calibri" w:hAnsi="Calibri" w:cs="Times New Roman"/>
          <w:sz w:val="24"/>
          <w:szCs w:val="24"/>
          <w:vertAlign w:val="superscript"/>
          <w:lang w:val="en-AU" w:eastAsia="en-US"/>
        </w:rPr>
        <w:footnoteReference w:id="2"/>
      </w:r>
      <w:r w:rsidRPr="00242462">
        <w:rPr>
          <w:lang w:val="ru-RU"/>
        </w:rPr>
        <w:t>, на следующие вопросы, направленные им координатором Рабочей подгруппы Целевой группы:</w:t>
      </w:r>
      <w:r w:rsidR="00BA2B89" w:rsidRPr="00242462">
        <w:rPr>
          <w:lang w:val="ru-RU"/>
        </w:rPr>
        <w:t xml:space="preserve">  </w:t>
      </w:r>
    </w:p>
    <w:p w14:paraId="3CC8D99E" w14:textId="76682B59" w:rsidR="00BA2B89" w:rsidRPr="00242462" w:rsidRDefault="00242462" w:rsidP="00BA2B89">
      <w:pPr>
        <w:pStyle w:val="ListParagraph"/>
        <w:numPr>
          <w:ilvl w:val="0"/>
          <w:numId w:val="7"/>
        </w:numPr>
        <w:spacing w:before="120" w:after="120"/>
        <w:ind w:left="714" w:hanging="357"/>
        <w:jc w:val="both"/>
        <w:rPr>
          <w:lang w:val="ru-RU"/>
        </w:rPr>
      </w:pPr>
      <w:r w:rsidRPr="00242462">
        <w:rPr>
          <w:lang w:val="ru-RU"/>
        </w:rPr>
        <w:t xml:space="preserve">Когда в вашей стране была создана система ПАДП и как именно это было сделано (например, путем включения соответствующих положений в национальное законодательство вашей страны, регламентирующее вопросы авторского права, принятия какого-либо нового нормативного акта или каким-то иным образом)?  </w:t>
      </w:r>
    </w:p>
    <w:p w14:paraId="0051574C" w14:textId="787168E9" w:rsidR="00BA2B89" w:rsidRPr="00242462" w:rsidRDefault="00242462" w:rsidP="00BA2B89">
      <w:pPr>
        <w:pStyle w:val="ListParagraph"/>
        <w:numPr>
          <w:ilvl w:val="0"/>
          <w:numId w:val="7"/>
        </w:numPr>
        <w:spacing w:before="120" w:after="120"/>
        <w:ind w:left="714" w:hanging="357"/>
        <w:jc w:val="both"/>
        <w:rPr>
          <w:lang w:val="ru-RU"/>
        </w:rPr>
      </w:pPr>
      <w:r w:rsidRPr="00242462">
        <w:rPr>
          <w:lang w:val="ru-RU"/>
        </w:rPr>
        <w:t xml:space="preserve">На какие произведения распространяется действие системы? Например, существуют ли ограничения в отношении охватываемых ею категорий </w:t>
      </w:r>
      <w:r w:rsidRPr="00242462">
        <w:rPr>
          <w:lang w:val="ru-RU"/>
        </w:rPr>
        <w:lastRenderedPageBreak/>
        <w:t>художественных произведений или же она имеет более широкий спектр действия, включающий, например, оригинальные рукописи?</w:t>
      </w:r>
    </w:p>
    <w:p w14:paraId="4B8EAA5E" w14:textId="1436C6C1" w:rsidR="00BA2B89" w:rsidRPr="00242462" w:rsidRDefault="00242462" w:rsidP="00BA2B89">
      <w:pPr>
        <w:pStyle w:val="ListParagraph"/>
        <w:numPr>
          <w:ilvl w:val="0"/>
          <w:numId w:val="7"/>
        </w:numPr>
        <w:spacing w:before="120" w:after="120"/>
        <w:ind w:left="714" w:hanging="357"/>
        <w:jc w:val="both"/>
        <w:rPr>
          <w:lang w:val="ru-RU"/>
        </w:rPr>
      </w:pPr>
      <w:r w:rsidRPr="00242462">
        <w:rPr>
          <w:lang w:val="ru-RU"/>
        </w:rPr>
        <w:t xml:space="preserve">Какие виды </w:t>
      </w:r>
      <w:r>
        <w:rPr>
          <w:lang w:val="ru-RU"/>
        </w:rPr>
        <w:t>сделок</w:t>
      </w:r>
      <w:r w:rsidRPr="00242462">
        <w:rPr>
          <w:lang w:val="ru-RU"/>
        </w:rPr>
        <w:t xml:space="preserve"> подпадают под действие системы? Предусмотрены ли какие-либо исключения? </w:t>
      </w:r>
    </w:p>
    <w:p w14:paraId="57ECCE54" w14:textId="68E7778C" w:rsidR="00242462" w:rsidRPr="00242462" w:rsidRDefault="00242462" w:rsidP="00242462">
      <w:pPr>
        <w:pStyle w:val="ListParagraph"/>
        <w:numPr>
          <w:ilvl w:val="0"/>
          <w:numId w:val="7"/>
        </w:numPr>
        <w:spacing w:before="120" w:after="120"/>
        <w:jc w:val="both"/>
        <w:rPr>
          <w:lang w:val="ru-RU"/>
        </w:rPr>
      </w:pPr>
      <w:r w:rsidRPr="00242462">
        <w:rPr>
          <w:lang w:val="ru-RU"/>
        </w:rPr>
        <w:t xml:space="preserve">Каковы размеры взимаемой платы и каким именно образом она взимается? </w:t>
      </w:r>
      <w:r>
        <w:rPr>
          <w:lang w:val="ru-RU"/>
        </w:rPr>
        <w:t xml:space="preserve">Предусмотрены ли ее </w:t>
      </w:r>
      <w:r w:rsidRPr="00242462">
        <w:rPr>
          <w:lang w:val="ru-RU"/>
        </w:rPr>
        <w:t>минимальные или максимальные размеры</w:t>
      </w:r>
      <w:r>
        <w:rPr>
          <w:lang w:val="ru-RU"/>
        </w:rPr>
        <w:t xml:space="preserve">? </w:t>
      </w:r>
      <w:r w:rsidRPr="00242462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14:paraId="32B454E4" w14:textId="77777777" w:rsidR="00242462" w:rsidRPr="00242462" w:rsidRDefault="00242462" w:rsidP="00242462">
      <w:pPr>
        <w:pStyle w:val="ListParagraph"/>
        <w:numPr>
          <w:ilvl w:val="0"/>
          <w:numId w:val="7"/>
        </w:numPr>
        <w:spacing w:before="120" w:after="120"/>
        <w:jc w:val="both"/>
        <w:rPr>
          <w:lang w:val="ru-RU"/>
        </w:rPr>
      </w:pPr>
      <w:r w:rsidRPr="00242462">
        <w:rPr>
          <w:lang w:val="ru-RU"/>
        </w:rPr>
        <w:t xml:space="preserve">Кто должен вносить такую плату? </w:t>
      </w:r>
    </w:p>
    <w:p w14:paraId="4B2989A4" w14:textId="1F6BD2F4" w:rsidR="00242462" w:rsidRPr="00242462" w:rsidRDefault="00242462" w:rsidP="00242462">
      <w:pPr>
        <w:pStyle w:val="ListParagraph"/>
        <w:numPr>
          <w:ilvl w:val="0"/>
          <w:numId w:val="7"/>
        </w:numPr>
        <w:spacing w:before="120" w:after="120"/>
        <w:jc w:val="both"/>
        <w:rPr>
          <w:lang w:val="ru-RU"/>
        </w:rPr>
      </w:pPr>
      <w:r w:rsidRPr="00242462">
        <w:rPr>
          <w:lang w:val="ru-RU"/>
        </w:rPr>
        <w:t xml:space="preserve">Как осуществляется управление системой? Возлагаются ли соответствующие функции на отдельных авторов или </w:t>
      </w:r>
      <w:r w:rsidR="00A74DD2">
        <w:rPr>
          <w:lang w:val="ru-RU"/>
        </w:rPr>
        <w:t xml:space="preserve">же </w:t>
      </w:r>
      <w:r w:rsidRPr="00242462">
        <w:rPr>
          <w:lang w:val="ru-RU"/>
        </w:rPr>
        <w:t xml:space="preserve">на механизмы коллективного управления правами и как именно это делается? </w:t>
      </w:r>
    </w:p>
    <w:p w14:paraId="444192B6" w14:textId="77777777" w:rsidR="00A74DD2" w:rsidRDefault="00242462" w:rsidP="00242462">
      <w:pPr>
        <w:pStyle w:val="ListParagraph"/>
        <w:numPr>
          <w:ilvl w:val="0"/>
          <w:numId w:val="7"/>
        </w:numPr>
        <w:spacing w:before="120" w:after="120"/>
        <w:jc w:val="both"/>
        <w:rPr>
          <w:lang w:val="ru-RU"/>
        </w:rPr>
      </w:pPr>
      <w:r w:rsidRPr="00242462">
        <w:rPr>
          <w:lang w:val="ru-RU"/>
        </w:rPr>
        <w:t xml:space="preserve">Каковы размеры вознаграждения, получаемого авторами? Есть ли какие-то группы, которые получают от системы более ощутимую выгоду, чем другие? </w:t>
      </w:r>
    </w:p>
    <w:p w14:paraId="1392381D" w14:textId="0688AC2B" w:rsidR="00242462" w:rsidRPr="00242462" w:rsidRDefault="00242462" w:rsidP="00242462">
      <w:pPr>
        <w:pStyle w:val="ListParagraph"/>
        <w:numPr>
          <w:ilvl w:val="0"/>
          <w:numId w:val="7"/>
        </w:numPr>
        <w:spacing w:before="120" w:after="120"/>
        <w:jc w:val="both"/>
        <w:rPr>
          <w:lang w:val="ru-RU"/>
        </w:rPr>
      </w:pPr>
      <w:r w:rsidRPr="00242462">
        <w:rPr>
          <w:lang w:val="ru-RU"/>
        </w:rPr>
        <w:t xml:space="preserve">Какие вопросы административного характера возникают в контексте управления ПАДП в вашей юрисдикции? В частности, каковы вопросы, связанные с издержками? В какой степени удалось задействовать в вашей национальной системе возможности цифровых технологий?  </w:t>
      </w:r>
    </w:p>
    <w:p w14:paraId="6B7F7AB6" w14:textId="77777777" w:rsidR="00242462" w:rsidRPr="00242462" w:rsidRDefault="00242462" w:rsidP="00242462">
      <w:pPr>
        <w:pStyle w:val="ListParagraph"/>
        <w:numPr>
          <w:ilvl w:val="0"/>
          <w:numId w:val="7"/>
        </w:numPr>
        <w:spacing w:before="120" w:after="120"/>
        <w:jc w:val="both"/>
        <w:rPr>
          <w:lang w:val="ru-RU"/>
        </w:rPr>
      </w:pPr>
      <w:r w:rsidRPr="00242462">
        <w:rPr>
          <w:lang w:val="ru-RU"/>
        </w:rPr>
        <w:t xml:space="preserve">Существуют ли соглашения о взаимодействии в вопросах сбора платы с участием зарубежных обществ коллективного управления правами? В частности, в тех случаях, когда такие соглашения существуют, действуют ли они на практике и каковы размеры сумм, переводимых странами друг другу в контексте ПАДП, а также вознаграждения, выплаченного авторам?  </w:t>
      </w:r>
    </w:p>
    <w:p w14:paraId="14939194" w14:textId="5782695E" w:rsidR="00242462" w:rsidRPr="00242462" w:rsidRDefault="00242462" w:rsidP="00242462">
      <w:pPr>
        <w:pStyle w:val="ListParagraph"/>
        <w:numPr>
          <w:ilvl w:val="0"/>
          <w:numId w:val="7"/>
        </w:numPr>
        <w:spacing w:before="120" w:after="120"/>
        <w:jc w:val="both"/>
        <w:rPr>
          <w:lang w:val="ru-RU"/>
        </w:rPr>
      </w:pPr>
      <w:r w:rsidRPr="00242462">
        <w:rPr>
          <w:lang w:val="ru-RU"/>
        </w:rPr>
        <w:t xml:space="preserve">Какие еще вопросы возникают в контексте функционирования ПАДП в вашей юрисдикции? </w:t>
      </w:r>
      <w:r>
        <w:rPr>
          <w:lang w:val="ru-RU"/>
        </w:rPr>
        <w:t xml:space="preserve">Пользуется </w:t>
      </w:r>
      <w:r w:rsidRPr="00242462">
        <w:rPr>
          <w:lang w:val="ru-RU"/>
        </w:rPr>
        <w:t xml:space="preserve">ли эта система широкой поддержкой в вашей стране? </w:t>
      </w:r>
    </w:p>
    <w:p w14:paraId="7581D441" w14:textId="695486AB" w:rsidR="00BA2B89" w:rsidRPr="0085238E" w:rsidRDefault="0085238E" w:rsidP="00BA2B89">
      <w:pPr>
        <w:pStyle w:val="ListParagraph"/>
        <w:numPr>
          <w:ilvl w:val="0"/>
          <w:numId w:val="7"/>
        </w:numPr>
        <w:spacing w:before="120" w:after="120"/>
        <w:jc w:val="both"/>
        <w:rPr>
          <w:lang w:val="ru-RU"/>
        </w:rPr>
      </w:pPr>
      <w:r>
        <w:rPr>
          <w:lang w:val="ru-RU"/>
        </w:rPr>
        <w:t>Предлагалось ли вносить какие-либо изменения в</w:t>
      </w:r>
      <w:r w:rsidR="00242462" w:rsidRPr="00242462">
        <w:rPr>
          <w:lang w:val="ru-RU"/>
        </w:rPr>
        <w:t xml:space="preserve"> систем</w:t>
      </w:r>
      <w:r>
        <w:rPr>
          <w:lang w:val="ru-RU"/>
        </w:rPr>
        <w:t>у</w:t>
      </w:r>
      <w:r w:rsidR="00242462" w:rsidRPr="00242462">
        <w:rPr>
          <w:lang w:val="ru-RU"/>
        </w:rPr>
        <w:t>, созданн</w:t>
      </w:r>
      <w:r>
        <w:rPr>
          <w:lang w:val="ru-RU"/>
        </w:rPr>
        <w:t>ую</w:t>
      </w:r>
      <w:r w:rsidR="00242462" w:rsidRPr="00242462">
        <w:rPr>
          <w:lang w:val="ru-RU"/>
        </w:rPr>
        <w:t xml:space="preserve"> в вашей стране? </w:t>
      </w:r>
    </w:p>
    <w:p w14:paraId="10B8C856" w14:textId="77777777" w:rsidR="00BA2B89" w:rsidRPr="0085238E" w:rsidRDefault="00BA2B89" w:rsidP="00BA2B89">
      <w:pPr>
        <w:rPr>
          <w:lang w:val="ru-RU"/>
        </w:rPr>
      </w:pPr>
    </w:p>
    <w:p w14:paraId="1BEA5580" w14:textId="1AD0A3A9" w:rsidR="00BA2B89" w:rsidRPr="00242462" w:rsidRDefault="00242462" w:rsidP="00BA2B89">
      <w:pPr>
        <w:rPr>
          <w:lang w:val="ru-RU"/>
        </w:rPr>
      </w:pPr>
      <w:r w:rsidRPr="00242462">
        <w:rPr>
          <w:lang w:val="ru-RU"/>
        </w:rPr>
        <w:t>Ниже приводится краткое резюме различных ответов, полученных к настоящему времени.</w:t>
      </w:r>
    </w:p>
    <w:p w14:paraId="07DEC334" w14:textId="77777777" w:rsidR="00BA2B89" w:rsidRPr="00242462" w:rsidRDefault="00BA2B89" w:rsidP="00BA2B89">
      <w:pPr>
        <w:rPr>
          <w:lang w:val="ru-RU"/>
        </w:rPr>
      </w:pPr>
      <w:r w:rsidRPr="00242462">
        <w:rPr>
          <w:lang w:val="ru-RU"/>
        </w:rPr>
        <w:t xml:space="preserve"> </w:t>
      </w:r>
    </w:p>
    <w:p w14:paraId="07F3621C" w14:textId="55B1E74D" w:rsidR="00BA2B89" w:rsidRPr="007E0789" w:rsidRDefault="00BA2B89" w:rsidP="00BA2B89">
      <w:pPr>
        <w:pStyle w:val="Heading2"/>
        <w:rPr>
          <w:lang w:val="ru-RU"/>
        </w:rPr>
      </w:pPr>
      <w:r w:rsidRPr="007E0789">
        <w:rPr>
          <w:lang w:val="ru-RU"/>
        </w:rPr>
        <w:t>1</w:t>
      </w:r>
      <w:r w:rsidRPr="007E0789">
        <w:rPr>
          <w:lang w:val="ru-RU"/>
        </w:rPr>
        <w:tab/>
      </w:r>
      <w:r w:rsidR="00011E05">
        <w:rPr>
          <w:lang w:val="ru-RU"/>
        </w:rPr>
        <w:t>СОЗДАНИЕ</w:t>
      </w:r>
      <w:r w:rsidR="00011E05" w:rsidRPr="007E0789">
        <w:rPr>
          <w:lang w:val="ru-RU"/>
        </w:rPr>
        <w:t xml:space="preserve"> </w:t>
      </w:r>
      <w:r w:rsidR="00011E05">
        <w:rPr>
          <w:lang w:val="ru-RU"/>
        </w:rPr>
        <w:t>СИСТЕМЫ</w:t>
      </w:r>
      <w:r w:rsidR="00011E05" w:rsidRPr="007E0789">
        <w:rPr>
          <w:lang w:val="ru-RU"/>
        </w:rPr>
        <w:t xml:space="preserve"> </w:t>
      </w:r>
      <w:r w:rsidR="00011E05">
        <w:rPr>
          <w:lang w:val="ru-RU"/>
        </w:rPr>
        <w:t>паДП</w:t>
      </w:r>
      <w:r w:rsidR="00011E05" w:rsidRPr="007E0789">
        <w:rPr>
          <w:lang w:val="ru-RU"/>
        </w:rPr>
        <w:t xml:space="preserve"> </w:t>
      </w:r>
      <w:r w:rsidR="00011E05">
        <w:rPr>
          <w:lang w:val="ru-RU"/>
        </w:rPr>
        <w:t>В</w:t>
      </w:r>
      <w:r w:rsidR="00011E05" w:rsidRPr="007E0789">
        <w:rPr>
          <w:lang w:val="ru-RU"/>
        </w:rPr>
        <w:t xml:space="preserve"> </w:t>
      </w:r>
      <w:r w:rsidR="00011E05">
        <w:rPr>
          <w:lang w:val="ru-RU"/>
        </w:rPr>
        <w:t>КАЖДОЙ</w:t>
      </w:r>
      <w:r w:rsidR="00011E05" w:rsidRPr="007E0789">
        <w:rPr>
          <w:lang w:val="ru-RU"/>
        </w:rPr>
        <w:t xml:space="preserve"> </w:t>
      </w:r>
      <w:r w:rsidR="00011E05">
        <w:rPr>
          <w:lang w:val="ru-RU"/>
        </w:rPr>
        <w:t>ИЗ</w:t>
      </w:r>
      <w:r w:rsidR="00011E05" w:rsidRPr="007E0789">
        <w:rPr>
          <w:lang w:val="ru-RU"/>
        </w:rPr>
        <w:t xml:space="preserve"> </w:t>
      </w:r>
      <w:r w:rsidR="00011E05">
        <w:rPr>
          <w:lang w:val="ru-RU"/>
        </w:rPr>
        <w:t>ОБСЛЕДОВАННЫХ</w:t>
      </w:r>
      <w:r w:rsidR="00011E05" w:rsidRPr="007E0789">
        <w:rPr>
          <w:lang w:val="ru-RU"/>
        </w:rPr>
        <w:t xml:space="preserve"> </w:t>
      </w:r>
      <w:r w:rsidR="00011E05">
        <w:rPr>
          <w:lang w:val="ru-RU"/>
        </w:rPr>
        <w:t>СТРАН</w:t>
      </w:r>
      <w:r w:rsidR="00011E05" w:rsidRPr="007E0789">
        <w:rPr>
          <w:lang w:val="ru-RU"/>
        </w:rPr>
        <w:t xml:space="preserve">  </w:t>
      </w:r>
    </w:p>
    <w:p w14:paraId="1F0772D6" w14:textId="259D6AA6" w:rsidR="00BA2B89" w:rsidRPr="007E0789" w:rsidRDefault="007E0789" w:rsidP="00BA2B89">
      <w:pPr>
        <w:spacing w:before="120" w:after="120"/>
        <w:jc w:val="both"/>
        <w:rPr>
          <w:lang w:val="en-GB"/>
        </w:rPr>
      </w:pPr>
      <w:r>
        <w:rPr>
          <w:lang w:val="ru-RU"/>
        </w:rPr>
        <w:t>В</w:t>
      </w:r>
      <w:r w:rsidRPr="007E0789">
        <w:rPr>
          <w:lang w:val="ru-RU"/>
        </w:rPr>
        <w:t xml:space="preserve"> </w:t>
      </w:r>
      <w:r>
        <w:rPr>
          <w:lang w:val="ru-RU"/>
        </w:rPr>
        <w:t>разных</w:t>
      </w:r>
      <w:r w:rsidRPr="007E0789">
        <w:rPr>
          <w:lang w:val="ru-RU"/>
        </w:rPr>
        <w:t xml:space="preserve"> </w:t>
      </w:r>
      <w:r>
        <w:rPr>
          <w:lang w:val="ru-RU"/>
        </w:rPr>
        <w:t>странах</w:t>
      </w:r>
      <w:r w:rsidRPr="007E0789">
        <w:rPr>
          <w:lang w:val="ru-RU"/>
        </w:rPr>
        <w:t xml:space="preserve"> </w:t>
      </w:r>
      <w:r>
        <w:rPr>
          <w:lang w:val="ru-RU"/>
        </w:rPr>
        <w:t>этот</w:t>
      </w:r>
      <w:r w:rsidRPr="007E0789">
        <w:rPr>
          <w:lang w:val="ru-RU"/>
        </w:rPr>
        <w:t xml:space="preserve"> </w:t>
      </w:r>
      <w:r>
        <w:rPr>
          <w:lang w:val="ru-RU"/>
        </w:rPr>
        <w:t>процесс</w:t>
      </w:r>
      <w:r w:rsidRPr="007E0789">
        <w:rPr>
          <w:lang w:val="ru-RU"/>
        </w:rPr>
        <w:t xml:space="preserve"> </w:t>
      </w:r>
      <w:r>
        <w:rPr>
          <w:lang w:val="ru-RU"/>
        </w:rPr>
        <w:t>принимал</w:t>
      </w:r>
      <w:r w:rsidRPr="007E0789">
        <w:rPr>
          <w:lang w:val="ru-RU"/>
        </w:rPr>
        <w:t xml:space="preserve"> </w:t>
      </w:r>
      <w:r>
        <w:rPr>
          <w:lang w:val="ru-RU"/>
        </w:rPr>
        <w:t>различные</w:t>
      </w:r>
      <w:r w:rsidRPr="007E0789">
        <w:rPr>
          <w:lang w:val="ru-RU"/>
        </w:rPr>
        <w:t xml:space="preserve"> </w:t>
      </w:r>
      <w:r>
        <w:rPr>
          <w:lang w:val="ru-RU"/>
        </w:rPr>
        <w:t>формы</w:t>
      </w:r>
      <w:r w:rsidRPr="007E0789">
        <w:rPr>
          <w:lang w:val="ru-RU"/>
        </w:rPr>
        <w:t xml:space="preserve">, </w:t>
      </w:r>
      <w:r>
        <w:rPr>
          <w:lang w:val="ru-RU"/>
        </w:rPr>
        <w:t>но</w:t>
      </w:r>
      <w:r w:rsidRPr="007E0789">
        <w:rPr>
          <w:lang w:val="ru-RU"/>
        </w:rPr>
        <w:t xml:space="preserve"> </w:t>
      </w:r>
      <w:r>
        <w:rPr>
          <w:lang w:val="ru-RU"/>
        </w:rPr>
        <w:t>в</w:t>
      </w:r>
      <w:r w:rsidRPr="007E0789">
        <w:rPr>
          <w:lang w:val="ru-RU"/>
        </w:rPr>
        <w:t xml:space="preserve"> </w:t>
      </w:r>
      <w:r>
        <w:rPr>
          <w:lang w:val="ru-RU"/>
        </w:rPr>
        <w:t>тех</w:t>
      </w:r>
      <w:r w:rsidRPr="007E0789">
        <w:rPr>
          <w:lang w:val="ru-RU"/>
        </w:rPr>
        <w:t xml:space="preserve"> </w:t>
      </w:r>
      <w:r>
        <w:rPr>
          <w:lang w:val="ru-RU"/>
        </w:rPr>
        <w:t>странах</w:t>
      </w:r>
      <w:r w:rsidRPr="007E0789">
        <w:rPr>
          <w:lang w:val="ru-RU"/>
        </w:rPr>
        <w:t xml:space="preserve">, </w:t>
      </w:r>
      <w:r>
        <w:rPr>
          <w:lang w:val="ru-RU"/>
        </w:rPr>
        <w:t>которые</w:t>
      </w:r>
      <w:r w:rsidRPr="007E0789">
        <w:rPr>
          <w:lang w:val="ru-RU"/>
        </w:rPr>
        <w:t xml:space="preserve"> </w:t>
      </w:r>
      <w:r>
        <w:rPr>
          <w:lang w:val="ru-RU"/>
        </w:rPr>
        <w:t>входят</w:t>
      </w:r>
      <w:r w:rsidRPr="007E0789">
        <w:rPr>
          <w:lang w:val="ru-RU"/>
        </w:rPr>
        <w:t xml:space="preserve"> </w:t>
      </w:r>
      <w:r>
        <w:rPr>
          <w:lang w:val="ru-RU"/>
        </w:rPr>
        <w:t>в</w:t>
      </w:r>
      <w:r w:rsidRPr="007E0789">
        <w:rPr>
          <w:lang w:val="ru-RU"/>
        </w:rPr>
        <w:t xml:space="preserve"> </w:t>
      </w:r>
      <w:r>
        <w:rPr>
          <w:lang w:val="ru-RU"/>
        </w:rPr>
        <w:t>Европейский</w:t>
      </w:r>
      <w:r w:rsidRPr="007E0789">
        <w:rPr>
          <w:lang w:val="ru-RU"/>
        </w:rPr>
        <w:t xml:space="preserve"> </w:t>
      </w:r>
      <w:r>
        <w:rPr>
          <w:lang w:val="ru-RU"/>
        </w:rPr>
        <w:t>союз</w:t>
      </w:r>
      <w:r w:rsidRPr="007E0789">
        <w:rPr>
          <w:lang w:val="ru-RU"/>
        </w:rPr>
        <w:t xml:space="preserve">, </w:t>
      </w:r>
      <w:r>
        <w:rPr>
          <w:lang w:val="ru-RU"/>
        </w:rPr>
        <w:t>его</w:t>
      </w:r>
      <w:r w:rsidRPr="007E0789">
        <w:rPr>
          <w:lang w:val="ru-RU"/>
        </w:rPr>
        <w:t xml:space="preserve"> </w:t>
      </w:r>
      <w:r>
        <w:rPr>
          <w:lang w:val="ru-RU"/>
        </w:rPr>
        <w:t>общие</w:t>
      </w:r>
      <w:r w:rsidRPr="007E0789">
        <w:rPr>
          <w:lang w:val="ru-RU"/>
        </w:rPr>
        <w:t xml:space="preserve"> </w:t>
      </w:r>
      <w:r>
        <w:rPr>
          <w:lang w:val="ru-RU"/>
        </w:rPr>
        <w:t>параметры</w:t>
      </w:r>
      <w:r w:rsidRPr="007E0789">
        <w:rPr>
          <w:lang w:val="ru-RU"/>
        </w:rPr>
        <w:t xml:space="preserve"> </w:t>
      </w:r>
      <w:r>
        <w:rPr>
          <w:lang w:val="ru-RU"/>
        </w:rPr>
        <w:t>теперь</w:t>
      </w:r>
      <w:r w:rsidRPr="007E0789">
        <w:rPr>
          <w:lang w:val="ru-RU"/>
        </w:rPr>
        <w:t xml:space="preserve"> </w:t>
      </w:r>
      <w:r>
        <w:rPr>
          <w:lang w:val="ru-RU"/>
        </w:rPr>
        <w:t>определяются</w:t>
      </w:r>
      <w:r w:rsidRPr="007E0789">
        <w:rPr>
          <w:lang w:val="ru-RU"/>
        </w:rPr>
        <w:t xml:space="preserve"> </w:t>
      </w:r>
      <w:r>
        <w:rPr>
          <w:lang w:val="ru-RU"/>
        </w:rPr>
        <w:t>Директивой</w:t>
      </w:r>
      <w:r w:rsidRPr="007E0789">
        <w:rPr>
          <w:lang w:val="ru-RU"/>
        </w:rPr>
        <w:t xml:space="preserve"> </w:t>
      </w:r>
      <w:r>
        <w:rPr>
          <w:lang w:val="ru-RU"/>
        </w:rPr>
        <w:t>ЕС</w:t>
      </w:r>
      <w:r w:rsidRPr="007E0789">
        <w:rPr>
          <w:lang w:val="ru-RU"/>
        </w:rPr>
        <w:t xml:space="preserve">   </w:t>
      </w:r>
      <w:r w:rsidR="00BA2B89" w:rsidRPr="007E0789">
        <w:rPr>
          <w:lang w:val="ru-RU"/>
        </w:rPr>
        <w:t xml:space="preserve">2001/84 </w:t>
      </w:r>
      <w:r w:rsidR="00BA2B89">
        <w:t>EC</w:t>
      </w:r>
      <w:r w:rsidR="00BA2B89" w:rsidRPr="007E0789">
        <w:rPr>
          <w:lang w:val="ru-RU"/>
        </w:rPr>
        <w:t xml:space="preserve"> </w:t>
      </w:r>
      <w:r>
        <w:rPr>
          <w:lang w:val="ru-RU"/>
        </w:rPr>
        <w:t xml:space="preserve">о праве следования. </w:t>
      </w:r>
    </w:p>
    <w:p w14:paraId="7BCD4B17" w14:textId="6ABF43FB" w:rsidR="00BA2B89" w:rsidRPr="0085238E" w:rsidRDefault="007E0789" w:rsidP="00BA2B89">
      <w:pPr>
        <w:jc w:val="both"/>
        <w:rPr>
          <w:lang w:val="ru-RU"/>
        </w:rPr>
      </w:pPr>
      <w:r>
        <w:rPr>
          <w:lang w:val="ru-RU"/>
        </w:rPr>
        <w:t>Следует</w:t>
      </w:r>
      <w:r w:rsidRPr="007E0789">
        <w:rPr>
          <w:lang w:val="ru-RU"/>
        </w:rPr>
        <w:t xml:space="preserve"> </w:t>
      </w:r>
      <w:r>
        <w:rPr>
          <w:lang w:val="ru-RU"/>
        </w:rPr>
        <w:t>отметить</w:t>
      </w:r>
      <w:r w:rsidRPr="007E0789">
        <w:rPr>
          <w:lang w:val="ru-RU"/>
        </w:rPr>
        <w:t xml:space="preserve">, </w:t>
      </w:r>
      <w:r>
        <w:rPr>
          <w:lang w:val="ru-RU"/>
        </w:rPr>
        <w:t>что</w:t>
      </w:r>
      <w:r w:rsidRPr="007E0789">
        <w:rPr>
          <w:lang w:val="ru-RU"/>
        </w:rPr>
        <w:t xml:space="preserve">, </w:t>
      </w:r>
      <w:r>
        <w:rPr>
          <w:lang w:val="ru-RU"/>
        </w:rPr>
        <w:t>когда</w:t>
      </w:r>
      <w:r w:rsidRPr="007E0789">
        <w:rPr>
          <w:lang w:val="ru-RU"/>
        </w:rPr>
        <w:t xml:space="preserve"> </w:t>
      </w:r>
      <w:r>
        <w:rPr>
          <w:lang w:val="ru-RU"/>
        </w:rPr>
        <w:t>система</w:t>
      </w:r>
      <w:r w:rsidRPr="007E0789">
        <w:rPr>
          <w:lang w:val="ru-RU"/>
        </w:rPr>
        <w:t xml:space="preserve"> </w:t>
      </w:r>
      <w:r>
        <w:rPr>
          <w:lang w:val="ru-RU"/>
        </w:rPr>
        <w:t>ПАДП</w:t>
      </w:r>
      <w:r w:rsidRPr="007E0789">
        <w:rPr>
          <w:lang w:val="ru-RU"/>
        </w:rPr>
        <w:t xml:space="preserve"> </w:t>
      </w:r>
      <w:r>
        <w:rPr>
          <w:lang w:val="ru-RU"/>
        </w:rPr>
        <w:t>создается</w:t>
      </w:r>
      <w:r w:rsidRPr="007E0789">
        <w:rPr>
          <w:lang w:val="ru-RU"/>
        </w:rPr>
        <w:t xml:space="preserve"> </w:t>
      </w:r>
      <w:r>
        <w:rPr>
          <w:lang w:val="ru-RU"/>
        </w:rPr>
        <w:t>вне</w:t>
      </w:r>
      <w:r w:rsidRPr="007E0789">
        <w:rPr>
          <w:lang w:val="ru-RU"/>
        </w:rPr>
        <w:t xml:space="preserve"> </w:t>
      </w:r>
      <w:r>
        <w:rPr>
          <w:lang w:val="ru-RU"/>
        </w:rPr>
        <w:t>рамок</w:t>
      </w:r>
      <w:r w:rsidRPr="007E0789">
        <w:rPr>
          <w:lang w:val="ru-RU"/>
        </w:rPr>
        <w:t xml:space="preserve"> </w:t>
      </w:r>
      <w:r>
        <w:rPr>
          <w:lang w:val="ru-RU"/>
        </w:rPr>
        <w:t>существующих</w:t>
      </w:r>
      <w:r w:rsidRPr="007E0789">
        <w:rPr>
          <w:lang w:val="ru-RU"/>
        </w:rPr>
        <w:t xml:space="preserve"> </w:t>
      </w:r>
      <w:r>
        <w:rPr>
          <w:lang w:val="ru-RU"/>
        </w:rPr>
        <w:t>нормативных</w:t>
      </w:r>
      <w:r w:rsidRPr="007E0789">
        <w:rPr>
          <w:lang w:val="ru-RU"/>
        </w:rPr>
        <w:t xml:space="preserve"> </w:t>
      </w:r>
      <w:r>
        <w:rPr>
          <w:lang w:val="ru-RU"/>
        </w:rPr>
        <w:t>актов</w:t>
      </w:r>
      <w:r w:rsidRPr="007E0789">
        <w:rPr>
          <w:lang w:val="ru-RU"/>
        </w:rPr>
        <w:t xml:space="preserve"> </w:t>
      </w:r>
      <w:r>
        <w:rPr>
          <w:lang w:val="ru-RU"/>
        </w:rPr>
        <w:t>в</w:t>
      </w:r>
      <w:r w:rsidRPr="007E0789">
        <w:rPr>
          <w:lang w:val="ru-RU"/>
        </w:rPr>
        <w:t xml:space="preserve"> </w:t>
      </w:r>
      <w:r>
        <w:rPr>
          <w:lang w:val="ru-RU"/>
        </w:rPr>
        <w:t>сфере</w:t>
      </w:r>
      <w:r w:rsidRPr="007E0789">
        <w:rPr>
          <w:lang w:val="ru-RU"/>
        </w:rPr>
        <w:t xml:space="preserve"> </w:t>
      </w:r>
      <w:r>
        <w:rPr>
          <w:lang w:val="ru-RU"/>
        </w:rPr>
        <w:t>авторского</w:t>
      </w:r>
      <w:r w:rsidRPr="007E0789">
        <w:rPr>
          <w:lang w:val="ru-RU"/>
        </w:rPr>
        <w:t xml:space="preserve"> </w:t>
      </w:r>
      <w:r>
        <w:rPr>
          <w:lang w:val="ru-RU"/>
        </w:rPr>
        <w:t>права</w:t>
      </w:r>
      <w:r w:rsidRPr="007E0789">
        <w:rPr>
          <w:lang w:val="ru-RU"/>
        </w:rPr>
        <w:t xml:space="preserve">, </w:t>
      </w:r>
      <w:r>
        <w:rPr>
          <w:lang w:val="ru-RU"/>
        </w:rPr>
        <w:t>потенциально</w:t>
      </w:r>
      <w:r w:rsidRPr="007E0789">
        <w:rPr>
          <w:lang w:val="ru-RU"/>
        </w:rPr>
        <w:t xml:space="preserve"> </w:t>
      </w:r>
      <w:r>
        <w:rPr>
          <w:lang w:val="ru-RU"/>
        </w:rPr>
        <w:t>это</w:t>
      </w:r>
      <w:r w:rsidRPr="007E0789">
        <w:rPr>
          <w:lang w:val="ru-RU"/>
        </w:rPr>
        <w:t xml:space="preserve"> </w:t>
      </w:r>
      <w:r>
        <w:rPr>
          <w:lang w:val="ru-RU"/>
        </w:rPr>
        <w:t>отменяет</w:t>
      </w:r>
      <w:r w:rsidRPr="007E0789">
        <w:rPr>
          <w:lang w:val="ru-RU"/>
        </w:rPr>
        <w:t xml:space="preserve"> </w:t>
      </w:r>
      <w:r>
        <w:rPr>
          <w:lang w:val="ru-RU"/>
        </w:rPr>
        <w:t>какие</w:t>
      </w:r>
      <w:r w:rsidRPr="007E0789">
        <w:rPr>
          <w:lang w:val="ru-RU"/>
        </w:rPr>
        <w:t>-</w:t>
      </w:r>
      <w:r>
        <w:rPr>
          <w:lang w:val="ru-RU"/>
        </w:rPr>
        <w:t>либо</w:t>
      </w:r>
      <w:r w:rsidRPr="007E0789">
        <w:rPr>
          <w:lang w:val="ru-RU"/>
        </w:rPr>
        <w:t xml:space="preserve"> </w:t>
      </w:r>
      <w:r>
        <w:rPr>
          <w:lang w:val="ru-RU"/>
        </w:rPr>
        <w:t>обязательства</w:t>
      </w:r>
      <w:r w:rsidRPr="007E0789">
        <w:rPr>
          <w:lang w:val="ru-RU"/>
        </w:rPr>
        <w:t xml:space="preserve"> </w:t>
      </w:r>
      <w:r>
        <w:rPr>
          <w:lang w:val="ru-RU"/>
        </w:rPr>
        <w:t>в</w:t>
      </w:r>
      <w:r w:rsidRPr="007E0789">
        <w:rPr>
          <w:lang w:val="ru-RU"/>
        </w:rPr>
        <w:t xml:space="preserve"> </w:t>
      </w:r>
      <w:r>
        <w:rPr>
          <w:lang w:val="ru-RU"/>
        </w:rPr>
        <w:t>плане</w:t>
      </w:r>
      <w:r w:rsidRPr="007E0789">
        <w:rPr>
          <w:lang w:val="ru-RU"/>
        </w:rPr>
        <w:t xml:space="preserve"> </w:t>
      </w:r>
      <w:r>
        <w:rPr>
          <w:lang w:val="ru-RU"/>
        </w:rPr>
        <w:t>распространения</w:t>
      </w:r>
      <w:r w:rsidRPr="007E0789">
        <w:rPr>
          <w:lang w:val="ru-RU"/>
        </w:rPr>
        <w:t xml:space="preserve"> </w:t>
      </w:r>
      <w:r>
        <w:rPr>
          <w:lang w:val="ru-RU"/>
        </w:rPr>
        <w:t>национального</w:t>
      </w:r>
      <w:r w:rsidRPr="007E0789">
        <w:rPr>
          <w:lang w:val="ru-RU"/>
        </w:rPr>
        <w:t xml:space="preserve"> </w:t>
      </w:r>
      <w:r>
        <w:rPr>
          <w:lang w:val="ru-RU"/>
        </w:rPr>
        <w:t>правового</w:t>
      </w:r>
      <w:r w:rsidRPr="007E0789">
        <w:rPr>
          <w:lang w:val="ru-RU"/>
        </w:rPr>
        <w:t xml:space="preserve"> </w:t>
      </w:r>
      <w:r>
        <w:rPr>
          <w:lang w:val="ru-RU"/>
        </w:rPr>
        <w:t>режима</w:t>
      </w:r>
      <w:r w:rsidRPr="007E0789">
        <w:rPr>
          <w:lang w:val="ru-RU"/>
        </w:rPr>
        <w:t xml:space="preserve"> </w:t>
      </w:r>
      <w:r>
        <w:rPr>
          <w:lang w:val="ru-RU"/>
        </w:rPr>
        <w:t>на</w:t>
      </w:r>
      <w:r w:rsidRPr="007E0789">
        <w:rPr>
          <w:lang w:val="ru-RU"/>
        </w:rPr>
        <w:t xml:space="preserve"> </w:t>
      </w:r>
      <w:r>
        <w:rPr>
          <w:lang w:val="ru-RU"/>
        </w:rPr>
        <w:t>иностранных</w:t>
      </w:r>
      <w:r w:rsidRPr="007E0789">
        <w:rPr>
          <w:lang w:val="ru-RU"/>
        </w:rPr>
        <w:t xml:space="preserve"> </w:t>
      </w:r>
      <w:r>
        <w:rPr>
          <w:lang w:val="ru-RU"/>
        </w:rPr>
        <w:t>авторов</w:t>
      </w:r>
      <w:r w:rsidRPr="007E0789">
        <w:rPr>
          <w:lang w:val="ru-RU"/>
        </w:rPr>
        <w:t xml:space="preserve">, </w:t>
      </w:r>
      <w:r>
        <w:rPr>
          <w:lang w:val="ru-RU"/>
        </w:rPr>
        <w:t>желающих</w:t>
      </w:r>
      <w:r w:rsidRPr="007E0789">
        <w:rPr>
          <w:lang w:val="ru-RU"/>
        </w:rPr>
        <w:t xml:space="preserve"> </w:t>
      </w:r>
      <w:r>
        <w:rPr>
          <w:lang w:val="ru-RU"/>
        </w:rPr>
        <w:t>истребовать</w:t>
      </w:r>
      <w:r w:rsidRPr="007E0789">
        <w:rPr>
          <w:lang w:val="ru-RU"/>
        </w:rPr>
        <w:t xml:space="preserve"> </w:t>
      </w:r>
      <w:r>
        <w:rPr>
          <w:lang w:val="ru-RU"/>
        </w:rPr>
        <w:t>охрану</w:t>
      </w:r>
      <w:r w:rsidRPr="007E0789">
        <w:rPr>
          <w:lang w:val="ru-RU"/>
        </w:rPr>
        <w:t xml:space="preserve"> </w:t>
      </w:r>
      <w:r>
        <w:rPr>
          <w:lang w:val="ru-RU"/>
        </w:rPr>
        <w:t>согласно</w:t>
      </w:r>
      <w:r w:rsidRPr="007E0789">
        <w:rPr>
          <w:lang w:val="ru-RU"/>
        </w:rPr>
        <w:t xml:space="preserve"> </w:t>
      </w:r>
      <w:r>
        <w:rPr>
          <w:lang w:val="ru-RU"/>
        </w:rPr>
        <w:t>Бернской</w:t>
      </w:r>
      <w:r w:rsidRPr="007E0789">
        <w:rPr>
          <w:lang w:val="ru-RU"/>
        </w:rPr>
        <w:t xml:space="preserve"> </w:t>
      </w:r>
      <w:r>
        <w:rPr>
          <w:lang w:val="ru-RU"/>
        </w:rPr>
        <w:t>конвенции</w:t>
      </w:r>
      <w:r w:rsidRPr="007E0789">
        <w:rPr>
          <w:lang w:val="ru-RU"/>
        </w:rPr>
        <w:t xml:space="preserve"> </w:t>
      </w:r>
      <w:r w:rsidR="00BA2B89" w:rsidRPr="007E0789">
        <w:rPr>
          <w:lang w:val="ru-RU"/>
        </w:rPr>
        <w:t>(</w:t>
      </w:r>
      <w:r w:rsidR="00A313FA">
        <w:rPr>
          <w:lang w:val="ru-RU"/>
        </w:rPr>
        <w:t>в соответствии со статьей</w:t>
      </w:r>
      <w:r w:rsidR="00BA2B89" w:rsidRPr="007E0789">
        <w:rPr>
          <w:lang w:val="ru-RU"/>
        </w:rPr>
        <w:t xml:space="preserve"> 14</w:t>
      </w:r>
      <w:proofErr w:type="spellStart"/>
      <w:r w:rsidR="00BA2B89">
        <w:rPr>
          <w:i/>
          <w:iCs/>
        </w:rPr>
        <w:t>ter</w:t>
      </w:r>
      <w:proofErr w:type="spellEnd"/>
      <w:r w:rsidR="00BA2B89" w:rsidRPr="007E0789">
        <w:rPr>
          <w:i/>
          <w:iCs/>
          <w:lang w:val="ru-RU"/>
        </w:rPr>
        <w:t xml:space="preserve"> </w:t>
      </w:r>
      <w:r w:rsidR="00A313FA">
        <w:rPr>
          <w:lang w:val="ru-RU"/>
        </w:rPr>
        <w:t xml:space="preserve">Бернской конвенции параметры такой охраны, если она предоставляется, определяются странами, в которых действуют сходные механизмы, </w:t>
      </w:r>
      <w:r w:rsidR="007F0918">
        <w:rPr>
          <w:lang w:val="ru-RU"/>
        </w:rPr>
        <w:t xml:space="preserve">на взаимной основе).  </w:t>
      </w:r>
      <w:r w:rsidR="00A313FA">
        <w:rPr>
          <w:lang w:val="ru-RU"/>
        </w:rPr>
        <w:t xml:space="preserve"> </w:t>
      </w:r>
      <w:r w:rsidR="007F0918">
        <w:rPr>
          <w:lang w:val="ru-RU"/>
        </w:rPr>
        <w:t>Кроме</w:t>
      </w:r>
      <w:r w:rsidR="007F0918" w:rsidRPr="007F0918">
        <w:rPr>
          <w:lang w:val="ru-RU"/>
        </w:rPr>
        <w:t xml:space="preserve"> </w:t>
      </w:r>
      <w:r w:rsidR="007F0918">
        <w:rPr>
          <w:lang w:val="ru-RU"/>
        </w:rPr>
        <w:t>того</w:t>
      </w:r>
      <w:r w:rsidR="007F0918" w:rsidRPr="007F0918">
        <w:rPr>
          <w:lang w:val="ru-RU"/>
        </w:rPr>
        <w:t xml:space="preserve">, </w:t>
      </w:r>
      <w:r w:rsidR="007F0918">
        <w:rPr>
          <w:lang w:val="ru-RU"/>
        </w:rPr>
        <w:t>следует</w:t>
      </w:r>
      <w:r w:rsidR="007F0918" w:rsidRPr="007F0918">
        <w:rPr>
          <w:lang w:val="ru-RU"/>
        </w:rPr>
        <w:t xml:space="preserve"> </w:t>
      </w:r>
      <w:r w:rsidR="007F0918">
        <w:rPr>
          <w:lang w:val="ru-RU"/>
        </w:rPr>
        <w:t>отметить</w:t>
      </w:r>
      <w:r w:rsidR="007F0918" w:rsidRPr="007F0918">
        <w:rPr>
          <w:lang w:val="ru-RU"/>
        </w:rPr>
        <w:t xml:space="preserve">, </w:t>
      </w:r>
      <w:r w:rsidR="007F0918">
        <w:rPr>
          <w:lang w:val="ru-RU"/>
        </w:rPr>
        <w:t>что</w:t>
      </w:r>
      <w:r w:rsidR="00BA2B89" w:rsidRPr="007F0918">
        <w:rPr>
          <w:lang w:val="ru-RU"/>
        </w:rPr>
        <w:t xml:space="preserve"> </w:t>
      </w:r>
      <w:r w:rsidR="007F0918">
        <w:rPr>
          <w:lang w:val="ru-RU"/>
        </w:rPr>
        <w:t>положения</w:t>
      </w:r>
      <w:r w:rsidR="007F0918" w:rsidRPr="007F0918">
        <w:rPr>
          <w:lang w:val="ru-RU"/>
        </w:rPr>
        <w:t xml:space="preserve"> </w:t>
      </w:r>
      <w:r w:rsidR="007F0918">
        <w:rPr>
          <w:lang w:val="ru-RU"/>
        </w:rPr>
        <w:t>статьи</w:t>
      </w:r>
      <w:r w:rsidR="007F0918" w:rsidRPr="007F0918">
        <w:rPr>
          <w:lang w:val="ru-RU"/>
        </w:rPr>
        <w:t xml:space="preserve"> </w:t>
      </w:r>
      <w:r w:rsidR="00BA2B89" w:rsidRPr="007F0918">
        <w:rPr>
          <w:lang w:val="ru-RU"/>
        </w:rPr>
        <w:t>14</w:t>
      </w:r>
      <w:proofErr w:type="spellStart"/>
      <w:r w:rsidR="00BA2B89">
        <w:rPr>
          <w:i/>
          <w:iCs/>
        </w:rPr>
        <w:t>ter</w:t>
      </w:r>
      <w:proofErr w:type="spellEnd"/>
      <w:r w:rsidR="00BA2B89" w:rsidRPr="007F0918">
        <w:rPr>
          <w:i/>
          <w:iCs/>
          <w:lang w:val="ru-RU"/>
        </w:rPr>
        <w:t xml:space="preserve"> </w:t>
      </w:r>
      <w:r w:rsidR="007F0918">
        <w:rPr>
          <w:lang w:val="ru-RU"/>
        </w:rPr>
        <w:t>оставляют</w:t>
      </w:r>
      <w:r w:rsidR="007F0918" w:rsidRPr="007F0918">
        <w:rPr>
          <w:lang w:val="ru-RU"/>
        </w:rPr>
        <w:t xml:space="preserve"> </w:t>
      </w:r>
      <w:r w:rsidR="007F0918">
        <w:rPr>
          <w:lang w:val="ru-RU"/>
        </w:rPr>
        <w:t>тем</w:t>
      </w:r>
      <w:r w:rsidR="007F0918" w:rsidRPr="007F0918">
        <w:rPr>
          <w:lang w:val="ru-RU"/>
        </w:rPr>
        <w:t xml:space="preserve"> </w:t>
      </w:r>
      <w:r w:rsidR="007F0918">
        <w:rPr>
          <w:lang w:val="ru-RU"/>
        </w:rPr>
        <w:t>участникам</w:t>
      </w:r>
      <w:r w:rsidR="007F0918" w:rsidRPr="007F0918">
        <w:rPr>
          <w:lang w:val="ru-RU"/>
        </w:rPr>
        <w:t xml:space="preserve"> </w:t>
      </w:r>
      <w:r w:rsidR="007F0918">
        <w:rPr>
          <w:lang w:val="ru-RU"/>
        </w:rPr>
        <w:t>Бернской</w:t>
      </w:r>
      <w:r w:rsidR="007F0918" w:rsidRPr="007F0918">
        <w:rPr>
          <w:lang w:val="ru-RU"/>
        </w:rPr>
        <w:t xml:space="preserve"> </w:t>
      </w:r>
      <w:r w:rsidR="007F0918">
        <w:rPr>
          <w:lang w:val="ru-RU"/>
        </w:rPr>
        <w:t>конвенции</w:t>
      </w:r>
      <w:r w:rsidR="007F0918" w:rsidRPr="007F0918">
        <w:rPr>
          <w:lang w:val="ru-RU"/>
        </w:rPr>
        <w:t xml:space="preserve">, </w:t>
      </w:r>
      <w:r w:rsidR="007F0918">
        <w:rPr>
          <w:lang w:val="ru-RU"/>
        </w:rPr>
        <w:t>которые</w:t>
      </w:r>
      <w:r w:rsidR="007F0918" w:rsidRPr="007F0918">
        <w:rPr>
          <w:lang w:val="ru-RU"/>
        </w:rPr>
        <w:t xml:space="preserve"> </w:t>
      </w:r>
      <w:r w:rsidR="007F0918">
        <w:rPr>
          <w:lang w:val="ru-RU"/>
        </w:rPr>
        <w:t>принимают</w:t>
      </w:r>
      <w:r w:rsidR="007F0918" w:rsidRPr="007F0918">
        <w:rPr>
          <w:lang w:val="ru-RU"/>
        </w:rPr>
        <w:t xml:space="preserve"> </w:t>
      </w:r>
      <w:r w:rsidR="007F0918">
        <w:rPr>
          <w:lang w:val="ru-RU"/>
        </w:rPr>
        <w:t>решение</w:t>
      </w:r>
      <w:r w:rsidR="007F0918" w:rsidRPr="007F0918">
        <w:rPr>
          <w:lang w:val="ru-RU"/>
        </w:rPr>
        <w:t xml:space="preserve"> </w:t>
      </w:r>
      <w:r w:rsidR="007F0918">
        <w:rPr>
          <w:lang w:val="ru-RU"/>
        </w:rPr>
        <w:t>обеспечить</w:t>
      </w:r>
      <w:r w:rsidR="007F0918" w:rsidRPr="007F0918">
        <w:rPr>
          <w:lang w:val="ru-RU"/>
        </w:rPr>
        <w:t xml:space="preserve"> </w:t>
      </w:r>
      <w:r w:rsidR="007F0918">
        <w:rPr>
          <w:lang w:val="ru-RU"/>
        </w:rPr>
        <w:t>соблюдение</w:t>
      </w:r>
      <w:r w:rsidR="007F0918" w:rsidRPr="007F0918">
        <w:rPr>
          <w:lang w:val="ru-RU"/>
        </w:rPr>
        <w:t xml:space="preserve"> </w:t>
      </w:r>
      <w:r w:rsidR="007F0918">
        <w:rPr>
          <w:lang w:val="ru-RU"/>
        </w:rPr>
        <w:t>права</w:t>
      </w:r>
      <w:r w:rsidR="007F0918" w:rsidRPr="007F0918">
        <w:rPr>
          <w:lang w:val="ru-RU"/>
        </w:rPr>
        <w:t xml:space="preserve"> </w:t>
      </w:r>
      <w:r w:rsidR="007F0918">
        <w:rPr>
          <w:lang w:val="ru-RU"/>
        </w:rPr>
        <w:t>следования</w:t>
      </w:r>
      <w:r w:rsidR="007F0918" w:rsidRPr="007F0918">
        <w:rPr>
          <w:lang w:val="ru-RU"/>
        </w:rPr>
        <w:t xml:space="preserve">, </w:t>
      </w:r>
      <w:r w:rsidR="007F0918">
        <w:rPr>
          <w:lang w:val="ru-RU"/>
        </w:rPr>
        <w:t>весьма</w:t>
      </w:r>
      <w:r w:rsidR="007F0918" w:rsidRPr="007F0918">
        <w:rPr>
          <w:lang w:val="ru-RU"/>
        </w:rPr>
        <w:t xml:space="preserve"> </w:t>
      </w:r>
      <w:r w:rsidR="007F0918">
        <w:rPr>
          <w:lang w:val="ru-RU"/>
        </w:rPr>
        <w:t>широкую</w:t>
      </w:r>
      <w:r w:rsidR="007F0918" w:rsidRPr="007F0918">
        <w:rPr>
          <w:lang w:val="ru-RU"/>
        </w:rPr>
        <w:t xml:space="preserve"> </w:t>
      </w:r>
      <w:r w:rsidR="007F0918">
        <w:rPr>
          <w:lang w:val="ru-RU"/>
        </w:rPr>
        <w:t>свободу</w:t>
      </w:r>
      <w:r w:rsidR="007F0918" w:rsidRPr="007F0918">
        <w:rPr>
          <w:lang w:val="ru-RU"/>
        </w:rPr>
        <w:t xml:space="preserve"> </w:t>
      </w:r>
      <w:r w:rsidR="007F0918">
        <w:rPr>
          <w:lang w:val="ru-RU"/>
        </w:rPr>
        <w:t>действий</w:t>
      </w:r>
      <w:r w:rsidR="007F0918" w:rsidRPr="007F0918">
        <w:rPr>
          <w:lang w:val="ru-RU"/>
        </w:rPr>
        <w:t xml:space="preserve"> </w:t>
      </w:r>
      <w:r w:rsidR="007F0918">
        <w:rPr>
          <w:lang w:val="ru-RU"/>
        </w:rPr>
        <w:t>в</w:t>
      </w:r>
      <w:r w:rsidR="007F0918" w:rsidRPr="007F0918">
        <w:rPr>
          <w:lang w:val="ru-RU"/>
        </w:rPr>
        <w:t xml:space="preserve"> </w:t>
      </w:r>
      <w:r w:rsidR="007F0918">
        <w:rPr>
          <w:lang w:val="ru-RU"/>
        </w:rPr>
        <w:t>отношении</w:t>
      </w:r>
      <w:r w:rsidR="007F0918" w:rsidRPr="007F0918">
        <w:rPr>
          <w:lang w:val="ru-RU"/>
        </w:rPr>
        <w:t xml:space="preserve"> </w:t>
      </w:r>
      <w:r w:rsidR="007F0918">
        <w:rPr>
          <w:lang w:val="ru-RU"/>
        </w:rPr>
        <w:t>его</w:t>
      </w:r>
      <w:r w:rsidR="007F0918" w:rsidRPr="007F0918">
        <w:rPr>
          <w:lang w:val="ru-RU"/>
        </w:rPr>
        <w:t xml:space="preserve"> </w:t>
      </w:r>
      <w:r w:rsidR="007F0918">
        <w:rPr>
          <w:lang w:val="ru-RU"/>
        </w:rPr>
        <w:t>элементов</w:t>
      </w:r>
      <w:r w:rsidR="007F0918" w:rsidRPr="007F0918">
        <w:rPr>
          <w:lang w:val="ru-RU"/>
        </w:rPr>
        <w:t xml:space="preserve"> </w:t>
      </w:r>
      <w:r w:rsidR="00BA2B89" w:rsidRPr="007F0918">
        <w:rPr>
          <w:lang w:val="ru-RU"/>
        </w:rPr>
        <w:t>(</w:t>
      </w:r>
      <w:r w:rsidR="007F0918">
        <w:rPr>
          <w:lang w:val="ru-RU"/>
        </w:rPr>
        <w:t xml:space="preserve">предполагается, что в настоящее время те или иные механизмы ПАДП действуют на законодательном уровне примерно в половине стран, участвующих в Бернской конвенции). </w:t>
      </w:r>
    </w:p>
    <w:p w14:paraId="0DC698E9" w14:textId="77777777" w:rsidR="00BA2B89" w:rsidRPr="0085238E" w:rsidRDefault="00BA2B89" w:rsidP="00BA2B89">
      <w:pPr>
        <w:rPr>
          <w:lang w:val="ru-RU"/>
        </w:rPr>
      </w:pPr>
    </w:p>
    <w:p w14:paraId="16E4D752" w14:textId="4B7EE62E" w:rsidR="00BA2B89" w:rsidRPr="0097033D" w:rsidRDefault="00BA2B89" w:rsidP="00BA2B89">
      <w:pPr>
        <w:pStyle w:val="Heading2"/>
        <w:rPr>
          <w:lang w:val="en-GB"/>
        </w:rPr>
      </w:pPr>
      <w:r w:rsidRPr="0097033D">
        <w:rPr>
          <w:lang w:val="en-GB"/>
        </w:rPr>
        <w:t>2</w:t>
      </w:r>
      <w:r w:rsidRPr="0097033D">
        <w:rPr>
          <w:lang w:val="en-GB"/>
        </w:rPr>
        <w:tab/>
      </w:r>
      <w:r w:rsidR="0097033D">
        <w:rPr>
          <w:lang w:val="ru-RU"/>
        </w:rPr>
        <w:t>произведения</w:t>
      </w:r>
      <w:r w:rsidR="0097033D" w:rsidRPr="0097033D">
        <w:rPr>
          <w:lang w:val="en-GB"/>
        </w:rPr>
        <w:t xml:space="preserve">, </w:t>
      </w:r>
      <w:r w:rsidR="0097033D">
        <w:rPr>
          <w:lang w:val="ru-RU"/>
        </w:rPr>
        <w:t>на</w:t>
      </w:r>
      <w:r w:rsidR="0097033D" w:rsidRPr="0097033D">
        <w:rPr>
          <w:lang w:val="en-GB"/>
        </w:rPr>
        <w:t xml:space="preserve"> </w:t>
      </w:r>
      <w:r w:rsidR="0097033D">
        <w:rPr>
          <w:lang w:val="ru-RU"/>
        </w:rPr>
        <w:t>которые</w:t>
      </w:r>
      <w:r w:rsidR="0097033D" w:rsidRPr="0097033D">
        <w:rPr>
          <w:lang w:val="en-GB"/>
        </w:rPr>
        <w:t xml:space="preserve"> </w:t>
      </w:r>
      <w:r w:rsidR="0097033D">
        <w:rPr>
          <w:lang w:val="ru-RU"/>
        </w:rPr>
        <w:t>распространяется</w:t>
      </w:r>
      <w:r w:rsidR="0097033D" w:rsidRPr="0097033D">
        <w:rPr>
          <w:lang w:val="en-GB"/>
        </w:rPr>
        <w:t xml:space="preserve"> </w:t>
      </w:r>
      <w:r w:rsidR="0097033D">
        <w:rPr>
          <w:lang w:val="ru-RU"/>
        </w:rPr>
        <w:t>система</w:t>
      </w:r>
      <w:r w:rsidR="0097033D" w:rsidRPr="0097033D">
        <w:rPr>
          <w:lang w:val="en-GB"/>
        </w:rPr>
        <w:t xml:space="preserve"> </w:t>
      </w:r>
    </w:p>
    <w:p w14:paraId="642532DD" w14:textId="0CA830CC" w:rsidR="00BA2B89" w:rsidRPr="00D014FB" w:rsidRDefault="0097033D" w:rsidP="00BA2B89">
      <w:pPr>
        <w:spacing w:before="120" w:after="120"/>
        <w:jc w:val="both"/>
        <w:rPr>
          <w:lang w:val="ru-RU"/>
        </w:rPr>
      </w:pPr>
      <w:r>
        <w:rPr>
          <w:lang w:val="ru-RU"/>
        </w:rPr>
        <w:t>Сфера</w:t>
      </w:r>
      <w:r w:rsidRPr="00F750EC">
        <w:rPr>
          <w:lang w:val="ru-RU"/>
        </w:rPr>
        <w:t xml:space="preserve"> </w:t>
      </w:r>
      <w:r>
        <w:rPr>
          <w:lang w:val="ru-RU"/>
        </w:rPr>
        <w:t>охвата</w:t>
      </w:r>
      <w:r w:rsidRPr="00F750EC">
        <w:rPr>
          <w:lang w:val="ru-RU"/>
        </w:rPr>
        <w:t xml:space="preserve"> </w:t>
      </w:r>
      <w:r>
        <w:rPr>
          <w:lang w:val="ru-RU"/>
        </w:rPr>
        <w:t>системы</w:t>
      </w:r>
      <w:r w:rsidR="00F750EC" w:rsidRPr="00F750EC">
        <w:rPr>
          <w:lang w:val="ru-RU"/>
        </w:rPr>
        <w:t xml:space="preserve">, </w:t>
      </w:r>
      <w:r w:rsidR="00F750EC">
        <w:rPr>
          <w:lang w:val="ru-RU"/>
        </w:rPr>
        <w:t>под</w:t>
      </w:r>
      <w:r w:rsidR="00F750EC" w:rsidRPr="00F750EC">
        <w:rPr>
          <w:lang w:val="ru-RU"/>
        </w:rPr>
        <w:t xml:space="preserve"> </w:t>
      </w:r>
      <w:r w:rsidR="00F750EC">
        <w:rPr>
          <w:lang w:val="ru-RU"/>
        </w:rPr>
        <w:t>действие</w:t>
      </w:r>
      <w:r w:rsidR="00F750EC" w:rsidRPr="00F750EC">
        <w:rPr>
          <w:lang w:val="ru-RU"/>
        </w:rPr>
        <w:t xml:space="preserve"> </w:t>
      </w:r>
      <w:r w:rsidR="00F750EC">
        <w:rPr>
          <w:lang w:val="ru-RU"/>
        </w:rPr>
        <w:t>которой</w:t>
      </w:r>
      <w:r w:rsidR="00F750EC" w:rsidRPr="00F750EC">
        <w:rPr>
          <w:lang w:val="ru-RU"/>
        </w:rPr>
        <w:t xml:space="preserve"> </w:t>
      </w:r>
      <w:r w:rsidR="00F750EC">
        <w:rPr>
          <w:lang w:val="ru-RU"/>
        </w:rPr>
        <w:t>могут</w:t>
      </w:r>
      <w:r w:rsidR="00F750EC" w:rsidRPr="00F750EC">
        <w:rPr>
          <w:lang w:val="ru-RU"/>
        </w:rPr>
        <w:t xml:space="preserve"> </w:t>
      </w:r>
      <w:r w:rsidR="00F750EC">
        <w:rPr>
          <w:lang w:val="ru-RU"/>
        </w:rPr>
        <w:t>подпадать</w:t>
      </w:r>
      <w:r w:rsidR="00F750EC" w:rsidRPr="00F750EC">
        <w:rPr>
          <w:lang w:val="ru-RU"/>
        </w:rPr>
        <w:t xml:space="preserve"> </w:t>
      </w:r>
      <w:r w:rsidR="00F750EC">
        <w:rPr>
          <w:lang w:val="ru-RU"/>
        </w:rPr>
        <w:t>либо</w:t>
      </w:r>
      <w:r w:rsidR="00F750EC" w:rsidRPr="00F750EC">
        <w:rPr>
          <w:lang w:val="ru-RU"/>
        </w:rPr>
        <w:t xml:space="preserve"> </w:t>
      </w:r>
      <w:r w:rsidR="00F750EC">
        <w:rPr>
          <w:lang w:val="ru-RU"/>
        </w:rPr>
        <w:t>все</w:t>
      </w:r>
      <w:r w:rsidR="00F750EC" w:rsidRPr="00F750EC">
        <w:rPr>
          <w:lang w:val="ru-RU"/>
        </w:rPr>
        <w:t xml:space="preserve"> </w:t>
      </w:r>
      <w:r w:rsidR="00F750EC">
        <w:rPr>
          <w:lang w:val="ru-RU"/>
        </w:rPr>
        <w:t>художественные</w:t>
      </w:r>
      <w:r w:rsidR="00F750EC" w:rsidRPr="00F750EC">
        <w:rPr>
          <w:lang w:val="ru-RU"/>
        </w:rPr>
        <w:t xml:space="preserve"> </w:t>
      </w:r>
      <w:r w:rsidR="00F750EC">
        <w:rPr>
          <w:lang w:val="ru-RU"/>
        </w:rPr>
        <w:t>произведения</w:t>
      </w:r>
      <w:r w:rsidR="00F750EC" w:rsidRPr="00F750EC">
        <w:rPr>
          <w:lang w:val="ru-RU"/>
        </w:rPr>
        <w:t xml:space="preserve"> </w:t>
      </w:r>
      <w:r w:rsidR="00F750EC">
        <w:rPr>
          <w:lang w:val="ru-RU"/>
        </w:rPr>
        <w:t>и</w:t>
      </w:r>
      <w:r w:rsidR="00F750EC" w:rsidRPr="00F750EC">
        <w:rPr>
          <w:lang w:val="ru-RU"/>
        </w:rPr>
        <w:t xml:space="preserve"> </w:t>
      </w:r>
      <w:r w:rsidR="00F750EC">
        <w:rPr>
          <w:lang w:val="ru-RU"/>
        </w:rPr>
        <w:t>рукописи</w:t>
      </w:r>
      <w:r w:rsidR="00F750EC" w:rsidRPr="00F750EC">
        <w:rPr>
          <w:lang w:val="ru-RU"/>
        </w:rPr>
        <w:t xml:space="preserve">, </w:t>
      </w:r>
      <w:r w:rsidR="00F750EC">
        <w:rPr>
          <w:lang w:val="ru-RU"/>
        </w:rPr>
        <w:t>либо</w:t>
      </w:r>
      <w:r w:rsidR="00F750EC" w:rsidRPr="00F750EC">
        <w:rPr>
          <w:lang w:val="ru-RU"/>
        </w:rPr>
        <w:t xml:space="preserve"> </w:t>
      </w:r>
      <w:r w:rsidR="00F750EC">
        <w:rPr>
          <w:lang w:val="ru-RU"/>
        </w:rPr>
        <w:t>их</w:t>
      </w:r>
      <w:r w:rsidR="00F750EC" w:rsidRPr="00F750EC">
        <w:rPr>
          <w:lang w:val="ru-RU"/>
        </w:rPr>
        <w:t xml:space="preserve"> </w:t>
      </w:r>
      <w:r w:rsidR="00F750EC">
        <w:rPr>
          <w:lang w:val="ru-RU"/>
        </w:rPr>
        <w:t>часть</w:t>
      </w:r>
      <w:r w:rsidR="00F750EC" w:rsidRPr="00F750EC">
        <w:rPr>
          <w:lang w:val="ru-RU"/>
        </w:rPr>
        <w:t xml:space="preserve">, </w:t>
      </w:r>
      <w:r w:rsidR="00F750EC">
        <w:rPr>
          <w:lang w:val="ru-RU"/>
        </w:rPr>
        <w:t>варьируется</w:t>
      </w:r>
      <w:r w:rsidR="00F750EC" w:rsidRPr="00F750EC">
        <w:rPr>
          <w:lang w:val="ru-RU"/>
        </w:rPr>
        <w:t xml:space="preserve"> </w:t>
      </w:r>
      <w:r w:rsidR="00F750EC">
        <w:rPr>
          <w:lang w:val="ru-RU"/>
        </w:rPr>
        <w:t>в</w:t>
      </w:r>
      <w:r w:rsidR="00F750EC" w:rsidRPr="00F750EC">
        <w:rPr>
          <w:lang w:val="ru-RU"/>
        </w:rPr>
        <w:t xml:space="preserve"> </w:t>
      </w:r>
      <w:r w:rsidR="00F750EC">
        <w:rPr>
          <w:lang w:val="ru-RU"/>
        </w:rPr>
        <w:t>зависимости</w:t>
      </w:r>
      <w:r w:rsidR="00F750EC" w:rsidRPr="00F750EC">
        <w:rPr>
          <w:lang w:val="ru-RU"/>
        </w:rPr>
        <w:t xml:space="preserve"> </w:t>
      </w:r>
      <w:r w:rsidR="00F750EC">
        <w:rPr>
          <w:lang w:val="ru-RU"/>
        </w:rPr>
        <w:t>от</w:t>
      </w:r>
      <w:r w:rsidR="00F750EC" w:rsidRPr="00F750EC">
        <w:rPr>
          <w:lang w:val="ru-RU"/>
        </w:rPr>
        <w:t xml:space="preserve"> </w:t>
      </w:r>
      <w:r w:rsidR="00F750EC">
        <w:rPr>
          <w:lang w:val="ru-RU"/>
        </w:rPr>
        <w:t>того</w:t>
      </w:r>
      <w:r w:rsidR="00F750EC" w:rsidRPr="00F750EC">
        <w:rPr>
          <w:lang w:val="ru-RU"/>
        </w:rPr>
        <w:t xml:space="preserve">, </w:t>
      </w:r>
      <w:r w:rsidR="00F750EC">
        <w:rPr>
          <w:lang w:val="ru-RU"/>
        </w:rPr>
        <w:t>о</w:t>
      </w:r>
      <w:r w:rsidR="00F750EC" w:rsidRPr="00F750EC">
        <w:rPr>
          <w:lang w:val="ru-RU"/>
        </w:rPr>
        <w:t xml:space="preserve"> </w:t>
      </w:r>
      <w:r w:rsidR="00F750EC">
        <w:rPr>
          <w:lang w:val="ru-RU"/>
        </w:rPr>
        <w:t>какой</w:t>
      </w:r>
      <w:r w:rsidR="00F750EC" w:rsidRPr="00F750EC">
        <w:rPr>
          <w:lang w:val="ru-RU"/>
        </w:rPr>
        <w:t xml:space="preserve"> </w:t>
      </w:r>
      <w:r w:rsidR="00F750EC">
        <w:rPr>
          <w:lang w:val="ru-RU"/>
        </w:rPr>
        <w:lastRenderedPageBreak/>
        <w:t>именно</w:t>
      </w:r>
      <w:r w:rsidR="00F750EC" w:rsidRPr="00F750EC">
        <w:rPr>
          <w:lang w:val="ru-RU"/>
        </w:rPr>
        <w:t xml:space="preserve"> </w:t>
      </w:r>
      <w:r w:rsidR="00F750EC">
        <w:rPr>
          <w:lang w:val="ru-RU"/>
        </w:rPr>
        <w:t>стране</w:t>
      </w:r>
      <w:r w:rsidR="00F750EC" w:rsidRPr="00F750EC">
        <w:rPr>
          <w:lang w:val="ru-RU"/>
        </w:rPr>
        <w:t xml:space="preserve"> </w:t>
      </w:r>
      <w:r w:rsidR="00F750EC">
        <w:rPr>
          <w:lang w:val="ru-RU"/>
        </w:rPr>
        <w:t>идет</w:t>
      </w:r>
      <w:r w:rsidR="00F750EC" w:rsidRPr="00F750EC">
        <w:rPr>
          <w:lang w:val="ru-RU"/>
        </w:rPr>
        <w:t xml:space="preserve"> </w:t>
      </w:r>
      <w:r w:rsidR="00F750EC">
        <w:rPr>
          <w:lang w:val="ru-RU"/>
        </w:rPr>
        <w:t>речь.</w:t>
      </w:r>
      <w:r w:rsidR="00F750EC" w:rsidRPr="00F750EC">
        <w:rPr>
          <w:lang w:val="ru-RU"/>
        </w:rPr>
        <w:t xml:space="preserve"> </w:t>
      </w:r>
      <w:r w:rsidR="00F124E2">
        <w:rPr>
          <w:lang w:val="ru-RU"/>
        </w:rPr>
        <w:t>Различия</w:t>
      </w:r>
      <w:r w:rsidR="00F124E2" w:rsidRPr="00F124E2">
        <w:rPr>
          <w:lang w:val="ru-RU"/>
        </w:rPr>
        <w:t xml:space="preserve"> </w:t>
      </w:r>
      <w:r w:rsidR="00F124E2">
        <w:rPr>
          <w:lang w:val="ru-RU"/>
        </w:rPr>
        <w:t>и</w:t>
      </w:r>
      <w:r w:rsidR="00F124E2" w:rsidRPr="00F124E2">
        <w:rPr>
          <w:lang w:val="ru-RU"/>
        </w:rPr>
        <w:t xml:space="preserve"> </w:t>
      </w:r>
      <w:r w:rsidR="00F124E2">
        <w:rPr>
          <w:lang w:val="ru-RU"/>
        </w:rPr>
        <w:t>неопределенность</w:t>
      </w:r>
      <w:r w:rsidR="00F124E2" w:rsidRPr="00F124E2">
        <w:rPr>
          <w:lang w:val="ru-RU"/>
        </w:rPr>
        <w:t xml:space="preserve"> </w:t>
      </w:r>
      <w:r w:rsidR="00F124E2">
        <w:rPr>
          <w:lang w:val="ru-RU"/>
        </w:rPr>
        <w:t>также</w:t>
      </w:r>
      <w:r w:rsidR="00F124E2" w:rsidRPr="00F124E2">
        <w:rPr>
          <w:lang w:val="ru-RU"/>
        </w:rPr>
        <w:t xml:space="preserve"> </w:t>
      </w:r>
      <w:r w:rsidR="00F124E2">
        <w:rPr>
          <w:lang w:val="ru-RU"/>
        </w:rPr>
        <w:t>наблюдаются</w:t>
      </w:r>
      <w:r w:rsidR="00F124E2" w:rsidRPr="00F124E2">
        <w:rPr>
          <w:lang w:val="ru-RU"/>
        </w:rPr>
        <w:t xml:space="preserve"> </w:t>
      </w:r>
      <w:r w:rsidR="00F124E2">
        <w:rPr>
          <w:lang w:val="ru-RU"/>
        </w:rPr>
        <w:t>в</w:t>
      </w:r>
      <w:r w:rsidR="00F124E2" w:rsidRPr="00F124E2">
        <w:rPr>
          <w:lang w:val="ru-RU"/>
        </w:rPr>
        <w:t xml:space="preserve"> </w:t>
      </w:r>
      <w:r w:rsidR="00F124E2">
        <w:rPr>
          <w:lang w:val="ru-RU"/>
        </w:rPr>
        <w:t>том</w:t>
      </w:r>
      <w:r w:rsidR="00F124E2" w:rsidRPr="00F124E2">
        <w:rPr>
          <w:lang w:val="ru-RU"/>
        </w:rPr>
        <w:t xml:space="preserve">, </w:t>
      </w:r>
      <w:r w:rsidR="00F124E2">
        <w:rPr>
          <w:lang w:val="ru-RU"/>
        </w:rPr>
        <w:t>что</w:t>
      </w:r>
      <w:r w:rsidR="00F124E2" w:rsidRPr="00F124E2">
        <w:rPr>
          <w:lang w:val="ru-RU"/>
        </w:rPr>
        <w:t xml:space="preserve"> </w:t>
      </w:r>
      <w:r w:rsidR="00F124E2">
        <w:rPr>
          <w:lang w:val="ru-RU"/>
        </w:rPr>
        <w:t>касается</w:t>
      </w:r>
      <w:r w:rsidR="00F124E2" w:rsidRPr="00F124E2">
        <w:rPr>
          <w:lang w:val="ru-RU"/>
        </w:rPr>
        <w:t xml:space="preserve"> </w:t>
      </w:r>
      <w:r w:rsidR="00F124E2">
        <w:rPr>
          <w:lang w:val="ru-RU"/>
        </w:rPr>
        <w:t>произведений</w:t>
      </w:r>
      <w:r w:rsidR="00F124E2" w:rsidRPr="00F124E2">
        <w:rPr>
          <w:lang w:val="ru-RU"/>
        </w:rPr>
        <w:t xml:space="preserve">, </w:t>
      </w:r>
      <w:r w:rsidR="00F124E2">
        <w:rPr>
          <w:lang w:val="ru-RU"/>
        </w:rPr>
        <w:t>создаваемых</w:t>
      </w:r>
      <w:r w:rsidR="00F124E2" w:rsidRPr="00F124E2">
        <w:rPr>
          <w:lang w:val="ru-RU"/>
        </w:rPr>
        <w:t xml:space="preserve"> </w:t>
      </w:r>
      <w:r w:rsidR="00F124E2">
        <w:rPr>
          <w:lang w:val="ru-RU"/>
        </w:rPr>
        <w:t>не</w:t>
      </w:r>
      <w:r w:rsidR="00F124E2" w:rsidRPr="00F124E2">
        <w:rPr>
          <w:lang w:val="ru-RU"/>
        </w:rPr>
        <w:t xml:space="preserve"> </w:t>
      </w:r>
      <w:r w:rsidR="00F124E2">
        <w:rPr>
          <w:lang w:val="ru-RU"/>
        </w:rPr>
        <w:t>индивидуально</w:t>
      </w:r>
      <w:r w:rsidR="00F124E2" w:rsidRPr="00F124E2">
        <w:rPr>
          <w:lang w:val="ru-RU"/>
        </w:rPr>
        <w:t xml:space="preserve">, </w:t>
      </w:r>
      <w:r w:rsidR="00F124E2">
        <w:rPr>
          <w:lang w:val="ru-RU"/>
        </w:rPr>
        <w:t>а в группах.</w:t>
      </w:r>
      <w:r w:rsidR="00F124E2" w:rsidRPr="00F124E2">
        <w:rPr>
          <w:lang w:val="ru-RU"/>
        </w:rPr>
        <w:t xml:space="preserve"> </w:t>
      </w:r>
      <w:r w:rsidR="00F124E2">
        <w:rPr>
          <w:lang w:val="ru-RU"/>
        </w:rPr>
        <w:t>Кроме</w:t>
      </w:r>
      <w:r w:rsidR="00F124E2" w:rsidRPr="00D014FB">
        <w:rPr>
          <w:lang w:val="ru-RU"/>
        </w:rPr>
        <w:t xml:space="preserve"> </w:t>
      </w:r>
      <w:r w:rsidR="00F124E2">
        <w:rPr>
          <w:lang w:val="ru-RU"/>
        </w:rPr>
        <w:t>того</w:t>
      </w:r>
      <w:r w:rsidR="00F124E2" w:rsidRPr="00D014FB">
        <w:rPr>
          <w:lang w:val="ru-RU"/>
        </w:rPr>
        <w:t xml:space="preserve">, </w:t>
      </w:r>
      <w:r w:rsidR="00F124E2">
        <w:rPr>
          <w:lang w:val="ru-RU"/>
        </w:rPr>
        <w:t>пробелы</w:t>
      </w:r>
      <w:r w:rsidR="00F124E2" w:rsidRPr="00D014FB">
        <w:rPr>
          <w:lang w:val="ru-RU"/>
        </w:rPr>
        <w:t xml:space="preserve"> </w:t>
      </w:r>
      <w:r w:rsidR="00F124E2">
        <w:rPr>
          <w:lang w:val="ru-RU"/>
        </w:rPr>
        <w:t>и</w:t>
      </w:r>
      <w:r w:rsidR="00F124E2" w:rsidRPr="00D014FB">
        <w:rPr>
          <w:lang w:val="ru-RU"/>
        </w:rPr>
        <w:t xml:space="preserve"> </w:t>
      </w:r>
      <w:r w:rsidR="00F124E2">
        <w:rPr>
          <w:lang w:val="ru-RU"/>
        </w:rPr>
        <w:t>недоразумения</w:t>
      </w:r>
      <w:r w:rsidR="00F124E2" w:rsidRPr="00D014FB">
        <w:rPr>
          <w:lang w:val="ru-RU"/>
        </w:rPr>
        <w:t xml:space="preserve"> </w:t>
      </w:r>
      <w:r w:rsidR="00F124E2">
        <w:rPr>
          <w:lang w:val="ru-RU"/>
        </w:rPr>
        <w:t>могут</w:t>
      </w:r>
      <w:r w:rsidR="00F124E2" w:rsidRPr="00D014FB">
        <w:rPr>
          <w:lang w:val="ru-RU"/>
        </w:rPr>
        <w:t xml:space="preserve"> </w:t>
      </w:r>
      <w:r w:rsidR="00F124E2">
        <w:rPr>
          <w:lang w:val="ru-RU"/>
        </w:rPr>
        <w:t>возникать</w:t>
      </w:r>
      <w:r w:rsidR="00F124E2" w:rsidRPr="00D014FB">
        <w:rPr>
          <w:lang w:val="ru-RU"/>
        </w:rPr>
        <w:t xml:space="preserve"> </w:t>
      </w:r>
      <w:r w:rsidR="0085238E">
        <w:rPr>
          <w:lang w:val="ru-RU"/>
        </w:rPr>
        <w:t xml:space="preserve">и </w:t>
      </w:r>
      <w:r w:rsidR="00F124E2">
        <w:rPr>
          <w:lang w:val="ru-RU"/>
        </w:rPr>
        <w:t>в</w:t>
      </w:r>
      <w:r w:rsidR="00F124E2" w:rsidRPr="00D014FB">
        <w:rPr>
          <w:lang w:val="ru-RU"/>
        </w:rPr>
        <w:t xml:space="preserve"> </w:t>
      </w:r>
      <w:r w:rsidR="00F124E2">
        <w:rPr>
          <w:lang w:val="ru-RU"/>
        </w:rPr>
        <w:t>отношении</w:t>
      </w:r>
      <w:r w:rsidR="00F124E2" w:rsidRPr="00D014FB">
        <w:rPr>
          <w:lang w:val="ru-RU"/>
        </w:rPr>
        <w:t xml:space="preserve"> </w:t>
      </w:r>
      <w:r w:rsidR="0085238E">
        <w:rPr>
          <w:lang w:val="ru-RU"/>
        </w:rPr>
        <w:t>отдельных</w:t>
      </w:r>
      <w:r w:rsidR="00F124E2" w:rsidRPr="00D014FB">
        <w:rPr>
          <w:lang w:val="ru-RU"/>
        </w:rPr>
        <w:t xml:space="preserve"> </w:t>
      </w:r>
      <w:r w:rsidR="00F124E2">
        <w:rPr>
          <w:lang w:val="ru-RU"/>
        </w:rPr>
        <w:t>видов</w:t>
      </w:r>
      <w:r w:rsidR="00F124E2" w:rsidRPr="00D014FB">
        <w:rPr>
          <w:lang w:val="ru-RU"/>
        </w:rPr>
        <w:t xml:space="preserve"> </w:t>
      </w:r>
      <w:r w:rsidR="00F124E2">
        <w:rPr>
          <w:lang w:val="ru-RU"/>
        </w:rPr>
        <w:t>художественных</w:t>
      </w:r>
      <w:r w:rsidR="00F124E2" w:rsidRPr="00D014FB">
        <w:rPr>
          <w:lang w:val="ru-RU"/>
        </w:rPr>
        <w:t xml:space="preserve"> </w:t>
      </w:r>
      <w:r w:rsidR="00F124E2">
        <w:rPr>
          <w:lang w:val="ru-RU"/>
        </w:rPr>
        <w:t>произведений</w:t>
      </w:r>
      <w:r w:rsidR="00D014FB" w:rsidRPr="00D014FB">
        <w:rPr>
          <w:lang w:val="ru-RU"/>
        </w:rPr>
        <w:t xml:space="preserve">, </w:t>
      </w:r>
      <w:r w:rsidR="00D014FB">
        <w:rPr>
          <w:lang w:val="ru-RU"/>
        </w:rPr>
        <w:t>включая</w:t>
      </w:r>
      <w:r w:rsidR="00D014FB" w:rsidRPr="00D014FB">
        <w:rPr>
          <w:lang w:val="ru-RU"/>
        </w:rPr>
        <w:t xml:space="preserve">, </w:t>
      </w:r>
      <w:r w:rsidR="00D014FB">
        <w:rPr>
          <w:lang w:val="ru-RU"/>
        </w:rPr>
        <w:t>например</w:t>
      </w:r>
      <w:r w:rsidR="00D014FB" w:rsidRPr="00D014FB">
        <w:rPr>
          <w:lang w:val="ru-RU"/>
        </w:rPr>
        <w:t xml:space="preserve">, </w:t>
      </w:r>
      <w:r w:rsidR="00D014FB">
        <w:rPr>
          <w:lang w:val="ru-RU"/>
        </w:rPr>
        <w:t>инсталляции</w:t>
      </w:r>
      <w:r w:rsidR="00D014FB" w:rsidRPr="00D014FB">
        <w:rPr>
          <w:lang w:val="ru-RU"/>
        </w:rPr>
        <w:t xml:space="preserve">, </w:t>
      </w:r>
      <w:r w:rsidR="00D014FB">
        <w:rPr>
          <w:lang w:val="ru-RU"/>
        </w:rPr>
        <w:t>цифровые</w:t>
      </w:r>
      <w:r w:rsidR="00D014FB" w:rsidRPr="00D014FB">
        <w:rPr>
          <w:lang w:val="ru-RU"/>
        </w:rPr>
        <w:t xml:space="preserve"> </w:t>
      </w:r>
      <w:r w:rsidR="00D014FB">
        <w:rPr>
          <w:lang w:val="ru-RU"/>
        </w:rPr>
        <w:t>и</w:t>
      </w:r>
      <w:r w:rsidR="00D014FB" w:rsidRPr="00D014FB">
        <w:rPr>
          <w:lang w:val="ru-RU"/>
        </w:rPr>
        <w:t xml:space="preserve"> </w:t>
      </w:r>
      <w:r w:rsidR="00D014FB">
        <w:rPr>
          <w:lang w:val="ru-RU"/>
        </w:rPr>
        <w:t>машинные</w:t>
      </w:r>
      <w:r w:rsidR="00D014FB" w:rsidRPr="00D014FB">
        <w:rPr>
          <w:lang w:val="ru-RU"/>
        </w:rPr>
        <w:t xml:space="preserve"> </w:t>
      </w:r>
      <w:r w:rsidR="00D014FB">
        <w:rPr>
          <w:lang w:val="ru-RU"/>
        </w:rPr>
        <w:t>произведения</w:t>
      </w:r>
      <w:r w:rsidR="00D014FB" w:rsidRPr="00D014FB">
        <w:rPr>
          <w:lang w:val="ru-RU"/>
        </w:rPr>
        <w:t xml:space="preserve">, </w:t>
      </w:r>
      <w:r w:rsidR="00D014FB">
        <w:rPr>
          <w:lang w:val="ru-RU"/>
        </w:rPr>
        <w:t>архитектурные произведения, а также произведения прикладного искусства, ремесленные изделия и т.д. Охрана оригинальных рукописей предоставляется лишь немногими странами; следует отметить, что согласно статье 14</w:t>
      </w:r>
      <w:proofErr w:type="spellStart"/>
      <w:r w:rsidR="00D014FB" w:rsidRPr="00D014FB">
        <w:rPr>
          <w:i/>
          <w:iCs/>
          <w:lang w:val="en-GB"/>
        </w:rPr>
        <w:t>ter</w:t>
      </w:r>
      <w:proofErr w:type="spellEnd"/>
      <w:r w:rsidR="00D014FB" w:rsidRPr="00D014FB">
        <w:rPr>
          <w:i/>
          <w:iCs/>
          <w:lang w:val="ru-RU"/>
        </w:rPr>
        <w:t xml:space="preserve"> </w:t>
      </w:r>
      <w:r w:rsidR="00D014FB">
        <w:rPr>
          <w:lang w:val="ru-RU"/>
        </w:rPr>
        <w:t>такая охрана</w:t>
      </w:r>
      <w:r w:rsidR="00D014FB" w:rsidRPr="00D014FB">
        <w:rPr>
          <w:lang w:val="ru-RU"/>
        </w:rPr>
        <w:t xml:space="preserve"> </w:t>
      </w:r>
      <w:r w:rsidR="00D014FB">
        <w:rPr>
          <w:lang w:val="ru-RU"/>
        </w:rPr>
        <w:t xml:space="preserve">не является обязательным элементом права следования. </w:t>
      </w:r>
    </w:p>
    <w:p w14:paraId="021D2C78" w14:textId="2B64ABFF" w:rsidR="00BA2B89" w:rsidRPr="000948D5" w:rsidRDefault="00D014FB" w:rsidP="00BA2B89">
      <w:pPr>
        <w:jc w:val="both"/>
        <w:rPr>
          <w:lang w:val="ru-RU"/>
        </w:rPr>
      </w:pPr>
      <w:r>
        <w:rPr>
          <w:lang w:val="ru-RU"/>
        </w:rPr>
        <w:t>В</w:t>
      </w:r>
      <w:r w:rsidRPr="000948D5">
        <w:rPr>
          <w:lang w:val="ru-RU"/>
        </w:rPr>
        <w:t xml:space="preserve"> </w:t>
      </w:r>
      <w:r>
        <w:rPr>
          <w:lang w:val="ru-RU"/>
        </w:rPr>
        <w:t>тех</w:t>
      </w:r>
      <w:r w:rsidRPr="000948D5">
        <w:rPr>
          <w:lang w:val="ru-RU"/>
        </w:rPr>
        <w:t xml:space="preserve"> </w:t>
      </w:r>
      <w:r>
        <w:rPr>
          <w:lang w:val="ru-RU"/>
        </w:rPr>
        <w:t>странах</w:t>
      </w:r>
      <w:r w:rsidRPr="000948D5">
        <w:rPr>
          <w:lang w:val="ru-RU"/>
        </w:rPr>
        <w:t xml:space="preserve">, </w:t>
      </w:r>
      <w:r>
        <w:rPr>
          <w:lang w:val="ru-RU"/>
        </w:rPr>
        <w:t>где</w:t>
      </w:r>
      <w:r w:rsidRPr="000948D5">
        <w:rPr>
          <w:lang w:val="ru-RU"/>
        </w:rPr>
        <w:t xml:space="preserve"> </w:t>
      </w:r>
      <w:r>
        <w:rPr>
          <w:lang w:val="ru-RU"/>
        </w:rPr>
        <w:t>существуют</w:t>
      </w:r>
      <w:r w:rsidRPr="000948D5">
        <w:rPr>
          <w:lang w:val="ru-RU"/>
        </w:rPr>
        <w:t xml:space="preserve"> </w:t>
      </w:r>
      <w:r>
        <w:rPr>
          <w:lang w:val="ru-RU"/>
        </w:rPr>
        <w:t>различия</w:t>
      </w:r>
      <w:r w:rsidRPr="000948D5">
        <w:rPr>
          <w:lang w:val="ru-RU"/>
        </w:rPr>
        <w:t xml:space="preserve"> </w:t>
      </w:r>
      <w:r w:rsidR="000948D5">
        <w:rPr>
          <w:lang w:val="ru-RU"/>
        </w:rPr>
        <w:t>между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определениями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понятия</w:t>
      </w:r>
      <w:r w:rsidR="000948D5" w:rsidRPr="000948D5">
        <w:rPr>
          <w:lang w:val="ru-RU"/>
        </w:rPr>
        <w:t xml:space="preserve"> «</w:t>
      </w:r>
      <w:r w:rsidR="000948D5">
        <w:rPr>
          <w:lang w:val="ru-RU"/>
        </w:rPr>
        <w:t>художественное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произведение</w:t>
      </w:r>
      <w:r w:rsidR="000948D5" w:rsidRPr="000948D5">
        <w:rPr>
          <w:lang w:val="ru-RU"/>
        </w:rPr>
        <w:t xml:space="preserve">» </w:t>
      </w:r>
      <w:r w:rsidR="000948D5">
        <w:rPr>
          <w:lang w:val="ru-RU"/>
        </w:rPr>
        <w:t>для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целей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ПАДП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и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для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целей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авторско</w:t>
      </w:r>
      <w:r w:rsidR="000948D5" w:rsidRPr="000948D5">
        <w:rPr>
          <w:lang w:val="ru-RU"/>
        </w:rPr>
        <w:t>-</w:t>
      </w:r>
      <w:r w:rsidR="000948D5">
        <w:rPr>
          <w:lang w:val="ru-RU"/>
        </w:rPr>
        <w:t>правовой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охраны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в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целом</w:t>
      </w:r>
      <w:r w:rsidR="000948D5" w:rsidRPr="000948D5">
        <w:rPr>
          <w:lang w:val="ru-RU"/>
        </w:rPr>
        <w:t xml:space="preserve">, </w:t>
      </w:r>
      <w:r w:rsidR="000948D5">
        <w:rPr>
          <w:lang w:val="ru-RU"/>
        </w:rPr>
        <w:t>могут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возникать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проблемы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для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тех</w:t>
      </w:r>
      <w:r w:rsidR="000948D5" w:rsidRPr="000948D5">
        <w:rPr>
          <w:lang w:val="ru-RU"/>
        </w:rPr>
        <w:t xml:space="preserve">, </w:t>
      </w:r>
      <w:r w:rsidR="000948D5">
        <w:rPr>
          <w:lang w:val="ru-RU"/>
        </w:rPr>
        <w:t>на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кого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возлагается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ответственность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за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обеспечение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соблюдения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ПАДП</w:t>
      </w:r>
      <w:r w:rsidR="000948D5" w:rsidRPr="000948D5">
        <w:rPr>
          <w:lang w:val="ru-RU"/>
        </w:rPr>
        <w:t xml:space="preserve">, </w:t>
      </w:r>
      <w:r w:rsidR="000948D5">
        <w:rPr>
          <w:lang w:val="ru-RU"/>
        </w:rPr>
        <w:t>включая</w:t>
      </w:r>
      <w:r w:rsidR="000948D5" w:rsidRPr="000948D5">
        <w:rPr>
          <w:lang w:val="ru-RU"/>
        </w:rPr>
        <w:t xml:space="preserve">, </w:t>
      </w:r>
      <w:r w:rsidR="000948D5">
        <w:rPr>
          <w:lang w:val="ru-RU"/>
        </w:rPr>
        <w:t>в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частности</w:t>
      </w:r>
      <w:r w:rsidR="000948D5" w:rsidRPr="000948D5">
        <w:rPr>
          <w:lang w:val="ru-RU"/>
        </w:rPr>
        <w:t xml:space="preserve">, </w:t>
      </w:r>
      <w:r w:rsidR="000948D5">
        <w:rPr>
          <w:lang w:val="ru-RU"/>
        </w:rPr>
        <w:t>проблемы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в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отношениях</w:t>
      </w:r>
      <w:r w:rsidR="000948D5" w:rsidRPr="000948D5">
        <w:rPr>
          <w:lang w:val="ru-RU"/>
        </w:rPr>
        <w:t xml:space="preserve">  </w:t>
      </w:r>
      <w:r w:rsidR="000948D5">
        <w:rPr>
          <w:lang w:val="ru-RU"/>
        </w:rPr>
        <w:t>между</w:t>
      </w:r>
      <w:r w:rsidR="000948D5" w:rsidRPr="000948D5">
        <w:rPr>
          <w:lang w:val="ru-RU"/>
        </w:rPr>
        <w:t xml:space="preserve"> «</w:t>
      </w:r>
      <w:r w:rsidR="00D90EB3">
        <w:rPr>
          <w:lang w:val="ru-RU"/>
        </w:rPr>
        <w:t xml:space="preserve">профессиональными </w:t>
      </w:r>
      <w:r w:rsidR="000948D5">
        <w:rPr>
          <w:lang w:val="ru-RU"/>
        </w:rPr>
        <w:t>участниками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рынка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произведений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искусства</w:t>
      </w:r>
      <w:r w:rsidR="000948D5" w:rsidRPr="000948D5">
        <w:rPr>
          <w:lang w:val="ru-RU"/>
        </w:rPr>
        <w:t xml:space="preserve">» </w:t>
      </w:r>
      <w:r w:rsidR="000948D5">
        <w:rPr>
          <w:lang w:val="ru-RU"/>
        </w:rPr>
        <w:t>и</w:t>
      </w:r>
      <w:r w:rsidR="000948D5" w:rsidRPr="000948D5">
        <w:rPr>
          <w:lang w:val="ru-RU"/>
        </w:rPr>
        <w:t xml:space="preserve"> </w:t>
      </w:r>
      <w:r w:rsidR="000948D5">
        <w:rPr>
          <w:lang w:val="ru-RU"/>
        </w:rPr>
        <w:t>соответствующими обществами коллективного управления правами (одним из примеров подобного рода является Соединенное Королевство</w:t>
      </w:r>
      <w:r w:rsidR="00BA2B89" w:rsidRPr="000948D5">
        <w:rPr>
          <w:lang w:val="ru-RU"/>
        </w:rPr>
        <w:t>).</w:t>
      </w:r>
    </w:p>
    <w:p w14:paraId="343FA573" w14:textId="77777777" w:rsidR="00BA2B89" w:rsidRPr="000948D5" w:rsidRDefault="00BA2B89" w:rsidP="00BA2B89">
      <w:pPr>
        <w:rPr>
          <w:lang w:val="ru-RU"/>
        </w:rPr>
      </w:pPr>
    </w:p>
    <w:p w14:paraId="08BB0CEB" w14:textId="4665E68E" w:rsidR="00BA2B89" w:rsidRPr="0085238E" w:rsidRDefault="00BA2B89" w:rsidP="00BA2B89">
      <w:pPr>
        <w:pStyle w:val="Heading2"/>
        <w:rPr>
          <w:lang w:val="ru-RU"/>
        </w:rPr>
      </w:pPr>
      <w:r w:rsidRPr="0085238E">
        <w:rPr>
          <w:lang w:val="ru-RU"/>
        </w:rPr>
        <w:t>3</w:t>
      </w:r>
      <w:r w:rsidRPr="0085238E">
        <w:rPr>
          <w:lang w:val="ru-RU"/>
        </w:rPr>
        <w:tab/>
      </w:r>
      <w:r w:rsidR="002B5474">
        <w:rPr>
          <w:lang w:val="ru-RU"/>
        </w:rPr>
        <w:t>виды</w:t>
      </w:r>
      <w:r w:rsidR="002B5474" w:rsidRPr="0085238E">
        <w:rPr>
          <w:lang w:val="ru-RU"/>
        </w:rPr>
        <w:t xml:space="preserve"> </w:t>
      </w:r>
      <w:r w:rsidR="0085238E">
        <w:rPr>
          <w:lang w:val="ru-RU"/>
        </w:rPr>
        <w:t>СДЕЛОК</w:t>
      </w:r>
      <w:r w:rsidR="002B5474" w:rsidRPr="0085238E">
        <w:rPr>
          <w:lang w:val="ru-RU"/>
        </w:rPr>
        <w:t xml:space="preserve"> </w:t>
      </w:r>
      <w:r w:rsidR="002B5474">
        <w:rPr>
          <w:lang w:val="ru-RU"/>
        </w:rPr>
        <w:t>и</w:t>
      </w:r>
      <w:r w:rsidR="002B5474" w:rsidRPr="0085238E">
        <w:rPr>
          <w:lang w:val="ru-RU"/>
        </w:rPr>
        <w:t xml:space="preserve"> </w:t>
      </w:r>
      <w:r w:rsidR="002B5474">
        <w:rPr>
          <w:lang w:val="ru-RU"/>
        </w:rPr>
        <w:t>исключения</w:t>
      </w:r>
      <w:r w:rsidR="002B5474" w:rsidRPr="0085238E">
        <w:rPr>
          <w:lang w:val="ru-RU"/>
        </w:rPr>
        <w:t xml:space="preserve"> </w:t>
      </w:r>
    </w:p>
    <w:p w14:paraId="0AEB3937" w14:textId="77777777" w:rsidR="00BA2B89" w:rsidRPr="0085238E" w:rsidRDefault="00BA2B89" w:rsidP="00BA2B89">
      <w:pPr>
        <w:rPr>
          <w:lang w:val="ru-RU"/>
        </w:rPr>
      </w:pPr>
    </w:p>
    <w:p w14:paraId="4EB51A27" w14:textId="2BCB3189" w:rsidR="00BA2B89" w:rsidRPr="00561E92" w:rsidRDefault="0085238E" w:rsidP="00561E92">
      <w:pPr>
        <w:jc w:val="both"/>
        <w:rPr>
          <w:lang w:val="en-GB"/>
        </w:rPr>
      </w:pPr>
      <w:r>
        <w:rPr>
          <w:lang w:val="ru-RU"/>
        </w:rPr>
        <w:t>Как правило,</w:t>
      </w:r>
      <w:r w:rsidR="002B5474" w:rsidRPr="00D90EB3">
        <w:rPr>
          <w:lang w:val="ru-RU"/>
        </w:rPr>
        <w:t xml:space="preserve"> </w:t>
      </w:r>
      <w:r w:rsidR="00D90EB3">
        <w:rPr>
          <w:lang w:val="ru-RU"/>
        </w:rPr>
        <w:t>действие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системы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распространяется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лишь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на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те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виды</w:t>
      </w:r>
      <w:r w:rsidR="00D90EB3" w:rsidRPr="00D90EB3">
        <w:rPr>
          <w:lang w:val="ru-RU"/>
        </w:rPr>
        <w:t xml:space="preserve"> </w:t>
      </w:r>
      <w:r>
        <w:rPr>
          <w:lang w:val="ru-RU"/>
        </w:rPr>
        <w:t>сделок</w:t>
      </w:r>
      <w:r w:rsidR="00D90EB3" w:rsidRPr="00D90EB3">
        <w:rPr>
          <w:lang w:val="ru-RU"/>
        </w:rPr>
        <w:t xml:space="preserve">, </w:t>
      </w:r>
      <w:r w:rsidR="00D90EB3">
        <w:rPr>
          <w:lang w:val="ru-RU"/>
        </w:rPr>
        <w:t>в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которые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вовлечены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те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или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иные</w:t>
      </w:r>
      <w:r w:rsidR="00D90EB3" w:rsidRPr="00D90EB3">
        <w:rPr>
          <w:lang w:val="ru-RU"/>
        </w:rPr>
        <w:t xml:space="preserve"> «</w:t>
      </w:r>
      <w:r w:rsidR="00D90EB3">
        <w:rPr>
          <w:lang w:val="ru-RU"/>
        </w:rPr>
        <w:t>профессиональные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участники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рынка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произведений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искусства</w:t>
      </w:r>
      <w:r w:rsidR="00D90EB3" w:rsidRPr="00D90EB3">
        <w:rPr>
          <w:lang w:val="ru-RU"/>
        </w:rPr>
        <w:t xml:space="preserve">», </w:t>
      </w:r>
      <w:r w:rsidR="00D90EB3">
        <w:rPr>
          <w:lang w:val="ru-RU"/>
        </w:rPr>
        <w:t>включая</w:t>
      </w:r>
      <w:r w:rsidR="00D90EB3" w:rsidRPr="00D90EB3">
        <w:rPr>
          <w:lang w:val="ru-RU"/>
        </w:rPr>
        <w:t xml:space="preserve">, </w:t>
      </w:r>
      <w:r w:rsidR="00D90EB3">
        <w:rPr>
          <w:lang w:val="ru-RU"/>
        </w:rPr>
        <w:t>например</w:t>
      </w:r>
      <w:r w:rsidR="00D90EB3" w:rsidRPr="00D90EB3">
        <w:rPr>
          <w:lang w:val="ru-RU"/>
        </w:rPr>
        <w:t xml:space="preserve">, </w:t>
      </w:r>
      <w:r w:rsidR="00D90EB3">
        <w:rPr>
          <w:lang w:val="ru-RU"/>
        </w:rPr>
        <w:t>арт</w:t>
      </w:r>
      <w:r w:rsidR="00D90EB3" w:rsidRPr="00D90EB3">
        <w:rPr>
          <w:lang w:val="ru-RU"/>
        </w:rPr>
        <w:t>-</w:t>
      </w:r>
      <w:r w:rsidR="00D90EB3">
        <w:rPr>
          <w:lang w:val="ru-RU"/>
        </w:rPr>
        <w:t>дилеров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и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галереи</w:t>
      </w:r>
      <w:r w:rsidR="00D90EB3" w:rsidRPr="00D90EB3">
        <w:rPr>
          <w:lang w:val="ru-RU"/>
        </w:rPr>
        <w:t xml:space="preserve">, </w:t>
      </w:r>
      <w:r w:rsidR="00D90EB3">
        <w:rPr>
          <w:lang w:val="ru-RU"/>
        </w:rPr>
        <w:t>тогда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как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частные</w:t>
      </w:r>
      <w:r w:rsidR="00D90EB3" w:rsidRPr="00D90EB3">
        <w:rPr>
          <w:lang w:val="ru-RU"/>
        </w:rPr>
        <w:t xml:space="preserve">, </w:t>
      </w:r>
      <w:r w:rsidR="00D90EB3">
        <w:rPr>
          <w:lang w:val="ru-RU"/>
        </w:rPr>
        <w:t>а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также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некоторые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другие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сделки</w:t>
      </w:r>
      <w:r w:rsidR="00D90EB3" w:rsidRPr="00D90EB3">
        <w:rPr>
          <w:lang w:val="ru-RU"/>
        </w:rPr>
        <w:t xml:space="preserve"> (</w:t>
      </w:r>
      <w:r w:rsidR="00D90EB3">
        <w:rPr>
          <w:lang w:val="ru-RU"/>
        </w:rPr>
        <w:t>например</w:t>
      </w:r>
      <w:r w:rsidR="00D90EB3" w:rsidRPr="00D90EB3">
        <w:rPr>
          <w:lang w:val="ru-RU"/>
        </w:rPr>
        <w:t xml:space="preserve">, </w:t>
      </w:r>
      <w:r w:rsidR="00D90EB3">
        <w:rPr>
          <w:lang w:val="ru-RU"/>
        </w:rPr>
        <w:t>с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участием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музеев</w:t>
      </w:r>
      <w:r w:rsidR="00D90EB3" w:rsidRPr="00D90EB3">
        <w:rPr>
          <w:lang w:val="ru-RU"/>
        </w:rPr>
        <w:t xml:space="preserve">) </w:t>
      </w:r>
      <w:r w:rsidR="00D90EB3">
        <w:rPr>
          <w:lang w:val="ru-RU"/>
        </w:rPr>
        <w:t>не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входят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в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сферу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ее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охвата. Причина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подобных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исключений</w:t>
      </w:r>
      <w:r w:rsidR="00D90EB3" w:rsidRPr="00D90EB3">
        <w:rPr>
          <w:lang w:val="ru-RU"/>
        </w:rPr>
        <w:t xml:space="preserve">, </w:t>
      </w:r>
      <w:r w:rsidR="00D90EB3">
        <w:rPr>
          <w:lang w:val="ru-RU"/>
        </w:rPr>
        <w:t>как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может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показаться</w:t>
      </w:r>
      <w:r w:rsidR="00D90EB3" w:rsidRPr="00D90EB3">
        <w:rPr>
          <w:lang w:val="ru-RU"/>
        </w:rPr>
        <w:t xml:space="preserve">, </w:t>
      </w:r>
      <w:r w:rsidR="00D90EB3">
        <w:rPr>
          <w:lang w:val="ru-RU"/>
        </w:rPr>
        <w:t>лежит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на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поверхности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и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связана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со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сложностью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выявления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и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отслеживания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подобных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сделок</w:t>
      </w:r>
      <w:r w:rsidR="00D90EB3" w:rsidRPr="00D90EB3">
        <w:rPr>
          <w:lang w:val="ru-RU"/>
        </w:rPr>
        <w:t xml:space="preserve">; </w:t>
      </w:r>
      <w:r w:rsidR="00D90EB3">
        <w:rPr>
          <w:lang w:val="ru-RU"/>
        </w:rPr>
        <w:t>при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>этом</w:t>
      </w:r>
      <w:r w:rsidR="00D90EB3" w:rsidRPr="00D90EB3">
        <w:rPr>
          <w:lang w:val="ru-RU"/>
        </w:rPr>
        <w:t xml:space="preserve"> </w:t>
      </w:r>
      <w:r w:rsidR="00D90EB3">
        <w:rPr>
          <w:lang w:val="ru-RU"/>
        </w:rPr>
        <w:t xml:space="preserve">считается, что это не имеет большого значения с точки зрения доходов авторов от таких сделок.  </w:t>
      </w:r>
      <w:r w:rsidR="001A1C26">
        <w:rPr>
          <w:lang w:val="ru-RU"/>
        </w:rPr>
        <w:t>В</w:t>
      </w:r>
      <w:r w:rsidR="001A1C26" w:rsidRPr="00561E92">
        <w:rPr>
          <w:lang w:val="ru-RU"/>
        </w:rPr>
        <w:t xml:space="preserve"> </w:t>
      </w:r>
      <w:r w:rsidR="001A1C26">
        <w:rPr>
          <w:lang w:val="ru-RU"/>
        </w:rPr>
        <w:t>рамках</w:t>
      </w:r>
      <w:r w:rsidR="001A1C26" w:rsidRPr="00561E92">
        <w:rPr>
          <w:lang w:val="ru-RU"/>
        </w:rPr>
        <w:t xml:space="preserve"> </w:t>
      </w:r>
      <w:r w:rsidR="001A1C26">
        <w:rPr>
          <w:lang w:val="ru-RU"/>
        </w:rPr>
        <w:t>большинства</w:t>
      </w:r>
      <w:r w:rsidR="001A1C26" w:rsidRPr="00561E92">
        <w:rPr>
          <w:lang w:val="ru-RU"/>
        </w:rPr>
        <w:t xml:space="preserve"> </w:t>
      </w:r>
      <w:r w:rsidR="001A1C26">
        <w:rPr>
          <w:lang w:val="ru-RU"/>
        </w:rPr>
        <w:t>систем</w:t>
      </w:r>
      <w:r w:rsidR="001A1C26" w:rsidRPr="00561E92">
        <w:rPr>
          <w:lang w:val="ru-RU"/>
        </w:rPr>
        <w:t xml:space="preserve"> </w:t>
      </w:r>
      <w:r w:rsidR="001A1C26">
        <w:rPr>
          <w:lang w:val="ru-RU"/>
        </w:rPr>
        <w:t>ПАДП</w:t>
      </w:r>
      <w:r w:rsidR="001A1C26" w:rsidRPr="00561E92">
        <w:rPr>
          <w:lang w:val="ru-RU"/>
        </w:rPr>
        <w:t xml:space="preserve"> </w:t>
      </w:r>
      <w:r w:rsidR="001A1C26">
        <w:rPr>
          <w:lang w:val="ru-RU"/>
        </w:rPr>
        <w:t>также</w:t>
      </w:r>
      <w:r w:rsidR="001A1C26" w:rsidRPr="00561E92">
        <w:rPr>
          <w:lang w:val="ru-RU"/>
        </w:rPr>
        <w:t xml:space="preserve"> </w:t>
      </w:r>
      <w:r w:rsidR="00561E92">
        <w:rPr>
          <w:lang w:val="ru-RU"/>
        </w:rPr>
        <w:t>предусматриваются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минимальные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цены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перепродажи</w:t>
      </w:r>
      <w:r w:rsidR="00561E92" w:rsidRPr="00561E92">
        <w:rPr>
          <w:lang w:val="ru-RU"/>
        </w:rPr>
        <w:t xml:space="preserve">, </w:t>
      </w:r>
      <w:r w:rsidR="00561E92">
        <w:rPr>
          <w:lang w:val="ru-RU"/>
        </w:rPr>
        <w:t>в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связи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с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чем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могут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возникать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трудноразрешимые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проблемы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с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определением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предмета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сделки</w:t>
      </w:r>
      <w:r w:rsidR="00561E92" w:rsidRPr="00561E92">
        <w:rPr>
          <w:lang w:val="ru-RU"/>
        </w:rPr>
        <w:t xml:space="preserve">, </w:t>
      </w:r>
      <w:r w:rsidR="00561E92">
        <w:rPr>
          <w:lang w:val="ru-RU"/>
        </w:rPr>
        <w:t>в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том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числе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в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тех случаях, когда одна сделка включает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в себя несколько произведений (диптихи, коллажи и т.д.). В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силу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вышеизложенного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в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рамках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разных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систем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ПАДП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могут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действовать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различные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механизмы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решения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этих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>и</w:t>
      </w:r>
      <w:r w:rsidR="00561E92" w:rsidRPr="00561E92">
        <w:rPr>
          <w:lang w:val="ru-RU"/>
        </w:rPr>
        <w:t xml:space="preserve"> </w:t>
      </w:r>
      <w:r w:rsidR="00561E92">
        <w:rPr>
          <w:lang w:val="ru-RU"/>
        </w:rPr>
        <w:t xml:space="preserve">других проблем, включая, например, вопросы, связанные с налогом на добавленную стоимость и бонусами для покупателей. </w:t>
      </w:r>
      <w:r w:rsidR="00561E92" w:rsidRPr="00561E92">
        <w:rPr>
          <w:lang w:val="ru-RU"/>
        </w:rPr>
        <w:t xml:space="preserve"> </w:t>
      </w:r>
    </w:p>
    <w:p w14:paraId="14B92103" w14:textId="3E795156" w:rsidR="00BA2B89" w:rsidRDefault="00BA2B89" w:rsidP="00BA2B89">
      <w:pPr>
        <w:pStyle w:val="Heading2"/>
      </w:pPr>
      <w:r>
        <w:t>4</w:t>
      </w:r>
      <w:r>
        <w:tab/>
      </w:r>
      <w:r w:rsidR="00CD1CA9">
        <w:rPr>
          <w:lang w:val="ru-RU"/>
        </w:rPr>
        <w:t>размеры</w:t>
      </w:r>
      <w:r w:rsidR="00CD1CA9" w:rsidRPr="00072F19">
        <w:rPr>
          <w:lang w:val="en-GB"/>
        </w:rPr>
        <w:t xml:space="preserve"> </w:t>
      </w:r>
      <w:r w:rsidR="00CD1CA9">
        <w:rPr>
          <w:lang w:val="ru-RU"/>
        </w:rPr>
        <w:t>взимаемой</w:t>
      </w:r>
      <w:r w:rsidR="00CD1CA9" w:rsidRPr="00072F19">
        <w:rPr>
          <w:lang w:val="en-GB"/>
        </w:rPr>
        <w:t xml:space="preserve"> </w:t>
      </w:r>
      <w:r w:rsidR="00CD1CA9">
        <w:rPr>
          <w:lang w:val="ru-RU"/>
        </w:rPr>
        <w:t>платы</w:t>
      </w:r>
    </w:p>
    <w:p w14:paraId="1D343793" w14:textId="40F30E9C" w:rsidR="00BA2B89" w:rsidRPr="0085238E" w:rsidRDefault="00072F19" w:rsidP="00BA2B89">
      <w:pPr>
        <w:spacing w:before="120" w:after="120"/>
        <w:jc w:val="both"/>
        <w:rPr>
          <w:lang w:val="ru-RU"/>
        </w:rPr>
      </w:pPr>
      <w:r>
        <w:rPr>
          <w:lang w:val="ru-RU"/>
        </w:rPr>
        <w:t>В</w:t>
      </w:r>
      <w:r w:rsidRPr="00072F19">
        <w:rPr>
          <w:lang w:val="ru-RU"/>
        </w:rPr>
        <w:t xml:space="preserve"> </w:t>
      </w:r>
      <w:r>
        <w:rPr>
          <w:lang w:val="ru-RU"/>
        </w:rPr>
        <w:t>странах</w:t>
      </w:r>
      <w:r w:rsidRPr="00072F19">
        <w:rPr>
          <w:lang w:val="ru-RU"/>
        </w:rPr>
        <w:t xml:space="preserve"> </w:t>
      </w:r>
      <w:r>
        <w:rPr>
          <w:lang w:val="ru-RU"/>
        </w:rPr>
        <w:t>ЕС</w:t>
      </w:r>
      <w:r w:rsidRPr="00072F19">
        <w:rPr>
          <w:lang w:val="ru-RU"/>
        </w:rPr>
        <w:t xml:space="preserve"> </w:t>
      </w:r>
      <w:r>
        <w:rPr>
          <w:lang w:val="ru-RU"/>
        </w:rPr>
        <w:t>соответствующие</w:t>
      </w:r>
      <w:r w:rsidRPr="00072F19">
        <w:rPr>
          <w:lang w:val="ru-RU"/>
        </w:rPr>
        <w:t xml:space="preserve"> </w:t>
      </w:r>
      <w:r>
        <w:rPr>
          <w:lang w:val="ru-RU"/>
        </w:rPr>
        <w:t>рамочные</w:t>
      </w:r>
      <w:r w:rsidRPr="00072F19">
        <w:rPr>
          <w:lang w:val="ru-RU"/>
        </w:rPr>
        <w:t xml:space="preserve"> </w:t>
      </w:r>
      <w:r>
        <w:rPr>
          <w:lang w:val="ru-RU"/>
        </w:rPr>
        <w:t>параметры</w:t>
      </w:r>
      <w:r w:rsidRPr="00072F19">
        <w:rPr>
          <w:lang w:val="ru-RU"/>
        </w:rPr>
        <w:t xml:space="preserve"> </w:t>
      </w:r>
      <w:r>
        <w:rPr>
          <w:lang w:val="ru-RU"/>
        </w:rPr>
        <w:t>задаются</w:t>
      </w:r>
      <w:r w:rsidRPr="00072F19">
        <w:rPr>
          <w:lang w:val="ru-RU"/>
        </w:rPr>
        <w:t xml:space="preserve"> </w:t>
      </w:r>
      <w:r>
        <w:rPr>
          <w:lang w:val="ru-RU"/>
        </w:rPr>
        <w:t>положениями</w:t>
      </w:r>
      <w:r w:rsidRPr="00072F19">
        <w:rPr>
          <w:lang w:val="ru-RU"/>
        </w:rPr>
        <w:t xml:space="preserve"> </w:t>
      </w:r>
      <w:r w:rsidR="0085238E">
        <w:rPr>
          <w:lang w:val="ru-RU"/>
        </w:rPr>
        <w:t>профильной</w:t>
      </w:r>
      <w:r w:rsidRPr="00072F19">
        <w:rPr>
          <w:lang w:val="ru-RU"/>
        </w:rPr>
        <w:t xml:space="preserve"> </w:t>
      </w:r>
      <w:r>
        <w:rPr>
          <w:lang w:val="ru-RU"/>
        </w:rPr>
        <w:t>Директивы</w:t>
      </w:r>
      <w:r w:rsidRPr="00072F19">
        <w:rPr>
          <w:lang w:val="ru-RU"/>
        </w:rPr>
        <w:t xml:space="preserve"> </w:t>
      </w:r>
      <w:r>
        <w:rPr>
          <w:lang w:val="ru-RU"/>
        </w:rPr>
        <w:t>ЕС</w:t>
      </w:r>
      <w:r w:rsidRPr="00072F19">
        <w:rPr>
          <w:lang w:val="ru-RU"/>
        </w:rPr>
        <w:t xml:space="preserve">; </w:t>
      </w:r>
      <w:r>
        <w:rPr>
          <w:lang w:val="ru-RU"/>
        </w:rPr>
        <w:t>Австралии</w:t>
      </w:r>
      <w:r w:rsidRPr="00072F19">
        <w:rPr>
          <w:lang w:val="ru-RU"/>
        </w:rPr>
        <w:t xml:space="preserve">, </w:t>
      </w:r>
      <w:r>
        <w:rPr>
          <w:lang w:val="ru-RU"/>
        </w:rPr>
        <w:t>Бразилии</w:t>
      </w:r>
      <w:r w:rsidRPr="00072F19">
        <w:rPr>
          <w:lang w:val="ru-RU"/>
        </w:rPr>
        <w:t xml:space="preserve">, </w:t>
      </w:r>
      <w:r>
        <w:rPr>
          <w:lang w:val="ru-RU"/>
        </w:rPr>
        <w:t>Уругвая</w:t>
      </w:r>
      <w:r w:rsidRPr="00072F19">
        <w:rPr>
          <w:lang w:val="ru-RU"/>
        </w:rPr>
        <w:t xml:space="preserve"> </w:t>
      </w:r>
      <w:r>
        <w:rPr>
          <w:lang w:val="ru-RU"/>
        </w:rPr>
        <w:t>и</w:t>
      </w:r>
      <w:r w:rsidRPr="00072F19">
        <w:rPr>
          <w:lang w:val="ru-RU"/>
        </w:rPr>
        <w:t xml:space="preserve"> </w:t>
      </w:r>
      <w:r>
        <w:rPr>
          <w:lang w:val="ru-RU"/>
        </w:rPr>
        <w:t>России</w:t>
      </w:r>
      <w:r w:rsidRPr="00072F19">
        <w:rPr>
          <w:lang w:val="ru-RU"/>
        </w:rPr>
        <w:t xml:space="preserve"> </w:t>
      </w:r>
      <w:r>
        <w:rPr>
          <w:lang w:val="ru-RU"/>
        </w:rPr>
        <w:t>это</w:t>
      </w:r>
      <w:r w:rsidRPr="00072F19">
        <w:rPr>
          <w:lang w:val="ru-RU"/>
        </w:rPr>
        <w:t xml:space="preserve"> </w:t>
      </w:r>
      <w:r>
        <w:rPr>
          <w:lang w:val="ru-RU"/>
        </w:rPr>
        <w:t>не</w:t>
      </w:r>
      <w:r w:rsidRPr="00072F19">
        <w:rPr>
          <w:lang w:val="ru-RU"/>
        </w:rPr>
        <w:t xml:space="preserve"> </w:t>
      </w:r>
      <w:r>
        <w:rPr>
          <w:lang w:val="ru-RU"/>
        </w:rPr>
        <w:t>касается</w:t>
      </w:r>
      <w:r w:rsidRPr="00072F19">
        <w:rPr>
          <w:lang w:val="ru-RU"/>
        </w:rPr>
        <w:t xml:space="preserve">, </w:t>
      </w:r>
      <w:r>
        <w:rPr>
          <w:lang w:val="ru-RU"/>
        </w:rPr>
        <w:t>а</w:t>
      </w:r>
      <w:r w:rsidRPr="00072F19">
        <w:rPr>
          <w:lang w:val="ru-RU"/>
        </w:rPr>
        <w:t xml:space="preserve">, </w:t>
      </w:r>
      <w:r>
        <w:rPr>
          <w:lang w:val="ru-RU"/>
        </w:rPr>
        <w:t>если</w:t>
      </w:r>
      <w:r w:rsidRPr="00072F19">
        <w:rPr>
          <w:lang w:val="ru-RU"/>
        </w:rPr>
        <w:t xml:space="preserve"> </w:t>
      </w:r>
      <w:r>
        <w:rPr>
          <w:lang w:val="ru-RU"/>
        </w:rPr>
        <w:t>говорить</w:t>
      </w:r>
      <w:r w:rsidRPr="00072F19">
        <w:rPr>
          <w:lang w:val="ru-RU"/>
        </w:rPr>
        <w:t xml:space="preserve"> </w:t>
      </w:r>
      <w:r>
        <w:rPr>
          <w:lang w:val="ru-RU"/>
        </w:rPr>
        <w:t>о</w:t>
      </w:r>
      <w:r w:rsidRPr="00072F19">
        <w:rPr>
          <w:lang w:val="ru-RU"/>
        </w:rPr>
        <w:t xml:space="preserve"> </w:t>
      </w:r>
      <w:r>
        <w:rPr>
          <w:lang w:val="ru-RU"/>
        </w:rPr>
        <w:t>Соединенном</w:t>
      </w:r>
      <w:r w:rsidRPr="00072F19">
        <w:rPr>
          <w:lang w:val="ru-RU"/>
        </w:rPr>
        <w:t xml:space="preserve"> </w:t>
      </w:r>
      <w:r>
        <w:rPr>
          <w:lang w:val="ru-RU"/>
        </w:rPr>
        <w:t>Королевстве</w:t>
      </w:r>
      <w:r w:rsidRPr="00072F19">
        <w:rPr>
          <w:lang w:val="ru-RU"/>
        </w:rPr>
        <w:t xml:space="preserve">, </w:t>
      </w:r>
      <w:r>
        <w:rPr>
          <w:lang w:val="ru-RU"/>
        </w:rPr>
        <w:t>то</w:t>
      </w:r>
      <w:r w:rsidRPr="00072F19">
        <w:rPr>
          <w:lang w:val="ru-RU"/>
        </w:rPr>
        <w:t xml:space="preserve">, </w:t>
      </w:r>
      <w:r>
        <w:rPr>
          <w:lang w:val="ru-RU"/>
        </w:rPr>
        <w:t>хотя</w:t>
      </w:r>
      <w:r w:rsidRPr="00072F19">
        <w:rPr>
          <w:lang w:val="ru-RU"/>
        </w:rPr>
        <w:t xml:space="preserve"> </w:t>
      </w:r>
      <w:r>
        <w:rPr>
          <w:lang w:val="ru-RU"/>
        </w:rPr>
        <w:t>после</w:t>
      </w:r>
      <w:r w:rsidRPr="00072F19">
        <w:rPr>
          <w:lang w:val="ru-RU"/>
        </w:rPr>
        <w:t xml:space="preserve"> «</w:t>
      </w:r>
      <w:r>
        <w:rPr>
          <w:lang w:val="ru-RU"/>
        </w:rPr>
        <w:t>брексита</w:t>
      </w:r>
      <w:r w:rsidRPr="00072F19">
        <w:rPr>
          <w:lang w:val="ru-RU"/>
        </w:rPr>
        <w:t xml:space="preserve">» </w:t>
      </w:r>
      <w:r>
        <w:rPr>
          <w:lang w:val="ru-RU"/>
        </w:rPr>
        <w:t>оно</w:t>
      </w:r>
      <w:r w:rsidRPr="00072F19">
        <w:rPr>
          <w:lang w:val="ru-RU"/>
        </w:rPr>
        <w:t xml:space="preserve"> </w:t>
      </w:r>
      <w:r>
        <w:rPr>
          <w:lang w:val="ru-RU"/>
        </w:rPr>
        <w:t>более</w:t>
      </w:r>
      <w:r w:rsidRPr="00072F19">
        <w:rPr>
          <w:lang w:val="ru-RU"/>
        </w:rPr>
        <w:t xml:space="preserve"> </w:t>
      </w:r>
      <w:r>
        <w:rPr>
          <w:lang w:val="ru-RU"/>
        </w:rPr>
        <w:t>не</w:t>
      </w:r>
      <w:r w:rsidRPr="00072F19">
        <w:rPr>
          <w:lang w:val="ru-RU"/>
        </w:rPr>
        <w:t xml:space="preserve"> </w:t>
      </w:r>
      <w:r>
        <w:rPr>
          <w:lang w:val="ru-RU"/>
        </w:rPr>
        <w:t>является</w:t>
      </w:r>
      <w:r w:rsidRPr="00072F19">
        <w:rPr>
          <w:lang w:val="ru-RU"/>
        </w:rPr>
        <w:t xml:space="preserve"> </w:t>
      </w:r>
      <w:r>
        <w:rPr>
          <w:lang w:val="ru-RU"/>
        </w:rPr>
        <w:t>членом</w:t>
      </w:r>
      <w:r w:rsidRPr="00072F19">
        <w:rPr>
          <w:lang w:val="ru-RU"/>
        </w:rPr>
        <w:t xml:space="preserve"> </w:t>
      </w:r>
      <w:r>
        <w:rPr>
          <w:lang w:val="ru-RU"/>
        </w:rPr>
        <w:t>Европейского</w:t>
      </w:r>
      <w:r w:rsidRPr="00072F19">
        <w:rPr>
          <w:lang w:val="ru-RU"/>
        </w:rPr>
        <w:t xml:space="preserve"> </w:t>
      </w:r>
      <w:r>
        <w:rPr>
          <w:lang w:val="ru-RU"/>
        </w:rPr>
        <w:t>союза</w:t>
      </w:r>
      <w:r w:rsidRPr="00072F19">
        <w:rPr>
          <w:lang w:val="ru-RU"/>
        </w:rPr>
        <w:t xml:space="preserve">, </w:t>
      </w:r>
      <w:r>
        <w:rPr>
          <w:lang w:val="ru-RU"/>
        </w:rPr>
        <w:t>в</w:t>
      </w:r>
      <w:r w:rsidRPr="00072F19">
        <w:rPr>
          <w:lang w:val="ru-RU"/>
        </w:rPr>
        <w:t xml:space="preserve"> </w:t>
      </w:r>
      <w:r>
        <w:rPr>
          <w:lang w:val="ru-RU"/>
        </w:rPr>
        <w:t>настоящее</w:t>
      </w:r>
      <w:r w:rsidRPr="00072F19">
        <w:rPr>
          <w:lang w:val="ru-RU"/>
        </w:rPr>
        <w:t xml:space="preserve"> </w:t>
      </w:r>
      <w:r>
        <w:rPr>
          <w:lang w:val="ru-RU"/>
        </w:rPr>
        <w:t>время</w:t>
      </w:r>
      <w:r w:rsidRPr="00072F19">
        <w:rPr>
          <w:lang w:val="ru-RU"/>
        </w:rPr>
        <w:t xml:space="preserve"> </w:t>
      </w:r>
      <w:r>
        <w:rPr>
          <w:lang w:val="ru-RU"/>
        </w:rPr>
        <w:t>нет</w:t>
      </w:r>
      <w:r w:rsidRPr="00072F19">
        <w:rPr>
          <w:lang w:val="ru-RU"/>
        </w:rPr>
        <w:t xml:space="preserve"> </w:t>
      </w:r>
      <w:r>
        <w:rPr>
          <w:lang w:val="ru-RU"/>
        </w:rPr>
        <w:t>сведений</w:t>
      </w:r>
      <w:r w:rsidRPr="00072F19">
        <w:rPr>
          <w:lang w:val="ru-RU"/>
        </w:rPr>
        <w:t xml:space="preserve"> </w:t>
      </w:r>
      <w:r>
        <w:rPr>
          <w:lang w:val="ru-RU"/>
        </w:rPr>
        <w:t>о</w:t>
      </w:r>
      <w:r w:rsidRPr="00072F19">
        <w:rPr>
          <w:lang w:val="ru-RU"/>
        </w:rPr>
        <w:t xml:space="preserve"> </w:t>
      </w:r>
      <w:r>
        <w:rPr>
          <w:lang w:val="ru-RU"/>
        </w:rPr>
        <w:t>том</w:t>
      </w:r>
      <w:r w:rsidRPr="00072F19">
        <w:rPr>
          <w:lang w:val="ru-RU"/>
        </w:rPr>
        <w:t xml:space="preserve">, </w:t>
      </w:r>
      <w:r>
        <w:rPr>
          <w:lang w:val="ru-RU"/>
        </w:rPr>
        <w:t>что</w:t>
      </w:r>
      <w:r w:rsidRPr="00072F19">
        <w:rPr>
          <w:lang w:val="ru-RU"/>
        </w:rPr>
        <w:t xml:space="preserve"> </w:t>
      </w:r>
      <w:r>
        <w:rPr>
          <w:lang w:val="ru-RU"/>
        </w:rPr>
        <w:t>оно</w:t>
      </w:r>
      <w:r w:rsidRPr="00072F19">
        <w:rPr>
          <w:lang w:val="ru-RU"/>
        </w:rPr>
        <w:t xml:space="preserve"> </w:t>
      </w:r>
      <w:r>
        <w:rPr>
          <w:lang w:val="ru-RU"/>
        </w:rPr>
        <w:t>намеревается</w:t>
      </w:r>
      <w:r w:rsidRPr="00072F19">
        <w:rPr>
          <w:lang w:val="ru-RU"/>
        </w:rPr>
        <w:t xml:space="preserve"> </w:t>
      </w:r>
      <w:r>
        <w:rPr>
          <w:lang w:val="ru-RU"/>
        </w:rPr>
        <w:t>изменить</w:t>
      </w:r>
      <w:r w:rsidRPr="00072F19">
        <w:rPr>
          <w:lang w:val="ru-RU"/>
        </w:rPr>
        <w:t xml:space="preserve"> </w:t>
      </w:r>
      <w:r>
        <w:rPr>
          <w:lang w:val="ru-RU"/>
        </w:rPr>
        <w:t>ставки</w:t>
      </w:r>
      <w:r w:rsidRPr="00072F19">
        <w:rPr>
          <w:lang w:val="ru-RU"/>
        </w:rPr>
        <w:t xml:space="preserve">, </w:t>
      </w:r>
      <w:r>
        <w:rPr>
          <w:lang w:val="ru-RU"/>
        </w:rPr>
        <w:t>предусмотренные</w:t>
      </w:r>
      <w:r w:rsidRPr="00072F19">
        <w:rPr>
          <w:lang w:val="ru-RU"/>
        </w:rPr>
        <w:t xml:space="preserve"> </w:t>
      </w:r>
      <w:r>
        <w:rPr>
          <w:lang w:val="ru-RU"/>
        </w:rPr>
        <w:t>Директивой</w:t>
      </w:r>
      <w:r w:rsidRPr="00072F19">
        <w:rPr>
          <w:lang w:val="ru-RU"/>
        </w:rPr>
        <w:t xml:space="preserve"> </w:t>
      </w:r>
      <w:r>
        <w:rPr>
          <w:lang w:val="ru-RU"/>
        </w:rPr>
        <w:t xml:space="preserve">ЕС.  </w:t>
      </w:r>
      <w:r w:rsidRPr="00072F19">
        <w:rPr>
          <w:lang w:val="ru-RU"/>
        </w:rPr>
        <w:t xml:space="preserve"> </w:t>
      </w:r>
    </w:p>
    <w:p w14:paraId="7744C0D1" w14:textId="3BD18445" w:rsidR="00BA2B89" w:rsidRPr="00451F3E" w:rsidRDefault="00AA7B92" w:rsidP="00BA2B89">
      <w:pPr>
        <w:jc w:val="both"/>
        <w:rPr>
          <w:lang w:val="en-GB"/>
        </w:rPr>
      </w:pPr>
      <w:r>
        <w:rPr>
          <w:lang w:val="ru-RU"/>
        </w:rPr>
        <w:t>Как</w:t>
      </w:r>
      <w:r w:rsidRPr="00AA7B92">
        <w:rPr>
          <w:lang w:val="ru-RU"/>
        </w:rPr>
        <w:t xml:space="preserve"> </w:t>
      </w:r>
      <w:r>
        <w:rPr>
          <w:lang w:val="ru-RU"/>
        </w:rPr>
        <w:t>правило</w:t>
      </w:r>
      <w:r w:rsidRPr="00AA7B92">
        <w:rPr>
          <w:lang w:val="ru-RU"/>
        </w:rPr>
        <w:t xml:space="preserve">, </w:t>
      </w:r>
      <w:r>
        <w:rPr>
          <w:lang w:val="ru-RU"/>
        </w:rPr>
        <w:t>размеры</w:t>
      </w:r>
      <w:r w:rsidRPr="00AA7B92">
        <w:rPr>
          <w:lang w:val="ru-RU"/>
        </w:rPr>
        <w:t xml:space="preserve"> </w:t>
      </w:r>
      <w:r>
        <w:rPr>
          <w:lang w:val="ru-RU"/>
        </w:rPr>
        <w:t>взимаемой</w:t>
      </w:r>
      <w:r w:rsidRPr="00AA7B92">
        <w:rPr>
          <w:lang w:val="ru-RU"/>
        </w:rPr>
        <w:t xml:space="preserve"> </w:t>
      </w:r>
      <w:r>
        <w:rPr>
          <w:lang w:val="ru-RU"/>
        </w:rPr>
        <w:t>платы</w:t>
      </w:r>
      <w:r w:rsidRPr="00AA7B92">
        <w:rPr>
          <w:lang w:val="ru-RU"/>
        </w:rPr>
        <w:t xml:space="preserve"> </w:t>
      </w:r>
      <w:r>
        <w:rPr>
          <w:lang w:val="ru-RU"/>
        </w:rPr>
        <w:t>устанавливаются</w:t>
      </w:r>
      <w:r w:rsidRPr="00AA7B92">
        <w:rPr>
          <w:lang w:val="ru-RU"/>
        </w:rPr>
        <w:t xml:space="preserve"> </w:t>
      </w:r>
      <w:r>
        <w:rPr>
          <w:lang w:val="ru-RU"/>
        </w:rPr>
        <w:t>в</w:t>
      </w:r>
      <w:r w:rsidRPr="00AA7B92">
        <w:rPr>
          <w:lang w:val="ru-RU"/>
        </w:rPr>
        <w:t xml:space="preserve"> </w:t>
      </w:r>
      <w:r>
        <w:rPr>
          <w:lang w:val="ru-RU"/>
        </w:rPr>
        <w:t>качестве</w:t>
      </w:r>
      <w:r w:rsidRPr="00AA7B92">
        <w:rPr>
          <w:lang w:val="ru-RU"/>
        </w:rPr>
        <w:t xml:space="preserve"> </w:t>
      </w:r>
      <w:r>
        <w:rPr>
          <w:lang w:val="ru-RU"/>
        </w:rPr>
        <w:t>процентной</w:t>
      </w:r>
      <w:r w:rsidRPr="00AA7B92">
        <w:rPr>
          <w:lang w:val="ru-RU"/>
        </w:rPr>
        <w:t xml:space="preserve"> </w:t>
      </w:r>
      <w:r>
        <w:rPr>
          <w:lang w:val="ru-RU"/>
        </w:rPr>
        <w:t>доли</w:t>
      </w:r>
      <w:r w:rsidRPr="00AA7B92">
        <w:rPr>
          <w:lang w:val="ru-RU"/>
        </w:rPr>
        <w:t xml:space="preserve"> </w:t>
      </w:r>
      <w:r>
        <w:rPr>
          <w:lang w:val="ru-RU"/>
        </w:rPr>
        <w:t>от</w:t>
      </w:r>
      <w:r w:rsidRPr="00AA7B92">
        <w:rPr>
          <w:lang w:val="ru-RU"/>
        </w:rPr>
        <w:t xml:space="preserve"> </w:t>
      </w:r>
      <w:r>
        <w:rPr>
          <w:lang w:val="ru-RU"/>
        </w:rPr>
        <w:t>суммы</w:t>
      </w:r>
      <w:r w:rsidRPr="00AA7B92">
        <w:rPr>
          <w:lang w:val="ru-RU"/>
        </w:rPr>
        <w:t xml:space="preserve"> </w:t>
      </w:r>
      <w:r>
        <w:rPr>
          <w:lang w:val="ru-RU"/>
        </w:rPr>
        <w:t>сделки</w:t>
      </w:r>
      <w:r w:rsidRPr="00AA7B92">
        <w:rPr>
          <w:lang w:val="ru-RU"/>
        </w:rPr>
        <w:t xml:space="preserve"> (</w:t>
      </w:r>
      <w:r>
        <w:rPr>
          <w:lang w:val="ru-RU"/>
        </w:rPr>
        <w:t>от</w:t>
      </w:r>
      <w:r w:rsidRPr="00AA7B92">
        <w:rPr>
          <w:lang w:val="ru-RU"/>
        </w:rPr>
        <w:t xml:space="preserve"> 3 </w:t>
      </w:r>
      <w:r>
        <w:rPr>
          <w:lang w:val="ru-RU"/>
        </w:rPr>
        <w:t>до</w:t>
      </w:r>
      <w:r w:rsidRPr="00AA7B92">
        <w:rPr>
          <w:lang w:val="ru-RU"/>
        </w:rPr>
        <w:t xml:space="preserve"> 5%), </w:t>
      </w:r>
      <w:r>
        <w:rPr>
          <w:lang w:val="ru-RU"/>
        </w:rPr>
        <w:t>хотя</w:t>
      </w:r>
      <w:r w:rsidRPr="00AA7B92">
        <w:rPr>
          <w:lang w:val="ru-RU"/>
        </w:rPr>
        <w:t xml:space="preserve"> </w:t>
      </w:r>
      <w:r>
        <w:rPr>
          <w:lang w:val="ru-RU"/>
        </w:rPr>
        <w:t>в</w:t>
      </w:r>
      <w:r w:rsidRPr="00AA7B92">
        <w:rPr>
          <w:lang w:val="ru-RU"/>
        </w:rPr>
        <w:t xml:space="preserve"> </w:t>
      </w:r>
      <w:r>
        <w:rPr>
          <w:lang w:val="ru-RU"/>
        </w:rPr>
        <w:t>некоторых</w:t>
      </w:r>
      <w:r w:rsidRPr="00AA7B92">
        <w:rPr>
          <w:lang w:val="ru-RU"/>
        </w:rPr>
        <w:t xml:space="preserve"> </w:t>
      </w:r>
      <w:r>
        <w:rPr>
          <w:lang w:val="ru-RU"/>
        </w:rPr>
        <w:t>странах</w:t>
      </w:r>
      <w:r w:rsidRPr="00AA7B92">
        <w:rPr>
          <w:lang w:val="ru-RU"/>
        </w:rPr>
        <w:t xml:space="preserve"> </w:t>
      </w:r>
      <w:r>
        <w:rPr>
          <w:lang w:val="ru-RU"/>
        </w:rPr>
        <w:t>речь</w:t>
      </w:r>
      <w:r w:rsidRPr="00AA7B92">
        <w:rPr>
          <w:lang w:val="ru-RU"/>
        </w:rPr>
        <w:t xml:space="preserve"> </w:t>
      </w:r>
      <w:r>
        <w:rPr>
          <w:lang w:val="ru-RU"/>
        </w:rPr>
        <w:t>идет</w:t>
      </w:r>
      <w:r w:rsidRPr="00AA7B92">
        <w:rPr>
          <w:lang w:val="ru-RU"/>
        </w:rPr>
        <w:t xml:space="preserve"> </w:t>
      </w:r>
      <w:r>
        <w:rPr>
          <w:lang w:val="ru-RU"/>
        </w:rPr>
        <w:t>о</w:t>
      </w:r>
      <w:r w:rsidRPr="00AA7B92">
        <w:rPr>
          <w:lang w:val="ru-RU"/>
        </w:rPr>
        <w:t xml:space="preserve"> </w:t>
      </w:r>
      <w:r>
        <w:rPr>
          <w:lang w:val="ru-RU"/>
        </w:rPr>
        <w:t>проценте</w:t>
      </w:r>
      <w:r w:rsidRPr="00AA7B92">
        <w:rPr>
          <w:lang w:val="ru-RU"/>
        </w:rPr>
        <w:t xml:space="preserve"> </w:t>
      </w:r>
      <w:r>
        <w:rPr>
          <w:lang w:val="ru-RU"/>
        </w:rPr>
        <w:t>от</w:t>
      </w:r>
      <w:r w:rsidRPr="00AA7B92">
        <w:rPr>
          <w:lang w:val="ru-RU"/>
        </w:rPr>
        <w:t xml:space="preserve"> </w:t>
      </w:r>
      <w:r>
        <w:rPr>
          <w:lang w:val="ru-RU"/>
        </w:rPr>
        <w:t>разницы</w:t>
      </w:r>
      <w:r w:rsidRPr="00AA7B92">
        <w:rPr>
          <w:lang w:val="ru-RU"/>
        </w:rPr>
        <w:t xml:space="preserve"> </w:t>
      </w:r>
      <w:r>
        <w:rPr>
          <w:lang w:val="ru-RU"/>
        </w:rPr>
        <w:t>между</w:t>
      </w:r>
      <w:r w:rsidRPr="00AA7B92">
        <w:rPr>
          <w:lang w:val="ru-RU"/>
        </w:rPr>
        <w:t xml:space="preserve"> </w:t>
      </w:r>
      <w:r>
        <w:rPr>
          <w:lang w:val="ru-RU"/>
        </w:rPr>
        <w:t>суммой</w:t>
      </w:r>
      <w:r w:rsidRPr="00AA7B92">
        <w:rPr>
          <w:lang w:val="ru-RU"/>
        </w:rPr>
        <w:t xml:space="preserve"> </w:t>
      </w:r>
      <w:r>
        <w:rPr>
          <w:lang w:val="ru-RU"/>
        </w:rPr>
        <w:t>последней</w:t>
      </w:r>
      <w:r w:rsidRPr="00AA7B92">
        <w:rPr>
          <w:lang w:val="ru-RU"/>
        </w:rPr>
        <w:t xml:space="preserve"> </w:t>
      </w:r>
      <w:r>
        <w:rPr>
          <w:lang w:val="ru-RU"/>
        </w:rPr>
        <w:t>и</w:t>
      </w:r>
      <w:r w:rsidRPr="00AA7B92">
        <w:rPr>
          <w:lang w:val="ru-RU"/>
        </w:rPr>
        <w:t xml:space="preserve"> </w:t>
      </w:r>
      <w:r>
        <w:rPr>
          <w:lang w:val="ru-RU"/>
        </w:rPr>
        <w:t>предпоследней</w:t>
      </w:r>
      <w:r w:rsidRPr="00AA7B92">
        <w:rPr>
          <w:lang w:val="ru-RU"/>
        </w:rPr>
        <w:t xml:space="preserve"> </w:t>
      </w:r>
      <w:r>
        <w:rPr>
          <w:lang w:val="ru-RU"/>
        </w:rPr>
        <w:t>продаж. В</w:t>
      </w:r>
      <w:r w:rsidRPr="00451F3E">
        <w:rPr>
          <w:lang w:val="ru-RU"/>
        </w:rPr>
        <w:t xml:space="preserve"> </w:t>
      </w:r>
      <w:r>
        <w:rPr>
          <w:lang w:val="ru-RU"/>
        </w:rPr>
        <w:t>ЕС</w:t>
      </w:r>
      <w:r w:rsidRPr="00451F3E">
        <w:rPr>
          <w:lang w:val="ru-RU"/>
        </w:rPr>
        <w:t xml:space="preserve"> </w:t>
      </w:r>
      <w:r w:rsidR="00451F3E">
        <w:rPr>
          <w:lang w:val="ru-RU"/>
        </w:rPr>
        <w:t>действует</w:t>
      </w:r>
      <w:r w:rsidR="00451F3E" w:rsidRPr="00451F3E">
        <w:rPr>
          <w:lang w:val="ru-RU"/>
        </w:rPr>
        <w:t xml:space="preserve"> </w:t>
      </w:r>
      <w:r w:rsidR="00451F3E">
        <w:rPr>
          <w:lang w:val="ru-RU"/>
        </w:rPr>
        <w:t>кумулятивная</w:t>
      </w:r>
      <w:r w:rsidR="00451F3E" w:rsidRPr="00451F3E">
        <w:rPr>
          <w:lang w:val="ru-RU"/>
        </w:rPr>
        <w:t xml:space="preserve"> </w:t>
      </w:r>
      <w:r w:rsidR="00451F3E">
        <w:rPr>
          <w:lang w:val="ru-RU"/>
        </w:rPr>
        <w:t>скользящая</w:t>
      </w:r>
      <w:r w:rsidR="00451F3E" w:rsidRPr="00451F3E">
        <w:rPr>
          <w:lang w:val="ru-RU"/>
        </w:rPr>
        <w:t xml:space="preserve"> </w:t>
      </w:r>
      <w:r w:rsidR="00451F3E">
        <w:rPr>
          <w:lang w:val="ru-RU"/>
        </w:rPr>
        <w:t>шкала</w:t>
      </w:r>
      <w:r w:rsidR="00451F3E" w:rsidRPr="00451F3E">
        <w:rPr>
          <w:lang w:val="ru-RU"/>
        </w:rPr>
        <w:t xml:space="preserve"> </w:t>
      </w:r>
      <w:r w:rsidR="00451F3E">
        <w:rPr>
          <w:lang w:val="ru-RU"/>
        </w:rPr>
        <w:t>с</w:t>
      </w:r>
      <w:r w:rsidR="00451F3E" w:rsidRPr="00451F3E">
        <w:rPr>
          <w:lang w:val="ru-RU"/>
        </w:rPr>
        <w:t xml:space="preserve"> </w:t>
      </w:r>
      <w:r w:rsidR="00451F3E">
        <w:rPr>
          <w:lang w:val="ru-RU"/>
        </w:rPr>
        <w:t>верхним</w:t>
      </w:r>
      <w:r w:rsidR="00451F3E" w:rsidRPr="00451F3E">
        <w:rPr>
          <w:lang w:val="ru-RU"/>
        </w:rPr>
        <w:t xml:space="preserve"> </w:t>
      </w:r>
      <w:r w:rsidR="00451F3E">
        <w:rPr>
          <w:lang w:val="ru-RU"/>
        </w:rPr>
        <w:t>уровнем</w:t>
      </w:r>
      <w:r w:rsidR="00451F3E" w:rsidRPr="00451F3E">
        <w:rPr>
          <w:lang w:val="ru-RU"/>
        </w:rPr>
        <w:t xml:space="preserve"> </w:t>
      </w:r>
      <w:r w:rsidR="00451F3E">
        <w:rPr>
          <w:lang w:val="ru-RU"/>
        </w:rPr>
        <w:t>в</w:t>
      </w:r>
      <w:r w:rsidR="00451F3E" w:rsidRPr="00451F3E">
        <w:rPr>
          <w:lang w:val="ru-RU"/>
        </w:rPr>
        <w:t xml:space="preserve"> 5% (</w:t>
      </w:r>
      <w:r w:rsidR="00451F3E">
        <w:rPr>
          <w:lang w:val="ru-RU"/>
        </w:rPr>
        <w:t>более</w:t>
      </w:r>
      <w:r w:rsidR="00451F3E" w:rsidRPr="00451F3E">
        <w:rPr>
          <w:lang w:val="ru-RU"/>
        </w:rPr>
        <w:t xml:space="preserve"> </w:t>
      </w:r>
      <w:r w:rsidR="00451F3E">
        <w:rPr>
          <w:lang w:val="ru-RU"/>
        </w:rPr>
        <w:t>подробную</w:t>
      </w:r>
      <w:r w:rsidR="00451F3E" w:rsidRPr="00451F3E">
        <w:rPr>
          <w:lang w:val="ru-RU"/>
        </w:rPr>
        <w:t xml:space="preserve"> </w:t>
      </w:r>
      <w:r w:rsidR="00451F3E">
        <w:rPr>
          <w:lang w:val="ru-RU"/>
        </w:rPr>
        <w:t>информацию</w:t>
      </w:r>
      <w:r w:rsidR="00451F3E" w:rsidRPr="00451F3E">
        <w:rPr>
          <w:lang w:val="ru-RU"/>
        </w:rPr>
        <w:t xml:space="preserve"> </w:t>
      </w:r>
      <w:r w:rsidR="00451F3E">
        <w:rPr>
          <w:lang w:val="ru-RU"/>
        </w:rPr>
        <w:t>см</w:t>
      </w:r>
      <w:r w:rsidR="00451F3E" w:rsidRPr="00451F3E">
        <w:rPr>
          <w:lang w:val="ru-RU"/>
        </w:rPr>
        <w:t xml:space="preserve">. </w:t>
      </w:r>
      <w:r w:rsidR="00451F3E">
        <w:rPr>
          <w:lang w:val="ru-RU"/>
        </w:rPr>
        <w:t>ниже</w:t>
      </w:r>
      <w:r w:rsidR="00451F3E" w:rsidRPr="00451F3E">
        <w:rPr>
          <w:lang w:val="ru-RU"/>
        </w:rPr>
        <w:t xml:space="preserve">); </w:t>
      </w:r>
      <w:r w:rsidR="00451F3E">
        <w:rPr>
          <w:lang w:val="ru-RU"/>
        </w:rPr>
        <w:t>верхний</w:t>
      </w:r>
      <w:r w:rsidR="00451F3E" w:rsidRPr="00451F3E">
        <w:rPr>
          <w:lang w:val="ru-RU"/>
        </w:rPr>
        <w:t xml:space="preserve"> </w:t>
      </w:r>
      <w:r w:rsidR="00451F3E">
        <w:rPr>
          <w:lang w:val="ru-RU"/>
        </w:rPr>
        <w:t>предел</w:t>
      </w:r>
      <w:r w:rsidR="00451F3E" w:rsidRPr="00451F3E">
        <w:rPr>
          <w:lang w:val="ru-RU"/>
        </w:rPr>
        <w:t xml:space="preserve"> </w:t>
      </w:r>
      <w:r w:rsidR="00451F3E">
        <w:rPr>
          <w:lang w:val="ru-RU"/>
        </w:rPr>
        <w:t>в</w:t>
      </w:r>
      <w:r w:rsidR="00451F3E" w:rsidRPr="00451F3E">
        <w:rPr>
          <w:lang w:val="ru-RU"/>
        </w:rPr>
        <w:t xml:space="preserve"> 5% </w:t>
      </w:r>
      <w:r w:rsidR="00451F3E">
        <w:rPr>
          <w:lang w:val="ru-RU"/>
        </w:rPr>
        <w:t>также</w:t>
      </w:r>
      <w:r w:rsidR="00451F3E" w:rsidRPr="00451F3E">
        <w:rPr>
          <w:lang w:val="ru-RU"/>
        </w:rPr>
        <w:t xml:space="preserve"> </w:t>
      </w:r>
      <w:r w:rsidR="00451F3E">
        <w:rPr>
          <w:lang w:val="ru-RU"/>
        </w:rPr>
        <w:t>действует</w:t>
      </w:r>
      <w:r w:rsidR="00451F3E" w:rsidRPr="00451F3E">
        <w:rPr>
          <w:lang w:val="ru-RU"/>
        </w:rPr>
        <w:t xml:space="preserve"> </w:t>
      </w:r>
      <w:r w:rsidR="00451F3E">
        <w:rPr>
          <w:lang w:val="ru-RU"/>
        </w:rPr>
        <w:t>и</w:t>
      </w:r>
      <w:r w:rsidR="00451F3E" w:rsidRPr="00451F3E">
        <w:rPr>
          <w:lang w:val="ru-RU"/>
        </w:rPr>
        <w:t xml:space="preserve"> </w:t>
      </w:r>
      <w:r w:rsidR="00451F3E">
        <w:rPr>
          <w:lang w:val="ru-RU"/>
        </w:rPr>
        <w:t>в</w:t>
      </w:r>
      <w:r w:rsidR="00451F3E" w:rsidRPr="00451F3E">
        <w:rPr>
          <w:lang w:val="ru-RU"/>
        </w:rPr>
        <w:t xml:space="preserve"> </w:t>
      </w:r>
      <w:r w:rsidR="00451F3E">
        <w:rPr>
          <w:lang w:val="ru-RU"/>
        </w:rPr>
        <w:t xml:space="preserve">некоторых странах, не входящих в ЕС.  </w:t>
      </w:r>
      <w:r w:rsidRPr="00451F3E">
        <w:rPr>
          <w:lang w:val="ru-RU"/>
        </w:rPr>
        <w:t xml:space="preserve"> </w:t>
      </w:r>
    </w:p>
    <w:p w14:paraId="23A5F788" w14:textId="77777777" w:rsidR="00BA2B89" w:rsidRPr="00451F3E" w:rsidRDefault="00BA2B89" w:rsidP="00BA2B89">
      <w:pPr>
        <w:rPr>
          <w:lang w:val="en-GB"/>
        </w:rPr>
      </w:pPr>
    </w:p>
    <w:p w14:paraId="3115DB92" w14:textId="05572071" w:rsidR="00BA2B89" w:rsidRDefault="00BA2B89" w:rsidP="00BA2B89">
      <w:pPr>
        <w:pStyle w:val="Heading2"/>
      </w:pPr>
      <w:r>
        <w:t>5</w:t>
      </w:r>
      <w:r>
        <w:tab/>
      </w:r>
      <w:r w:rsidR="00451F3E">
        <w:rPr>
          <w:lang w:val="ru-RU"/>
        </w:rPr>
        <w:t>Лица</w:t>
      </w:r>
      <w:r w:rsidR="00451F3E" w:rsidRPr="00BD08FC">
        <w:rPr>
          <w:lang w:val="en-GB"/>
        </w:rPr>
        <w:t xml:space="preserve">, </w:t>
      </w:r>
      <w:r w:rsidR="00451F3E">
        <w:rPr>
          <w:lang w:val="ru-RU"/>
        </w:rPr>
        <w:t>обязанные</w:t>
      </w:r>
      <w:r w:rsidR="00451F3E" w:rsidRPr="00BD08FC">
        <w:rPr>
          <w:lang w:val="en-GB"/>
        </w:rPr>
        <w:t xml:space="preserve"> </w:t>
      </w:r>
      <w:r w:rsidR="00451F3E">
        <w:rPr>
          <w:lang w:val="ru-RU"/>
        </w:rPr>
        <w:t>вносить</w:t>
      </w:r>
      <w:r w:rsidR="00451F3E" w:rsidRPr="00BD08FC">
        <w:rPr>
          <w:lang w:val="en-GB"/>
        </w:rPr>
        <w:t xml:space="preserve"> </w:t>
      </w:r>
      <w:r w:rsidR="00451F3E">
        <w:rPr>
          <w:lang w:val="ru-RU"/>
        </w:rPr>
        <w:t>плату</w:t>
      </w:r>
      <w:r w:rsidR="00451F3E" w:rsidRPr="00BD08FC">
        <w:rPr>
          <w:lang w:val="en-GB"/>
        </w:rPr>
        <w:t xml:space="preserve"> </w:t>
      </w:r>
    </w:p>
    <w:p w14:paraId="2E954E9A" w14:textId="77777777" w:rsidR="00BA2B89" w:rsidRDefault="00BA2B89" w:rsidP="00BA2B89"/>
    <w:p w14:paraId="30F52644" w14:textId="61C943E4" w:rsidR="00BA2B89" w:rsidRPr="005262D5" w:rsidRDefault="00BD08FC" w:rsidP="00BA2B89">
      <w:pPr>
        <w:jc w:val="both"/>
        <w:rPr>
          <w:lang w:val="en-GB"/>
        </w:rPr>
      </w:pPr>
      <w:r>
        <w:rPr>
          <w:lang w:val="ru-RU"/>
        </w:rPr>
        <w:t>В</w:t>
      </w:r>
      <w:r w:rsidRPr="00BD08FC">
        <w:rPr>
          <w:lang w:val="ru-RU"/>
        </w:rPr>
        <w:t xml:space="preserve"> </w:t>
      </w:r>
      <w:r>
        <w:rPr>
          <w:lang w:val="ru-RU"/>
        </w:rPr>
        <w:t>данном</w:t>
      </w:r>
      <w:r w:rsidRPr="00BD08FC">
        <w:rPr>
          <w:lang w:val="ru-RU"/>
        </w:rPr>
        <w:t xml:space="preserve"> </w:t>
      </w:r>
      <w:r>
        <w:rPr>
          <w:lang w:val="ru-RU"/>
        </w:rPr>
        <w:t>случае</w:t>
      </w:r>
      <w:r w:rsidRPr="00BD08FC">
        <w:rPr>
          <w:lang w:val="ru-RU"/>
        </w:rPr>
        <w:t xml:space="preserve"> </w:t>
      </w:r>
      <w:r>
        <w:rPr>
          <w:lang w:val="ru-RU"/>
        </w:rPr>
        <w:t>речь</w:t>
      </w:r>
      <w:r w:rsidRPr="00BD08FC">
        <w:rPr>
          <w:lang w:val="ru-RU"/>
        </w:rPr>
        <w:t xml:space="preserve"> </w:t>
      </w:r>
      <w:r>
        <w:rPr>
          <w:lang w:val="ru-RU"/>
        </w:rPr>
        <w:t>идет</w:t>
      </w:r>
      <w:r w:rsidRPr="00BD08FC">
        <w:rPr>
          <w:lang w:val="ru-RU"/>
        </w:rPr>
        <w:t xml:space="preserve"> </w:t>
      </w:r>
      <w:r>
        <w:rPr>
          <w:lang w:val="ru-RU"/>
        </w:rPr>
        <w:t>о</w:t>
      </w:r>
      <w:r w:rsidRPr="00BD08FC">
        <w:rPr>
          <w:lang w:val="ru-RU"/>
        </w:rPr>
        <w:t xml:space="preserve"> </w:t>
      </w:r>
      <w:r>
        <w:rPr>
          <w:lang w:val="ru-RU"/>
        </w:rPr>
        <w:t>критически</w:t>
      </w:r>
      <w:r w:rsidRPr="00BD08FC">
        <w:rPr>
          <w:lang w:val="ru-RU"/>
        </w:rPr>
        <w:t xml:space="preserve"> </w:t>
      </w:r>
      <w:r>
        <w:rPr>
          <w:lang w:val="ru-RU"/>
        </w:rPr>
        <w:t>важном</w:t>
      </w:r>
      <w:r w:rsidRPr="00BD08FC">
        <w:rPr>
          <w:lang w:val="ru-RU"/>
        </w:rPr>
        <w:t xml:space="preserve"> </w:t>
      </w:r>
      <w:r>
        <w:rPr>
          <w:lang w:val="ru-RU"/>
        </w:rPr>
        <w:t>компоненте</w:t>
      </w:r>
      <w:r w:rsidRPr="00BD08FC">
        <w:rPr>
          <w:lang w:val="ru-RU"/>
        </w:rPr>
        <w:t xml:space="preserve"> </w:t>
      </w:r>
      <w:r>
        <w:rPr>
          <w:lang w:val="ru-RU"/>
        </w:rPr>
        <w:t>любой</w:t>
      </w:r>
      <w:r w:rsidRPr="00BD08FC">
        <w:rPr>
          <w:lang w:val="ru-RU"/>
        </w:rPr>
        <w:t xml:space="preserve"> </w:t>
      </w:r>
      <w:r>
        <w:rPr>
          <w:lang w:val="ru-RU"/>
        </w:rPr>
        <w:t>системы</w:t>
      </w:r>
      <w:r w:rsidRPr="00BD08FC">
        <w:rPr>
          <w:lang w:val="ru-RU"/>
        </w:rPr>
        <w:t xml:space="preserve"> </w:t>
      </w:r>
      <w:r>
        <w:rPr>
          <w:lang w:val="ru-RU"/>
        </w:rPr>
        <w:t>ПАДП</w:t>
      </w:r>
      <w:r w:rsidRPr="00BD08FC">
        <w:rPr>
          <w:lang w:val="ru-RU"/>
        </w:rPr>
        <w:t xml:space="preserve">; </w:t>
      </w:r>
      <w:r>
        <w:rPr>
          <w:lang w:val="ru-RU"/>
        </w:rPr>
        <w:t>вопросы</w:t>
      </w:r>
      <w:r w:rsidRPr="00BD08FC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BD08FC">
        <w:rPr>
          <w:lang w:val="ru-RU"/>
        </w:rPr>
        <w:t xml:space="preserve"> </w:t>
      </w:r>
      <w:r>
        <w:rPr>
          <w:lang w:val="ru-RU"/>
        </w:rPr>
        <w:t>с</w:t>
      </w:r>
      <w:r w:rsidRPr="00BD08FC">
        <w:rPr>
          <w:lang w:val="ru-RU"/>
        </w:rPr>
        <w:t xml:space="preserve"> </w:t>
      </w:r>
      <w:r>
        <w:rPr>
          <w:lang w:val="ru-RU"/>
        </w:rPr>
        <w:t>юридической</w:t>
      </w:r>
      <w:r w:rsidRPr="00BD08FC">
        <w:rPr>
          <w:lang w:val="ru-RU"/>
        </w:rPr>
        <w:t xml:space="preserve"> </w:t>
      </w:r>
      <w:r>
        <w:rPr>
          <w:lang w:val="ru-RU"/>
        </w:rPr>
        <w:t>ответственностью</w:t>
      </w:r>
      <w:r w:rsidRPr="00BD08FC">
        <w:rPr>
          <w:lang w:val="ru-RU"/>
        </w:rPr>
        <w:t xml:space="preserve"> </w:t>
      </w:r>
      <w:r>
        <w:rPr>
          <w:lang w:val="ru-RU"/>
        </w:rPr>
        <w:t>за</w:t>
      </w:r>
      <w:r w:rsidRPr="00BD08FC">
        <w:rPr>
          <w:lang w:val="ru-RU"/>
        </w:rPr>
        <w:t xml:space="preserve"> </w:t>
      </w:r>
      <w:r>
        <w:rPr>
          <w:lang w:val="ru-RU"/>
        </w:rPr>
        <w:t>внесение</w:t>
      </w:r>
      <w:r w:rsidRPr="00BD08FC">
        <w:rPr>
          <w:lang w:val="ru-RU"/>
        </w:rPr>
        <w:t xml:space="preserve"> </w:t>
      </w:r>
      <w:r>
        <w:rPr>
          <w:lang w:val="ru-RU"/>
        </w:rPr>
        <w:t>платы</w:t>
      </w:r>
      <w:r w:rsidRPr="00BD08FC">
        <w:rPr>
          <w:lang w:val="ru-RU"/>
        </w:rPr>
        <w:t xml:space="preserve">, </w:t>
      </w:r>
      <w:r>
        <w:rPr>
          <w:lang w:val="ru-RU"/>
        </w:rPr>
        <w:t>могут</w:t>
      </w:r>
      <w:r w:rsidRPr="00BD08FC">
        <w:rPr>
          <w:lang w:val="ru-RU"/>
        </w:rPr>
        <w:t xml:space="preserve"> </w:t>
      </w:r>
      <w:r>
        <w:rPr>
          <w:lang w:val="ru-RU"/>
        </w:rPr>
        <w:t>решаться</w:t>
      </w:r>
      <w:r w:rsidRPr="00BD08FC">
        <w:rPr>
          <w:lang w:val="ru-RU"/>
        </w:rPr>
        <w:t xml:space="preserve"> </w:t>
      </w:r>
      <w:r>
        <w:rPr>
          <w:lang w:val="ru-RU"/>
        </w:rPr>
        <w:t>по</w:t>
      </w:r>
      <w:r w:rsidRPr="00BD08FC">
        <w:rPr>
          <w:lang w:val="ru-RU"/>
        </w:rPr>
        <w:t>-</w:t>
      </w:r>
      <w:r>
        <w:rPr>
          <w:lang w:val="ru-RU"/>
        </w:rPr>
        <w:t>разному</w:t>
      </w:r>
      <w:r w:rsidRPr="00BD08FC">
        <w:rPr>
          <w:lang w:val="ru-RU"/>
        </w:rPr>
        <w:t xml:space="preserve"> </w:t>
      </w:r>
      <w:r>
        <w:rPr>
          <w:lang w:val="ru-RU"/>
        </w:rPr>
        <w:t>с</w:t>
      </w:r>
      <w:r w:rsidRPr="00BD08FC">
        <w:rPr>
          <w:lang w:val="ru-RU"/>
        </w:rPr>
        <w:t xml:space="preserve"> </w:t>
      </w:r>
      <w:r>
        <w:rPr>
          <w:lang w:val="ru-RU"/>
        </w:rPr>
        <w:t>учетом</w:t>
      </w:r>
      <w:r w:rsidRPr="00BD08FC">
        <w:rPr>
          <w:lang w:val="ru-RU"/>
        </w:rPr>
        <w:t xml:space="preserve"> </w:t>
      </w:r>
      <w:r>
        <w:rPr>
          <w:lang w:val="ru-RU"/>
        </w:rPr>
        <w:t>применяемой</w:t>
      </w:r>
      <w:r w:rsidRPr="00BD08FC">
        <w:rPr>
          <w:lang w:val="ru-RU"/>
        </w:rPr>
        <w:t xml:space="preserve"> </w:t>
      </w:r>
      <w:r>
        <w:rPr>
          <w:lang w:val="ru-RU"/>
        </w:rPr>
        <w:t>практики</w:t>
      </w:r>
      <w:r w:rsidRPr="00BD08FC">
        <w:rPr>
          <w:lang w:val="ru-RU"/>
        </w:rPr>
        <w:t xml:space="preserve"> </w:t>
      </w:r>
      <w:r>
        <w:rPr>
          <w:lang w:val="ru-RU"/>
        </w:rPr>
        <w:t>и</w:t>
      </w:r>
      <w:r w:rsidRPr="00BD08FC">
        <w:rPr>
          <w:lang w:val="ru-RU"/>
        </w:rPr>
        <w:t xml:space="preserve"> </w:t>
      </w:r>
      <w:r>
        <w:rPr>
          <w:lang w:val="ru-RU"/>
        </w:rPr>
        <w:t>соображений</w:t>
      </w:r>
      <w:r w:rsidRPr="00BD08FC">
        <w:rPr>
          <w:lang w:val="ru-RU"/>
        </w:rPr>
        <w:t xml:space="preserve"> </w:t>
      </w:r>
      <w:r>
        <w:rPr>
          <w:lang w:val="ru-RU"/>
        </w:rPr>
        <w:t>прикладного</w:t>
      </w:r>
      <w:r w:rsidRPr="00BD08FC">
        <w:rPr>
          <w:lang w:val="ru-RU"/>
        </w:rPr>
        <w:t xml:space="preserve"> </w:t>
      </w:r>
      <w:r>
        <w:rPr>
          <w:lang w:val="ru-RU"/>
        </w:rPr>
        <w:t>характера. Так</w:t>
      </w:r>
      <w:r w:rsidRPr="00BD08FC">
        <w:rPr>
          <w:lang w:val="ru-RU"/>
        </w:rPr>
        <w:t xml:space="preserve">, </w:t>
      </w:r>
      <w:r>
        <w:rPr>
          <w:lang w:val="ru-RU"/>
        </w:rPr>
        <w:t>например</w:t>
      </w:r>
      <w:r w:rsidRPr="00BD08FC">
        <w:rPr>
          <w:lang w:val="ru-RU"/>
        </w:rPr>
        <w:t xml:space="preserve">, </w:t>
      </w:r>
      <w:r>
        <w:rPr>
          <w:lang w:val="ru-RU"/>
        </w:rPr>
        <w:t>в</w:t>
      </w:r>
      <w:r w:rsidRPr="00BD08FC">
        <w:rPr>
          <w:lang w:val="ru-RU"/>
        </w:rPr>
        <w:t xml:space="preserve"> </w:t>
      </w:r>
      <w:r>
        <w:rPr>
          <w:lang w:val="ru-RU"/>
        </w:rPr>
        <w:t>случае</w:t>
      </w:r>
      <w:r w:rsidRPr="00BD08FC">
        <w:rPr>
          <w:lang w:val="ru-RU"/>
        </w:rPr>
        <w:t xml:space="preserve"> </w:t>
      </w:r>
      <w:r>
        <w:rPr>
          <w:lang w:val="ru-RU"/>
        </w:rPr>
        <w:t>с</w:t>
      </w:r>
      <w:r w:rsidRPr="00BD08FC">
        <w:rPr>
          <w:lang w:val="ru-RU"/>
        </w:rPr>
        <w:t xml:space="preserve"> </w:t>
      </w:r>
      <w:r>
        <w:rPr>
          <w:lang w:val="ru-RU"/>
        </w:rPr>
        <w:t>ЕС</w:t>
      </w:r>
      <w:r w:rsidRPr="00BD08FC">
        <w:rPr>
          <w:lang w:val="ru-RU"/>
        </w:rPr>
        <w:t xml:space="preserve">, </w:t>
      </w:r>
      <w:r>
        <w:rPr>
          <w:lang w:val="ru-RU"/>
        </w:rPr>
        <w:t>где</w:t>
      </w:r>
      <w:r w:rsidRPr="00BD08FC">
        <w:rPr>
          <w:lang w:val="ru-RU"/>
        </w:rPr>
        <w:t xml:space="preserve"> </w:t>
      </w:r>
      <w:r>
        <w:rPr>
          <w:lang w:val="ru-RU"/>
        </w:rPr>
        <w:t>основополагающим</w:t>
      </w:r>
      <w:r w:rsidRPr="00BD08FC">
        <w:rPr>
          <w:lang w:val="ru-RU"/>
        </w:rPr>
        <w:t xml:space="preserve"> </w:t>
      </w:r>
      <w:r>
        <w:rPr>
          <w:lang w:val="ru-RU"/>
        </w:rPr>
        <w:t>принципом</w:t>
      </w:r>
      <w:r w:rsidRPr="00BD08FC">
        <w:rPr>
          <w:lang w:val="ru-RU"/>
        </w:rPr>
        <w:t xml:space="preserve"> </w:t>
      </w:r>
      <w:r>
        <w:rPr>
          <w:lang w:val="ru-RU"/>
        </w:rPr>
        <w:t>является</w:t>
      </w:r>
      <w:r w:rsidRPr="00BD08FC">
        <w:rPr>
          <w:lang w:val="ru-RU"/>
        </w:rPr>
        <w:t xml:space="preserve"> </w:t>
      </w:r>
      <w:r>
        <w:rPr>
          <w:lang w:val="ru-RU"/>
        </w:rPr>
        <w:t>ответственность</w:t>
      </w:r>
      <w:r w:rsidRPr="00BD08FC">
        <w:rPr>
          <w:lang w:val="ru-RU"/>
        </w:rPr>
        <w:t xml:space="preserve"> </w:t>
      </w:r>
      <w:r>
        <w:rPr>
          <w:lang w:val="ru-RU"/>
        </w:rPr>
        <w:lastRenderedPageBreak/>
        <w:t>продавца</w:t>
      </w:r>
      <w:r w:rsidRPr="00BD08FC">
        <w:rPr>
          <w:lang w:val="ru-RU"/>
        </w:rPr>
        <w:t xml:space="preserve">, </w:t>
      </w:r>
      <w:r>
        <w:rPr>
          <w:lang w:val="ru-RU"/>
        </w:rPr>
        <w:t>в</w:t>
      </w:r>
      <w:r w:rsidRPr="00BD08FC">
        <w:rPr>
          <w:lang w:val="ru-RU"/>
        </w:rPr>
        <w:t xml:space="preserve"> </w:t>
      </w:r>
      <w:r>
        <w:rPr>
          <w:lang w:val="ru-RU"/>
        </w:rPr>
        <w:t>отдельных</w:t>
      </w:r>
      <w:r w:rsidRPr="00BD08FC">
        <w:rPr>
          <w:lang w:val="ru-RU"/>
        </w:rPr>
        <w:t xml:space="preserve"> </w:t>
      </w:r>
      <w:r>
        <w:rPr>
          <w:lang w:val="ru-RU"/>
        </w:rPr>
        <w:t>государствах</w:t>
      </w:r>
      <w:r w:rsidRPr="00BD08FC">
        <w:rPr>
          <w:lang w:val="ru-RU"/>
        </w:rPr>
        <w:t>-</w:t>
      </w:r>
      <w:r>
        <w:rPr>
          <w:lang w:val="ru-RU"/>
        </w:rPr>
        <w:t>членах</w:t>
      </w:r>
      <w:r w:rsidRPr="00BD08FC">
        <w:rPr>
          <w:lang w:val="ru-RU"/>
        </w:rPr>
        <w:t xml:space="preserve"> </w:t>
      </w:r>
      <w:r>
        <w:rPr>
          <w:lang w:val="ru-RU"/>
        </w:rPr>
        <w:t>могут</w:t>
      </w:r>
      <w:r w:rsidRPr="00BD08FC">
        <w:rPr>
          <w:lang w:val="ru-RU"/>
        </w:rPr>
        <w:t xml:space="preserve"> </w:t>
      </w:r>
      <w:r>
        <w:rPr>
          <w:lang w:val="ru-RU"/>
        </w:rPr>
        <w:t>применяться</w:t>
      </w:r>
      <w:r w:rsidRPr="00BD08FC">
        <w:rPr>
          <w:lang w:val="ru-RU"/>
        </w:rPr>
        <w:t xml:space="preserve"> </w:t>
      </w:r>
      <w:r>
        <w:rPr>
          <w:lang w:val="ru-RU"/>
        </w:rPr>
        <w:t>различные</w:t>
      </w:r>
      <w:r w:rsidRPr="00BD08FC">
        <w:rPr>
          <w:lang w:val="ru-RU"/>
        </w:rPr>
        <w:t xml:space="preserve"> </w:t>
      </w:r>
      <w:r>
        <w:rPr>
          <w:lang w:val="ru-RU"/>
        </w:rPr>
        <w:t>положения</w:t>
      </w:r>
      <w:r w:rsidRPr="00BD08FC">
        <w:rPr>
          <w:lang w:val="ru-RU"/>
        </w:rPr>
        <w:t xml:space="preserve">, </w:t>
      </w:r>
      <w:r>
        <w:rPr>
          <w:lang w:val="ru-RU"/>
        </w:rPr>
        <w:t>включая</w:t>
      </w:r>
      <w:r w:rsidRPr="00BD08FC">
        <w:rPr>
          <w:lang w:val="ru-RU"/>
        </w:rPr>
        <w:t xml:space="preserve">, </w:t>
      </w:r>
      <w:r>
        <w:rPr>
          <w:lang w:val="ru-RU"/>
        </w:rPr>
        <w:t>например</w:t>
      </w:r>
      <w:r w:rsidRPr="00BD08FC">
        <w:rPr>
          <w:lang w:val="ru-RU"/>
        </w:rPr>
        <w:t xml:space="preserve">, </w:t>
      </w:r>
      <w:r>
        <w:rPr>
          <w:lang w:val="ru-RU"/>
        </w:rPr>
        <w:t>возложение</w:t>
      </w:r>
      <w:r w:rsidRPr="00BD08FC">
        <w:rPr>
          <w:lang w:val="ru-RU"/>
        </w:rPr>
        <w:t xml:space="preserve"> </w:t>
      </w:r>
      <w:r>
        <w:rPr>
          <w:lang w:val="ru-RU"/>
        </w:rPr>
        <w:t>полной</w:t>
      </w:r>
      <w:r w:rsidRPr="00BD08FC">
        <w:rPr>
          <w:lang w:val="ru-RU"/>
        </w:rPr>
        <w:t xml:space="preserve"> </w:t>
      </w:r>
      <w:r>
        <w:rPr>
          <w:lang w:val="ru-RU"/>
        </w:rPr>
        <w:t>или</w:t>
      </w:r>
      <w:r w:rsidRPr="00BD08FC">
        <w:rPr>
          <w:lang w:val="ru-RU"/>
        </w:rPr>
        <w:t xml:space="preserve"> </w:t>
      </w:r>
      <w:r>
        <w:rPr>
          <w:lang w:val="ru-RU"/>
        </w:rPr>
        <w:t>частичной</w:t>
      </w:r>
      <w:r w:rsidRPr="00BD08FC">
        <w:rPr>
          <w:lang w:val="ru-RU"/>
        </w:rPr>
        <w:t xml:space="preserve"> </w:t>
      </w:r>
      <w:r>
        <w:rPr>
          <w:lang w:val="ru-RU"/>
        </w:rPr>
        <w:t>ответственности</w:t>
      </w:r>
      <w:r w:rsidRPr="00BD08FC">
        <w:rPr>
          <w:lang w:val="ru-RU"/>
        </w:rPr>
        <w:t xml:space="preserve"> </w:t>
      </w:r>
      <w:r>
        <w:rPr>
          <w:lang w:val="ru-RU"/>
        </w:rPr>
        <w:t>за</w:t>
      </w:r>
      <w:r w:rsidRPr="00BD08FC">
        <w:rPr>
          <w:lang w:val="ru-RU"/>
        </w:rPr>
        <w:t xml:space="preserve"> </w:t>
      </w:r>
      <w:r>
        <w:rPr>
          <w:lang w:val="ru-RU"/>
        </w:rPr>
        <w:t>внесение</w:t>
      </w:r>
      <w:r w:rsidRPr="00BD08FC">
        <w:rPr>
          <w:lang w:val="ru-RU"/>
        </w:rPr>
        <w:t xml:space="preserve"> </w:t>
      </w:r>
      <w:r>
        <w:rPr>
          <w:lang w:val="ru-RU"/>
        </w:rPr>
        <w:t>платы</w:t>
      </w:r>
      <w:r w:rsidRPr="00BD08FC">
        <w:rPr>
          <w:lang w:val="ru-RU"/>
        </w:rPr>
        <w:t xml:space="preserve"> </w:t>
      </w:r>
      <w:r>
        <w:rPr>
          <w:lang w:val="ru-RU"/>
        </w:rPr>
        <w:t>на</w:t>
      </w:r>
      <w:r w:rsidRPr="00BD08FC">
        <w:rPr>
          <w:lang w:val="ru-RU"/>
        </w:rPr>
        <w:t xml:space="preserve"> </w:t>
      </w:r>
      <w:r>
        <w:rPr>
          <w:lang w:val="ru-RU"/>
        </w:rPr>
        <w:t>продавца</w:t>
      </w:r>
      <w:r w:rsidRPr="00BD08FC">
        <w:rPr>
          <w:lang w:val="ru-RU"/>
        </w:rPr>
        <w:t xml:space="preserve"> </w:t>
      </w:r>
      <w:r>
        <w:rPr>
          <w:lang w:val="ru-RU"/>
        </w:rPr>
        <w:t>или любого профессионального участника рынка произведений искусства, выступающего в сделке в качестве посредника (Директива ЕС, статья 1.4). Таким</w:t>
      </w:r>
      <w:r w:rsidRPr="005262D5">
        <w:rPr>
          <w:lang w:val="ru-RU"/>
        </w:rPr>
        <w:t xml:space="preserve"> </w:t>
      </w:r>
      <w:r>
        <w:rPr>
          <w:lang w:val="ru-RU"/>
        </w:rPr>
        <w:t>образом</w:t>
      </w:r>
      <w:r w:rsidRPr="005262D5">
        <w:rPr>
          <w:lang w:val="ru-RU"/>
        </w:rPr>
        <w:t xml:space="preserve">, </w:t>
      </w:r>
      <w:r w:rsidR="005262D5">
        <w:rPr>
          <w:lang w:val="ru-RU"/>
        </w:rPr>
        <w:t>различия</w:t>
      </w:r>
      <w:r w:rsidR="005262D5" w:rsidRPr="005262D5">
        <w:rPr>
          <w:lang w:val="ru-RU"/>
        </w:rPr>
        <w:t xml:space="preserve"> </w:t>
      </w:r>
      <w:r w:rsidR="005262D5">
        <w:rPr>
          <w:lang w:val="ru-RU"/>
        </w:rPr>
        <w:t>в</w:t>
      </w:r>
      <w:r w:rsidR="005262D5" w:rsidRPr="005262D5">
        <w:rPr>
          <w:lang w:val="ru-RU"/>
        </w:rPr>
        <w:t xml:space="preserve"> </w:t>
      </w:r>
      <w:r w:rsidR="005262D5">
        <w:rPr>
          <w:lang w:val="ru-RU"/>
        </w:rPr>
        <w:t>том</w:t>
      </w:r>
      <w:r w:rsidR="005262D5" w:rsidRPr="005262D5">
        <w:rPr>
          <w:lang w:val="ru-RU"/>
        </w:rPr>
        <w:t xml:space="preserve">, </w:t>
      </w:r>
      <w:r w:rsidR="005262D5">
        <w:rPr>
          <w:lang w:val="ru-RU"/>
        </w:rPr>
        <w:t>что</w:t>
      </w:r>
      <w:r w:rsidR="005262D5" w:rsidRPr="005262D5">
        <w:rPr>
          <w:lang w:val="ru-RU"/>
        </w:rPr>
        <w:t xml:space="preserve"> </w:t>
      </w:r>
      <w:r w:rsidR="005262D5">
        <w:rPr>
          <w:lang w:val="ru-RU"/>
        </w:rPr>
        <w:t>касается</w:t>
      </w:r>
      <w:r w:rsidR="005262D5" w:rsidRPr="005262D5">
        <w:rPr>
          <w:lang w:val="ru-RU"/>
        </w:rPr>
        <w:t xml:space="preserve"> </w:t>
      </w:r>
      <w:r w:rsidR="005262D5">
        <w:rPr>
          <w:lang w:val="ru-RU"/>
        </w:rPr>
        <w:t>законодательства</w:t>
      </w:r>
      <w:r w:rsidR="005262D5" w:rsidRPr="005262D5">
        <w:rPr>
          <w:lang w:val="ru-RU"/>
        </w:rPr>
        <w:t xml:space="preserve"> </w:t>
      </w:r>
      <w:r w:rsidR="005262D5">
        <w:rPr>
          <w:lang w:val="ru-RU"/>
        </w:rPr>
        <w:t>и</w:t>
      </w:r>
      <w:r w:rsidR="005262D5" w:rsidRPr="005262D5">
        <w:rPr>
          <w:lang w:val="ru-RU"/>
        </w:rPr>
        <w:t xml:space="preserve"> </w:t>
      </w:r>
      <w:r w:rsidR="005262D5">
        <w:rPr>
          <w:lang w:val="ru-RU"/>
        </w:rPr>
        <w:t>актуальной</w:t>
      </w:r>
      <w:r w:rsidR="005262D5" w:rsidRPr="005262D5">
        <w:rPr>
          <w:lang w:val="ru-RU"/>
        </w:rPr>
        <w:t xml:space="preserve"> </w:t>
      </w:r>
      <w:r w:rsidR="005262D5">
        <w:rPr>
          <w:lang w:val="ru-RU"/>
        </w:rPr>
        <w:t>практики</w:t>
      </w:r>
      <w:r w:rsidR="005262D5" w:rsidRPr="005262D5">
        <w:rPr>
          <w:lang w:val="ru-RU"/>
        </w:rPr>
        <w:t xml:space="preserve"> </w:t>
      </w:r>
      <w:r w:rsidR="005262D5">
        <w:rPr>
          <w:lang w:val="ru-RU"/>
        </w:rPr>
        <w:t>в</w:t>
      </w:r>
      <w:r w:rsidR="005262D5" w:rsidRPr="005262D5">
        <w:rPr>
          <w:lang w:val="ru-RU"/>
        </w:rPr>
        <w:t xml:space="preserve"> </w:t>
      </w:r>
      <w:r w:rsidR="005262D5">
        <w:rPr>
          <w:lang w:val="ru-RU"/>
        </w:rPr>
        <w:t>вопросах</w:t>
      </w:r>
      <w:r w:rsidR="005262D5" w:rsidRPr="005262D5">
        <w:rPr>
          <w:lang w:val="ru-RU"/>
        </w:rPr>
        <w:t xml:space="preserve">, </w:t>
      </w:r>
      <w:r w:rsidR="005262D5">
        <w:rPr>
          <w:lang w:val="ru-RU"/>
        </w:rPr>
        <w:t>связанных</w:t>
      </w:r>
      <w:r w:rsidR="005262D5" w:rsidRPr="005262D5">
        <w:rPr>
          <w:lang w:val="ru-RU"/>
        </w:rPr>
        <w:t xml:space="preserve"> </w:t>
      </w:r>
      <w:r w:rsidR="005262D5">
        <w:rPr>
          <w:lang w:val="ru-RU"/>
        </w:rPr>
        <w:t>с</w:t>
      </w:r>
      <w:r w:rsidR="005262D5" w:rsidRPr="005262D5">
        <w:rPr>
          <w:lang w:val="ru-RU"/>
        </w:rPr>
        <w:t xml:space="preserve"> </w:t>
      </w:r>
      <w:r w:rsidR="005262D5">
        <w:rPr>
          <w:lang w:val="ru-RU"/>
        </w:rPr>
        <w:t xml:space="preserve">финансовой ответственностью, наблюдаются как в странах ЕС, так и в странах, не являющихся его членами. </w:t>
      </w:r>
    </w:p>
    <w:p w14:paraId="47C9BAA5" w14:textId="77777777" w:rsidR="00BA2B89" w:rsidRPr="005262D5" w:rsidRDefault="00BA2B89" w:rsidP="00BA2B89">
      <w:pPr>
        <w:rPr>
          <w:lang w:val="en-GB"/>
        </w:rPr>
      </w:pPr>
    </w:p>
    <w:p w14:paraId="210A31C5" w14:textId="17F42A66" w:rsidR="00BA2B89" w:rsidRDefault="00BA2B89" w:rsidP="00BA2B89">
      <w:pPr>
        <w:pStyle w:val="Heading2"/>
      </w:pPr>
      <w:r>
        <w:t>6</w:t>
      </w:r>
      <w:r>
        <w:tab/>
      </w:r>
      <w:r w:rsidR="005262D5">
        <w:rPr>
          <w:lang w:val="ru-RU"/>
        </w:rPr>
        <w:t>управление</w:t>
      </w:r>
      <w:r w:rsidR="005262D5" w:rsidRPr="00624FAF">
        <w:rPr>
          <w:lang w:val="en-GB"/>
        </w:rPr>
        <w:t xml:space="preserve"> </w:t>
      </w:r>
      <w:r w:rsidR="005262D5">
        <w:rPr>
          <w:lang w:val="ru-RU"/>
        </w:rPr>
        <w:t>системой</w:t>
      </w:r>
      <w:r>
        <w:t xml:space="preserve"> </w:t>
      </w:r>
    </w:p>
    <w:p w14:paraId="1F2426A3" w14:textId="77777777" w:rsidR="00BA2B89" w:rsidRPr="00C326B8" w:rsidRDefault="00BA2B89" w:rsidP="00BA2B89"/>
    <w:p w14:paraId="48EB0D69" w14:textId="6EFCD651" w:rsidR="00BA2B89" w:rsidRPr="00E8190C" w:rsidRDefault="00624FAF" w:rsidP="00BA2B89">
      <w:pPr>
        <w:jc w:val="both"/>
        <w:rPr>
          <w:lang w:val="ru-RU"/>
        </w:rPr>
      </w:pPr>
      <w:r>
        <w:rPr>
          <w:lang w:val="ru-RU"/>
        </w:rPr>
        <w:t>В</w:t>
      </w:r>
      <w:r w:rsidRPr="00BD75BB">
        <w:rPr>
          <w:lang w:val="ru-RU"/>
        </w:rPr>
        <w:t xml:space="preserve"> </w:t>
      </w:r>
      <w:r>
        <w:rPr>
          <w:lang w:val="ru-RU"/>
        </w:rPr>
        <w:t>данном</w:t>
      </w:r>
      <w:r w:rsidRPr="00BD75BB">
        <w:rPr>
          <w:lang w:val="ru-RU"/>
        </w:rPr>
        <w:t xml:space="preserve"> </w:t>
      </w:r>
      <w:r>
        <w:rPr>
          <w:lang w:val="ru-RU"/>
        </w:rPr>
        <w:t>случае</w:t>
      </w:r>
      <w:r w:rsidRPr="00BD75BB">
        <w:rPr>
          <w:lang w:val="ru-RU"/>
        </w:rPr>
        <w:t xml:space="preserve"> </w:t>
      </w:r>
      <w:r>
        <w:rPr>
          <w:lang w:val="ru-RU"/>
        </w:rPr>
        <w:t>главный</w:t>
      </w:r>
      <w:r w:rsidRPr="00BD75BB">
        <w:rPr>
          <w:lang w:val="ru-RU"/>
        </w:rPr>
        <w:t xml:space="preserve"> </w:t>
      </w:r>
      <w:r>
        <w:rPr>
          <w:lang w:val="ru-RU"/>
        </w:rPr>
        <w:t>вопрос</w:t>
      </w:r>
      <w:r w:rsidRPr="00BD75BB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BD75BB">
        <w:rPr>
          <w:lang w:val="ru-RU"/>
        </w:rPr>
        <w:t xml:space="preserve"> </w:t>
      </w:r>
      <w:r>
        <w:rPr>
          <w:lang w:val="ru-RU"/>
        </w:rPr>
        <w:t>в</w:t>
      </w:r>
      <w:r w:rsidRPr="00BD75BB">
        <w:rPr>
          <w:lang w:val="ru-RU"/>
        </w:rPr>
        <w:t xml:space="preserve"> </w:t>
      </w:r>
      <w:r>
        <w:rPr>
          <w:lang w:val="ru-RU"/>
        </w:rPr>
        <w:t>том</w:t>
      </w:r>
      <w:r w:rsidRPr="00BD75BB">
        <w:rPr>
          <w:lang w:val="ru-RU"/>
        </w:rPr>
        <w:t xml:space="preserve">, </w:t>
      </w:r>
      <w:r>
        <w:rPr>
          <w:lang w:val="ru-RU"/>
        </w:rPr>
        <w:t>реализуют</w:t>
      </w:r>
      <w:r w:rsidRPr="00BD75BB">
        <w:rPr>
          <w:lang w:val="ru-RU"/>
        </w:rPr>
        <w:t xml:space="preserve"> </w:t>
      </w:r>
      <w:r>
        <w:rPr>
          <w:lang w:val="ru-RU"/>
        </w:rPr>
        <w:t>ли</w:t>
      </w:r>
      <w:r w:rsidRPr="00BD75BB">
        <w:rPr>
          <w:lang w:val="ru-RU"/>
        </w:rPr>
        <w:t xml:space="preserve"> </w:t>
      </w:r>
      <w:r>
        <w:rPr>
          <w:lang w:val="ru-RU"/>
        </w:rPr>
        <w:t>авторы</w:t>
      </w:r>
      <w:r w:rsidRPr="00BD75BB">
        <w:rPr>
          <w:lang w:val="ru-RU"/>
        </w:rPr>
        <w:t xml:space="preserve"> </w:t>
      </w:r>
      <w:r>
        <w:rPr>
          <w:lang w:val="ru-RU"/>
        </w:rPr>
        <w:t>соответствующее</w:t>
      </w:r>
      <w:r w:rsidRPr="00BD75BB">
        <w:rPr>
          <w:lang w:val="ru-RU"/>
        </w:rPr>
        <w:t xml:space="preserve"> </w:t>
      </w:r>
      <w:r>
        <w:rPr>
          <w:lang w:val="ru-RU"/>
        </w:rPr>
        <w:t>право</w:t>
      </w:r>
      <w:r w:rsidRPr="00BD75BB">
        <w:rPr>
          <w:lang w:val="ru-RU"/>
        </w:rPr>
        <w:t xml:space="preserve"> </w:t>
      </w:r>
      <w:r>
        <w:rPr>
          <w:lang w:val="ru-RU"/>
        </w:rPr>
        <w:t>в</w:t>
      </w:r>
      <w:r w:rsidRPr="00BD75BB">
        <w:rPr>
          <w:lang w:val="ru-RU"/>
        </w:rPr>
        <w:t xml:space="preserve"> </w:t>
      </w:r>
      <w:r>
        <w:rPr>
          <w:lang w:val="ru-RU"/>
        </w:rPr>
        <w:t>индивидуальном</w:t>
      </w:r>
      <w:r w:rsidRPr="00BD75BB">
        <w:rPr>
          <w:lang w:val="ru-RU"/>
        </w:rPr>
        <w:t xml:space="preserve"> </w:t>
      </w:r>
      <w:r>
        <w:rPr>
          <w:lang w:val="ru-RU"/>
        </w:rPr>
        <w:t>порядке</w:t>
      </w:r>
      <w:r w:rsidRPr="00BD75BB">
        <w:rPr>
          <w:lang w:val="ru-RU"/>
        </w:rPr>
        <w:t xml:space="preserve"> </w:t>
      </w:r>
      <w:r>
        <w:rPr>
          <w:lang w:val="ru-RU"/>
        </w:rPr>
        <w:t>или</w:t>
      </w:r>
      <w:r w:rsidRPr="00BD75BB">
        <w:rPr>
          <w:lang w:val="ru-RU"/>
        </w:rPr>
        <w:t xml:space="preserve"> </w:t>
      </w:r>
      <w:r>
        <w:rPr>
          <w:lang w:val="ru-RU"/>
        </w:rPr>
        <w:t>через</w:t>
      </w:r>
      <w:r w:rsidRPr="00BD75BB">
        <w:rPr>
          <w:lang w:val="ru-RU"/>
        </w:rPr>
        <w:t xml:space="preserve"> </w:t>
      </w:r>
      <w:r>
        <w:rPr>
          <w:lang w:val="ru-RU"/>
        </w:rPr>
        <w:t>организацию</w:t>
      </w:r>
      <w:r w:rsidRPr="00BD75BB">
        <w:rPr>
          <w:lang w:val="ru-RU"/>
        </w:rPr>
        <w:t xml:space="preserve"> </w:t>
      </w:r>
      <w:r>
        <w:rPr>
          <w:lang w:val="ru-RU"/>
        </w:rPr>
        <w:t>коллективного</w:t>
      </w:r>
      <w:r w:rsidRPr="00BD75BB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BD75BB">
        <w:rPr>
          <w:lang w:val="ru-RU"/>
        </w:rPr>
        <w:t xml:space="preserve"> </w:t>
      </w:r>
      <w:r w:rsidR="00F81C97" w:rsidRPr="00BD75BB">
        <w:rPr>
          <w:lang w:val="ru-RU"/>
        </w:rPr>
        <w:t>(</w:t>
      </w:r>
      <w:r w:rsidR="00F81C97">
        <w:rPr>
          <w:lang w:val="ru-RU"/>
        </w:rPr>
        <w:t>ОКУ</w:t>
      </w:r>
      <w:r w:rsidR="00F81C97" w:rsidRPr="00BD75BB">
        <w:rPr>
          <w:lang w:val="ru-RU"/>
        </w:rPr>
        <w:t>)</w:t>
      </w:r>
      <w:r w:rsidR="00BD75BB" w:rsidRPr="00BD75BB">
        <w:rPr>
          <w:lang w:val="ru-RU"/>
        </w:rPr>
        <w:t xml:space="preserve">; </w:t>
      </w:r>
      <w:r w:rsidR="00BD75BB">
        <w:rPr>
          <w:lang w:val="ru-RU"/>
        </w:rPr>
        <w:t>если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применяется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второй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из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этих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вариантов</w:t>
      </w:r>
      <w:r w:rsidR="00BD75BB" w:rsidRPr="00BD75BB">
        <w:rPr>
          <w:lang w:val="ru-RU"/>
        </w:rPr>
        <w:t xml:space="preserve">, </w:t>
      </w:r>
      <w:r w:rsidR="00BD75BB">
        <w:rPr>
          <w:lang w:val="ru-RU"/>
        </w:rPr>
        <w:t>то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нужно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выяснить</w:t>
      </w:r>
      <w:r w:rsidR="00BD75BB" w:rsidRPr="00BD75BB">
        <w:rPr>
          <w:lang w:val="ru-RU"/>
        </w:rPr>
        <w:t xml:space="preserve">, </w:t>
      </w:r>
      <w:r w:rsidR="00BD75BB">
        <w:rPr>
          <w:lang w:val="ru-RU"/>
        </w:rPr>
        <w:t>является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ли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такая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система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коллективного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управления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обязательной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для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авторов</w:t>
      </w:r>
      <w:r w:rsidR="00BD75BB" w:rsidRPr="00BD75BB">
        <w:rPr>
          <w:lang w:val="ru-RU"/>
        </w:rPr>
        <w:t>.</w:t>
      </w:r>
      <w:r w:rsidR="00BD75BB">
        <w:rPr>
          <w:lang w:val="ru-RU"/>
        </w:rPr>
        <w:t xml:space="preserve"> В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странах</w:t>
      </w:r>
      <w:r w:rsidR="00BD75BB" w:rsidRPr="00BD75BB">
        <w:rPr>
          <w:lang w:val="ru-RU"/>
        </w:rPr>
        <w:t xml:space="preserve">, </w:t>
      </w:r>
      <w:r w:rsidR="00BD75BB">
        <w:rPr>
          <w:lang w:val="ru-RU"/>
        </w:rPr>
        <w:t>охваченных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настоящим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отчетом</w:t>
      </w:r>
      <w:r w:rsidR="00BD75BB" w:rsidRPr="00BD75BB">
        <w:rPr>
          <w:lang w:val="ru-RU"/>
        </w:rPr>
        <w:t xml:space="preserve">, </w:t>
      </w:r>
      <w:r w:rsidR="00BD75BB">
        <w:rPr>
          <w:lang w:val="ru-RU"/>
        </w:rPr>
        <w:t>применяются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различные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подходы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к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решению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данного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вопроса</w:t>
      </w:r>
      <w:r w:rsidR="00BD75BB" w:rsidRPr="00BD75BB">
        <w:rPr>
          <w:lang w:val="ru-RU"/>
        </w:rPr>
        <w:t xml:space="preserve">, </w:t>
      </w:r>
      <w:r w:rsidR="00BD75BB">
        <w:rPr>
          <w:lang w:val="ru-RU"/>
        </w:rPr>
        <w:t>варьирующиеся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>от</w:t>
      </w:r>
      <w:r w:rsidR="00BD75BB" w:rsidRPr="00BD75BB">
        <w:rPr>
          <w:lang w:val="ru-RU"/>
        </w:rPr>
        <w:t xml:space="preserve"> </w:t>
      </w:r>
      <w:r w:rsidR="00BD75BB">
        <w:rPr>
          <w:lang w:val="ru-RU"/>
        </w:rPr>
        <w:t xml:space="preserve">индивидуального управления правами (Польша) до системы коллективного управления с добровольным (Франция, Австралия) и обязательным (Соединенное Королевство, </w:t>
      </w:r>
      <w:r w:rsidR="00E8190C">
        <w:rPr>
          <w:lang w:val="ru-RU"/>
        </w:rPr>
        <w:t>Венгрия, Чешская Республика и Словакия) участием.</w:t>
      </w:r>
      <w:r w:rsidR="00BD75BB" w:rsidRPr="00BD75BB">
        <w:rPr>
          <w:lang w:val="ru-RU"/>
        </w:rPr>
        <w:t xml:space="preserve"> </w:t>
      </w:r>
      <w:r w:rsidR="00E8190C">
        <w:rPr>
          <w:lang w:val="ru-RU"/>
        </w:rPr>
        <w:t>Все</w:t>
      </w:r>
      <w:r w:rsidR="00E8190C" w:rsidRPr="00E8190C">
        <w:rPr>
          <w:lang w:val="ru-RU"/>
        </w:rPr>
        <w:t xml:space="preserve"> </w:t>
      </w:r>
      <w:r w:rsidR="00E8190C">
        <w:rPr>
          <w:lang w:val="ru-RU"/>
        </w:rPr>
        <w:t>эти</w:t>
      </w:r>
      <w:r w:rsidR="00E8190C" w:rsidRPr="00E8190C">
        <w:rPr>
          <w:lang w:val="ru-RU"/>
        </w:rPr>
        <w:t xml:space="preserve"> </w:t>
      </w:r>
      <w:r w:rsidR="00E8190C">
        <w:rPr>
          <w:lang w:val="ru-RU"/>
        </w:rPr>
        <w:t>подходы</w:t>
      </w:r>
      <w:r w:rsidR="00E8190C" w:rsidRPr="00E8190C">
        <w:rPr>
          <w:lang w:val="ru-RU"/>
        </w:rPr>
        <w:t xml:space="preserve"> </w:t>
      </w:r>
      <w:r w:rsidR="00E8190C">
        <w:rPr>
          <w:lang w:val="ru-RU"/>
        </w:rPr>
        <w:t>согласуются</w:t>
      </w:r>
      <w:r w:rsidR="00E8190C" w:rsidRPr="00E8190C">
        <w:rPr>
          <w:lang w:val="ru-RU"/>
        </w:rPr>
        <w:t xml:space="preserve"> </w:t>
      </w:r>
      <w:r w:rsidR="00E8190C">
        <w:rPr>
          <w:lang w:val="ru-RU"/>
        </w:rPr>
        <w:t>со</w:t>
      </w:r>
      <w:r w:rsidR="00E8190C" w:rsidRPr="00E8190C">
        <w:rPr>
          <w:lang w:val="ru-RU"/>
        </w:rPr>
        <w:t xml:space="preserve"> </w:t>
      </w:r>
      <w:r w:rsidR="00E8190C">
        <w:rPr>
          <w:lang w:val="ru-RU"/>
        </w:rPr>
        <w:t>статьей</w:t>
      </w:r>
      <w:r w:rsidR="00E8190C" w:rsidRPr="00E8190C">
        <w:rPr>
          <w:lang w:val="ru-RU"/>
        </w:rPr>
        <w:t xml:space="preserve"> </w:t>
      </w:r>
      <w:r w:rsidR="00BA2B89" w:rsidRPr="00E8190C">
        <w:rPr>
          <w:lang w:val="ru-RU"/>
        </w:rPr>
        <w:t>14</w:t>
      </w:r>
      <w:proofErr w:type="spellStart"/>
      <w:r w:rsidR="00BA2B89">
        <w:rPr>
          <w:i/>
          <w:iCs/>
        </w:rPr>
        <w:t>ter</w:t>
      </w:r>
      <w:proofErr w:type="spellEnd"/>
      <w:r w:rsidR="00E8190C" w:rsidRPr="00E8190C">
        <w:rPr>
          <w:i/>
          <w:iCs/>
          <w:lang w:val="ru-RU"/>
        </w:rPr>
        <w:t xml:space="preserve"> </w:t>
      </w:r>
      <w:r w:rsidR="00E8190C">
        <w:rPr>
          <w:lang w:val="ru-RU"/>
        </w:rPr>
        <w:t>Бернской</w:t>
      </w:r>
      <w:r w:rsidR="00E8190C" w:rsidRPr="00E8190C">
        <w:rPr>
          <w:lang w:val="ru-RU"/>
        </w:rPr>
        <w:t xml:space="preserve"> </w:t>
      </w:r>
      <w:r w:rsidR="00E8190C">
        <w:rPr>
          <w:lang w:val="ru-RU"/>
        </w:rPr>
        <w:t>конвенции</w:t>
      </w:r>
      <w:r w:rsidR="00E8190C" w:rsidRPr="00E8190C">
        <w:rPr>
          <w:lang w:val="ru-RU"/>
        </w:rPr>
        <w:t xml:space="preserve">, </w:t>
      </w:r>
      <w:r w:rsidR="00E8190C">
        <w:rPr>
          <w:lang w:val="ru-RU"/>
        </w:rPr>
        <w:t>а</w:t>
      </w:r>
      <w:r w:rsidR="00E8190C" w:rsidRPr="00E8190C">
        <w:rPr>
          <w:lang w:val="ru-RU"/>
        </w:rPr>
        <w:t xml:space="preserve"> </w:t>
      </w:r>
      <w:r w:rsidR="00E8190C">
        <w:rPr>
          <w:lang w:val="ru-RU"/>
        </w:rPr>
        <w:t>вот</w:t>
      </w:r>
      <w:r w:rsidR="00E8190C" w:rsidRPr="00E8190C">
        <w:rPr>
          <w:lang w:val="ru-RU"/>
        </w:rPr>
        <w:t xml:space="preserve"> </w:t>
      </w:r>
      <w:r w:rsidR="00E8190C">
        <w:rPr>
          <w:lang w:val="ru-RU"/>
        </w:rPr>
        <w:t>эффективность</w:t>
      </w:r>
      <w:r w:rsidR="00E8190C" w:rsidRPr="00E8190C">
        <w:rPr>
          <w:lang w:val="ru-RU"/>
        </w:rPr>
        <w:t xml:space="preserve"> </w:t>
      </w:r>
      <w:r w:rsidR="00E8190C">
        <w:rPr>
          <w:lang w:val="ru-RU"/>
        </w:rPr>
        <w:t>соблюдения</w:t>
      </w:r>
      <w:r w:rsidR="00E8190C" w:rsidRPr="00E8190C">
        <w:rPr>
          <w:lang w:val="ru-RU"/>
        </w:rPr>
        <w:t xml:space="preserve"> </w:t>
      </w:r>
      <w:r w:rsidR="00E8190C">
        <w:rPr>
          <w:lang w:val="ru-RU"/>
        </w:rPr>
        <w:t>ПАДП</w:t>
      </w:r>
      <w:r w:rsidR="00E8190C" w:rsidRPr="00E8190C">
        <w:rPr>
          <w:lang w:val="ru-RU"/>
        </w:rPr>
        <w:t xml:space="preserve"> </w:t>
      </w:r>
      <w:r w:rsidR="00E8190C">
        <w:rPr>
          <w:lang w:val="ru-RU"/>
        </w:rPr>
        <w:t>в</w:t>
      </w:r>
      <w:r w:rsidR="00E8190C" w:rsidRPr="00E8190C">
        <w:rPr>
          <w:lang w:val="ru-RU"/>
        </w:rPr>
        <w:t xml:space="preserve"> </w:t>
      </w:r>
      <w:r w:rsidR="00E8190C">
        <w:rPr>
          <w:lang w:val="ru-RU"/>
        </w:rPr>
        <w:t>условиях</w:t>
      </w:r>
      <w:r w:rsidR="00E8190C" w:rsidRPr="00E8190C">
        <w:rPr>
          <w:lang w:val="ru-RU"/>
        </w:rPr>
        <w:t xml:space="preserve">, </w:t>
      </w:r>
      <w:r w:rsidR="00E8190C">
        <w:rPr>
          <w:lang w:val="ru-RU"/>
        </w:rPr>
        <w:t>когда</w:t>
      </w:r>
      <w:r w:rsidR="00E8190C" w:rsidRPr="00E8190C">
        <w:rPr>
          <w:lang w:val="ru-RU"/>
        </w:rPr>
        <w:t xml:space="preserve"> </w:t>
      </w:r>
      <w:r w:rsidR="00E8190C">
        <w:rPr>
          <w:lang w:val="ru-RU"/>
        </w:rPr>
        <w:t xml:space="preserve">соответствующие вопросы решаются в индивидуальном порядке, </w:t>
      </w:r>
      <w:r w:rsidR="00332E7D">
        <w:rPr>
          <w:lang w:val="ru-RU"/>
        </w:rPr>
        <w:t>— это</w:t>
      </w:r>
      <w:r w:rsidR="00E8190C">
        <w:rPr>
          <w:lang w:val="ru-RU"/>
        </w:rPr>
        <w:t xml:space="preserve"> уже совершенно отдельная тема.</w:t>
      </w:r>
      <w:r w:rsidR="00BA2B89" w:rsidRPr="00E8190C">
        <w:rPr>
          <w:lang w:val="ru-RU"/>
        </w:rPr>
        <w:t xml:space="preserve"> </w:t>
      </w:r>
    </w:p>
    <w:p w14:paraId="7C6E58F2" w14:textId="77777777" w:rsidR="00BA2B89" w:rsidRPr="00E8190C" w:rsidRDefault="00BA2B89" w:rsidP="00BA2B89">
      <w:pPr>
        <w:rPr>
          <w:lang w:val="ru-RU"/>
        </w:rPr>
      </w:pPr>
    </w:p>
    <w:p w14:paraId="30573A05" w14:textId="122609EE" w:rsidR="00BA2B89" w:rsidRPr="00E8190C" w:rsidRDefault="00BA2B89" w:rsidP="00BA2B89">
      <w:pPr>
        <w:pStyle w:val="Heading2"/>
        <w:rPr>
          <w:lang w:val="ru-RU"/>
        </w:rPr>
      </w:pPr>
      <w:r w:rsidRPr="00E8190C">
        <w:rPr>
          <w:lang w:val="ru-RU"/>
        </w:rPr>
        <w:t>7</w:t>
      </w:r>
      <w:r w:rsidRPr="00E8190C">
        <w:rPr>
          <w:lang w:val="ru-RU"/>
        </w:rPr>
        <w:tab/>
      </w:r>
      <w:r w:rsidR="00E8190C">
        <w:rPr>
          <w:lang w:val="ru-RU"/>
        </w:rPr>
        <w:t xml:space="preserve">размеры вознаграждения, выплачиваемого авторам </w:t>
      </w:r>
    </w:p>
    <w:p w14:paraId="1D59A045" w14:textId="77777777" w:rsidR="00BA2B89" w:rsidRPr="00E8190C" w:rsidRDefault="00BA2B89" w:rsidP="00BA2B89">
      <w:pPr>
        <w:rPr>
          <w:lang w:val="ru-RU"/>
        </w:rPr>
      </w:pPr>
    </w:p>
    <w:p w14:paraId="1266315D" w14:textId="193F24B5" w:rsidR="00BA2B89" w:rsidRPr="00AE079A" w:rsidRDefault="003C663D" w:rsidP="00BA2B89">
      <w:pPr>
        <w:jc w:val="both"/>
        <w:rPr>
          <w:lang w:val="ru-RU"/>
        </w:rPr>
      </w:pPr>
      <w:r>
        <w:rPr>
          <w:lang w:val="ru-RU"/>
        </w:rPr>
        <w:t>Некоторые</w:t>
      </w:r>
      <w:r w:rsidRPr="003C663D">
        <w:rPr>
          <w:lang w:val="ru-RU"/>
        </w:rPr>
        <w:t xml:space="preserve"> </w:t>
      </w:r>
      <w:r>
        <w:rPr>
          <w:lang w:val="ru-RU"/>
        </w:rPr>
        <w:t>критики</w:t>
      </w:r>
      <w:r w:rsidRPr="003C663D">
        <w:rPr>
          <w:lang w:val="ru-RU"/>
        </w:rPr>
        <w:t xml:space="preserve"> </w:t>
      </w:r>
      <w:r>
        <w:rPr>
          <w:lang w:val="ru-RU"/>
        </w:rPr>
        <w:t>системы</w:t>
      </w:r>
      <w:r w:rsidRPr="003C663D">
        <w:rPr>
          <w:lang w:val="ru-RU"/>
        </w:rPr>
        <w:t xml:space="preserve"> </w:t>
      </w:r>
      <w:r>
        <w:rPr>
          <w:lang w:val="ru-RU"/>
        </w:rPr>
        <w:t>ПАДП</w:t>
      </w:r>
      <w:r w:rsidRPr="003C663D">
        <w:rPr>
          <w:lang w:val="ru-RU"/>
        </w:rPr>
        <w:t xml:space="preserve"> </w:t>
      </w:r>
      <w:r>
        <w:rPr>
          <w:lang w:val="ru-RU"/>
        </w:rPr>
        <w:t>высказывают</w:t>
      </w:r>
      <w:r w:rsidRPr="003C663D">
        <w:rPr>
          <w:lang w:val="ru-RU"/>
        </w:rPr>
        <w:t xml:space="preserve"> </w:t>
      </w:r>
      <w:r>
        <w:rPr>
          <w:lang w:val="ru-RU"/>
        </w:rPr>
        <w:t>особую</w:t>
      </w:r>
      <w:r w:rsidRPr="003C663D">
        <w:rPr>
          <w:lang w:val="ru-RU"/>
        </w:rPr>
        <w:t xml:space="preserve"> </w:t>
      </w:r>
      <w:r>
        <w:rPr>
          <w:lang w:val="ru-RU"/>
        </w:rPr>
        <w:t>обеспокоенность</w:t>
      </w:r>
      <w:r w:rsidRPr="003C663D">
        <w:rPr>
          <w:lang w:val="ru-RU"/>
        </w:rPr>
        <w:t xml:space="preserve"> </w:t>
      </w:r>
      <w:r>
        <w:rPr>
          <w:lang w:val="ru-RU"/>
        </w:rPr>
        <w:t>в</w:t>
      </w:r>
      <w:r w:rsidRPr="003C663D">
        <w:rPr>
          <w:lang w:val="ru-RU"/>
        </w:rPr>
        <w:t xml:space="preserve"> </w:t>
      </w:r>
      <w:r>
        <w:rPr>
          <w:lang w:val="ru-RU"/>
        </w:rPr>
        <w:t>связи</w:t>
      </w:r>
      <w:r w:rsidRPr="003C663D">
        <w:rPr>
          <w:lang w:val="ru-RU"/>
        </w:rPr>
        <w:t xml:space="preserve"> </w:t>
      </w:r>
      <w:r>
        <w:rPr>
          <w:lang w:val="ru-RU"/>
        </w:rPr>
        <w:t>с</w:t>
      </w:r>
      <w:r w:rsidRPr="003C663D">
        <w:rPr>
          <w:lang w:val="ru-RU"/>
        </w:rPr>
        <w:t xml:space="preserve"> </w:t>
      </w:r>
      <w:r>
        <w:rPr>
          <w:lang w:val="ru-RU"/>
        </w:rPr>
        <w:t>тем</w:t>
      </w:r>
      <w:r w:rsidRPr="003C663D">
        <w:rPr>
          <w:lang w:val="ru-RU"/>
        </w:rPr>
        <w:t xml:space="preserve">, </w:t>
      </w:r>
      <w:r>
        <w:rPr>
          <w:lang w:val="ru-RU"/>
        </w:rPr>
        <w:t>что</w:t>
      </w:r>
      <w:r w:rsidRPr="003C663D">
        <w:rPr>
          <w:lang w:val="ru-RU"/>
        </w:rPr>
        <w:t xml:space="preserve"> </w:t>
      </w:r>
      <w:r w:rsidR="00332E7D">
        <w:rPr>
          <w:lang w:val="ru-RU"/>
        </w:rPr>
        <w:t>отдельные</w:t>
      </w:r>
      <w:r w:rsidRPr="003C663D">
        <w:rPr>
          <w:lang w:val="ru-RU"/>
        </w:rPr>
        <w:t xml:space="preserve"> </w:t>
      </w:r>
      <w:r>
        <w:rPr>
          <w:lang w:val="ru-RU"/>
        </w:rPr>
        <w:t>группы</w:t>
      </w:r>
      <w:r w:rsidRPr="003C663D">
        <w:rPr>
          <w:lang w:val="ru-RU"/>
        </w:rPr>
        <w:t xml:space="preserve"> </w:t>
      </w:r>
      <w:r>
        <w:rPr>
          <w:lang w:val="ru-RU"/>
        </w:rPr>
        <w:t>авторов</w:t>
      </w:r>
      <w:r w:rsidRPr="003C663D">
        <w:rPr>
          <w:lang w:val="ru-RU"/>
        </w:rPr>
        <w:t xml:space="preserve"> </w:t>
      </w:r>
      <w:r>
        <w:rPr>
          <w:lang w:val="ru-RU"/>
        </w:rPr>
        <w:t>могут</w:t>
      </w:r>
      <w:r w:rsidRPr="003C663D">
        <w:rPr>
          <w:lang w:val="ru-RU"/>
        </w:rPr>
        <w:t xml:space="preserve"> </w:t>
      </w:r>
      <w:r>
        <w:rPr>
          <w:lang w:val="ru-RU"/>
        </w:rPr>
        <w:t>получать</w:t>
      </w:r>
      <w:r w:rsidRPr="003C663D">
        <w:rPr>
          <w:lang w:val="ru-RU"/>
        </w:rPr>
        <w:t xml:space="preserve"> </w:t>
      </w:r>
      <w:r>
        <w:rPr>
          <w:lang w:val="ru-RU"/>
        </w:rPr>
        <w:t>от</w:t>
      </w:r>
      <w:r w:rsidRPr="003C663D">
        <w:rPr>
          <w:lang w:val="ru-RU"/>
        </w:rPr>
        <w:t xml:space="preserve"> </w:t>
      </w:r>
      <w:r>
        <w:rPr>
          <w:lang w:val="ru-RU"/>
        </w:rPr>
        <w:t>нее</w:t>
      </w:r>
      <w:r w:rsidRPr="003C663D">
        <w:rPr>
          <w:lang w:val="ru-RU"/>
        </w:rPr>
        <w:t xml:space="preserve"> </w:t>
      </w:r>
      <w:r>
        <w:rPr>
          <w:lang w:val="ru-RU"/>
        </w:rPr>
        <w:t>больше</w:t>
      </w:r>
      <w:r w:rsidRPr="003C663D">
        <w:rPr>
          <w:lang w:val="ru-RU"/>
        </w:rPr>
        <w:t xml:space="preserve"> </w:t>
      </w:r>
      <w:r>
        <w:rPr>
          <w:lang w:val="ru-RU"/>
        </w:rPr>
        <w:t>выгод</w:t>
      </w:r>
      <w:r w:rsidRPr="003C663D">
        <w:rPr>
          <w:lang w:val="ru-RU"/>
        </w:rPr>
        <w:t xml:space="preserve">, </w:t>
      </w:r>
      <w:r>
        <w:rPr>
          <w:lang w:val="ru-RU"/>
        </w:rPr>
        <w:t>чем</w:t>
      </w:r>
      <w:r w:rsidRPr="003C663D">
        <w:rPr>
          <w:lang w:val="ru-RU"/>
        </w:rPr>
        <w:t xml:space="preserve"> </w:t>
      </w:r>
      <w:r>
        <w:rPr>
          <w:lang w:val="ru-RU"/>
        </w:rPr>
        <w:t>другие</w:t>
      </w:r>
      <w:r w:rsidRPr="003C663D">
        <w:rPr>
          <w:lang w:val="ru-RU"/>
        </w:rPr>
        <w:t xml:space="preserve"> (</w:t>
      </w:r>
      <w:r>
        <w:rPr>
          <w:lang w:val="ru-RU"/>
        </w:rPr>
        <w:t>например</w:t>
      </w:r>
      <w:r w:rsidRPr="003C663D">
        <w:rPr>
          <w:lang w:val="ru-RU"/>
        </w:rPr>
        <w:t xml:space="preserve">, </w:t>
      </w:r>
      <w:r>
        <w:rPr>
          <w:lang w:val="ru-RU"/>
        </w:rPr>
        <w:t>более</w:t>
      </w:r>
      <w:r w:rsidRPr="003C663D">
        <w:rPr>
          <w:lang w:val="ru-RU"/>
        </w:rPr>
        <w:t xml:space="preserve"> </w:t>
      </w:r>
      <w:r w:rsidR="00332E7D">
        <w:rPr>
          <w:lang w:val="ru-RU"/>
        </w:rPr>
        <w:t xml:space="preserve">зрелые и </w:t>
      </w:r>
      <w:r>
        <w:rPr>
          <w:lang w:val="ru-RU"/>
        </w:rPr>
        <w:t>известные</w:t>
      </w:r>
      <w:r w:rsidRPr="003C663D">
        <w:rPr>
          <w:lang w:val="ru-RU"/>
        </w:rPr>
        <w:t xml:space="preserve"> </w:t>
      </w:r>
      <w:r>
        <w:rPr>
          <w:lang w:val="ru-RU"/>
        </w:rPr>
        <w:t>авторы по сравнению с менее известными и</w:t>
      </w:r>
      <w:r w:rsidRPr="003C663D">
        <w:rPr>
          <w:lang w:val="ru-RU"/>
        </w:rPr>
        <w:t>/</w:t>
      </w:r>
      <w:r>
        <w:rPr>
          <w:lang w:val="ru-RU"/>
        </w:rPr>
        <w:t>или молодыми авторами). С</w:t>
      </w:r>
      <w:r w:rsidRPr="00AE079A">
        <w:rPr>
          <w:lang w:val="ru-RU"/>
        </w:rPr>
        <w:t xml:space="preserve"> </w:t>
      </w:r>
      <w:r>
        <w:rPr>
          <w:lang w:val="ru-RU"/>
        </w:rPr>
        <w:t>другой</w:t>
      </w:r>
      <w:r w:rsidRPr="00AE079A">
        <w:rPr>
          <w:lang w:val="ru-RU"/>
        </w:rPr>
        <w:t xml:space="preserve"> </w:t>
      </w:r>
      <w:r>
        <w:rPr>
          <w:lang w:val="ru-RU"/>
        </w:rPr>
        <w:t>стороны</w:t>
      </w:r>
      <w:r w:rsidRPr="00AE079A">
        <w:rPr>
          <w:lang w:val="ru-RU"/>
        </w:rPr>
        <w:t xml:space="preserve">, </w:t>
      </w:r>
      <w:r w:rsidR="00AE079A">
        <w:rPr>
          <w:lang w:val="ru-RU"/>
        </w:rPr>
        <w:t>такая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система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может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быть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особенно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выгодной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для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авторов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из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числа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коренных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народов, которые в противном случае могут становиться объектами эксплуатации.</w:t>
      </w:r>
      <w:r w:rsidR="00BA2B89" w:rsidRPr="00AE079A">
        <w:rPr>
          <w:lang w:val="ru-RU"/>
        </w:rPr>
        <w:t xml:space="preserve"> </w:t>
      </w:r>
      <w:r w:rsidR="00AE079A">
        <w:rPr>
          <w:lang w:val="ru-RU"/>
        </w:rPr>
        <w:t>Ответы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на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данный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вопрос</w:t>
      </w:r>
      <w:r w:rsidR="00AE079A" w:rsidRPr="00AE079A">
        <w:rPr>
          <w:lang w:val="ru-RU"/>
        </w:rPr>
        <w:t xml:space="preserve">, </w:t>
      </w:r>
      <w:r w:rsidR="00AE079A">
        <w:rPr>
          <w:lang w:val="ru-RU"/>
        </w:rPr>
        <w:t>полученные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от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разных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стран</w:t>
      </w:r>
      <w:r w:rsidR="00AE079A" w:rsidRPr="00AE079A">
        <w:rPr>
          <w:lang w:val="ru-RU"/>
        </w:rPr>
        <w:t xml:space="preserve">, </w:t>
      </w:r>
      <w:r w:rsidR="00AE079A">
        <w:rPr>
          <w:lang w:val="ru-RU"/>
        </w:rPr>
        <w:t>дают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неоднородную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картину</w:t>
      </w:r>
      <w:r w:rsidR="00AE079A" w:rsidRPr="00AE079A">
        <w:rPr>
          <w:lang w:val="ru-RU"/>
        </w:rPr>
        <w:t>.</w:t>
      </w:r>
      <w:r w:rsidR="00AE079A">
        <w:rPr>
          <w:lang w:val="ru-RU"/>
        </w:rPr>
        <w:t xml:space="preserve"> Особенно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наглядными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в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этой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связи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являются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данные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по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Франции</w:t>
      </w:r>
      <w:r w:rsidR="00AE079A" w:rsidRPr="00AE079A">
        <w:rPr>
          <w:lang w:val="ru-RU"/>
        </w:rPr>
        <w:t xml:space="preserve">, </w:t>
      </w:r>
      <w:r w:rsidR="00AE079A">
        <w:rPr>
          <w:lang w:val="ru-RU"/>
        </w:rPr>
        <w:t>согласно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которым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из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всех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категорий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авторов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наибольшую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выгоду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от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системы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получают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художники</w:t>
      </w:r>
      <w:r w:rsidR="00AE079A" w:rsidRPr="00AE079A">
        <w:rPr>
          <w:lang w:val="ru-RU"/>
        </w:rPr>
        <w:t xml:space="preserve">, </w:t>
      </w:r>
      <w:r w:rsidR="00AE079A">
        <w:rPr>
          <w:lang w:val="ru-RU"/>
        </w:rPr>
        <w:t>а</w:t>
      </w:r>
      <w:r w:rsidR="00AE079A" w:rsidRPr="00AE079A">
        <w:rPr>
          <w:lang w:val="ru-RU"/>
        </w:rPr>
        <w:t xml:space="preserve"> </w:t>
      </w:r>
      <w:r w:rsidR="00332E7D">
        <w:rPr>
          <w:lang w:val="ru-RU"/>
        </w:rPr>
        <w:t>основная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часть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выплат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направляется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 xml:space="preserve">художникам-мужчинам и их наследникам. </w:t>
      </w:r>
      <w:r w:rsidR="00AE079A" w:rsidRPr="00AE079A">
        <w:rPr>
          <w:lang w:val="ru-RU"/>
        </w:rPr>
        <w:t xml:space="preserve"> </w:t>
      </w:r>
    </w:p>
    <w:p w14:paraId="75807C65" w14:textId="77777777" w:rsidR="00BA2B89" w:rsidRPr="00AE079A" w:rsidRDefault="00BA2B89" w:rsidP="00BA2B89">
      <w:pPr>
        <w:jc w:val="both"/>
        <w:rPr>
          <w:lang w:val="ru-RU"/>
        </w:rPr>
      </w:pPr>
    </w:p>
    <w:p w14:paraId="5D31370F" w14:textId="51ABBC0C" w:rsidR="00BA2B89" w:rsidRPr="00765C57" w:rsidRDefault="00BA2B89" w:rsidP="00BA2B89">
      <w:pPr>
        <w:pStyle w:val="Heading2"/>
        <w:rPr>
          <w:lang w:val="en-GB"/>
        </w:rPr>
      </w:pPr>
      <w:r w:rsidRPr="00AE079A">
        <w:rPr>
          <w:lang w:val="ru-RU"/>
        </w:rPr>
        <w:t>8</w:t>
      </w:r>
      <w:r w:rsidRPr="00AE079A">
        <w:rPr>
          <w:lang w:val="ru-RU"/>
        </w:rPr>
        <w:tab/>
      </w:r>
      <w:r w:rsidR="00AE079A">
        <w:rPr>
          <w:lang w:val="ru-RU"/>
        </w:rPr>
        <w:t>вопросы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административного</w:t>
      </w:r>
      <w:r w:rsidR="00AE079A" w:rsidRPr="00AE079A">
        <w:rPr>
          <w:lang w:val="ru-RU"/>
        </w:rPr>
        <w:t xml:space="preserve"> </w:t>
      </w:r>
      <w:r w:rsidR="00AE079A">
        <w:rPr>
          <w:lang w:val="ru-RU"/>
        </w:rPr>
        <w:t>характера</w:t>
      </w:r>
      <w:r w:rsidR="00AE079A" w:rsidRPr="00AE079A">
        <w:rPr>
          <w:lang w:val="ru-RU"/>
        </w:rPr>
        <w:t xml:space="preserve">, </w:t>
      </w:r>
      <w:r w:rsidR="00AE079A">
        <w:rPr>
          <w:lang w:val="ru-RU"/>
        </w:rPr>
        <w:t xml:space="preserve">возникающие в контексте управления ПАДП </w:t>
      </w:r>
    </w:p>
    <w:p w14:paraId="441A2AC4" w14:textId="77777777" w:rsidR="00BA2B89" w:rsidRPr="00AE079A" w:rsidRDefault="00BA2B89" w:rsidP="00BA2B89">
      <w:pPr>
        <w:rPr>
          <w:lang w:val="ru-RU"/>
        </w:rPr>
      </w:pPr>
    </w:p>
    <w:p w14:paraId="5F03342C" w14:textId="1446960D" w:rsidR="00BA2B89" w:rsidRPr="00CE221F" w:rsidRDefault="00765C57" w:rsidP="00BA2B89">
      <w:pPr>
        <w:jc w:val="both"/>
        <w:rPr>
          <w:lang w:val="en-GB"/>
        </w:rPr>
      </w:pPr>
      <w:r>
        <w:rPr>
          <w:lang w:val="ru-RU"/>
        </w:rPr>
        <w:t>Комментарии</w:t>
      </w:r>
      <w:r w:rsidRPr="00765C57">
        <w:rPr>
          <w:lang w:val="ru-RU"/>
        </w:rPr>
        <w:t xml:space="preserve">, </w:t>
      </w:r>
      <w:r>
        <w:rPr>
          <w:lang w:val="ru-RU"/>
        </w:rPr>
        <w:t>полученные</w:t>
      </w:r>
      <w:r w:rsidRPr="00765C57">
        <w:rPr>
          <w:lang w:val="ru-RU"/>
        </w:rPr>
        <w:t xml:space="preserve"> </w:t>
      </w:r>
      <w:r>
        <w:rPr>
          <w:lang w:val="ru-RU"/>
        </w:rPr>
        <w:t>в</w:t>
      </w:r>
      <w:r w:rsidRPr="00765C57">
        <w:rPr>
          <w:lang w:val="ru-RU"/>
        </w:rPr>
        <w:t xml:space="preserve"> </w:t>
      </w:r>
      <w:r>
        <w:rPr>
          <w:lang w:val="ru-RU"/>
        </w:rPr>
        <w:t>связи</w:t>
      </w:r>
      <w:r w:rsidRPr="00765C57">
        <w:rPr>
          <w:lang w:val="ru-RU"/>
        </w:rPr>
        <w:t xml:space="preserve"> </w:t>
      </w:r>
      <w:r>
        <w:rPr>
          <w:lang w:val="ru-RU"/>
        </w:rPr>
        <w:t>с</w:t>
      </w:r>
      <w:r w:rsidRPr="00765C57">
        <w:rPr>
          <w:lang w:val="ru-RU"/>
        </w:rPr>
        <w:t xml:space="preserve"> </w:t>
      </w:r>
      <w:r>
        <w:rPr>
          <w:lang w:val="ru-RU"/>
        </w:rPr>
        <w:t>данным</w:t>
      </w:r>
      <w:r w:rsidRPr="00765C57">
        <w:rPr>
          <w:lang w:val="ru-RU"/>
        </w:rPr>
        <w:t xml:space="preserve"> </w:t>
      </w:r>
      <w:r>
        <w:rPr>
          <w:lang w:val="ru-RU"/>
        </w:rPr>
        <w:t>вопросом</w:t>
      </w:r>
      <w:r w:rsidRPr="00765C57">
        <w:rPr>
          <w:lang w:val="ru-RU"/>
        </w:rPr>
        <w:t xml:space="preserve">, </w:t>
      </w:r>
      <w:r>
        <w:rPr>
          <w:lang w:val="ru-RU"/>
        </w:rPr>
        <w:t>указывают</w:t>
      </w:r>
      <w:r w:rsidRPr="00765C57">
        <w:rPr>
          <w:lang w:val="ru-RU"/>
        </w:rPr>
        <w:t xml:space="preserve"> </w:t>
      </w:r>
      <w:r>
        <w:rPr>
          <w:lang w:val="ru-RU"/>
        </w:rPr>
        <w:t>на</w:t>
      </w:r>
      <w:r w:rsidRPr="00765C57">
        <w:rPr>
          <w:lang w:val="ru-RU"/>
        </w:rPr>
        <w:t xml:space="preserve"> </w:t>
      </w:r>
      <w:r>
        <w:rPr>
          <w:lang w:val="ru-RU"/>
        </w:rPr>
        <w:t>ряд</w:t>
      </w:r>
      <w:r w:rsidRPr="00765C57">
        <w:rPr>
          <w:lang w:val="ru-RU"/>
        </w:rPr>
        <w:t xml:space="preserve"> </w:t>
      </w:r>
      <w:r>
        <w:rPr>
          <w:lang w:val="ru-RU"/>
        </w:rPr>
        <w:t>проблем</w:t>
      </w:r>
      <w:r w:rsidRPr="00765C57">
        <w:rPr>
          <w:lang w:val="ru-RU"/>
        </w:rPr>
        <w:t xml:space="preserve"> </w:t>
      </w:r>
      <w:r>
        <w:rPr>
          <w:lang w:val="ru-RU"/>
        </w:rPr>
        <w:t>практического</w:t>
      </w:r>
      <w:r w:rsidRPr="00765C57">
        <w:rPr>
          <w:lang w:val="ru-RU"/>
        </w:rPr>
        <w:t xml:space="preserve"> </w:t>
      </w:r>
      <w:r>
        <w:rPr>
          <w:lang w:val="ru-RU"/>
        </w:rPr>
        <w:t>характера</w:t>
      </w:r>
      <w:r w:rsidRPr="00765C57">
        <w:rPr>
          <w:lang w:val="ru-RU"/>
        </w:rPr>
        <w:t xml:space="preserve">, </w:t>
      </w:r>
      <w:r>
        <w:rPr>
          <w:lang w:val="ru-RU"/>
        </w:rPr>
        <w:t>включая</w:t>
      </w:r>
      <w:r w:rsidRPr="00765C57">
        <w:rPr>
          <w:lang w:val="ru-RU"/>
        </w:rPr>
        <w:t xml:space="preserve"> </w:t>
      </w:r>
      <w:r>
        <w:rPr>
          <w:lang w:val="ru-RU"/>
        </w:rPr>
        <w:t>проблемы</w:t>
      </w:r>
      <w:r w:rsidRPr="00765C57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765C57">
        <w:rPr>
          <w:lang w:val="ru-RU"/>
        </w:rPr>
        <w:t xml:space="preserve"> </w:t>
      </w:r>
      <w:r>
        <w:rPr>
          <w:lang w:val="ru-RU"/>
        </w:rPr>
        <w:t>с</w:t>
      </w:r>
      <w:r w:rsidRPr="00765C57">
        <w:rPr>
          <w:lang w:val="ru-RU"/>
        </w:rPr>
        <w:t xml:space="preserve"> </w:t>
      </w:r>
      <w:r>
        <w:rPr>
          <w:lang w:val="ru-RU"/>
        </w:rPr>
        <w:t>толкованием</w:t>
      </w:r>
      <w:r w:rsidRPr="00765C57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765C57">
        <w:rPr>
          <w:lang w:val="ru-RU"/>
        </w:rPr>
        <w:t xml:space="preserve"> </w:t>
      </w:r>
      <w:r>
        <w:rPr>
          <w:lang w:val="ru-RU"/>
        </w:rPr>
        <w:t>положений</w:t>
      </w:r>
      <w:r w:rsidRPr="00765C57">
        <w:rPr>
          <w:lang w:val="ru-RU"/>
        </w:rPr>
        <w:t xml:space="preserve"> </w:t>
      </w:r>
      <w:r>
        <w:rPr>
          <w:lang w:val="ru-RU"/>
        </w:rPr>
        <w:t>законодательства</w:t>
      </w:r>
      <w:r w:rsidRPr="00765C57">
        <w:rPr>
          <w:lang w:val="ru-RU"/>
        </w:rPr>
        <w:t xml:space="preserve"> (</w:t>
      </w:r>
      <w:r>
        <w:rPr>
          <w:lang w:val="ru-RU"/>
        </w:rPr>
        <w:t>Соединенное</w:t>
      </w:r>
      <w:r w:rsidRPr="00765C57">
        <w:rPr>
          <w:lang w:val="ru-RU"/>
        </w:rPr>
        <w:t xml:space="preserve"> </w:t>
      </w:r>
      <w:r>
        <w:rPr>
          <w:lang w:val="ru-RU"/>
        </w:rPr>
        <w:t>Королевство), установлением и выяснением местонахождения лиц, которые имеют право на выплаты по линии ПАДП, определением наследников и исчислением размеров выплат. Вместе</w:t>
      </w:r>
      <w:r w:rsidRPr="00CE221F">
        <w:rPr>
          <w:lang w:val="ru-RU"/>
        </w:rPr>
        <w:t xml:space="preserve"> </w:t>
      </w:r>
      <w:r>
        <w:rPr>
          <w:lang w:val="ru-RU"/>
        </w:rPr>
        <w:t>с</w:t>
      </w:r>
      <w:r w:rsidRPr="00CE221F">
        <w:rPr>
          <w:lang w:val="ru-RU"/>
        </w:rPr>
        <w:t xml:space="preserve"> </w:t>
      </w:r>
      <w:r>
        <w:rPr>
          <w:lang w:val="ru-RU"/>
        </w:rPr>
        <w:t>тем</w:t>
      </w:r>
      <w:r w:rsidRPr="00CE221F">
        <w:rPr>
          <w:lang w:val="ru-RU"/>
        </w:rPr>
        <w:t xml:space="preserve"> </w:t>
      </w:r>
      <w:r>
        <w:rPr>
          <w:lang w:val="ru-RU"/>
        </w:rPr>
        <w:t>некоторые</w:t>
      </w:r>
      <w:r w:rsidRPr="00CE221F">
        <w:rPr>
          <w:lang w:val="ru-RU"/>
        </w:rPr>
        <w:t xml:space="preserve"> </w:t>
      </w:r>
      <w:r>
        <w:rPr>
          <w:lang w:val="ru-RU"/>
        </w:rPr>
        <w:t>вопросы</w:t>
      </w:r>
      <w:r w:rsidRPr="00CE221F">
        <w:rPr>
          <w:lang w:val="ru-RU"/>
        </w:rPr>
        <w:t xml:space="preserve"> </w:t>
      </w:r>
      <w:r>
        <w:rPr>
          <w:lang w:val="ru-RU"/>
        </w:rPr>
        <w:t>могут</w:t>
      </w:r>
      <w:r w:rsidRPr="00CE221F">
        <w:rPr>
          <w:lang w:val="ru-RU"/>
        </w:rPr>
        <w:t xml:space="preserve"> </w:t>
      </w:r>
      <w:r>
        <w:rPr>
          <w:lang w:val="ru-RU"/>
        </w:rPr>
        <w:t>быть</w:t>
      </w:r>
      <w:r w:rsidRPr="00CE221F">
        <w:rPr>
          <w:lang w:val="ru-RU"/>
        </w:rPr>
        <w:t xml:space="preserve"> </w:t>
      </w:r>
      <w:r>
        <w:rPr>
          <w:lang w:val="ru-RU"/>
        </w:rPr>
        <w:t>решены</w:t>
      </w:r>
      <w:r w:rsidRPr="00CE221F">
        <w:rPr>
          <w:lang w:val="ru-RU"/>
        </w:rPr>
        <w:t xml:space="preserve"> </w:t>
      </w:r>
      <w:r>
        <w:rPr>
          <w:lang w:val="ru-RU"/>
        </w:rPr>
        <w:t>при</w:t>
      </w:r>
      <w:r w:rsidRPr="00CE221F">
        <w:rPr>
          <w:lang w:val="ru-RU"/>
        </w:rPr>
        <w:t xml:space="preserve"> </w:t>
      </w:r>
      <w:r>
        <w:rPr>
          <w:lang w:val="ru-RU"/>
        </w:rPr>
        <w:t>помощи</w:t>
      </w:r>
      <w:r w:rsidRPr="00CE221F">
        <w:rPr>
          <w:lang w:val="ru-RU"/>
        </w:rPr>
        <w:t xml:space="preserve"> </w:t>
      </w:r>
      <w:r>
        <w:rPr>
          <w:lang w:val="ru-RU"/>
        </w:rPr>
        <w:t>технологий</w:t>
      </w:r>
      <w:r w:rsidRPr="00CE221F">
        <w:rPr>
          <w:lang w:val="ru-RU"/>
        </w:rPr>
        <w:t xml:space="preserve">, </w:t>
      </w:r>
      <w:r>
        <w:rPr>
          <w:lang w:val="ru-RU"/>
        </w:rPr>
        <w:t>в</w:t>
      </w:r>
      <w:r w:rsidRPr="00CE221F">
        <w:rPr>
          <w:lang w:val="ru-RU"/>
        </w:rPr>
        <w:t xml:space="preserve"> </w:t>
      </w:r>
      <w:r>
        <w:rPr>
          <w:lang w:val="ru-RU"/>
        </w:rPr>
        <w:t>том</w:t>
      </w:r>
      <w:r w:rsidRPr="00CE221F">
        <w:rPr>
          <w:lang w:val="ru-RU"/>
        </w:rPr>
        <w:t xml:space="preserve"> </w:t>
      </w:r>
      <w:r>
        <w:rPr>
          <w:lang w:val="ru-RU"/>
        </w:rPr>
        <w:t>числе</w:t>
      </w:r>
      <w:r w:rsidRPr="00CE221F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CE221F">
        <w:rPr>
          <w:lang w:val="ru-RU"/>
        </w:rPr>
        <w:t xml:space="preserve"> </w:t>
      </w:r>
      <w:r w:rsidR="00CE221F">
        <w:rPr>
          <w:lang w:val="ru-RU"/>
        </w:rPr>
        <w:t>блокчейна</w:t>
      </w:r>
      <w:r w:rsidRPr="00CE221F">
        <w:rPr>
          <w:lang w:val="ru-RU"/>
        </w:rPr>
        <w:t xml:space="preserve"> </w:t>
      </w:r>
      <w:r w:rsidR="00CE221F" w:rsidRPr="00CE221F">
        <w:rPr>
          <w:lang w:val="ru-RU"/>
        </w:rPr>
        <w:t>(</w:t>
      </w:r>
      <w:r w:rsidR="00CE221F">
        <w:rPr>
          <w:lang w:val="ru-RU"/>
        </w:rPr>
        <w:t xml:space="preserve">возможности для этого изучаются в нескольких юрисдикциях). </w:t>
      </w:r>
    </w:p>
    <w:p w14:paraId="18F56DE1" w14:textId="2801530A" w:rsidR="00BA2B89" w:rsidRDefault="00BA2B89" w:rsidP="00BA2B89">
      <w:pPr>
        <w:pStyle w:val="Heading2"/>
      </w:pPr>
      <w:r>
        <w:t>9</w:t>
      </w:r>
      <w:r>
        <w:tab/>
      </w:r>
      <w:r w:rsidR="00CE221F">
        <w:rPr>
          <w:lang w:val="ru-RU"/>
        </w:rPr>
        <w:t>механизмы</w:t>
      </w:r>
      <w:r w:rsidR="00CE221F" w:rsidRPr="00CE221F">
        <w:rPr>
          <w:lang w:val="en-GB"/>
        </w:rPr>
        <w:t xml:space="preserve"> </w:t>
      </w:r>
      <w:r w:rsidR="00CE221F">
        <w:rPr>
          <w:lang w:val="ru-RU"/>
        </w:rPr>
        <w:t>взаимодействия</w:t>
      </w:r>
      <w:r w:rsidR="00CE221F" w:rsidRPr="00CE221F">
        <w:rPr>
          <w:lang w:val="en-GB"/>
        </w:rPr>
        <w:t xml:space="preserve"> </w:t>
      </w:r>
      <w:r w:rsidR="00CE221F">
        <w:rPr>
          <w:lang w:val="ru-RU"/>
        </w:rPr>
        <w:t>в</w:t>
      </w:r>
      <w:r w:rsidR="00CE221F" w:rsidRPr="00CE221F">
        <w:rPr>
          <w:lang w:val="en-GB"/>
        </w:rPr>
        <w:t xml:space="preserve"> </w:t>
      </w:r>
      <w:r w:rsidR="00CE221F">
        <w:rPr>
          <w:lang w:val="ru-RU"/>
        </w:rPr>
        <w:t>вопросах</w:t>
      </w:r>
      <w:r w:rsidR="00CE221F" w:rsidRPr="00CE221F">
        <w:rPr>
          <w:lang w:val="en-GB"/>
        </w:rPr>
        <w:t xml:space="preserve"> </w:t>
      </w:r>
      <w:r w:rsidR="00CE221F">
        <w:rPr>
          <w:lang w:val="ru-RU"/>
        </w:rPr>
        <w:t>взимания</w:t>
      </w:r>
      <w:r w:rsidR="00CE221F" w:rsidRPr="00CE221F">
        <w:rPr>
          <w:lang w:val="en-GB"/>
        </w:rPr>
        <w:t xml:space="preserve"> </w:t>
      </w:r>
      <w:r w:rsidR="00CE221F">
        <w:rPr>
          <w:lang w:val="ru-RU"/>
        </w:rPr>
        <w:t>платы</w:t>
      </w:r>
      <w:r w:rsidR="00CE221F" w:rsidRPr="00CE221F">
        <w:rPr>
          <w:lang w:val="en-GB"/>
        </w:rPr>
        <w:t xml:space="preserve"> </w:t>
      </w:r>
      <w:r w:rsidR="00CE221F">
        <w:rPr>
          <w:lang w:val="ru-RU"/>
        </w:rPr>
        <w:t>с</w:t>
      </w:r>
      <w:r w:rsidR="00CE221F" w:rsidRPr="00CE221F">
        <w:rPr>
          <w:lang w:val="en-GB"/>
        </w:rPr>
        <w:t xml:space="preserve"> </w:t>
      </w:r>
      <w:r w:rsidR="00CE221F">
        <w:rPr>
          <w:lang w:val="ru-RU"/>
        </w:rPr>
        <w:t>участием</w:t>
      </w:r>
      <w:r w:rsidR="00CE221F" w:rsidRPr="00CE221F">
        <w:rPr>
          <w:lang w:val="en-GB"/>
        </w:rPr>
        <w:t xml:space="preserve"> </w:t>
      </w:r>
      <w:r w:rsidR="00CE221F">
        <w:rPr>
          <w:lang w:val="ru-RU"/>
        </w:rPr>
        <w:t>зарубежных</w:t>
      </w:r>
      <w:r w:rsidR="00CE221F" w:rsidRPr="00CE221F">
        <w:rPr>
          <w:lang w:val="en-GB"/>
        </w:rPr>
        <w:t xml:space="preserve"> </w:t>
      </w:r>
      <w:r w:rsidR="00CE221F">
        <w:rPr>
          <w:lang w:val="ru-RU"/>
        </w:rPr>
        <w:t>обществ</w:t>
      </w:r>
      <w:r w:rsidR="00CE221F" w:rsidRPr="00CE221F">
        <w:rPr>
          <w:lang w:val="en-GB"/>
        </w:rPr>
        <w:t xml:space="preserve"> </w:t>
      </w:r>
      <w:r w:rsidR="00CE221F">
        <w:rPr>
          <w:lang w:val="ru-RU"/>
        </w:rPr>
        <w:t>коллективного</w:t>
      </w:r>
      <w:r w:rsidR="00CE221F" w:rsidRPr="00CE221F">
        <w:rPr>
          <w:lang w:val="en-GB"/>
        </w:rPr>
        <w:t xml:space="preserve"> </w:t>
      </w:r>
      <w:r w:rsidR="00CE221F">
        <w:rPr>
          <w:lang w:val="ru-RU"/>
        </w:rPr>
        <w:t>управления</w:t>
      </w:r>
      <w:r w:rsidR="00CE221F" w:rsidRPr="00CE221F">
        <w:rPr>
          <w:lang w:val="en-GB"/>
        </w:rPr>
        <w:t xml:space="preserve"> </w:t>
      </w:r>
      <w:r w:rsidR="00CE221F">
        <w:rPr>
          <w:lang w:val="ru-RU"/>
        </w:rPr>
        <w:t>правами</w:t>
      </w:r>
      <w:r w:rsidR="00CE221F" w:rsidRPr="00CE221F">
        <w:rPr>
          <w:lang w:val="en-GB"/>
        </w:rPr>
        <w:t xml:space="preserve"> </w:t>
      </w:r>
    </w:p>
    <w:p w14:paraId="1A8507D0" w14:textId="77777777" w:rsidR="00BA2B89" w:rsidRPr="009B5B37" w:rsidRDefault="00BA2B89" w:rsidP="00BA2B89"/>
    <w:p w14:paraId="7C897D71" w14:textId="2F1A87B1" w:rsidR="00BA2B89" w:rsidRPr="00332E7D" w:rsidRDefault="00CE221F" w:rsidP="00BA2B89">
      <w:pPr>
        <w:jc w:val="both"/>
        <w:rPr>
          <w:lang w:val="ru-RU"/>
        </w:rPr>
      </w:pPr>
      <w:r>
        <w:rPr>
          <w:lang w:val="ru-RU"/>
        </w:rPr>
        <w:t>Не</w:t>
      </w:r>
      <w:r w:rsidRPr="00CE221F">
        <w:rPr>
          <w:lang w:val="ru-RU"/>
        </w:rPr>
        <w:t xml:space="preserve"> </w:t>
      </w:r>
      <w:r>
        <w:rPr>
          <w:lang w:val="ru-RU"/>
        </w:rPr>
        <w:t>все</w:t>
      </w:r>
      <w:r w:rsidRPr="00CE221F">
        <w:rPr>
          <w:lang w:val="ru-RU"/>
        </w:rPr>
        <w:t xml:space="preserve"> </w:t>
      </w:r>
      <w:r>
        <w:rPr>
          <w:lang w:val="ru-RU"/>
        </w:rPr>
        <w:t>общества</w:t>
      </w:r>
      <w:r w:rsidRPr="00CE221F">
        <w:rPr>
          <w:lang w:val="ru-RU"/>
        </w:rPr>
        <w:t xml:space="preserve"> </w:t>
      </w:r>
      <w:r>
        <w:rPr>
          <w:lang w:val="ru-RU"/>
        </w:rPr>
        <w:t>коллективного</w:t>
      </w:r>
      <w:r w:rsidRPr="00CE221F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CE221F">
        <w:rPr>
          <w:lang w:val="ru-RU"/>
        </w:rPr>
        <w:t xml:space="preserve">, </w:t>
      </w:r>
      <w:r>
        <w:rPr>
          <w:lang w:val="ru-RU"/>
        </w:rPr>
        <w:t>охваченные</w:t>
      </w:r>
      <w:r w:rsidRPr="00CE221F">
        <w:rPr>
          <w:lang w:val="ru-RU"/>
        </w:rPr>
        <w:t xml:space="preserve"> </w:t>
      </w:r>
      <w:r>
        <w:rPr>
          <w:lang w:val="ru-RU"/>
        </w:rPr>
        <w:t>настоящим</w:t>
      </w:r>
      <w:r w:rsidRPr="00CE221F">
        <w:rPr>
          <w:lang w:val="ru-RU"/>
        </w:rPr>
        <w:t xml:space="preserve"> </w:t>
      </w:r>
      <w:r>
        <w:rPr>
          <w:lang w:val="ru-RU"/>
        </w:rPr>
        <w:t>отчетом</w:t>
      </w:r>
      <w:r w:rsidRPr="00CE221F">
        <w:rPr>
          <w:lang w:val="ru-RU"/>
        </w:rPr>
        <w:t xml:space="preserve">, </w:t>
      </w:r>
      <w:r>
        <w:rPr>
          <w:lang w:val="ru-RU"/>
        </w:rPr>
        <w:t>участвуют</w:t>
      </w:r>
      <w:r w:rsidRPr="00CE221F">
        <w:rPr>
          <w:lang w:val="ru-RU"/>
        </w:rPr>
        <w:t xml:space="preserve"> </w:t>
      </w:r>
      <w:r>
        <w:rPr>
          <w:lang w:val="ru-RU"/>
        </w:rPr>
        <w:t>в</w:t>
      </w:r>
      <w:r w:rsidRPr="00CE221F">
        <w:rPr>
          <w:lang w:val="ru-RU"/>
        </w:rPr>
        <w:t xml:space="preserve"> </w:t>
      </w:r>
      <w:r>
        <w:rPr>
          <w:lang w:val="ru-RU"/>
        </w:rPr>
        <w:t>механизмах</w:t>
      </w:r>
      <w:r w:rsidRPr="00CE221F">
        <w:rPr>
          <w:lang w:val="ru-RU"/>
        </w:rPr>
        <w:t xml:space="preserve"> </w:t>
      </w:r>
      <w:r>
        <w:rPr>
          <w:lang w:val="ru-RU"/>
        </w:rPr>
        <w:t>взаимодействия</w:t>
      </w:r>
      <w:r w:rsidRPr="00CE221F">
        <w:rPr>
          <w:lang w:val="ru-RU"/>
        </w:rPr>
        <w:t xml:space="preserve"> </w:t>
      </w:r>
      <w:r>
        <w:rPr>
          <w:lang w:val="ru-RU"/>
        </w:rPr>
        <w:t>с</w:t>
      </w:r>
      <w:r w:rsidRPr="00CE221F">
        <w:rPr>
          <w:lang w:val="ru-RU"/>
        </w:rPr>
        <w:t xml:space="preserve"> </w:t>
      </w:r>
      <w:r>
        <w:rPr>
          <w:lang w:val="ru-RU"/>
        </w:rPr>
        <w:t>зарубежными</w:t>
      </w:r>
      <w:r w:rsidRPr="00CE221F">
        <w:rPr>
          <w:lang w:val="ru-RU"/>
        </w:rPr>
        <w:t xml:space="preserve"> </w:t>
      </w:r>
      <w:r>
        <w:rPr>
          <w:lang w:val="ru-RU"/>
        </w:rPr>
        <w:t>обществами</w:t>
      </w:r>
      <w:r w:rsidRPr="00CE221F">
        <w:rPr>
          <w:lang w:val="ru-RU"/>
        </w:rPr>
        <w:t xml:space="preserve"> </w:t>
      </w:r>
      <w:r>
        <w:rPr>
          <w:lang w:val="ru-RU"/>
        </w:rPr>
        <w:t>коллективного</w:t>
      </w:r>
      <w:r w:rsidRPr="00CE221F">
        <w:rPr>
          <w:lang w:val="ru-RU"/>
        </w:rPr>
        <w:t xml:space="preserve"> </w:t>
      </w:r>
      <w:r>
        <w:rPr>
          <w:lang w:val="ru-RU"/>
        </w:rPr>
        <w:t>управления.</w:t>
      </w:r>
      <w:r w:rsidRPr="00CE221F">
        <w:rPr>
          <w:lang w:val="ru-RU"/>
        </w:rPr>
        <w:t xml:space="preserve"> </w:t>
      </w:r>
      <w:r w:rsidR="00C3082A">
        <w:rPr>
          <w:lang w:val="ru-RU"/>
        </w:rPr>
        <w:t>В</w:t>
      </w:r>
      <w:r w:rsidR="00C3082A" w:rsidRPr="00C3082A">
        <w:rPr>
          <w:lang w:val="ru-RU"/>
        </w:rPr>
        <w:t xml:space="preserve"> </w:t>
      </w:r>
      <w:r w:rsidR="00C3082A">
        <w:rPr>
          <w:lang w:val="ru-RU"/>
        </w:rPr>
        <w:t>некоторых</w:t>
      </w:r>
      <w:r w:rsidR="00C3082A" w:rsidRPr="00C3082A">
        <w:rPr>
          <w:lang w:val="ru-RU"/>
        </w:rPr>
        <w:t xml:space="preserve"> </w:t>
      </w:r>
      <w:r w:rsidR="00C3082A">
        <w:rPr>
          <w:lang w:val="ru-RU"/>
        </w:rPr>
        <w:t>случаях</w:t>
      </w:r>
      <w:r w:rsidR="00C3082A" w:rsidRPr="00C3082A">
        <w:rPr>
          <w:lang w:val="ru-RU"/>
        </w:rPr>
        <w:t xml:space="preserve"> (</w:t>
      </w:r>
      <w:r w:rsidR="00C3082A">
        <w:rPr>
          <w:lang w:val="ru-RU"/>
        </w:rPr>
        <w:t>включая</w:t>
      </w:r>
      <w:r w:rsidR="00C3082A" w:rsidRPr="00C3082A">
        <w:rPr>
          <w:lang w:val="ru-RU"/>
        </w:rPr>
        <w:t xml:space="preserve">, </w:t>
      </w:r>
      <w:r w:rsidR="00C3082A">
        <w:rPr>
          <w:lang w:val="ru-RU"/>
        </w:rPr>
        <w:t>например</w:t>
      </w:r>
      <w:r w:rsidR="00C3082A" w:rsidRPr="00C3082A">
        <w:rPr>
          <w:lang w:val="ru-RU"/>
        </w:rPr>
        <w:t xml:space="preserve">, </w:t>
      </w:r>
      <w:r w:rsidR="00C3082A">
        <w:rPr>
          <w:lang w:val="ru-RU"/>
        </w:rPr>
        <w:t>случай</w:t>
      </w:r>
      <w:r w:rsidR="00C3082A" w:rsidRPr="00C3082A">
        <w:rPr>
          <w:lang w:val="ru-RU"/>
        </w:rPr>
        <w:t xml:space="preserve"> </w:t>
      </w:r>
      <w:r w:rsidR="00C3082A">
        <w:rPr>
          <w:lang w:val="ru-RU"/>
        </w:rPr>
        <w:t>Франции</w:t>
      </w:r>
      <w:r w:rsidR="00C3082A" w:rsidRPr="00C3082A">
        <w:rPr>
          <w:lang w:val="ru-RU"/>
        </w:rPr>
        <w:t xml:space="preserve"> </w:t>
      </w:r>
      <w:r w:rsidR="00C3082A">
        <w:rPr>
          <w:lang w:val="ru-RU"/>
        </w:rPr>
        <w:t>и</w:t>
      </w:r>
      <w:r w:rsidR="00C3082A" w:rsidRPr="00C3082A">
        <w:rPr>
          <w:lang w:val="ru-RU"/>
        </w:rPr>
        <w:t xml:space="preserve"> </w:t>
      </w:r>
      <w:r w:rsidR="00C3082A">
        <w:rPr>
          <w:lang w:val="ru-RU"/>
        </w:rPr>
        <w:t>Соединенного</w:t>
      </w:r>
      <w:r w:rsidR="00C3082A" w:rsidRPr="00C3082A">
        <w:rPr>
          <w:lang w:val="ru-RU"/>
        </w:rPr>
        <w:t xml:space="preserve"> </w:t>
      </w:r>
      <w:r w:rsidR="00C3082A">
        <w:rPr>
          <w:lang w:val="ru-RU"/>
        </w:rPr>
        <w:t>Королевства</w:t>
      </w:r>
      <w:r w:rsidR="00C3082A" w:rsidRPr="00C3082A">
        <w:rPr>
          <w:lang w:val="ru-RU"/>
        </w:rPr>
        <w:t xml:space="preserve">) </w:t>
      </w:r>
      <w:r w:rsidR="00C3082A">
        <w:rPr>
          <w:lang w:val="ru-RU"/>
        </w:rPr>
        <w:lastRenderedPageBreak/>
        <w:t>такие</w:t>
      </w:r>
      <w:r w:rsidR="00C3082A" w:rsidRPr="00C3082A">
        <w:rPr>
          <w:lang w:val="ru-RU"/>
        </w:rPr>
        <w:t xml:space="preserve"> </w:t>
      </w:r>
      <w:r w:rsidR="00C3082A">
        <w:rPr>
          <w:lang w:val="ru-RU"/>
        </w:rPr>
        <w:t>механизмы</w:t>
      </w:r>
      <w:r w:rsidR="00C3082A" w:rsidRPr="00C3082A">
        <w:rPr>
          <w:lang w:val="ru-RU"/>
        </w:rPr>
        <w:t xml:space="preserve"> </w:t>
      </w:r>
      <w:r w:rsidR="00C3082A">
        <w:rPr>
          <w:lang w:val="ru-RU"/>
        </w:rPr>
        <w:t>являются</w:t>
      </w:r>
      <w:r w:rsidR="00C3082A" w:rsidRPr="00C3082A">
        <w:rPr>
          <w:lang w:val="ru-RU"/>
        </w:rPr>
        <w:t xml:space="preserve"> </w:t>
      </w:r>
      <w:r w:rsidR="00C3082A">
        <w:rPr>
          <w:lang w:val="ru-RU"/>
        </w:rPr>
        <w:t>весьма</w:t>
      </w:r>
      <w:r w:rsidR="00C3082A" w:rsidRPr="00C3082A">
        <w:rPr>
          <w:lang w:val="ru-RU"/>
        </w:rPr>
        <w:t xml:space="preserve"> </w:t>
      </w:r>
      <w:r w:rsidR="00C3082A">
        <w:rPr>
          <w:lang w:val="ru-RU"/>
        </w:rPr>
        <w:t xml:space="preserve">разветвленными и приносят выгоду зарубежным авторам. </w:t>
      </w:r>
      <w:r w:rsidR="00442D76">
        <w:rPr>
          <w:lang w:val="ru-RU"/>
        </w:rPr>
        <w:t>Вместе</w:t>
      </w:r>
      <w:r w:rsidR="00442D76" w:rsidRPr="0012638D">
        <w:rPr>
          <w:lang w:val="ru-RU"/>
        </w:rPr>
        <w:t xml:space="preserve"> </w:t>
      </w:r>
      <w:r w:rsidR="00442D76">
        <w:rPr>
          <w:lang w:val="ru-RU"/>
        </w:rPr>
        <w:t>с</w:t>
      </w:r>
      <w:r w:rsidR="00442D76" w:rsidRPr="0012638D">
        <w:rPr>
          <w:lang w:val="ru-RU"/>
        </w:rPr>
        <w:t xml:space="preserve"> </w:t>
      </w:r>
      <w:r w:rsidR="00442D76">
        <w:rPr>
          <w:lang w:val="ru-RU"/>
        </w:rPr>
        <w:t>тем</w:t>
      </w:r>
      <w:r w:rsidR="00442D76" w:rsidRPr="0012638D">
        <w:rPr>
          <w:lang w:val="ru-RU"/>
        </w:rPr>
        <w:t xml:space="preserve"> </w:t>
      </w:r>
      <w:r w:rsidR="00442D76">
        <w:rPr>
          <w:lang w:val="ru-RU"/>
        </w:rPr>
        <w:t>в</w:t>
      </w:r>
      <w:r w:rsidR="00442D76" w:rsidRPr="0012638D">
        <w:rPr>
          <w:lang w:val="ru-RU"/>
        </w:rPr>
        <w:t xml:space="preserve"> </w:t>
      </w:r>
      <w:r w:rsidR="00442D76">
        <w:rPr>
          <w:lang w:val="ru-RU"/>
        </w:rPr>
        <w:t>других</w:t>
      </w:r>
      <w:r w:rsidR="00442D76" w:rsidRPr="0012638D">
        <w:rPr>
          <w:lang w:val="ru-RU"/>
        </w:rPr>
        <w:t xml:space="preserve"> </w:t>
      </w:r>
      <w:r w:rsidR="00442D76">
        <w:rPr>
          <w:lang w:val="ru-RU"/>
        </w:rPr>
        <w:t>странах</w:t>
      </w:r>
      <w:r w:rsidR="00442D76" w:rsidRPr="0012638D">
        <w:rPr>
          <w:lang w:val="ru-RU"/>
        </w:rPr>
        <w:t xml:space="preserve"> </w:t>
      </w:r>
      <w:r w:rsidR="0012638D">
        <w:rPr>
          <w:lang w:val="ru-RU"/>
        </w:rPr>
        <w:t>подобные</w:t>
      </w:r>
      <w:r w:rsidR="0012638D" w:rsidRPr="0012638D">
        <w:rPr>
          <w:lang w:val="ru-RU"/>
        </w:rPr>
        <w:t xml:space="preserve"> </w:t>
      </w:r>
      <w:r w:rsidR="0012638D">
        <w:rPr>
          <w:lang w:val="ru-RU"/>
        </w:rPr>
        <w:t>механизмы</w:t>
      </w:r>
      <w:r w:rsidR="0012638D" w:rsidRPr="0012638D">
        <w:rPr>
          <w:lang w:val="ru-RU"/>
        </w:rPr>
        <w:t xml:space="preserve"> </w:t>
      </w:r>
      <w:r w:rsidR="0012638D">
        <w:rPr>
          <w:lang w:val="ru-RU"/>
        </w:rPr>
        <w:t>могут</w:t>
      </w:r>
      <w:r w:rsidR="0012638D" w:rsidRPr="0012638D">
        <w:rPr>
          <w:lang w:val="ru-RU"/>
        </w:rPr>
        <w:t xml:space="preserve"> </w:t>
      </w:r>
      <w:r w:rsidR="0012638D">
        <w:rPr>
          <w:lang w:val="ru-RU"/>
        </w:rPr>
        <w:t>быть</w:t>
      </w:r>
      <w:r w:rsidR="0012638D" w:rsidRPr="0012638D">
        <w:rPr>
          <w:lang w:val="ru-RU"/>
        </w:rPr>
        <w:t xml:space="preserve"> </w:t>
      </w:r>
      <w:r w:rsidR="0012638D">
        <w:rPr>
          <w:lang w:val="ru-RU"/>
        </w:rPr>
        <w:t>предусмотрены</w:t>
      </w:r>
      <w:r w:rsidR="0012638D" w:rsidRPr="0012638D">
        <w:rPr>
          <w:lang w:val="ru-RU"/>
        </w:rPr>
        <w:t xml:space="preserve">, </w:t>
      </w:r>
      <w:r w:rsidR="0012638D">
        <w:rPr>
          <w:lang w:val="ru-RU"/>
        </w:rPr>
        <w:t>но</w:t>
      </w:r>
      <w:r w:rsidR="0012638D" w:rsidRPr="0012638D">
        <w:rPr>
          <w:lang w:val="ru-RU"/>
        </w:rPr>
        <w:t xml:space="preserve"> </w:t>
      </w:r>
      <w:r w:rsidR="0012638D">
        <w:rPr>
          <w:lang w:val="ru-RU"/>
        </w:rPr>
        <w:t>приносят</w:t>
      </w:r>
      <w:r w:rsidR="0012638D" w:rsidRPr="0012638D">
        <w:rPr>
          <w:lang w:val="ru-RU"/>
        </w:rPr>
        <w:t xml:space="preserve"> </w:t>
      </w:r>
      <w:r w:rsidR="0012638D">
        <w:rPr>
          <w:lang w:val="ru-RU"/>
        </w:rPr>
        <w:t>эффективные</w:t>
      </w:r>
      <w:r w:rsidR="0012638D" w:rsidRPr="0012638D">
        <w:rPr>
          <w:lang w:val="ru-RU"/>
        </w:rPr>
        <w:t xml:space="preserve"> </w:t>
      </w:r>
      <w:r w:rsidR="0012638D">
        <w:rPr>
          <w:lang w:val="ru-RU"/>
        </w:rPr>
        <w:t>результаты</w:t>
      </w:r>
      <w:r w:rsidR="0012638D" w:rsidRPr="0012638D">
        <w:rPr>
          <w:lang w:val="ru-RU"/>
        </w:rPr>
        <w:t xml:space="preserve"> </w:t>
      </w:r>
      <w:r w:rsidR="0012638D">
        <w:rPr>
          <w:lang w:val="ru-RU"/>
        </w:rPr>
        <w:t>лишь</w:t>
      </w:r>
      <w:r w:rsidR="0012638D" w:rsidRPr="0012638D">
        <w:rPr>
          <w:lang w:val="ru-RU"/>
        </w:rPr>
        <w:t xml:space="preserve"> </w:t>
      </w:r>
      <w:r w:rsidR="0012638D">
        <w:rPr>
          <w:lang w:val="ru-RU"/>
        </w:rPr>
        <w:t>в</w:t>
      </w:r>
      <w:r w:rsidR="0012638D" w:rsidRPr="0012638D">
        <w:rPr>
          <w:lang w:val="ru-RU"/>
        </w:rPr>
        <w:t xml:space="preserve"> </w:t>
      </w:r>
      <w:r w:rsidR="0012638D">
        <w:rPr>
          <w:lang w:val="ru-RU"/>
        </w:rPr>
        <w:t>некоторых</w:t>
      </w:r>
      <w:r w:rsidR="0012638D" w:rsidRPr="0012638D">
        <w:rPr>
          <w:lang w:val="ru-RU"/>
        </w:rPr>
        <w:t xml:space="preserve"> </w:t>
      </w:r>
      <w:r w:rsidR="0012638D">
        <w:rPr>
          <w:lang w:val="ru-RU"/>
        </w:rPr>
        <w:t>регионах</w:t>
      </w:r>
      <w:r w:rsidR="0012638D" w:rsidRPr="0012638D">
        <w:rPr>
          <w:lang w:val="ru-RU"/>
        </w:rPr>
        <w:t xml:space="preserve">, </w:t>
      </w:r>
      <w:r w:rsidR="0012638D">
        <w:rPr>
          <w:lang w:val="ru-RU"/>
        </w:rPr>
        <w:t>включая</w:t>
      </w:r>
      <w:r w:rsidR="0012638D" w:rsidRPr="0012638D">
        <w:rPr>
          <w:lang w:val="ru-RU"/>
        </w:rPr>
        <w:t xml:space="preserve">, </w:t>
      </w:r>
      <w:r w:rsidR="0012638D">
        <w:rPr>
          <w:lang w:val="ru-RU"/>
        </w:rPr>
        <w:t>например</w:t>
      </w:r>
      <w:r w:rsidR="0012638D" w:rsidRPr="0012638D">
        <w:rPr>
          <w:lang w:val="ru-RU"/>
        </w:rPr>
        <w:t xml:space="preserve">, </w:t>
      </w:r>
      <w:r w:rsidR="0012638D">
        <w:rPr>
          <w:lang w:val="ru-RU"/>
        </w:rPr>
        <w:t>Европу. В</w:t>
      </w:r>
      <w:r w:rsidR="0012638D" w:rsidRPr="0012638D">
        <w:rPr>
          <w:lang w:val="ru-RU"/>
        </w:rPr>
        <w:t xml:space="preserve"> </w:t>
      </w:r>
      <w:r w:rsidR="0012638D">
        <w:rPr>
          <w:lang w:val="ru-RU"/>
        </w:rPr>
        <w:t>некоторых</w:t>
      </w:r>
      <w:r w:rsidR="0012638D" w:rsidRPr="0012638D">
        <w:rPr>
          <w:lang w:val="ru-RU"/>
        </w:rPr>
        <w:t xml:space="preserve"> </w:t>
      </w:r>
      <w:r w:rsidR="0012638D">
        <w:rPr>
          <w:lang w:val="ru-RU"/>
        </w:rPr>
        <w:t>странах</w:t>
      </w:r>
      <w:r w:rsidR="0012638D" w:rsidRPr="0012638D">
        <w:rPr>
          <w:lang w:val="ru-RU"/>
        </w:rPr>
        <w:t xml:space="preserve"> (</w:t>
      </w:r>
      <w:r w:rsidR="0012638D">
        <w:rPr>
          <w:lang w:val="ru-RU"/>
        </w:rPr>
        <w:t>например</w:t>
      </w:r>
      <w:r w:rsidR="0012638D" w:rsidRPr="0012638D">
        <w:rPr>
          <w:lang w:val="ru-RU"/>
        </w:rPr>
        <w:t xml:space="preserve">, </w:t>
      </w:r>
      <w:r w:rsidR="0012638D">
        <w:rPr>
          <w:lang w:val="ru-RU"/>
        </w:rPr>
        <w:t>в</w:t>
      </w:r>
      <w:r w:rsidR="0012638D" w:rsidRPr="0012638D">
        <w:rPr>
          <w:lang w:val="ru-RU"/>
        </w:rPr>
        <w:t xml:space="preserve"> </w:t>
      </w:r>
      <w:r w:rsidR="0012638D">
        <w:rPr>
          <w:lang w:val="ru-RU"/>
        </w:rPr>
        <w:t>Австралии</w:t>
      </w:r>
      <w:r w:rsidR="0012638D" w:rsidRPr="0012638D">
        <w:rPr>
          <w:lang w:val="ru-RU"/>
        </w:rPr>
        <w:t xml:space="preserve">) </w:t>
      </w:r>
      <w:r w:rsidR="0012638D">
        <w:rPr>
          <w:lang w:val="ru-RU"/>
        </w:rPr>
        <w:t>юридические</w:t>
      </w:r>
      <w:r w:rsidR="0012638D" w:rsidRPr="0012638D">
        <w:rPr>
          <w:lang w:val="ru-RU"/>
        </w:rPr>
        <w:t xml:space="preserve"> </w:t>
      </w:r>
      <w:r w:rsidR="0012638D">
        <w:rPr>
          <w:lang w:val="ru-RU"/>
        </w:rPr>
        <w:t>механизмы</w:t>
      </w:r>
      <w:r w:rsidR="0012638D" w:rsidRPr="0012638D">
        <w:rPr>
          <w:lang w:val="ru-RU"/>
        </w:rPr>
        <w:t xml:space="preserve"> </w:t>
      </w:r>
      <w:r w:rsidR="0012638D">
        <w:rPr>
          <w:lang w:val="ru-RU"/>
        </w:rPr>
        <w:t>охран</w:t>
      </w:r>
      <w:r w:rsidR="00332E7D">
        <w:rPr>
          <w:lang w:val="ru-RU"/>
        </w:rPr>
        <w:t>ы</w:t>
      </w:r>
      <w:r w:rsidR="0012638D" w:rsidRPr="0012638D">
        <w:rPr>
          <w:lang w:val="ru-RU"/>
        </w:rPr>
        <w:t xml:space="preserve"> </w:t>
      </w:r>
      <w:r w:rsidR="0012638D">
        <w:rPr>
          <w:lang w:val="ru-RU"/>
        </w:rPr>
        <w:t>прав</w:t>
      </w:r>
      <w:r w:rsidR="0012638D" w:rsidRPr="0012638D">
        <w:rPr>
          <w:lang w:val="ru-RU"/>
        </w:rPr>
        <w:t xml:space="preserve"> </w:t>
      </w:r>
      <w:r w:rsidR="0012638D">
        <w:rPr>
          <w:lang w:val="ru-RU"/>
        </w:rPr>
        <w:t>иностранных</w:t>
      </w:r>
      <w:r w:rsidR="0012638D" w:rsidRPr="0012638D">
        <w:rPr>
          <w:lang w:val="ru-RU"/>
        </w:rPr>
        <w:t xml:space="preserve"> </w:t>
      </w:r>
      <w:r w:rsidR="0012638D">
        <w:rPr>
          <w:lang w:val="ru-RU"/>
        </w:rPr>
        <w:t>авторов</w:t>
      </w:r>
      <w:r w:rsidR="0012638D" w:rsidRPr="0012638D">
        <w:rPr>
          <w:lang w:val="ru-RU"/>
        </w:rPr>
        <w:t xml:space="preserve"> </w:t>
      </w:r>
      <w:r w:rsidR="0012638D">
        <w:rPr>
          <w:lang w:val="ru-RU"/>
        </w:rPr>
        <w:t>пока</w:t>
      </w:r>
      <w:r w:rsidR="0012638D" w:rsidRPr="0012638D">
        <w:rPr>
          <w:lang w:val="ru-RU"/>
        </w:rPr>
        <w:t xml:space="preserve"> </w:t>
      </w:r>
      <w:r w:rsidR="0012638D">
        <w:rPr>
          <w:lang w:val="ru-RU"/>
        </w:rPr>
        <w:t>не</w:t>
      </w:r>
      <w:r w:rsidR="0012638D" w:rsidRPr="0012638D">
        <w:rPr>
          <w:lang w:val="ru-RU"/>
        </w:rPr>
        <w:t xml:space="preserve"> </w:t>
      </w:r>
      <w:r w:rsidR="0012638D">
        <w:rPr>
          <w:lang w:val="ru-RU"/>
        </w:rPr>
        <w:t xml:space="preserve">созданы. </w:t>
      </w:r>
    </w:p>
    <w:p w14:paraId="419E51CF" w14:textId="77777777" w:rsidR="00BA2B89" w:rsidRPr="00332E7D" w:rsidRDefault="00BA2B89" w:rsidP="00BA2B89">
      <w:pPr>
        <w:jc w:val="both"/>
        <w:rPr>
          <w:lang w:val="ru-RU"/>
        </w:rPr>
      </w:pPr>
    </w:p>
    <w:p w14:paraId="71B5527B" w14:textId="47CC3A4C" w:rsidR="00BA2B89" w:rsidRDefault="00BA2B89" w:rsidP="00BA2B89">
      <w:pPr>
        <w:pStyle w:val="Heading2"/>
      </w:pPr>
      <w:r>
        <w:t>10</w:t>
      </w:r>
      <w:r>
        <w:tab/>
      </w:r>
      <w:r w:rsidR="0012638D">
        <w:rPr>
          <w:lang w:val="ru-RU"/>
        </w:rPr>
        <w:t>прочие</w:t>
      </w:r>
      <w:r w:rsidR="0012638D" w:rsidRPr="0012638D">
        <w:rPr>
          <w:lang w:val="en-GB"/>
        </w:rPr>
        <w:t xml:space="preserve"> </w:t>
      </w:r>
      <w:r w:rsidR="0012638D">
        <w:rPr>
          <w:lang w:val="ru-RU"/>
        </w:rPr>
        <w:t>вопросы</w:t>
      </w:r>
      <w:r w:rsidR="0012638D" w:rsidRPr="0012638D">
        <w:rPr>
          <w:lang w:val="en-GB"/>
        </w:rPr>
        <w:t xml:space="preserve">, </w:t>
      </w:r>
      <w:r w:rsidR="0012638D">
        <w:rPr>
          <w:lang w:val="ru-RU"/>
        </w:rPr>
        <w:t>возникающие</w:t>
      </w:r>
      <w:r w:rsidR="0012638D" w:rsidRPr="0012638D">
        <w:rPr>
          <w:lang w:val="en-GB"/>
        </w:rPr>
        <w:t xml:space="preserve"> </w:t>
      </w:r>
      <w:r w:rsidR="0012638D">
        <w:rPr>
          <w:lang w:val="ru-RU"/>
        </w:rPr>
        <w:t>в</w:t>
      </w:r>
      <w:r w:rsidR="0012638D" w:rsidRPr="0012638D">
        <w:rPr>
          <w:lang w:val="en-GB"/>
        </w:rPr>
        <w:t xml:space="preserve"> </w:t>
      </w:r>
      <w:r w:rsidR="0012638D">
        <w:rPr>
          <w:lang w:val="ru-RU"/>
        </w:rPr>
        <w:t>контексте</w:t>
      </w:r>
      <w:r w:rsidR="0012638D" w:rsidRPr="0012638D">
        <w:rPr>
          <w:lang w:val="en-GB"/>
        </w:rPr>
        <w:t xml:space="preserve"> </w:t>
      </w:r>
      <w:r w:rsidR="0012638D">
        <w:rPr>
          <w:lang w:val="ru-RU"/>
        </w:rPr>
        <w:t>управления</w:t>
      </w:r>
      <w:r w:rsidR="0012638D" w:rsidRPr="0012638D">
        <w:rPr>
          <w:lang w:val="en-GB"/>
        </w:rPr>
        <w:t xml:space="preserve"> </w:t>
      </w:r>
      <w:r w:rsidR="0012638D">
        <w:rPr>
          <w:lang w:val="ru-RU"/>
        </w:rPr>
        <w:t>ПАДП</w:t>
      </w:r>
      <w:r w:rsidR="0012638D" w:rsidRPr="0012638D">
        <w:rPr>
          <w:lang w:val="en-GB"/>
        </w:rPr>
        <w:t xml:space="preserve"> </w:t>
      </w:r>
    </w:p>
    <w:p w14:paraId="542A222F" w14:textId="77777777" w:rsidR="00BA2B89" w:rsidRPr="004E335A" w:rsidRDefault="00BA2B89" w:rsidP="00BA2B89"/>
    <w:p w14:paraId="6F6E3552" w14:textId="6D0E78C1" w:rsidR="00BA2B89" w:rsidRPr="00332E7D" w:rsidRDefault="0012638D" w:rsidP="00BA2B89">
      <w:pPr>
        <w:jc w:val="both"/>
        <w:rPr>
          <w:lang w:val="ru-RU"/>
        </w:rPr>
      </w:pPr>
      <w:r>
        <w:rPr>
          <w:lang w:val="ru-RU"/>
        </w:rPr>
        <w:t>В</w:t>
      </w:r>
      <w:r w:rsidRPr="0012638D">
        <w:rPr>
          <w:lang w:val="ru-RU"/>
        </w:rPr>
        <w:t xml:space="preserve"> </w:t>
      </w:r>
      <w:r>
        <w:rPr>
          <w:lang w:val="ru-RU"/>
        </w:rPr>
        <w:t>данной</w:t>
      </w:r>
      <w:r w:rsidRPr="0012638D">
        <w:rPr>
          <w:lang w:val="ru-RU"/>
        </w:rPr>
        <w:t xml:space="preserve"> </w:t>
      </w:r>
      <w:r>
        <w:rPr>
          <w:lang w:val="ru-RU"/>
        </w:rPr>
        <w:t>связи</w:t>
      </w:r>
      <w:r w:rsidRPr="0012638D">
        <w:rPr>
          <w:lang w:val="ru-RU"/>
        </w:rPr>
        <w:t xml:space="preserve"> </w:t>
      </w:r>
      <w:r>
        <w:rPr>
          <w:lang w:val="ru-RU"/>
        </w:rPr>
        <w:t>был</w:t>
      </w:r>
      <w:r w:rsidRPr="0012638D">
        <w:rPr>
          <w:lang w:val="ru-RU"/>
        </w:rPr>
        <w:t xml:space="preserve"> </w:t>
      </w:r>
      <w:r>
        <w:rPr>
          <w:lang w:val="ru-RU"/>
        </w:rPr>
        <w:t>конкретно</w:t>
      </w:r>
      <w:r w:rsidRPr="0012638D">
        <w:rPr>
          <w:lang w:val="ru-RU"/>
        </w:rPr>
        <w:t xml:space="preserve"> </w:t>
      </w:r>
      <w:r>
        <w:rPr>
          <w:lang w:val="ru-RU"/>
        </w:rPr>
        <w:t>поставлен</w:t>
      </w:r>
      <w:r w:rsidRPr="0012638D">
        <w:rPr>
          <w:lang w:val="ru-RU"/>
        </w:rPr>
        <w:t xml:space="preserve"> </w:t>
      </w:r>
      <w:r>
        <w:rPr>
          <w:lang w:val="ru-RU"/>
        </w:rPr>
        <w:t>вопрос</w:t>
      </w:r>
      <w:r w:rsidRPr="0012638D">
        <w:rPr>
          <w:lang w:val="ru-RU"/>
        </w:rPr>
        <w:t xml:space="preserve"> </w:t>
      </w:r>
      <w:r>
        <w:rPr>
          <w:lang w:val="ru-RU"/>
        </w:rPr>
        <w:t>о</w:t>
      </w:r>
      <w:r w:rsidRPr="0012638D">
        <w:rPr>
          <w:lang w:val="ru-RU"/>
        </w:rPr>
        <w:t xml:space="preserve"> </w:t>
      </w:r>
      <w:r>
        <w:rPr>
          <w:lang w:val="ru-RU"/>
        </w:rPr>
        <w:t>том</w:t>
      </w:r>
      <w:r w:rsidRPr="0012638D">
        <w:rPr>
          <w:lang w:val="ru-RU"/>
        </w:rPr>
        <w:t xml:space="preserve">, </w:t>
      </w:r>
      <w:r>
        <w:rPr>
          <w:lang w:val="ru-RU"/>
        </w:rPr>
        <w:t>пользуются</w:t>
      </w:r>
      <w:r w:rsidRPr="0012638D">
        <w:rPr>
          <w:lang w:val="ru-RU"/>
        </w:rPr>
        <w:t xml:space="preserve"> </w:t>
      </w:r>
      <w:r>
        <w:rPr>
          <w:lang w:val="ru-RU"/>
        </w:rPr>
        <w:t>ли</w:t>
      </w:r>
      <w:r w:rsidRPr="0012638D">
        <w:rPr>
          <w:lang w:val="ru-RU"/>
        </w:rPr>
        <w:t xml:space="preserve"> </w:t>
      </w:r>
      <w:r>
        <w:rPr>
          <w:lang w:val="ru-RU"/>
        </w:rPr>
        <w:t>механизмы</w:t>
      </w:r>
      <w:r w:rsidRPr="0012638D">
        <w:rPr>
          <w:lang w:val="ru-RU"/>
        </w:rPr>
        <w:t xml:space="preserve"> </w:t>
      </w:r>
      <w:r>
        <w:rPr>
          <w:lang w:val="ru-RU"/>
        </w:rPr>
        <w:t>ПАДП</w:t>
      </w:r>
      <w:r w:rsidRPr="0012638D">
        <w:rPr>
          <w:lang w:val="ru-RU"/>
        </w:rPr>
        <w:t xml:space="preserve"> </w:t>
      </w:r>
      <w:r>
        <w:rPr>
          <w:lang w:val="ru-RU"/>
        </w:rPr>
        <w:t>широкой</w:t>
      </w:r>
      <w:r w:rsidRPr="0012638D">
        <w:rPr>
          <w:lang w:val="ru-RU"/>
        </w:rPr>
        <w:t xml:space="preserve"> </w:t>
      </w:r>
      <w:r>
        <w:rPr>
          <w:lang w:val="ru-RU"/>
        </w:rPr>
        <w:t>поддержкой</w:t>
      </w:r>
      <w:r w:rsidRPr="0012638D">
        <w:rPr>
          <w:lang w:val="ru-RU"/>
        </w:rPr>
        <w:t xml:space="preserve"> </w:t>
      </w:r>
      <w:r>
        <w:rPr>
          <w:lang w:val="ru-RU"/>
        </w:rPr>
        <w:t>в</w:t>
      </w:r>
      <w:r w:rsidRPr="0012638D">
        <w:rPr>
          <w:lang w:val="ru-RU"/>
        </w:rPr>
        <w:t xml:space="preserve"> </w:t>
      </w:r>
      <w:r>
        <w:rPr>
          <w:lang w:val="ru-RU"/>
        </w:rPr>
        <w:t>обследованных</w:t>
      </w:r>
      <w:r w:rsidRPr="0012638D">
        <w:rPr>
          <w:lang w:val="ru-RU"/>
        </w:rPr>
        <w:t xml:space="preserve"> </w:t>
      </w:r>
      <w:r>
        <w:rPr>
          <w:lang w:val="ru-RU"/>
        </w:rPr>
        <w:t>странах</w:t>
      </w:r>
      <w:r w:rsidRPr="0012638D">
        <w:rPr>
          <w:lang w:val="ru-RU"/>
        </w:rPr>
        <w:t>.</w:t>
      </w:r>
      <w:r>
        <w:rPr>
          <w:lang w:val="ru-RU"/>
        </w:rPr>
        <w:t xml:space="preserve"> </w:t>
      </w:r>
      <w:r w:rsidR="00B07E75">
        <w:rPr>
          <w:lang w:val="ru-RU"/>
        </w:rPr>
        <w:t>Ответы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на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этот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вопрос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выявили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неоднородную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картину</w:t>
      </w:r>
      <w:r w:rsidR="00B07E75" w:rsidRPr="00B07E75">
        <w:rPr>
          <w:lang w:val="ru-RU"/>
        </w:rPr>
        <w:t xml:space="preserve">: </w:t>
      </w:r>
      <w:r w:rsidR="00B07E75">
        <w:rPr>
          <w:lang w:val="ru-RU"/>
        </w:rPr>
        <w:t>от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принятия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системы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в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целом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и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общей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поддержки</w:t>
      </w:r>
      <w:r w:rsidR="00B07E75" w:rsidRPr="00B07E75">
        <w:rPr>
          <w:lang w:val="ru-RU"/>
        </w:rPr>
        <w:t xml:space="preserve"> (</w:t>
      </w:r>
      <w:r w:rsidR="00B07E75">
        <w:rPr>
          <w:lang w:val="ru-RU"/>
        </w:rPr>
        <w:t>Франция</w:t>
      </w:r>
      <w:r w:rsidR="00B07E75" w:rsidRPr="00B07E75">
        <w:rPr>
          <w:lang w:val="ru-RU"/>
        </w:rPr>
        <w:t xml:space="preserve">, </w:t>
      </w:r>
      <w:r w:rsidR="00B07E75">
        <w:rPr>
          <w:lang w:val="ru-RU"/>
        </w:rPr>
        <w:t>Швеция</w:t>
      </w:r>
      <w:r w:rsidR="00B07E75" w:rsidRPr="00B07E75">
        <w:rPr>
          <w:lang w:val="ru-RU"/>
        </w:rPr>
        <w:t xml:space="preserve">) </w:t>
      </w:r>
      <w:r w:rsidR="00B07E75">
        <w:rPr>
          <w:lang w:val="ru-RU"/>
        </w:rPr>
        <w:t>до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скептицизма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и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неявного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противодействия</w:t>
      </w:r>
      <w:r w:rsidR="00B07E75" w:rsidRPr="00B07E75">
        <w:rPr>
          <w:lang w:val="ru-RU"/>
        </w:rPr>
        <w:t xml:space="preserve"> (</w:t>
      </w:r>
      <w:r w:rsidR="00B07E75">
        <w:rPr>
          <w:lang w:val="ru-RU"/>
        </w:rPr>
        <w:t>Соединенное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Королевство</w:t>
      </w:r>
      <w:r w:rsidR="00B07E75" w:rsidRPr="00B07E75">
        <w:rPr>
          <w:lang w:val="ru-RU"/>
        </w:rPr>
        <w:t xml:space="preserve">), </w:t>
      </w:r>
      <w:r w:rsidR="00B07E75">
        <w:rPr>
          <w:lang w:val="ru-RU"/>
        </w:rPr>
        <w:t>наличия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разных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точек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зрения</w:t>
      </w:r>
      <w:r w:rsidR="00B07E75" w:rsidRPr="00B07E75">
        <w:rPr>
          <w:lang w:val="ru-RU"/>
        </w:rPr>
        <w:t xml:space="preserve"> (</w:t>
      </w:r>
      <w:r w:rsidR="00B07E75">
        <w:rPr>
          <w:lang w:val="ru-RU"/>
        </w:rPr>
        <w:t>Австралия</w:t>
      </w:r>
      <w:r w:rsidR="00B07E75" w:rsidRPr="00B07E75">
        <w:rPr>
          <w:lang w:val="ru-RU"/>
        </w:rPr>
        <w:t xml:space="preserve">) </w:t>
      </w:r>
      <w:r w:rsidR="00B07E75">
        <w:rPr>
          <w:lang w:val="ru-RU"/>
        </w:rPr>
        <w:t>и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отсутствия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четкого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восприятия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и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понимания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ПАДП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из</w:t>
      </w:r>
      <w:r w:rsidR="00B07E75" w:rsidRPr="00B07E75">
        <w:rPr>
          <w:lang w:val="ru-RU"/>
        </w:rPr>
        <w:t>-</w:t>
      </w:r>
      <w:r w:rsidR="00B07E75">
        <w:rPr>
          <w:lang w:val="ru-RU"/>
        </w:rPr>
        <w:t>за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>проблем</w:t>
      </w:r>
      <w:r w:rsidR="00B07E75" w:rsidRPr="00B07E75">
        <w:rPr>
          <w:lang w:val="ru-RU"/>
        </w:rPr>
        <w:t xml:space="preserve">, </w:t>
      </w:r>
      <w:r w:rsidR="00B07E75">
        <w:rPr>
          <w:lang w:val="ru-RU"/>
        </w:rPr>
        <w:t>связанных</w:t>
      </w:r>
      <w:r w:rsidR="00B07E75" w:rsidRPr="00B07E75">
        <w:rPr>
          <w:lang w:val="ru-RU"/>
        </w:rPr>
        <w:t xml:space="preserve"> </w:t>
      </w:r>
      <w:r w:rsidR="00B07E75">
        <w:rPr>
          <w:lang w:val="ru-RU"/>
        </w:rPr>
        <w:t xml:space="preserve">со значением и сферой охвата конкретных законов, касающихся ПАДП </w:t>
      </w:r>
      <w:r w:rsidR="00BA2B89" w:rsidRPr="00B07E75">
        <w:rPr>
          <w:lang w:val="ru-RU"/>
        </w:rPr>
        <w:t>(</w:t>
      </w:r>
      <w:r w:rsidR="00B07E75">
        <w:rPr>
          <w:lang w:val="ru-RU"/>
        </w:rPr>
        <w:t xml:space="preserve">Венгрия, Чешская Республика, Россия и пр.). </w:t>
      </w:r>
      <w:r w:rsidR="009B37EE">
        <w:rPr>
          <w:lang w:val="ru-RU"/>
        </w:rPr>
        <w:t>Среди</w:t>
      </w:r>
      <w:r w:rsidR="009B37EE" w:rsidRPr="009B37EE">
        <w:rPr>
          <w:lang w:val="ru-RU"/>
        </w:rPr>
        <w:t xml:space="preserve"> </w:t>
      </w:r>
      <w:r w:rsidR="009B37EE">
        <w:rPr>
          <w:lang w:val="ru-RU"/>
        </w:rPr>
        <w:t>обществ</w:t>
      </w:r>
      <w:r w:rsidR="009B37EE" w:rsidRPr="009B37EE">
        <w:rPr>
          <w:lang w:val="ru-RU"/>
        </w:rPr>
        <w:t xml:space="preserve"> </w:t>
      </w:r>
      <w:r w:rsidR="009B37EE">
        <w:rPr>
          <w:lang w:val="ru-RU"/>
        </w:rPr>
        <w:t>коллективного</w:t>
      </w:r>
      <w:r w:rsidR="009B37EE" w:rsidRPr="009B37EE">
        <w:rPr>
          <w:lang w:val="ru-RU"/>
        </w:rPr>
        <w:t xml:space="preserve"> </w:t>
      </w:r>
      <w:r w:rsidR="009B37EE">
        <w:rPr>
          <w:lang w:val="ru-RU"/>
        </w:rPr>
        <w:t>управления</w:t>
      </w:r>
      <w:r w:rsidR="009B37EE" w:rsidRPr="009B37EE">
        <w:rPr>
          <w:lang w:val="ru-RU"/>
        </w:rPr>
        <w:t xml:space="preserve"> </w:t>
      </w:r>
      <w:r w:rsidR="009B37EE">
        <w:rPr>
          <w:lang w:val="ru-RU"/>
        </w:rPr>
        <w:t>правами</w:t>
      </w:r>
      <w:r w:rsidR="009B37EE" w:rsidRPr="009B37EE">
        <w:rPr>
          <w:lang w:val="ru-RU"/>
        </w:rPr>
        <w:t xml:space="preserve"> </w:t>
      </w:r>
      <w:r w:rsidR="009B37EE">
        <w:rPr>
          <w:lang w:val="ru-RU"/>
        </w:rPr>
        <w:t>ожидаемо</w:t>
      </w:r>
      <w:r w:rsidR="009B37EE" w:rsidRPr="009B37EE">
        <w:rPr>
          <w:lang w:val="ru-RU"/>
        </w:rPr>
        <w:t xml:space="preserve"> </w:t>
      </w:r>
      <w:r w:rsidR="009B37EE">
        <w:rPr>
          <w:lang w:val="ru-RU"/>
        </w:rPr>
        <w:t>распространенной</w:t>
      </w:r>
      <w:r w:rsidR="009B37EE" w:rsidRPr="009B37EE">
        <w:rPr>
          <w:lang w:val="ru-RU"/>
        </w:rPr>
        <w:t xml:space="preserve"> </w:t>
      </w:r>
      <w:r w:rsidR="009B37EE">
        <w:rPr>
          <w:lang w:val="ru-RU"/>
        </w:rPr>
        <w:t>является</w:t>
      </w:r>
      <w:r w:rsidR="009B37EE" w:rsidRPr="009B37EE">
        <w:rPr>
          <w:lang w:val="ru-RU"/>
        </w:rPr>
        <w:t xml:space="preserve"> </w:t>
      </w:r>
      <w:r w:rsidR="009B37EE">
        <w:rPr>
          <w:lang w:val="ru-RU"/>
        </w:rPr>
        <w:t>точка</w:t>
      </w:r>
      <w:r w:rsidR="009B37EE" w:rsidRPr="009B37EE">
        <w:rPr>
          <w:lang w:val="ru-RU"/>
        </w:rPr>
        <w:t xml:space="preserve"> </w:t>
      </w:r>
      <w:r w:rsidR="009B37EE">
        <w:rPr>
          <w:lang w:val="ru-RU"/>
        </w:rPr>
        <w:t>зрения</w:t>
      </w:r>
      <w:r w:rsidR="009B37EE" w:rsidRPr="009B37EE">
        <w:rPr>
          <w:lang w:val="ru-RU"/>
        </w:rPr>
        <w:t xml:space="preserve">, </w:t>
      </w:r>
      <w:r w:rsidR="009B37EE">
        <w:rPr>
          <w:lang w:val="ru-RU"/>
        </w:rPr>
        <w:t>согласно</w:t>
      </w:r>
      <w:r w:rsidR="009B37EE" w:rsidRPr="009B37EE">
        <w:rPr>
          <w:lang w:val="ru-RU"/>
        </w:rPr>
        <w:t xml:space="preserve"> </w:t>
      </w:r>
      <w:r w:rsidR="009B37EE">
        <w:rPr>
          <w:lang w:val="ru-RU"/>
        </w:rPr>
        <w:t>которой</w:t>
      </w:r>
      <w:r w:rsidR="009B37EE" w:rsidRPr="009B37EE">
        <w:rPr>
          <w:lang w:val="ru-RU"/>
        </w:rPr>
        <w:t xml:space="preserve"> </w:t>
      </w:r>
      <w:r w:rsidR="009B37EE">
        <w:rPr>
          <w:lang w:val="ru-RU"/>
        </w:rPr>
        <w:t>повышению</w:t>
      </w:r>
      <w:r w:rsidR="009B37EE" w:rsidRPr="009B37EE">
        <w:rPr>
          <w:lang w:val="ru-RU"/>
        </w:rPr>
        <w:t xml:space="preserve"> </w:t>
      </w:r>
      <w:r w:rsidR="009B37EE">
        <w:rPr>
          <w:lang w:val="ru-RU"/>
        </w:rPr>
        <w:t>эффективности</w:t>
      </w:r>
      <w:r w:rsidR="009B37EE" w:rsidRPr="009B37EE">
        <w:rPr>
          <w:lang w:val="ru-RU"/>
        </w:rPr>
        <w:t xml:space="preserve"> </w:t>
      </w:r>
      <w:r w:rsidR="009B37EE">
        <w:rPr>
          <w:lang w:val="ru-RU"/>
        </w:rPr>
        <w:t>управления</w:t>
      </w:r>
      <w:r w:rsidR="009B37EE" w:rsidRPr="009B37EE">
        <w:rPr>
          <w:lang w:val="ru-RU"/>
        </w:rPr>
        <w:t xml:space="preserve"> </w:t>
      </w:r>
      <w:r w:rsidR="009B37EE">
        <w:rPr>
          <w:lang w:val="ru-RU"/>
        </w:rPr>
        <w:t>системами</w:t>
      </w:r>
      <w:r w:rsidR="009B37EE" w:rsidRPr="009B37EE">
        <w:rPr>
          <w:lang w:val="ru-RU"/>
        </w:rPr>
        <w:t xml:space="preserve"> </w:t>
      </w:r>
      <w:r w:rsidR="009B37EE">
        <w:rPr>
          <w:lang w:val="ru-RU"/>
        </w:rPr>
        <w:t>ПАДП</w:t>
      </w:r>
      <w:r w:rsidR="009B37EE" w:rsidRPr="009B37EE">
        <w:rPr>
          <w:lang w:val="ru-RU"/>
        </w:rPr>
        <w:t xml:space="preserve"> </w:t>
      </w:r>
      <w:r w:rsidR="009B37EE">
        <w:rPr>
          <w:lang w:val="ru-RU"/>
        </w:rPr>
        <w:t>и</w:t>
      </w:r>
      <w:r w:rsidR="009B37EE" w:rsidRPr="009B37EE">
        <w:rPr>
          <w:lang w:val="ru-RU"/>
        </w:rPr>
        <w:t xml:space="preserve"> </w:t>
      </w:r>
      <w:r w:rsidR="009B37EE">
        <w:rPr>
          <w:lang w:val="ru-RU"/>
        </w:rPr>
        <w:t xml:space="preserve">их функционирования </w:t>
      </w:r>
      <w:r w:rsidR="00332E7D">
        <w:rPr>
          <w:lang w:val="ru-RU"/>
        </w:rPr>
        <w:t>способствовало</w:t>
      </w:r>
      <w:r w:rsidR="009B37EE">
        <w:rPr>
          <w:lang w:val="ru-RU"/>
        </w:rPr>
        <w:t xml:space="preserve"> бы создание для этих целей соответствующих международных рамочных механизмов. </w:t>
      </w:r>
    </w:p>
    <w:p w14:paraId="7200793B" w14:textId="77777777" w:rsidR="00BA2B89" w:rsidRPr="00332E7D" w:rsidRDefault="00BA2B89" w:rsidP="00BA2B89">
      <w:pPr>
        <w:jc w:val="both"/>
        <w:rPr>
          <w:lang w:val="ru-RU"/>
        </w:rPr>
      </w:pPr>
    </w:p>
    <w:p w14:paraId="1737C2C0" w14:textId="15044DBE" w:rsidR="00BA2B89" w:rsidRPr="0043763F" w:rsidRDefault="00BA2B89" w:rsidP="00BA2B89">
      <w:pPr>
        <w:pStyle w:val="Heading2"/>
      </w:pPr>
      <w:r>
        <w:t>11</w:t>
      </w:r>
      <w:r>
        <w:tab/>
      </w:r>
      <w:r w:rsidR="009B37EE">
        <w:rPr>
          <w:lang w:val="ru-RU"/>
        </w:rPr>
        <w:t>предлагаемые</w:t>
      </w:r>
      <w:r w:rsidR="009B37EE" w:rsidRPr="009B37EE">
        <w:rPr>
          <w:lang w:val="en-GB"/>
        </w:rPr>
        <w:t xml:space="preserve"> </w:t>
      </w:r>
      <w:r w:rsidR="009B37EE">
        <w:rPr>
          <w:lang w:val="ru-RU"/>
        </w:rPr>
        <w:t>изменения</w:t>
      </w:r>
    </w:p>
    <w:p w14:paraId="5136EC08" w14:textId="77777777" w:rsidR="00BA2B89" w:rsidRDefault="00BA2B89" w:rsidP="00BA2B89">
      <w:pPr>
        <w:ind w:left="720"/>
      </w:pPr>
    </w:p>
    <w:p w14:paraId="4309D628" w14:textId="1EAF1FCE" w:rsidR="00BA2B89" w:rsidRPr="00332E7D" w:rsidRDefault="009B37EE" w:rsidP="00BA2B89">
      <w:pPr>
        <w:jc w:val="both"/>
        <w:rPr>
          <w:lang w:val="ru-RU"/>
        </w:rPr>
      </w:pPr>
      <w:r>
        <w:rPr>
          <w:lang w:val="ru-RU"/>
        </w:rPr>
        <w:t>Что</w:t>
      </w:r>
      <w:r w:rsidRPr="009B37EE">
        <w:rPr>
          <w:lang w:val="ru-RU"/>
        </w:rPr>
        <w:t xml:space="preserve"> </w:t>
      </w:r>
      <w:r>
        <w:rPr>
          <w:lang w:val="ru-RU"/>
        </w:rPr>
        <w:t>касается</w:t>
      </w:r>
      <w:r w:rsidRPr="009B37EE">
        <w:rPr>
          <w:lang w:val="ru-RU"/>
        </w:rPr>
        <w:t xml:space="preserve"> </w:t>
      </w:r>
      <w:r>
        <w:rPr>
          <w:lang w:val="ru-RU"/>
        </w:rPr>
        <w:t>любых</w:t>
      </w:r>
      <w:r w:rsidRPr="009B37EE">
        <w:rPr>
          <w:lang w:val="ru-RU"/>
        </w:rPr>
        <w:t xml:space="preserve"> </w:t>
      </w:r>
      <w:r w:rsidR="00332E7D">
        <w:rPr>
          <w:lang w:val="ru-RU"/>
        </w:rPr>
        <w:t>возможных</w:t>
      </w:r>
      <w:r w:rsidRPr="009B37EE">
        <w:rPr>
          <w:lang w:val="ru-RU"/>
        </w:rPr>
        <w:t xml:space="preserve"> </w:t>
      </w:r>
      <w:r>
        <w:rPr>
          <w:lang w:val="ru-RU"/>
        </w:rPr>
        <w:t>изменений</w:t>
      </w:r>
      <w:r w:rsidRPr="009B37EE">
        <w:rPr>
          <w:lang w:val="ru-RU"/>
        </w:rPr>
        <w:t xml:space="preserve">, </w:t>
      </w:r>
      <w:r>
        <w:rPr>
          <w:lang w:val="ru-RU"/>
        </w:rPr>
        <w:t>которые</w:t>
      </w:r>
      <w:r w:rsidRPr="009B37EE">
        <w:rPr>
          <w:lang w:val="ru-RU"/>
        </w:rPr>
        <w:t xml:space="preserve"> </w:t>
      </w:r>
      <w:r>
        <w:rPr>
          <w:lang w:val="ru-RU"/>
        </w:rPr>
        <w:t>уже</w:t>
      </w:r>
      <w:r w:rsidRPr="009B37EE">
        <w:rPr>
          <w:lang w:val="ru-RU"/>
        </w:rPr>
        <w:t xml:space="preserve"> </w:t>
      </w:r>
      <w:r>
        <w:rPr>
          <w:lang w:val="ru-RU"/>
        </w:rPr>
        <w:t>были</w:t>
      </w:r>
      <w:r w:rsidRPr="009B37EE">
        <w:rPr>
          <w:lang w:val="ru-RU"/>
        </w:rPr>
        <w:t xml:space="preserve"> </w:t>
      </w:r>
      <w:r>
        <w:rPr>
          <w:lang w:val="ru-RU"/>
        </w:rPr>
        <w:t>предложены</w:t>
      </w:r>
      <w:r w:rsidRPr="009B37EE">
        <w:rPr>
          <w:lang w:val="ru-RU"/>
        </w:rPr>
        <w:t xml:space="preserve"> </w:t>
      </w:r>
      <w:r>
        <w:rPr>
          <w:lang w:val="ru-RU"/>
        </w:rPr>
        <w:t>или</w:t>
      </w:r>
      <w:r w:rsidRPr="009B37EE">
        <w:rPr>
          <w:lang w:val="ru-RU"/>
        </w:rPr>
        <w:t xml:space="preserve"> </w:t>
      </w:r>
      <w:r>
        <w:rPr>
          <w:lang w:val="ru-RU"/>
        </w:rPr>
        <w:t>могут</w:t>
      </w:r>
      <w:r w:rsidRPr="009B37EE">
        <w:rPr>
          <w:lang w:val="ru-RU"/>
        </w:rPr>
        <w:t xml:space="preserve"> </w:t>
      </w:r>
      <w:r>
        <w:rPr>
          <w:lang w:val="ru-RU"/>
        </w:rPr>
        <w:t>быть</w:t>
      </w:r>
      <w:r w:rsidRPr="009B37EE">
        <w:rPr>
          <w:lang w:val="ru-RU"/>
        </w:rPr>
        <w:t xml:space="preserve"> </w:t>
      </w:r>
      <w:r>
        <w:rPr>
          <w:lang w:val="ru-RU"/>
        </w:rPr>
        <w:t>предложены</w:t>
      </w:r>
      <w:r w:rsidRPr="009B37EE">
        <w:rPr>
          <w:lang w:val="ru-RU"/>
        </w:rPr>
        <w:t xml:space="preserve"> </w:t>
      </w:r>
      <w:r>
        <w:rPr>
          <w:lang w:val="ru-RU"/>
        </w:rPr>
        <w:t>в</w:t>
      </w:r>
      <w:r w:rsidRPr="009B37EE">
        <w:rPr>
          <w:lang w:val="ru-RU"/>
        </w:rPr>
        <w:t xml:space="preserve"> </w:t>
      </w:r>
      <w:r>
        <w:rPr>
          <w:lang w:val="ru-RU"/>
        </w:rPr>
        <w:t>будущем</w:t>
      </w:r>
      <w:r w:rsidRPr="009B37EE">
        <w:rPr>
          <w:lang w:val="ru-RU"/>
        </w:rPr>
        <w:t xml:space="preserve">, </w:t>
      </w:r>
      <w:r>
        <w:rPr>
          <w:lang w:val="ru-RU"/>
        </w:rPr>
        <w:t>то</w:t>
      </w:r>
      <w:r w:rsidRPr="009B37EE">
        <w:rPr>
          <w:lang w:val="ru-RU"/>
        </w:rPr>
        <w:t xml:space="preserve"> </w:t>
      </w:r>
      <w:r>
        <w:rPr>
          <w:lang w:val="ru-RU"/>
        </w:rPr>
        <w:t>в</w:t>
      </w:r>
      <w:r w:rsidRPr="009B37EE">
        <w:rPr>
          <w:lang w:val="ru-RU"/>
        </w:rPr>
        <w:t xml:space="preserve"> </w:t>
      </w:r>
      <w:r>
        <w:rPr>
          <w:lang w:val="ru-RU"/>
        </w:rPr>
        <w:t>настоящее</w:t>
      </w:r>
      <w:r w:rsidRPr="009B37EE">
        <w:rPr>
          <w:lang w:val="ru-RU"/>
        </w:rPr>
        <w:t xml:space="preserve"> </w:t>
      </w:r>
      <w:r>
        <w:rPr>
          <w:lang w:val="ru-RU"/>
        </w:rPr>
        <w:t>время</w:t>
      </w:r>
      <w:r w:rsidRPr="009B37EE">
        <w:rPr>
          <w:lang w:val="ru-RU"/>
        </w:rPr>
        <w:t xml:space="preserve">, </w:t>
      </w:r>
      <w:r>
        <w:rPr>
          <w:lang w:val="ru-RU"/>
        </w:rPr>
        <w:t>как</w:t>
      </w:r>
      <w:r w:rsidRPr="009B37EE">
        <w:rPr>
          <w:lang w:val="ru-RU"/>
        </w:rPr>
        <w:t xml:space="preserve"> </w:t>
      </w:r>
      <w:r>
        <w:rPr>
          <w:lang w:val="ru-RU"/>
        </w:rPr>
        <w:t>представляется</w:t>
      </w:r>
      <w:r w:rsidRPr="009B37EE">
        <w:rPr>
          <w:lang w:val="ru-RU"/>
        </w:rPr>
        <w:t xml:space="preserve">, </w:t>
      </w:r>
      <w:r>
        <w:rPr>
          <w:lang w:val="ru-RU"/>
        </w:rPr>
        <w:t>ни</w:t>
      </w:r>
      <w:r w:rsidRPr="009B37EE">
        <w:rPr>
          <w:lang w:val="ru-RU"/>
        </w:rPr>
        <w:t xml:space="preserve"> </w:t>
      </w:r>
      <w:r>
        <w:rPr>
          <w:lang w:val="ru-RU"/>
        </w:rPr>
        <w:t>в</w:t>
      </w:r>
      <w:r w:rsidRPr="009B37EE">
        <w:rPr>
          <w:lang w:val="ru-RU"/>
        </w:rPr>
        <w:t xml:space="preserve"> </w:t>
      </w:r>
      <w:r>
        <w:rPr>
          <w:lang w:val="ru-RU"/>
        </w:rPr>
        <w:t>одной</w:t>
      </w:r>
      <w:r w:rsidRPr="009B37EE">
        <w:rPr>
          <w:lang w:val="ru-RU"/>
        </w:rPr>
        <w:t xml:space="preserve"> </w:t>
      </w:r>
      <w:r>
        <w:rPr>
          <w:lang w:val="ru-RU"/>
        </w:rPr>
        <w:t>стране</w:t>
      </w:r>
      <w:r w:rsidRPr="009B37EE">
        <w:rPr>
          <w:lang w:val="ru-RU"/>
        </w:rPr>
        <w:t xml:space="preserve">, </w:t>
      </w:r>
      <w:r>
        <w:rPr>
          <w:lang w:val="ru-RU"/>
        </w:rPr>
        <w:t>кроме</w:t>
      </w:r>
      <w:r w:rsidRPr="009B37EE">
        <w:rPr>
          <w:lang w:val="ru-RU"/>
        </w:rPr>
        <w:t xml:space="preserve"> </w:t>
      </w:r>
      <w:r>
        <w:rPr>
          <w:lang w:val="ru-RU"/>
        </w:rPr>
        <w:t>Франции</w:t>
      </w:r>
      <w:r w:rsidRPr="009B37EE">
        <w:rPr>
          <w:lang w:val="ru-RU"/>
        </w:rPr>
        <w:t xml:space="preserve">, </w:t>
      </w:r>
      <w:r>
        <w:rPr>
          <w:lang w:val="ru-RU"/>
        </w:rPr>
        <w:t>на</w:t>
      </w:r>
      <w:r w:rsidRPr="009B37EE">
        <w:rPr>
          <w:lang w:val="ru-RU"/>
        </w:rPr>
        <w:t xml:space="preserve"> </w:t>
      </w:r>
      <w:r>
        <w:rPr>
          <w:lang w:val="ru-RU"/>
        </w:rPr>
        <w:t>национальном</w:t>
      </w:r>
      <w:r w:rsidRPr="009B37EE">
        <w:rPr>
          <w:lang w:val="ru-RU"/>
        </w:rPr>
        <w:t xml:space="preserve"> </w:t>
      </w:r>
      <w:r>
        <w:rPr>
          <w:lang w:val="ru-RU"/>
        </w:rPr>
        <w:t>уровне</w:t>
      </w:r>
      <w:r w:rsidRPr="009B37EE">
        <w:rPr>
          <w:lang w:val="ru-RU"/>
        </w:rPr>
        <w:t xml:space="preserve"> </w:t>
      </w:r>
      <w:r>
        <w:rPr>
          <w:lang w:val="ru-RU"/>
        </w:rPr>
        <w:t>какие</w:t>
      </w:r>
      <w:r w:rsidRPr="009B37EE">
        <w:rPr>
          <w:lang w:val="ru-RU"/>
        </w:rPr>
        <w:t>-</w:t>
      </w:r>
      <w:r>
        <w:rPr>
          <w:lang w:val="ru-RU"/>
        </w:rPr>
        <w:t>либо</w:t>
      </w:r>
      <w:r w:rsidRPr="009B37EE">
        <w:rPr>
          <w:lang w:val="ru-RU"/>
        </w:rPr>
        <w:t xml:space="preserve"> </w:t>
      </w:r>
      <w:r>
        <w:rPr>
          <w:lang w:val="ru-RU"/>
        </w:rPr>
        <w:t>изменения</w:t>
      </w:r>
      <w:r w:rsidRPr="009B37EE">
        <w:rPr>
          <w:lang w:val="ru-RU"/>
        </w:rPr>
        <w:t xml:space="preserve"> </w:t>
      </w:r>
      <w:r>
        <w:rPr>
          <w:lang w:val="ru-RU"/>
        </w:rPr>
        <w:t>не</w:t>
      </w:r>
      <w:r w:rsidRPr="009B37EE">
        <w:rPr>
          <w:lang w:val="ru-RU"/>
        </w:rPr>
        <w:t xml:space="preserve"> </w:t>
      </w:r>
      <w:r>
        <w:rPr>
          <w:lang w:val="ru-RU"/>
        </w:rPr>
        <w:t>предлагались</w:t>
      </w:r>
      <w:r w:rsidRPr="009B37EE">
        <w:rPr>
          <w:lang w:val="ru-RU"/>
        </w:rPr>
        <w:t xml:space="preserve"> </w:t>
      </w:r>
      <w:r>
        <w:rPr>
          <w:lang w:val="ru-RU"/>
        </w:rPr>
        <w:t>и</w:t>
      </w:r>
      <w:r w:rsidRPr="009B37EE">
        <w:rPr>
          <w:lang w:val="ru-RU"/>
        </w:rPr>
        <w:t xml:space="preserve"> </w:t>
      </w:r>
      <w:r>
        <w:rPr>
          <w:lang w:val="ru-RU"/>
        </w:rPr>
        <w:t>не</w:t>
      </w:r>
      <w:r w:rsidRPr="009B37EE">
        <w:rPr>
          <w:lang w:val="ru-RU"/>
        </w:rPr>
        <w:t xml:space="preserve"> </w:t>
      </w:r>
      <w:r>
        <w:rPr>
          <w:lang w:val="ru-RU"/>
        </w:rPr>
        <w:t xml:space="preserve">вносились. </w:t>
      </w:r>
      <w:r w:rsidRPr="009B37EE">
        <w:rPr>
          <w:lang w:val="ru-RU"/>
        </w:rPr>
        <w:t xml:space="preserve"> </w:t>
      </w:r>
    </w:p>
    <w:p w14:paraId="6B69A1E8" w14:textId="77777777" w:rsidR="00BA2B89" w:rsidRPr="00332E7D" w:rsidRDefault="00BA2B89" w:rsidP="00BA2B89">
      <w:pPr>
        <w:jc w:val="both"/>
        <w:rPr>
          <w:lang w:val="ru-RU"/>
        </w:rPr>
      </w:pPr>
    </w:p>
    <w:p w14:paraId="4E753844" w14:textId="407929B4" w:rsidR="00BA2B89" w:rsidRPr="009B37EE" w:rsidRDefault="009B37EE" w:rsidP="00BA2B89">
      <w:pPr>
        <w:pStyle w:val="Heading1"/>
        <w:spacing w:before="120" w:after="120"/>
        <w:rPr>
          <w:lang w:val="en-GB"/>
        </w:rPr>
      </w:pPr>
      <w:r>
        <w:rPr>
          <w:lang w:val="ru-RU"/>
        </w:rPr>
        <w:t>заключительные</w:t>
      </w:r>
      <w:r w:rsidRPr="009B37EE">
        <w:rPr>
          <w:lang w:val="en-GB"/>
        </w:rPr>
        <w:t xml:space="preserve"> </w:t>
      </w:r>
      <w:r>
        <w:rPr>
          <w:lang w:val="ru-RU"/>
        </w:rPr>
        <w:t>замечания</w:t>
      </w:r>
      <w:r w:rsidRPr="009B37EE">
        <w:rPr>
          <w:lang w:val="en-GB"/>
        </w:rPr>
        <w:t xml:space="preserve">   </w:t>
      </w:r>
    </w:p>
    <w:p w14:paraId="01FC73A1" w14:textId="2F5299A0" w:rsidR="00BA2B89" w:rsidRPr="00C8577B" w:rsidRDefault="009B37EE" w:rsidP="00BA2B89">
      <w:pPr>
        <w:jc w:val="both"/>
        <w:rPr>
          <w:lang w:val="ru-RU"/>
        </w:rPr>
      </w:pPr>
      <w:r>
        <w:rPr>
          <w:lang w:val="ru-RU"/>
        </w:rPr>
        <w:t>На</w:t>
      </w:r>
      <w:r w:rsidRPr="009B37EE">
        <w:rPr>
          <w:lang w:val="ru-RU"/>
        </w:rPr>
        <w:t xml:space="preserve"> </w:t>
      </w:r>
      <w:r>
        <w:rPr>
          <w:lang w:val="ru-RU"/>
        </w:rPr>
        <w:t>основании</w:t>
      </w:r>
      <w:r w:rsidRPr="009B37EE">
        <w:rPr>
          <w:lang w:val="ru-RU"/>
        </w:rPr>
        <w:t xml:space="preserve"> </w:t>
      </w:r>
      <w:r>
        <w:rPr>
          <w:lang w:val="ru-RU"/>
        </w:rPr>
        <w:t>данных</w:t>
      </w:r>
      <w:r w:rsidRPr="009B37EE">
        <w:rPr>
          <w:lang w:val="ru-RU"/>
        </w:rPr>
        <w:t xml:space="preserve"> </w:t>
      </w:r>
      <w:r>
        <w:rPr>
          <w:lang w:val="ru-RU"/>
        </w:rPr>
        <w:t>по</w:t>
      </w:r>
      <w:r w:rsidRPr="009B37EE">
        <w:rPr>
          <w:lang w:val="ru-RU"/>
        </w:rPr>
        <w:t xml:space="preserve"> </w:t>
      </w:r>
      <w:r>
        <w:rPr>
          <w:lang w:val="ru-RU"/>
        </w:rPr>
        <w:t>странам</w:t>
      </w:r>
      <w:r w:rsidRPr="009B37EE">
        <w:rPr>
          <w:lang w:val="ru-RU"/>
        </w:rPr>
        <w:t xml:space="preserve">, </w:t>
      </w:r>
      <w:r>
        <w:rPr>
          <w:lang w:val="ru-RU"/>
        </w:rPr>
        <w:t>обследованным</w:t>
      </w:r>
      <w:r w:rsidRPr="009B37EE">
        <w:rPr>
          <w:lang w:val="ru-RU"/>
        </w:rPr>
        <w:t xml:space="preserve"> </w:t>
      </w:r>
      <w:r>
        <w:rPr>
          <w:lang w:val="ru-RU"/>
        </w:rPr>
        <w:t>к</w:t>
      </w:r>
      <w:r w:rsidRPr="009B37EE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9B37EE">
        <w:rPr>
          <w:lang w:val="ru-RU"/>
        </w:rPr>
        <w:t xml:space="preserve"> </w:t>
      </w:r>
      <w:r>
        <w:rPr>
          <w:lang w:val="ru-RU"/>
        </w:rPr>
        <w:t>времени</w:t>
      </w:r>
      <w:r w:rsidRPr="009B37EE">
        <w:rPr>
          <w:lang w:val="ru-RU"/>
        </w:rPr>
        <w:t xml:space="preserve">, </w:t>
      </w:r>
      <w:r>
        <w:rPr>
          <w:lang w:val="ru-RU"/>
        </w:rPr>
        <w:t>можно</w:t>
      </w:r>
      <w:r w:rsidRPr="009B37EE">
        <w:rPr>
          <w:lang w:val="ru-RU"/>
        </w:rPr>
        <w:t xml:space="preserve"> </w:t>
      </w:r>
      <w:r>
        <w:rPr>
          <w:lang w:val="ru-RU"/>
        </w:rPr>
        <w:t>говорить</w:t>
      </w:r>
      <w:r w:rsidRPr="009B37EE">
        <w:rPr>
          <w:lang w:val="ru-RU"/>
        </w:rPr>
        <w:t xml:space="preserve"> </w:t>
      </w:r>
      <w:r>
        <w:rPr>
          <w:lang w:val="ru-RU"/>
        </w:rPr>
        <w:t>о</w:t>
      </w:r>
      <w:r w:rsidRPr="009B37EE">
        <w:rPr>
          <w:lang w:val="ru-RU"/>
        </w:rPr>
        <w:t xml:space="preserve"> </w:t>
      </w:r>
      <w:r>
        <w:rPr>
          <w:lang w:val="ru-RU"/>
        </w:rPr>
        <w:t>том</w:t>
      </w:r>
      <w:r w:rsidRPr="009B37EE">
        <w:rPr>
          <w:lang w:val="ru-RU"/>
        </w:rPr>
        <w:t xml:space="preserve">, </w:t>
      </w:r>
      <w:r>
        <w:rPr>
          <w:lang w:val="ru-RU"/>
        </w:rPr>
        <w:t>что</w:t>
      </w:r>
      <w:r w:rsidRPr="009B37EE">
        <w:rPr>
          <w:lang w:val="ru-RU"/>
        </w:rPr>
        <w:t xml:space="preserve"> </w:t>
      </w:r>
      <w:r>
        <w:rPr>
          <w:lang w:val="ru-RU"/>
        </w:rPr>
        <w:t>на</w:t>
      </w:r>
      <w:r w:rsidRPr="009B37EE">
        <w:rPr>
          <w:lang w:val="ru-RU"/>
        </w:rPr>
        <w:t xml:space="preserve"> </w:t>
      </w:r>
      <w:r>
        <w:rPr>
          <w:lang w:val="ru-RU"/>
        </w:rPr>
        <w:t>национальном</w:t>
      </w:r>
      <w:r w:rsidRPr="009B37EE">
        <w:rPr>
          <w:lang w:val="ru-RU"/>
        </w:rPr>
        <w:t xml:space="preserve"> </w:t>
      </w:r>
      <w:r>
        <w:rPr>
          <w:lang w:val="ru-RU"/>
        </w:rPr>
        <w:t>уровне</w:t>
      </w:r>
      <w:r w:rsidRPr="009B37EE">
        <w:rPr>
          <w:lang w:val="ru-RU"/>
        </w:rPr>
        <w:t xml:space="preserve"> </w:t>
      </w:r>
      <w:r>
        <w:rPr>
          <w:lang w:val="ru-RU"/>
        </w:rPr>
        <w:t>применяются</w:t>
      </w:r>
      <w:r w:rsidRPr="009B37EE">
        <w:rPr>
          <w:lang w:val="ru-RU"/>
        </w:rPr>
        <w:t xml:space="preserve"> </w:t>
      </w:r>
      <w:r>
        <w:rPr>
          <w:lang w:val="ru-RU"/>
        </w:rPr>
        <w:t>различны</w:t>
      </w:r>
      <w:r w:rsidR="00C8577B">
        <w:rPr>
          <w:lang w:val="ru-RU"/>
        </w:rPr>
        <w:t>е</w:t>
      </w:r>
      <w:r w:rsidRPr="009B37EE">
        <w:rPr>
          <w:lang w:val="ru-RU"/>
        </w:rPr>
        <w:t xml:space="preserve"> </w:t>
      </w:r>
      <w:r>
        <w:rPr>
          <w:lang w:val="ru-RU"/>
        </w:rPr>
        <w:t>виды</w:t>
      </w:r>
      <w:r w:rsidRPr="009B37EE">
        <w:rPr>
          <w:lang w:val="ru-RU"/>
        </w:rPr>
        <w:t xml:space="preserve"> </w:t>
      </w:r>
      <w:r>
        <w:rPr>
          <w:lang w:val="ru-RU"/>
        </w:rPr>
        <w:t>практики</w:t>
      </w:r>
      <w:r w:rsidRPr="009B37EE">
        <w:rPr>
          <w:lang w:val="ru-RU"/>
        </w:rPr>
        <w:t xml:space="preserve"> </w:t>
      </w:r>
      <w:r>
        <w:rPr>
          <w:lang w:val="ru-RU"/>
        </w:rPr>
        <w:t>в</w:t>
      </w:r>
      <w:r w:rsidRPr="009B37EE">
        <w:rPr>
          <w:lang w:val="ru-RU"/>
        </w:rPr>
        <w:t xml:space="preserve"> </w:t>
      </w:r>
      <w:r>
        <w:rPr>
          <w:lang w:val="ru-RU"/>
        </w:rPr>
        <w:t>том</w:t>
      </w:r>
      <w:r w:rsidRPr="009B37EE">
        <w:rPr>
          <w:lang w:val="ru-RU"/>
        </w:rPr>
        <w:t xml:space="preserve">, </w:t>
      </w:r>
      <w:r>
        <w:rPr>
          <w:lang w:val="ru-RU"/>
        </w:rPr>
        <w:t>что</w:t>
      </w:r>
      <w:r w:rsidRPr="009B37EE">
        <w:rPr>
          <w:lang w:val="ru-RU"/>
        </w:rPr>
        <w:t xml:space="preserve"> </w:t>
      </w:r>
      <w:r>
        <w:rPr>
          <w:lang w:val="ru-RU"/>
        </w:rPr>
        <w:t>касается</w:t>
      </w:r>
      <w:r w:rsidRPr="009B37EE">
        <w:rPr>
          <w:lang w:val="ru-RU"/>
        </w:rPr>
        <w:t xml:space="preserve"> </w:t>
      </w:r>
      <w:r>
        <w:rPr>
          <w:lang w:val="ru-RU"/>
        </w:rPr>
        <w:t>создания</w:t>
      </w:r>
      <w:r w:rsidRPr="009B37EE">
        <w:rPr>
          <w:lang w:val="ru-RU"/>
        </w:rPr>
        <w:t xml:space="preserve"> </w:t>
      </w:r>
      <w:r>
        <w:rPr>
          <w:lang w:val="ru-RU"/>
        </w:rPr>
        <w:t>систем ПАДП. Выявленные</w:t>
      </w:r>
      <w:r w:rsidRPr="009B37EE">
        <w:rPr>
          <w:lang w:val="ru-RU"/>
        </w:rPr>
        <w:t xml:space="preserve"> </w:t>
      </w:r>
      <w:r>
        <w:rPr>
          <w:lang w:val="ru-RU"/>
        </w:rPr>
        <w:t>различия</w:t>
      </w:r>
      <w:r w:rsidRPr="009B37EE">
        <w:rPr>
          <w:lang w:val="ru-RU"/>
        </w:rPr>
        <w:t xml:space="preserve"> </w:t>
      </w:r>
      <w:r>
        <w:rPr>
          <w:lang w:val="ru-RU"/>
        </w:rPr>
        <w:t>касаются</w:t>
      </w:r>
      <w:r w:rsidRPr="009B37EE">
        <w:rPr>
          <w:lang w:val="ru-RU"/>
        </w:rPr>
        <w:t xml:space="preserve"> </w:t>
      </w:r>
      <w:r>
        <w:rPr>
          <w:lang w:val="ru-RU"/>
        </w:rPr>
        <w:t>таких</w:t>
      </w:r>
      <w:r w:rsidRPr="009B37EE">
        <w:rPr>
          <w:lang w:val="ru-RU"/>
        </w:rPr>
        <w:t xml:space="preserve"> </w:t>
      </w:r>
      <w:r>
        <w:rPr>
          <w:lang w:val="ru-RU"/>
        </w:rPr>
        <w:t>вопросов</w:t>
      </w:r>
      <w:r w:rsidRPr="009B37EE">
        <w:rPr>
          <w:lang w:val="ru-RU"/>
        </w:rPr>
        <w:t xml:space="preserve">, </w:t>
      </w:r>
      <w:r>
        <w:rPr>
          <w:lang w:val="ru-RU"/>
        </w:rPr>
        <w:t>как</w:t>
      </w:r>
      <w:r w:rsidRPr="009B37EE">
        <w:rPr>
          <w:lang w:val="ru-RU"/>
        </w:rPr>
        <w:t xml:space="preserve"> </w:t>
      </w:r>
      <w:r>
        <w:rPr>
          <w:lang w:val="ru-RU"/>
        </w:rPr>
        <w:t>виды</w:t>
      </w:r>
      <w:r w:rsidRPr="009B37EE">
        <w:rPr>
          <w:lang w:val="ru-RU"/>
        </w:rPr>
        <w:t xml:space="preserve"> </w:t>
      </w:r>
      <w:r>
        <w:rPr>
          <w:lang w:val="ru-RU"/>
        </w:rPr>
        <w:t>произведений</w:t>
      </w:r>
      <w:r w:rsidRPr="009B37EE">
        <w:rPr>
          <w:lang w:val="ru-RU"/>
        </w:rPr>
        <w:t xml:space="preserve"> </w:t>
      </w:r>
      <w:r>
        <w:rPr>
          <w:lang w:val="ru-RU"/>
        </w:rPr>
        <w:t>и</w:t>
      </w:r>
      <w:r w:rsidRPr="009B37EE">
        <w:rPr>
          <w:lang w:val="ru-RU"/>
        </w:rPr>
        <w:t xml:space="preserve"> </w:t>
      </w:r>
      <w:r>
        <w:rPr>
          <w:lang w:val="ru-RU"/>
        </w:rPr>
        <w:t>сделок</w:t>
      </w:r>
      <w:r w:rsidRPr="009B37EE">
        <w:rPr>
          <w:lang w:val="ru-RU"/>
        </w:rPr>
        <w:t xml:space="preserve">, </w:t>
      </w:r>
      <w:r>
        <w:rPr>
          <w:lang w:val="ru-RU"/>
        </w:rPr>
        <w:t>охваченных</w:t>
      </w:r>
      <w:r w:rsidRPr="009B37EE">
        <w:rPr>
          <w:lang w:val="ru-RU"/>
        </w:rPr>
        <w:t xml:space="preserve"> </w:t>
      </w:r>
      <w:r>
        <w:rPr>
          <w:lang w:val="ru-RU"/>
        </w:rPr>
        <w:t>системой</w:t>
      </w:r>
      <w:r w:rsidRPr="009B37EE">
        <w:rPr>
          <w:lang w:val="ru-RU"/>
        </w:rPr>
        <w:t xml:space="preserve">, </w:t>
      </w:r>
      <w:r>
        <w:rPr>
          <w:lang w:val="ru-RU"/>
        </w:rPr>
        <w:t>размеры</w:t>
      </w:r>
      <w:r w:rsidRPr="009B37EE">
        <w:rPr>
          <w:lang w:val="ru-RU"/>
        </w:rPr>
        <w:t xml:space="preserve"> </w:t>
      </w:r>
      <w:r>
        <w:rPr>
          <w:lang w:val="ru-RU"/>
        </w:rPr>
        <w:t>выплат</w:t>
      </w:r>
      <w:r w:rsidRPr="009B37EE">
        <w:rPr>
          <w:lang w:val="ru-RU"/>
        </w:rPr>
        <w:t xml:space="preserve">, </w:t>
      </w:r>
      <w:r>
        <w:rPr>
          <w:lang w:val="ru-RU"/>
        </w:rPr>
        <w:t>лица</w:t>
      </w:r>
      <w:r w:rsidRPr="009B37EE">
        <w:rPr>
          <w:lang w:val="ru-RU"/>
        </w:rPr>
        <w:t xml:space="preserve">, </w:t>
      </w:r>
      <w:r>
        <w:rPr>
          <w:lang w:val="ru-RU"/>
        </w:rPr>
        <w:t>обязанные</w:t>
      </w:r>
      <w:r w:rsidRPr="009B37EE">
        <w:rPr>
          <w:lang w:val="ru-RU"/>
        </w:rPr>
        <w:t xml:space="preserve"> </w:t>
      </w:r>
      <w:r>
        <w:rPr>
          <w:lang w:val="ru-RU"/>
        </w:rPr>
        <w:t>производит</w:t>
      </w:r>
      <w:r w:rsidR="00C8577B">
        <w:rPr>
          <w:lang w:val="ru-RU"/>
        </w:rPr>
        <w:t>ь</w:t>
      </w:r>
      <w:r w:rsidRPr="009B37EE">
        <w:rPr>
          <w:lang w:val="ru-RU"/>
        </w:rPr>
        <w:t xml:space="preserve"> </w:t>
      </w:r>
      <w:r>
        <w:rPr>
          <w:lang w:val="ru-RU"/>
        </w:rPr>
        <w:t>выплаты</w:t>
      </w:r>
      <w:r w:rsidRPr="009B37EE">
        <w:rPr>
          <w:lang w:val="ru-RU"/>
        </w:rPr>
        <w:t xml:space="preserve">, </w:t>
      </w:r>
      <w:r>
        <w:rPr>
          <w:lang w:val="ru-RU"/>
        </w:rPr>
        <w:t>а</w:t>
      </w:r>
      <w:r w:rsidRPr="009B37EE">
        <w:rPr>
          <w:lang w:val="ru-RU"/>
        </w:rPr>
        <w:t xml:space="preserve"> </w:t>
      </w:r>
      <w:r>
        <w:rPr>
          <w:lang w:val="ru-RU"/>
        </w:rPr>
        <w:t>также</w:t>
      </w:r>
      <w:r w:rsidRPr="009B37EE">
        <w:rPr>
          <w:lang w:val="ru-RU"/>
        </w:rPr>
        <w:t xml:space="preserve"> </w:t>
      </w:r>
      <w:r>
        <w:rPr>
          <w:lang w:val="ru-RU"/>
        </w:rPr>
        <w:t>способы</w:t>
      </w:r>
      <w:r w:rsidRPr="009B37EE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9B37EE">
        <w:rPr>
          <w:lang w:val="ru-RU"/>
        </w:rPr>
        <w:t xml:space="preserve"> </w:t>
      </w:r>
      <w:r>
        <w:rPr>
          <w:lang w:val="ru-RU"/>
        </w:rPr>
        <w:t>соответствующими</w:t>
      </w:r>
      <w:r w:rsidRPr="009B37EE">
        <w:rPr>
          <w:lang w:val="ru-RU"/>
        </w:rPr>
        <w:t xml:space="preserve"> </w:t>
      </w:r>
      <w:r>
        <w:rPr>
          <w:lang w:val="ru-RU"/>
        </w:rPr>
        <w:t xml:space="preserve">правами. </w:t>
      </w:r>
      <w:r w:rsidRPr="009B37EE">
        <w:rPr>
          <w:lang w:val="ru-RU"/>
        </w:rPr>
        <w:t xml:space="preserve"> </w:t>
      </w:r>
    </w:p>
    <w:p w14:paraId="4CECA2AE" w14:textId="77777777" w:rsidR="00BA2B89" w:rsidRPr="00C8577B" w:rsidRDefault="00BA2B89" w:rsidP="00BA2B89">
      <w:pPr>
        <w:jc w:val="both"/>
        <w:rPr>
          <w:lang w:val="ru-RU"/>
        </w:rPr>
      </w:pPr>
    </w:p>
    <w:p w14:paraId="2D29DA16" w14:textId="6436CBE4" w:rsidR="00BA2B89" w:rsidRPr="00837A14" w:rsidRDefault="00BF621E" w:rsidP="00BA2B89">
      <w:pPr>
        <w:jc w:val="both"/>
        <w:rPr>
          <w:lang w:val="ru-RU"/>
        </w:rPr>
      </w:pPr>
      <w:r>
        <w:rPr>
          <w:lang w:val="ru-RU"/>
        </w:rPr>
        <w:t>Вместе</w:t>
      </w:r>
      <w:r w:rsidRPr="00BF621E">
        <w:rPr>
          <w:lang w:val="ru-RU"/>
        </w:rPr>
        <w:t xml:space="preserve"> </w:t>
      </w:r>
      <w:r>
        <w:rPr>
          <w:lang w:val="ru-RU"/>
        </w:rPr>
        <w:t>с</w:t>
      </w:r>
      <w:r w:rsidRPr="00BF621E">
        <w:rPr>
          <w:lang w:val="ru-RU"/>
        </w:rPr>
        <w:t xml:space="preserve"> </w:t>
      </w:r>
      <w:r>
        <w:rPr>
          <w:lang w:val="ru-RU"/>
        </w:rPr>
        <w:t>тем</w:t>
      </w:r>
      <w:r w:rsidRPr="00BF621E">
        <w:rPr>
          <w:lang w:val="ru-RU"/>
        </w:rPr>
        <w:t xml:space="preserve"> </w:t>
      </w:r>
      <w:r>
        <w:rPr>
          <w:lang w:val="ru-RU"/>
        </w:rPr>
        <w:t>можно</w:t>
      </w:r>
      <w:r w:rsidRPr="00BF621E">
        <w:rPr>
          <w:lang w:val="ru-RU"/>
        </w:rPr>
        <w:t xml:space="preserve"> </w:t>
      </w:r>
      <w:r w:rsidR="00837A14">
        <w:rPr>
          <w:lang w:val="ru-RU"/>
        </w:rPr>
        <w:t>заострить</w:t>
      </w:r>
      <w:r w:rsidRPr="00BF621E">
        <w:rPr>
          <w:lang w:val="ru-RU"/>
        </w:rPr>
        <w:t xml:space="preserve"> </w:t>
      </w:r>
      <w:r>
        <w:rPr>
          <w:lang w:val="ru-RU"/>
        </w:rPr>
        <w:t>внимание</w:t>
      </w:r>
      <w:r w:rsidRPr="00BF621E">
        <w:rPr>
          <w:lang w:val="ru-RU"/>
        </w:rPr>
        <w:t xml:space="preserve"> </w:t>
      </w:r>
      <w:r>
        <w:rPr>
          <w:lang w:val="ru-RU"/>
        </w:rPr>
        <w:t>на</w:t>
      </w:r>
      <w:r w:rsidRPr="00BF621E">
        <w:rPr>
          <w:lang w:val="ru-RU"/>
        </w:rPr>
        <w:t xml:space="preserve"> </w:t>
      </w:r>
      <w:r>
        <w:rPr>
          <w:lang w:val="ru-RU"/>
        </w:rPr>
        <w:t>дв</w:t>
      </w:r>
      <w:r w:rsidR="00837A14">
        <w:rPr>
          <w:lang w:val="ru-RU"/>
        </w:rPr>
        <w:t>ух</w:t>
      </w:r>
      <w:r>
        <w:rPr>
          <w:lang w:val="ru-RU"/>
        </w:rPr>
        <w:t xml:space="preserve"> конкретных вопроса</w:t>
      </w:r>
      <w:r w:rsidR="00837A14">
        <w:rPr>
          <w:lang w:val="ru-RU"/>
        </w:rPr>
        <w:t>х</w:t>
      </w:r>
      <w:r>
        <w:rPr>
          <w:lang w:val="ru-RU"/>
        </w:rPr>
        <w:t xml:space="preserve">. </w:t>
      </w:r>
      <w:r w:rsidR="00837A14">
        <w:rPr>
          <w:lang w:val="ru-RU"/>
        </w:rPr>
        <w:t>Во-первых</w:t>
      </w:r>
      <w:r w:rsidR="00837A14" w:rsidRPr="00837A14">
        <w:rPr>
          <w:lang w:val="ru-RU"/>
        </w:rPr>
        <w:t xml:space="preserve">, </w:t>
      </w:r>
      <w:r w:rsidR="00837A14">
        <w:rPr>
          <w:lang w:val="ru-RU"/>
        </w:rPr>
        <w:t>представляется</w:t>
      </w:r>
      <w:r w:rsidR="00837A14" w:rsidRPr="00837A14">
        <w:rPr>
          <w:lang w:val="ru-RU"/>
        </w:rPr>
        <w:t xml:space="preserve">, </w:t>
      </w:r>
      <w:r w:rsidR="00837A14">
        <w:rPr>
          <w:lang w:val="ru-RU"/>
        </w:rPr>
        <w:t>что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принятие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нормативных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актов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в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области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ПАДП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само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по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себе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не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является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достаточным</w:t>
      </w:r>
      <w:r w:rsidR="00837A14" w:rsidRPr="00837A14">
        <w:rPr>
          <w:lang w:val="ru-RU"/>
        </w:rPr>
        <w:t xml:space="preserve">; </w:t>
      </w:r>
      <w:r w:rsidR="00837A14">
        <w:rPr>
          <w:lang w:val="ru-RU"/>
        </w:rPr>
        <w:t>следует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придавать</w:t>
      </w:r>
      <w:r w:rsidR="00837A14" w:rsidRPr="00837A14">
        <w:rPr>
          <w:lang w:val="ru-RU"/>
        </w:rPr>
        <w:t xml:space="preserve"> </w:t>
      </w:r>
      <w:r w:rsidR="00C8577B">
        <w:rPr>
          <w:lang w:val="ru-RU"/>
        </w:rPr>
        <w:t xml:space="preserve">должное </w:t>
      </w:r>
      <w:r w:rsidR="00837A14">
        <w:rPr>
          <w:lang w:val="ru-RU"/>
        </w:rPr>
        <w:t>значение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и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практическим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мерам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по их реализации. Это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подводит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нас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к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следующему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вопросу</w:t>
      </w:r>
      <w:r w:rsidR="00837A14" w:rsidRPr="00837A14">
        <w:rPr>
          <w:lang w:val="ru-RU"/>
        </w:rPr>
        <w:t xml:space="preserve">: </w:t>
      </w:r>
      <w:r w:rsidR="00837A14">
        <w:rPr>
          <w:lang w:val="ru-RU"/>
        </w:rPr>
        <w:t>создается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впечатление</w:t>
      </w:r>
      <w:r w:rsidR="00837A14" w:rsidRPr="00837A14">
        <w:rPr>
          <w:lang w:val="ru-RU"/>
        </w:rPr>
        <w:t xml:space="preserve">, </w:t>
      </w:r>
      <w:r w:rsidR="00837A14">
        <w:rPr>
          <w:lang w:val="ru-RU"/>
        </w:rPr>
        <w:t>что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эффективность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работы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системы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повышается</w:t>
      </w:r>
      <w:r w:rsidR="00837A14" w:rsidRPr="00837A14">
        <w:rPr>
          <w:lang w:val="ru-RU"/>
        </w:rPr>
        <w:t xml:space="preserve">, </w:t>
      </w:r>
      <w:r w:rsidR="00837A14">
        <w:rPr>
          <w:lang w:val="ru-RU"/>
        </w:rPr>
        <w:t>когда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страна выходит за рамки индивидуальных механизмов соблюдения прав и вырабатывает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некие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коллективные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решения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данной проблемы. Можно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также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указать</w:t>
      </w:r>
      <w:r w:rsidR="00837A14" w:rsidRPr="00837A14">
        <w:rPr>
          <w:lang w:val="ru-RU"/>
        </w:rPr>
        <w:t xml:space="preserve">, </w:t>
      </w:r>
      <w:r w:rsidR="00837A14">
        <w:rPr>
          <w:lang w:val="ru-RU"/>
        </w:rPr>
        <w:t>что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формирование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механизмов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взаимодействия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между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странами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в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вопросах</w:t>
      </w:r>
      <w:r w:rsidR="00837A14" w:rsidRPr="00837A14">
        <w:rPr>
          <w:lang w:val="ru-RU"/>
        </w:rPr>
        <w:t xml:space="preserve">, </w:t>
      </w:r>
      <w:r w:rsidR="00837A14">
        <w:rPr>
          <w:lang w:val="ru-RU"/>
        </w:rPr>
        <w:t>связанных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с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ПАДП</w:t>
      </w:r>
      <w:r w:rsidR="00837A14" w:rsidRPr="00837A14">
        <w:rPr>
          <w:lang w:val="ru-RU"/>
        </w:rPr>
        <w:t xml:space="preserve">, </w:t>
      </w:r>
      <w:r w:rsidR="00837A14">
        <w:rPr>
          <w:lang w:val="ru-RU"/>
        </w:rPr>
        <w:t>идет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медленными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темпами</w:t>
      </w:r>
      <w:r w:rsidR="00837A14" w:rsidRPr="00837A14">
        <w:rPr>
          <w:lang w:val="ru-RU"/>
        </w:rPr>
        <w:t xml:space="preserve">; </w:t>
      </w:r>
      <w:r w:rsidR="00837A14">
        <w:rPr>
          <w:lang w:val="ru-RU"/>
        </w:rPr>
        <w:t>наиболее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высокого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уровня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в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своем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развитии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>они</w:t>
      </w:r>
      <w:r w:rsidR="00837A14" w:rsidRPr="00837A14">
        <w:rPr>
          <w:lang w:val="ru-RU"/>
        </w:rPr>
        <w:t xml:space="preserve"> </w:t>
      </w:r>
      <w:r w:rsidR="00837A14">
        <w:rPr>
          <w:lang w:val="ru-RU"/>
        </w:rPr>
        <w:t xml:space="preserve">достигли в Европе, чего и следовало ожидать с учетом принятия соответствующей Директивы ЕС. </w:t>
      </w:r>
    </w:p>
    <w:p w14:paraId="39A0458D" w14:textId="77777777" w:rsidR="00BA2B89" w:rsidRPr="00837A14" w:rsidRDefault="00BA2B89" w:rsidP="00BA2B89">
      <w:pPr>
        <w:jc w:val="both"/>
        <w:rPr>
          <w:lang w:val="ru-RU"/>
        </w:rPr>
      </w:pPr>
    </w:p>
    <w:p w14:paraId="5498F79B" w14:textId="42611B2F" w:rsidR="00BA2B89" w:rsidRPr="001779A0" w:rsidRDefault="00837A14" w:rsidP="00BA2B89">
      <w:pPr>
        <w:jc w:val="both"/>
        <w:rPr>
          <w:lang w:val="en-GB"/>
        </w:rPr>
      </w:pPr>
      <w:r>
        <w:rPr>
          <w:lang w:val="ru-RU"/>
        </w:rPr>
        <w:t>Наконец</w:t>
      </w:r>
      <w:r w:rsidRPr="001779A0">
        <w:rPr>
          <w:lang w:val="ru-RU"/>
        </w:rPr>
        <w:t xml:space="preserve">, </w:t>
      </w:r>
      <w:r>
        <w:rPr>
          <w:lang w:val="ru-RU"/>
        </w:rPr>
        <w:t>следует</w:t>
      </w:r>
      <w:r w:rsidRPr="001779A0">
        <w:rPr>
          <w:lang w:val="ru-RU"/>
        </w:rPr>
        <w:t xml:space="preserve"> </w:t>
      </w:r>
      <w:r>
        <w:rPr>
          <w:lang w:val="ru-RU"/>
        </w:rPr>
        <w:t>отметить</w:t>
      </w:r>
      <w:r w:rsidRPr="001779A0">
        <w:rPr>
          <w:lang w:val="ru-RU"/>
        </w:rPr>
        <w:t xml:space="preserve">, </w:t>
      </w:r>
      <w:r>
        <w:rPr>
          <w:lang w:val="ru-RU"/>
        </w:rPr>
        <w:t>что</w:t>
      </w:r>
      <w:r w:rsidRPr="001779A0">
        <w:rPr>
          <w:lang w:val="ru-RU"/>
        </w:rPr>
        <w:t xml:space="preserve"> </w:t>
      </w:r>
      <w:r>
        <w:rPr>
          <w:lang w:val="ru-RU"/>
        </w:rPr>
        <w:t>системы</w:t>
      </w:r>
      <w:r w:rsidRPr="001779A0">
        <w:rPr>
          <w:lang w:val="ru-RU"/>
        </w:rPr>
        <w:t xml:space="preserve"> </w:t>
      </w:r>
      <w:r>
        <w:rPr>
          <w:lang w:val="ru-RU"/>
        </w:rPr>
        <w:t>ПАДП</w:t>
      </w:r>
      <w:r w:rsidRPr="001779A0">
        <w:rPr>
          <w:lang w:val="ru-RU"/>
        </w:rPr>
        <w:t xml:space="preserve"> </w:t>
      </w:r>
      <w:r>
        <w:rPr>
          <w:lang w:val="ru-RU"/>
        </w:rPr>
        <w:t>могут</w:t>
      </w:r>
      <w:r w:rsidRPr="001779A0">
        <w:rPr>
          <w:lang w:val="ru-RU"/>
        </w:rPr>
        <w:t xml:space="preserve"> </w:t>
      </w:r>
      <w:r>
        <w:rPr>
          <w:lang w:val="ru-RU"/>
        </w:rPr>
        <w:t>приносить</w:t>
      </w:r>
      <w:r w:rsidRPr="001779A0">
        <w:rPr>
          <w:lang w:val="ru-RU"/>
        </w:rPr>
        <w:t xml:space="preserve"> </w:t>
      </w:r>
      <w:r>
        <w:rPr>
          <w:lang w:val="ru-RU"/>
        </w:rPr>
        <w:t>наибольшую</w:t>
      </w:r>
      <w:r w:rsidRPr="001779A0">
        <w:rPr>
          <w:lang w:val="ru-RU"/>
        </w:rPr>
        <w:t xml:space="preserve"> </w:t>
      </w:r>
      <w:r>
        <w:rPr>
          <w:lang w:val="ru-RU"/>
        </w:rPr>
        <w:t>выгоду</w:t>
      </w:r>
      <w:r w:rsidRPr="001779A0">
        <w:rPr>
          <w:lang w:val="ru-RU"/>
        </w:rPr>
        <w:t xml:space="preserve"> </w:t>
      </w:r>
      <w:r w:rsidR="001779A0">
        <w:rPr>
          <w:lang w:val="ru-RU"/>
        </w:rPr>
        <w:t>художникам</w:t>
      </w:r>
      <w:r w:rsidR="001779A0" w:rsidRPr="001779A0">
        <w:rPr>
          <w:lang w:val="ru-RU"/>
        </w:rPr>
        <w:t xml:space="preserve"> </w:t>
      </w:r>
      <w:r w:rsidR="001779A0">
        <w:rPr>
          <w:lang w:val="ru-RU"/>
        </w:rPr>
        <w:t>из</w:t>
      </w:r>
      <w:r w:rsidR="001779A0" w:rsidRPr="001779A0">
        <w:rPr>
          <w:lang w:val="ru-RU"/>
        </w:rPr>
        <w:t xml:space="preserve"> </w:t>
      </w:r>
      <w:r w:rsidR="001779A0">
        <w:rPr>
          <w:lang w:val="ru-RU"/>
        </w:rPr>
        <w:t xml:space="preserve">числа коренных народов. </w:t>
      </w:r>
    </w:p>
    <w:p w14:paraId="0B5FD6CB" w14:textId="77777777" w:rsidR="00AF323C" w:rsidRPr="001779A0" w:rsidRDefault="00AF323C" w:rsidP="00BA2B89">
      <w:pPr>
        <w:rPr>
          <w:lang w:val="en-GB"/>
        </w:rPr>
      </w:pPr>
    </w:p>
    <w:p w14:paraId="76BFE948" w14:textId="77777777" w:rsidR="00AF323C" w:rsidRPr="001779A0" w:rsidRDefault="00AF323C" w:rsidP="00BA2B89">
      <w:pPr>
        <w:rPr>
          <w:lang w:val="en-GB"/>
        </w:rPr>
      </w:pPr>
    </w:p>
    <w:p w14:paraId="3B65708F" w14:textId="77777777" w:rsidR="00AF323C" w:rsidRPr="001779A0" w:rsidRDefault="00AF323C" w:rsidP="00BA2B89">
      <w:pPr>
        <w:rPr>
          <w:lang w:val="en-GB"/>
        </w:rPr>
      </w:pPr>
    </w:p>
    <w:p w14:paraId="3D9BEC1A" w14:textId="4DBBF1AC" w:rsidR="00BA2B89" w:rsidRDefault="00AF323C" w:rsidP="00AF323C">
      <w:pPr>
        <w:ind w:left="5670" w:firstLine="567"/>
      </w:pPr>
      <w:r>
        <w:t>[</w:t>
      </w:r>
      <w:r w:rsidR="001779A0">
        <w:rPr>
          <w:lang w:val="ru-RU"/>
        </w:rPr>
        <w:t>Конец документа</w:t>
      </w:r>
      <w:r>
        <w:t>]</w:t>
      </w:r>
    </w:p>
    <w:sectPr w:rsidR="00BA2B89" w:rsidSect="00BA2B8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81C77" w14:textId="77777777" w:rsidR="00B07E75" w:rsidRDefault="00B07E75">
      <w:r>
        <w:separator/>
      </w:r>
    </w:p>
  </w:endnote>
  <w:endnote w:type="continuationSeparator" w:id="0">
    <w:p w14:paraId="6E06950F" w14:textId="77777777" w:rsidR="00B07E75" w:rsidRDefault="00B07E75" w:rsidP="003B38C1">
      <w:r>
        <w:separator/>
      </w:r>
    </w:p>
    <w:p w14:paraId="0D91515F" w14:textId="77777777" w:rsidR="00B07E75" w:rsidRPr="003B38C1" w:rsidRDefault="00B07E7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0D4392B" w14:textId="77777777" w:rsidR="00B07E75" w:rsidRPr="003B38C1" w:rsidRDefault="00B07E7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C02EB" w14:textId="77777777" w:rsidR="00B07E75" w:rsidRDefault="00B07E75">
      <w:r>
        <w:separator/>
      </w:r>
    </w:p>
  </w:footnote>
  <w:footnote w:type="continuationSeparator" w:id="0">
    <w:p w14:paraId="07B3ED9D" w14:textId="77777777" w:rsidR="00B07E75" w:rsidRDefault="00B07E75" w:rsidP="008B60B2">
      <w:r>
        <w:separator/>
      </w:r>
    </w:p>
    <w:p w14:paraId="1CAF4307" w14:textId="77777777" w:rsidR="00B07E75" w:rsidRPr="00ED77FB" w:rsidRDefault="00B07E7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55ED5C8" w14:textId="77777777" w:rsidR="00B07E75" w:rsidRPr="00ED77FB" w:rsidRDefault="00B07E7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14177BD" w14:textId="77777777" w:rsidR="00242462" w:rsidRDefault="00242462" w:rsidP="0024246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F52609">
        <w:rPr>
          <w:lang w:val="ru-RU"/>
        </w:rPr>
        <w:t>Речь</w:t>
      </w:r>
      <w:r w:rsidRPr="00F52609">
        <w:rPr>
          <w:lang w:val="en-GB"/>
        </w:rPr>
        <w:t xml:space="preserve"> </w:t>
      </w:r>
      <w:r w:rsidRPr="00F52609">
        <w:rPr>
          <w:lang w:val="ru-RU"/>
        </w:rPr>
        <w:t>идет</w:t>
      </w:r>
      <w:r w:rsidRPr="00F52609">
        <w:rPr>
          <w:lang w:val="en-GB"/>
        </w:rPr>
        <w:t xml:space="preserve"> </w:t>
      </w:r>
      <w:r w:rsidRPr="00F52609">
        <w:rPr>
          <w:lang w:val="ru-RU"/>
        </w:rPr>
        <w:t>о</w:t>
      </w:r>
      <w:r w:rsidRPr="00F52609">
        <w:rPr>
          <w:lang w:val="en-GB"/>
        </w:rPr>
        <w:t xml:space="preserve"> </w:t>
      </w:r>
      <w:r w:rsidRPr="00F52609">
        <w:rPr>
          <w:lang w:val="ru-RU"/>
        </w:rPr>
        <w:t>следующих</w:t>
      </w:r>
      <w:r w:rsidRPr="00F52609">
        <w:rPr>
          <w:lang w:val="en-GB"/>
        </w:rPr>
        <w:t xml:space="preserve"> </w:t>
      </w:r>
      <w:r w:rsidRPr="00F52609">
        <w:rPr>
          <w:lang w:val="ru-RU"/>
        </w:rPr>
        <w:t>организациях</w:t>
      </w:r>
      <w:r w:rsidRPr="00F52609">
        <w:rPr>
          <w:lang w:val="en-GB"/>
        </w:rPr>
        <w:t>:</w:t>
      </w:r>
      <w:r w:rsidRPr="00F52609">
        <w:t xml:space="preserve"> The Design and Artists Society or DACS (</w:t>
      </w:r>
      <w:r w:rsidRPr="00F52609">
        <w:rPr>
          <w:lang w:val="ru-RU"/>
        </w:rPr>
        <w:t>Соединенное</w:t>
      </w:r>
      <w:r w:rsidRPr="00F52609">
        <w:rPr>
          <w:lang w:val="en-GB"/>
        </w:rPr>
        <w:t xml:space="preserve"> </w:t>
      </w:r>
      <w:r w:rsidRPr="00F52609">
        <w:rPr>
          <w:lang w:val="ru-RU"/>
        </w:rPr>
        <w:t>Королевство</w:t>
      </w:r>
      <w:r w:rsidRPr="00F52609">
        <w:t>); Soci</w:t>
      </w:r>
      <w:r w:rsidRPr="00F52609">
        <w:rPr>
          <w:rFonts w:ascii="Calibri" w:hAnsi="Calibri" w:cs="Calibri"/>
        </w:rPr>
        <w:t>été</w:t>
      </w:r>
      <w:r w:rsidRPr="00F52609">
        <w:t xml:space="preserve"> des auteurs </w:t>
      </w:r>
      <w:proofErr w:type="spellStart"/>
      <w:r w:rsidRPr="00F52609">
        <w:t>dans</w:t>
      </w:r>
      <w:proofErr w:type="spellEnd"/>
      <w:r w:rsidRPr="00F52609">
        <w:t xml:space="preserve"> les arts </w:t>
      </w:r>
      <w:proofErr w:type="spellStart"/>
      <w:r w:rsidRPr="00F52609">
        <w:t>graphiques</w:t>
      </w:r>
      <w:proofErr w:type="spellEnd"/>
      <w:r w:rsidRPr="00F52609">
        <w:t xml:space="preserve"> et </w:t>
      </w:r>
      <w:proofErr w:type="spellStart"/>
      <w:r w:rsidRPr="00F52609">
        <w:t>plastiques</w:t>
      </w:r>
      <w:proofErr w:type="spellEnd"/>
      <w:r w:rsidRPr="00F52609">
        <w:t xml:space="preserve"> or ADAGP (</w:t>
      </w:r>
      <w:r w:rsidRPr="00F52609">
        <w:rPr>
          <w:lang w:val="ru-RU"/>
        </w:rPr>
        <w:t>Франция</w:t>
      </w:r>
      <w:r w:rsidRPr="00F52609">
        <w:t>); Copyright Agency Ltd or CAL (</w:t>
      </w:r>
      <w:r w:rsidRPr="00F52609">
        <w:rPr>
          <w:lang w:val="ru-RU"/>
        </w:rPr>
        <w:t>Австралия</w:t>
      </w:r>
      <w:r w:rsidRPr="00F52609">
        <w:t>);  HUNGART (</w:t>
      </w:r>
      <w:r w:rsidRPr="00F52609">
        <w:rPr>
          <w:lang w:val="ru-RU"/>
        </w:rPr>
        <w:t>Венгрия</w:t>
      </w:r>
      <w:r w:rsidRPr="00F52609">
        <w:t>); The Union for the Protection of Authorship or GESTOR  (</w:t>
      </w:r>
      <w:r w:rsidRPr="00F52609">
        <w:rPr>
          <w:lang w:val="ru-RU"/>
        </w:rPr>
        <w:t>Чешская</w:t>
      </w:r>
      <w:r w:rsidRPr="00F52609">
        <w:rPr>
          <w:lang w:val="en-GB"/>
        </w:rPr>
        <w:t xml:space="preserve"> </w:t>
      </w:r>
      <w:r w:rsidRPr="00F52609">
        <w:rPr>
          <w:lang w:val="ru-RU"/>
        </w:rPr>
        <w:t>Республика</w:t>
      </w:r>
      <w:r w:rsidRPr="00F52609">
        <w:t>); LITA (</w:t>
      </w:r>
      <w:r w:rsidRPr="00F52609">
        <w:rPr>
          <w:lang w:val="ru-RU"/>
        </w:rPr>
        <w:t>Словакия</w:t>
      </w:r>
      <w:r w:rsidRPr="00F52609">
        <w:t xml:space="preserve">); </w:t>
      </w:r>
      <w:proofErr w:type="spellStart"/>
      <w:r w:rsidRPr="00F52609">
        <w:rPr>
          <w:rStyle w:val="Emphasis"/>
        </w:rPr>
        <w:t>Bildupphovsrätt</w:t>
      </w:r>
      <w:proofErr w:type="spellEnd"/>
      <w:r w:rsidRPr="00F52609">
        <w:rPr>
          <w:rStyle w:val="Emphasis"/>
        </w:rPr>
        <w:t xml:space="preserve"> or BUS (</w:t>
      </w:r>
      <w:r w:rsidRPr="00F52609">
        <w:rPr>
          <w:rStyle w:val="Emphasis"/>
          <w:lang w:val="ru-RU"/>
        </w:rPr>
        <w:t>Швеция</w:t>
      </w:r>
      <w:r w:rsidRPr="00F52609">
        <w:rPr>
          <w:rStyle w:val="Emphasis"/>
        </w:rPr>
        <w:t xml:space="preserve">), </w:t>
      </w:r>
      <w:proofErr w:type="spellStart"/>
      <w:r w:rsidRPr="00F52609">
        <w:rPr>
          <w:rStyle w:val="Emphasis"/>
        </w:rPr>
        <w:t>Associa</w:t>
      </w:r>
      <w:r w:rsidRPr="00F52609">
        <w:rPr>
          <w:rStyle w:val="Emphasis"/>
          <w:rFonts w:ascii="Calibri" w:hAnsi="Calibri" w:cs="Calibri"/>
        </w:rPr>
        <w:t>çå</w:t>
      </w:r>
      <w:r w:rsidRPr="00F52609">
        <w:rPr>
          <w:rStyle w:val="Emphasis"/>
        </w:rPr>
        <w:t>s</w:t>
      </w:r>
      <w:proofErr w:type="spellEnd"/>
      <w:r w:rsidRPr="00F52609">
        <w:rPr>
          <w:rStyle w:val="Emphasis"/>
        </w:rPr>
        <w:t xml:space="preserve"> . AUTVIS (</w:t>
      </w:r>
      <w:r w:rsidRPr="00F52609">
        <w:rPr>
          <w:rStyle w:val="Emphasis"/>
          <w:lang w:val="ru-RU"/>
        </w:rPr>
        <w:t>Бразилия</w:t>
      </w:r>
      <w:r w:rsidRPr="00F52609">
        <w:rPr>
          <w:rStyle w:val="Emphasis"/>
        </w:rPr>
        <w:t xml:space="preserve">), </w:t>
      </w:r>
      <w:r w:rsidRPr="00F52609">
        <w:rPr>
          <w:bCs/>
          <w:lang w:val="es-UY"/>
        </w:rPr>
        <w:t xml:space="preserve">AGADU (Uruguay), </w:t>
      </w:r>
      <w:r w:rsidRPr="00F52609">
        <w:rPr>
          <w:bCs/>
          <w:lang w:val="ru-RU"/>
        </w:rPr>
        <w:t>УПРАВИС</w:t>
      </w:r>
      <w:r w:rsidRPr="00F52609">
        <w:rPr>
          <w:bCs/>
          <w:lang w:val="es-UY"/>
        </w:rPr>
        <w:t xml:space="preserve"> (</w:t>
      </w:r>
      <w:r w:rsidRPr="00F52609">
        <w:rPr>
          <w:bCs/>
          <w:lang w:val="ru-RU"/>
        </w:rPr>
        <w:t>Российская Федерация</w:t>
      </w:r>
      <w:r w:rsidRPr="00F52609">
        <w:rPr>
          <w:bCs/>
          <w:lang w:val="es-UY"/>
        </w:rPr>
        <w:t>)</w:t>
      </w:r>
      <w:r w:rsidRPr="00F5260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818F6" w14:textId="77777777" w:rsidR="00B07E75" w:rsidRPr="00945477" w:rsidRDefault="00B07E75" w:rsidP="00477D6B">
    <w:pPr>
      <w:jc w:val="right"/>
      <w:rPr>
        <w:caps/>
      </w:rPr>
    </w:pPr>
    <w:bookmarkStart w:id="6" w:name="Code2"/>
    <w:r>
      <w:rPr>
        <w:caps/>
      </w:rPr>
      <w:t>SCCR/40/7</w:t>
    </w:r>
  </w:p>
  <w:bookmarkEnd w:id="6"/>
  <w:p w14:paraId="1D929A11" w14:textId="68CFAE19" w:rsidR="00B07E75" w:rsidRDefault="00B07E75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C41BE">
      <w:rPr>
        <w:noProof/>
      </w:rPr>
      <w:t>6</w:t>
    </w:r>
    <w:r>
      <w:fldChar w:fldCharType="end"/>
    </w:r>
  </w:p>
  <w:p w14:paraId="1C2D4C07" w14:textId="77777777" w:rsidR="00B07E75" w:rsidRDefault="00B07E75" w:rsidP="00477D6B">
    <w:pPr>
      <w:jc w:val="right"/>
    </w:pPr>
  </w:p>
  <w:p w14:paraId="10CA77D2" w14:textId="77777777" w:rsidR="00B07E75" w:rsidRDefault="00B07E75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6855C02"/>
    <w:multiLevelType w:val="hybridMultilevel"/>
    <w:tmpl w:val="38BAA2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89"/>
    <w:rsid w:val="00011E05"/>
    <w:rsid w:val="00043CAA"/>
    <w:rsid w:val="00056816"/>
    <w:rsid w:val="00072F19"/>
    <w:rsid w:val="00075432"/>
    <w:rsid w:val="000948D5"/>
    <w:rsid w:val="000968ED"/>
    <w:rsid w:val="000A3D97"/>
    <w:rsid w:val="000E7D72"/>
    <w:rsid w:val="000F5E56"/>
    <w:rsid w:val="0012638D"/>
    <w:rsid w:val="001362EE"/>
    <w:rsid w:val="001647D5"/>
    <w:rsid w:val="001779A0"/>
    <w:rsid w:val="001832A6"/>
    <w:rsid w:val="001A1C26"/>
    <w:rsid w:val="001D4107"/>
    <w:rsid w:val="00203D24"/>
    <w:rsid w:val="0021217E"/>
    <w:rsid w:val="00242462"/>
    <w:rsid w:val="00243430"/>
    <w:rsid w:val="002634C4"/>
    <w:rsid w:val="002928D3"/>
    <w:rsid w:val="002A6EC8"/>
    <w:rsid w:val="002B5474"/>
    <w:rsid w:val="002F1FE6"/>
    <w:rsid w:val="002F4E68"/>
    <w:rsid w:val="00312F7F"/>
    <w:rsid w:val="003206F0"/>
    <w:rsid w:val="00332E7D"/>
    <w:rsid w:val="00361450"/>
    <w:rsid w:val="003673CF"/>
    <w:rsid w:val="003845C1"/>
    <w:rsid w:val="003A6F89"/>
    <w:rsid w:val="003B38C1"/>
    <w:rsid w:val="003C34E9"/>
    <w:rsid w:val="003C663D"/>
    <w:rsid w:val="004227CC"/>
    <w:rsid w:val="00423E3E"/>
    <w:rsid w:val="00427AF4"/>
    <w:rsid w:val="00442D76"/>
    <w:rsid w:val="00451F3E"/>
    <w:rsid w:val="004647DA"/>
    <w:rsid w:val="00474062"/>
    <w:rsid w:val="00477D6B"/>
    <w:rsid w:val="005019FF"/>
    <w:rsid w:val="005262D5"/>
    <w:rsid w:val="0053057A"/>
    <w:rsid w:val="00556076"/>
    <w:rsid w:val="00560A29"/>
    <w:rsid w:val="00561E92"/>
    <w:rsid w:val="005B02AE"/>
    <w:rsid w:val="005C6649"/>
    <w:rsid w:val="00605827"/>
    <w:rsid w:val="00624FAF"/>
    <w:rsid w:val="00646050"/>
    <w:rsid w:val="006713CA"/>
    <w:rsid w:val="00676C5C"/>
    <w:rsid w:val="006D76FD"/>
    <w:rsid w:val="00710C96"/>
    <w:rsid w:val="00714615"/>
    <w:rsid w:val="00720EFD"/>
    <w:rsid w:val="00765C57"/>
    <w:rsid w:val="00774DC0"/>
    <w:rsid w:val="007854AF"/>
    <w:rsid w:val="00793A7C"/>
    <w:rsid w:val="007A398A"/>
    <w:rsid w:val="007D1613"/>
    <w:rsid w:val="007E0789"/>
    <w:rsid w:val="007E4C0E"/>
    <w:rsid w:val="007F0918"/>
    <w:rsid w:val="00837A14"/>
    <w:rsid w:val="0085238E"/>
    <w:rsid w:val="008A134B"/>
    <w:rsid w:val="008B2CC1"/>
    <w:rsid w:val="008B60B2"/>
    <w:rsid w:val="0090731E"/>
    <w:rsid w:val="00916EE2"/>
    <w:rsid w:val="00945477"/>
    <w:rsid w:val="00966A22"/>
    <w:rsid w:val="0096722F"/>
    <w:rsid w:val="0097033D"/>
    <w:rsid w:val="00980843"/>
    <w:rsid w:val="009B37EE"/>
    <w:rsid w:val="009C4036"/>
    <w:rsid w:val="009E2791"/>
    <w:rsid w:val="009E3F6F"/>
    <w:rsid w:val="009F499F"/>
    <w:rsid w:val="00A313FA"/>
    <w:rsid w:val="00A37342"/>
    <w:rsid w:val="00A42DAF"/>
    <w:rsid w:val="00A45BD8"/>
    <w:rsid w:val="00A74DD2"/>
    <w:rsid w:val="00A869B7"/>
    <w:rsid w:val="00AA7B92"/>
    <w:rsid w:val="00AC205C"/>
    <w:rsid w:val="00AE079A"/>
    <w:rsid w:val="00AF0A6B"/>
    <w:rsid w:val="00AF323C"/>
    <w:rsid w:val="00B05A69"/>
    <w:rsid w:val="00B07E75"/>
    <w:rsid w:val="00B5215C"/>
    <w:rsid w:val="00B75281"/>
    <w:rsid w:val="00B92F1F"/>
    <w:rsid w:val="00B9734B"/>
    <w:rsid w:val="00BA2B89"/>
    <w:rsid w:val="00BA30E2"/>
    <w:rsid w:val="00BD08FC"/>
    <w:rsid w:val="00BD75BB"/>
    <w:rsid w:val="00BF621E"/>
    <w:rsid w:val="00C11BFE"/>
    <w:rsid w:val="00C3082A"/>
    <w:rsid w:val="00C5068F"/>
    <w:rsid w:val="00C775F3"/>
    <w:rsid w:val="00C8577B"/>
    <w:rsid w:val="00C86D74"/>
    <w:rsid w:val="00CD04F1"/>
    <w:rsid w:val="00CD1CA9"/>
    <w:rsid w:val="00CE221F"/>
    <w:rsid w:val="00CF681A"/>
    <w:rsid w:val="00D014FB"/>
    <w:rsid w:val="00D07C78"/>
    <w:rsid w:val="00D45252"/>
    <w:rsid w:val="00D6119A"/>
    <w:rsid w:val="00D71B4D"/>
    <w:rsid w:val="00D90EB3"/>
    <w:rsid w:val="00D93D55"/>
    <w:rsid w:val="00DD7B7F"/>
    <w:rsid w:val="00DE6656"/>
    <w:rsid w:val="00E15015"/>
    <w:rsid w:val="00E22923"/>
    <w:rsid w:val="00E335FE"/>
    <w:rsid w:val="00E8190C"/>
    <w:rsid w:val="00EA7D6E"/>
    <w:rsid w:val="00EB2F76"/>
    <w:rsid w:val="00EC41BE"/>
    <w:rsid w:val="00EC4E49"/>
    <w:rsid w:val="00ED77FB"/>
    <w:rsid w:val="00EE45FA"/>
    <w:rsid w:val="00F043DE"/>
    <w:rsid w:val="00F124E2"/>
    <w:rsid w:val="00F66152"/>
    <w:rsid w:val="00F750EC"/>
    <w:rsid w:val="00F81C97"/>
    <w:rsid w:val="00F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24BF7ED"/>
  <w15:docId w15:val="{F31E2FA1-0D70-4D19-A176-3F5DAF96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774DC0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BA2B8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AU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2B89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A2B89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BA2B89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2424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42462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911B-A7E3-4F54-95E6-982ECD66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1970</Words>
  <Characters>13199</Characters>
  <Application>Microsoft Office Word</Application>
  <DocSecurity>0</DocSecurity>
  <Lines>248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SCCR/40/</vt:lpstr>
    </vt:vector>
  </TitlesOfParts>
  <Company>WIPO</Company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SCCR/40/</dc:title>
  <dc:creator>HAIZEL Francesca</dc:creator>
  <cp:keywords>FOR OFFICIAL USE ONLY</cp:keywords>
  <cp:lastModifiedBy>HAIZEL Francesca</cp:lastModifiedBy>
  <cp:revision>3</cp:revision>
  <cp:lastPrinted>2020-11-13T18:27:00Z</cp:lastPrinted>
  <dcterms:created xsi:type="dcterms:W3CDTF">2020-11-13T18:27:00Z</dcterms:created>
  <dcterms:modified xsi:type="dcterms:W3CDTF">2020-11-13T18:29:00Z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0ac9a5d4-140e-46b6-816b-8b5436c30fc9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