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1C36C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C36C2" w:rsidP="00916EE2">
            <w:r w:rsidRPr="00F36A9D">
              <w:rPr>
                <w:noProof/>
                <w:lang w:eastAsia="en-US"/>
              </w:rPr>
              <w:drawing>
                <wp:inline distT="0" distB="0" distL="0" distR="0" wp14:anchorId="0A8FF8C1" wp14:editId="5046CD64">
                  <wp:extent cx="1792605" cy="13474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C36C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5AF2" w:rsidP="004A045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4A0453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B32521">
              <w:rPr>
                <w:rFonts w:ascii="Arial Black" w:hAnsi="Arial Black"/>
                <w:caps/>
                <w:sz w:val="15"/>
              </w:rPr>
              <w:t>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C36C2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C36C2" w:rsidRPr="00F36A9D" w:rsidRDefault="001C36C2" w:rsidP="001C36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36A9D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F36A9D">
              <w:rPr>
                <w:rFonts w:ascii="Arial Black" w:hAnsi="Arial Black"/>
                <w:caps/>
                <w:sz w:val="15"/>
              </w:rPr>
              <w:t xml:space="preserve">:  </w:t>
            </w:r>
            <w:r w:rsidRPr="00F36A9D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F36A9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</w:p>
        </w:tc>
      </w:tr>
      <w:tr w:rsidR="001C36C2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C36C2" w:rsidRPr="00F36A9D" w:rsidRDefault="001C36C2" w:rsidP="001C36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36A9D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</w:t>
            </w:r>
            <w:r w:rsidRPr="00F36A9D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9</w:t>
            </w:r>
            <w:r w:rsidRPr="00F36A9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НО</w:t>
            </w:r>
            <w:r w:rsidRPr="00F36A9D">
              <w:rPr>
                <w:rFonts w:ascii="Arial Black" w:hAnsi="Arial Black"/>
                <w:caps/>
                <w:sz w:val="15"/>
                <w:lang w:val="ru-RU"/>
              </w:rPr>
              <w:t>ября</w:t>
            </w:r>
            <w:r w:rsidRPr="00F36A9D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F36A9D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Pr="00F36A9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</w:p>
        </w:tc>
      </w:tr>
    </w:tbl>
    <w:p w:rsidR="001A4B69" w:rsidRDefault="001A4B69" w:rsidP="008B2CC1"/>
    <w:p w:rsidR="001A4B69" w:rsidRDefault="001A4B69" w:rsidP="008B2CC1"/>
    <w:p w:rsidR="001A4B69" w:rsidRDefault="001A4B69" w:rsidP="008B2CC1"/>
    <w:p w:rsidR="001A4B69" w:rsidRDefault="001A4B69" w:rsidP="008B2CC1"/>
    <w:p w:rsidR="001A4B69" w:rsidRDefault="001A4B69" w:rsidP="008B2CC1"/>
    <w:p w:rsidR="001A4B69" w:rsidRDefault="001A4B69" w:rsidP="001A4B69">
      <w:pPr>
        <w:rPr>
          <w:b/>
          <w:sz w:val="28"/>
          <w:szCs w:val="28"/>
        </w:rPr>
      </w:pPr>
      <w:r w:rsidRPr="001A4B69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1A4B69" w:rsidRDefault="001A4B69" w:rsidP="003845C1"/>
    <w:p w:rsidR="001A4B69" w:rsidRDefault="001A4B69" w:rsidP="003845C1"/>
    <w:p w:rsidR="001A4B69" w:rsidRDefault="001A4B69" w:rsidP="001A4B69">
      <w:pPr>
        <w:rPr>
          <w:b/>
          <w:sz w:val="24"/>
          <w:szCs w:val="24"/>
        </w:rPr>
      </w:pPr>
      <w:r w:rsidRPr="001A4B69">
        <w:rPr>
          <w:b/>
          <w:sz w:val="24"/>
          <w:szCs w:val="24"/>
          <w:lang w:val="ru-RU"/>
        </w:rPr>
        <w:t>Тридцать седьмая сессия</w:t>
      </w:r>
    </w:p>
    <w:p w:rsidR="001A4B69" w:rsidRDefault="001A4B69" w:rsidP="001A4B69">
      <w:pPr>
        <w:rPr>
          <w:b/>
          <w:sz w:val="24"/>
          <w:szCs w:val="24"/>
        </w:rPr>
      </w:pPr>
      <w:r w:rsidRPr="001A4B69">
        <w:rPr>
          <w:b/>
          <w:sz w:val="24"/>
          <w:szCs w:val="24"/>
          <w:lang w:val="ru-RU"/>
        </w:rPr>
        <w:t>Женева, 26 – 30 ноября 2018 г.</w:t>
      </w:r>
    </w:p>
    <w:p w:rsidR="001A4B69" w:rsidRDefault="001A4B69" w:rsidP="008B2CC1"/>
    <w:p w:rsidR="001A4B69" w:rsidRDefault="001A4B69" w:rsidP="008B2CC1"/>
    <w:p w:rsidR="001A4B69" w:rsidRDefault="001A4B69" w:rsidP="00B32521"/>
    <w:p w:rsidR="001A4B69" w:rsidRPr="00EF2D1F" w:rsidRDefault="00EF2D1F" w:rsidP="001A4B69">
      <w:pPr>
        <w:rPr>
          <w:lang w:val="ru-RU"/>
        </w:rPr>
      </w:pPr>
      <w:bookmarkStart w:id="4" w:name="TitleOfDoc"/>
      <w:bookmarkEnd w:id="4"/>
      <w:r w:rsidRPr="001A4B69">
        <w:rPr>
          <w:lang w:val="ru-RU"/>
        </w:rPr>
        <w:t xml:space="preserve">ПРЕДЛОЖЕНИЕ СОЕДИНЕННЫХ ШТАТОВ АМЕРИКИ В ОТНОШЕНИИ ОБЪЕМА И ОСУЩЕСТВЛЕНИЯ ПРАВ В ПРОЕКТЕ ДОГОВОРА ВОИС ОБ ОХРАНЕ ПРАВ ВЕЩАТЕЛЬНЫХ ОРГАНИЗАЦИЙ </w:t>
      </w:r>
    </w:p>
    <w:p w:rsidR="001A4B69" w:rsidRPr="00EF2D1F" w:rsidRDefault="001A4B69" w:rsidP="00B32521">
      <w:pPr>
        <w:rPr>
          <w:caps/>
          <w:sz w:val="24"/>
          <w:lang w:val="ru-RU"/>
        </w:rPr>
      </w:pPr>
    </w:p>
    <w:p w:rsidR="001A4B69" w:rsidRPr="00EF2D1F" w:rsidRDefault="001A4B69" w:rsidP="008B2CC1">
      <w:pPr>
        <w:rPr>
          <w:lang w:val="ru-RU"/>
        </w:rPr>
      </w:pPr>
    </w:p>
    <w:p w:rsidR="001A4B69" w:rsidRDefault="001A4B69" w:rsidP="001A4B69">
      <w:pPr>
        <w:rPr>
          <w:i/>
        </w:rPr>
      </w:pPr>
      <w:bookmarkStart w:id="5" w:name="Prepared"/>
      <w:bookmarkEnd w:id="5"/>
      <w:r w:rsidRPr="001A4B69">
        <w:rPr>
          <w:i/>
          <w:lang w:val="ru-RU"/>
        </w:rPr>
        <w:t>документ представлен Соединенными Штатами Америки</w:t>
      </w:r>
      <w:r w:rsidR="008307DB">
        <w:rPr>
          <w:i/>
          <w:lang w:val="ru-RU"/>
        </w:rPr>
        <w:t xml:space="preserve"> </w:t>
      </w:r>
    </w:p>
    <w:p w:rsidR="001A4B69" w:rsidRDefault="001A4B69"/>
    <w:p w:rsidR="001A4B69" w:rsidRDefault="001A4B69"/>
    <w:p w:rsidR="001A4B69" w:rsidRDefault="001A4B69"/>
    <w:p w:rsidR="001A4B69" w:rsidRDefault="001A4B69" w:rsidP="0053057A"/>
    <w:p w:rsidR="001A4B69" w:rsidRDefault="0013306C">
      <w:r>
        <w:br w:type="page"/>
      </w:r>
    </w:p>
    <w:p w:rsidR="001A4B69" w:rsidRPr="001A4B69" w:rsidRDefault="001A4B69" w:rsidP="001A4B69">
      <w:pPr>
        <w:jc w:val="center"/>
        <w:rPr>
          <w:szCs w:val="22"/>
          <w:lang w:val="ru-RU"/>
        </w:rPr>
      </w:pPr>
      <w:r w:rsidRPr="001A4B69">
        <w:rPr>
          <w:szCs w:val="22"/>
          <w:lang w:val="ru-RU"/>
        </w:rPr>
        <w:lastRenderedPageBreak/>
        <w:t xml:space="preserve">ДЛЯ ВКЛЮЧЕНИЯ В РАЗДЕЛ III (ПРЕДОСТАВЛЯЕМЫЕ ПРАВА) </w:t>
      </w:r>
      <w:r>
        <w:rPr>
          <w:szCs w:val="22"/>
          <w:lang w:val="ru-RU"/>
        </w:rPr>
        <w:br/>
      </w:r>
      <w:r w:rsidRPr="001A4B69">
        <w:rPr>
          <w:szCs w:val="22"/>
          <w:lang w:val="ru-RU"/>
        </w:rPr>
        <w:t>ТЕКСТА ПРЕДСЕДАТЕЛЯ (SCCR/36/6)</w:t>
      </w:r>
    </w:p>
    <w:p w:rsidR="001A4B69" w:rsidRPr="001A4B69" w:rsidRDefault="001A4B69" w:rsidP="0013306C">
      <w:pPr>
        <w:jc w:val="center"/>
        <w:rPr>
          <w:szCs w:val="22"/>
          <w:lang w:val="ru-RU"/>
        </w:rPr>
      </w:pPr>
    </w:p>
    <w:p w:rsidR="001A4B69" w:rsidRPr="001A4B69" w:rsidRDefault="001A4B69" w:rsidP="0013306C">
      <w:pPr>
        <w:jc w:val="center"/>
        <w:rPr>
          <w:szCs w:val="22"/>
          <w:lang w:val="ru-RU"/>
        </w:rPr>
      </w:pPr>
    </w:p>
    <w:p w:rsidR="001A4B69" w:rsidRPr="00EF2D1F" w:rsidRDefault="00CC4ED0" w:rsidP="00EF2D1F">
      <w:pPr>
        <w:pStyle w:val="ListParagraph"/>
        <w:numPr>
          <w:ilvl w:val="0"/>
          <w:numId w:val="7"/>
        </w:numPr>
        <w:tabs>
          <w:tab w:val="left" w:pos="810"/>
          <w:tab w:val="left" w:pos="1440"/>
        </w:tabs>
        <w:ind w:hanging="729"/>
        <w:rPr>
          <w:szCs w:val="22"/>
          <w:lang w:val="ru-RU"/>
        </w:rPr>
      </w:pPr>
      <w:r w:rsidRPr="00EF2D1F">
        <w:rPr>
          <w:szCs w:val="22"/>
          <w:lang w:val="ru-RU"/>
        </w:rPr>
        <w:t>(</w:t>
      </w:r>
      <w:proofErr w:type="spellStart"/>
      <w:r w:rsidRPr="006B0861">
        <w:rPr>
          <w:szCs w:val="22"/>
        </w:rPr>
        <w:t>i</w:t>
      </w:r>
      <w:proofErr w:type="spellEnd"/>
      <w:r w:rsidRPr="00EF2D1F">
        <w:rPr>
          <w:szCs w:val="22"/>
          <w:lang w:val="ru-RU"/>
        </w:rPr>
        <w:t>)</w:t>
      </w:r>
      <w:r w:rsidRPr="00EF2D1F">
        <w:rPr>
          <w:szCs w:val="22"/>
          <w:lang w:val="ru-RU"/>
        </w:rPr>
        <w:tab/>
      </w:r>
      <w:r w:rsidR="00EF2D1F" w:rsidRPr="00EF2D1F">
        <w:rPr>
          <w:szCs w:val="22"/>
          <w:lang w:val="ru-RU"/>
        </w:rPr>
        <w:t>Вещательные организации пользуются исключительным правом разрешать ретрансляцию для публики своего несущего программу сигнала любыми средствами</w:t>
      </w:r>
      <w:r w:rsidR="0013306C" w:rsidRPr="00EF2D1F">
        <w:rPr>
          <w:szCs w:val="22"/>
          <w:lang w:val="ru-RU"/>
        </w:rPr>
        <w:t>.</w:t>
      </w:r>
    </w:p>
    <w:p w:rsidR="001A4B69" w:rsidRPr="00EF2D1F" w:rsidRDefault="001A4B69" w:rsidP="0013306C">
      <w:pPr>
        <w:rPr>
          <w:szCs w:val="22"/>
          <w:lang w:val="ru-RU"/>
        </w:rPr>
      </w:pPr>
    </w:p>
    <w:p w:rsidR="001A4B69" w:rsidRPr="00B8035B" w:rsidRDefault="00CC4ED0" w:rsidP="00CC4ED0">
      <w:pPr>
        <w:tabs>
          <w:tab w:val="left" w:pos="1440"/>
        </w:tabs>
        <w:ind w:left="720"/>
        <w:rPr>
          <w:szCs w:val="22"/>
          <w:lang w:val="ru-RU"/>
        </w:rPr>
      </w:pPr>
      <w:r w:rsidRPr="00EF2D1F">
        <w:rPr>
          <w:szCs w:val="22"/>
          <w:lang w:val="ru-RU"/>
        </w:rPr>
        <w:t>(</w:t>
      </w:r>
      <w:r w:rsidRPr="006B0861">
        <w:rPr>
          <w:szCs w:val="22"/>
        </w:rPr>
        <w:t>ii</w:t>
      </w:r>
      <w:r w:rsidRPr="00EF2D1F">
        <w:rPr>
          <w:szCs w:val="22"/>
          <w:lang w:val="ru-RU"/>
        </w:rPr>
        <w:t>)</w:t>
      </w:r>
      <w:r w:rsidRPr="00EF2D1F">
        <w:rPr>
          <w:szCs w:val="22"/>
          <w:lang w:val="ru-RU"/>
        </w:rPr>
        <w:tab/>
      </w:r>
      <w:r w:rsidR="00EF2D1F" w:rsidRPr="00EF2D1F">
        <w:rPr>
          <w:szCs w:val="22"/>
          <w:lang w:val="ru-RU"/>
        </w:rPr>
        <w:t>Любая Договаривающаяся сторона может в уведомлении, сдаваемом на хранение Генеральному директору ВОИС, заявить, что она</w:t>
      </w:r>
      <w:r w:rsidR="00EF2D1F">
        <w:rPr>
          <w:szCs w:val="22"/>
          <w:lang w:val="ru-RU"/>
        </w:rPr>
        <w:t xml:space="preserve"> будет применять положения статьи </w:t>
      </w:r>
      <w:r w:rsidR="00EF2D1F" w:rsidRPr="00EF2D1F">
        <w:rPr>
          <w:szCs w:val="22"/>
          <w:lang w:val="ru-RU"/>
        </w:rPr>
        <w:t>(1)(</w:t>
      </w:r>
      <w:proofErr w:type="spellStart"/>
      <w:r w:rsidR="00EF2D1F" w:rsidRPr="006B0861">
        <w:rPr>
          <w:szCs w:val="22"/>
        </w:rPr>
        <w:t>i</w:t>
      </w:r>
      <w:proofErr w:type="spellEnd"/>
      <w:r w:rsidR="00EF2D1F" w:rsidRPr="00EF2D1F">
        <w:rPr>
          <w:szCs w:val="22"/>
          <w:lang w:val="ru-RU"/>
        </w:rPr>
        <w:t>)</w:t>
      </w:r>
      <w:r w:rsidR="00EF2D1F">
        <w:rPr>
          <w:szCs w:val="22"/>
          <w:lang w:val="ru-RU"/>
        </w:rPr>
        <w:t xml:space="preserve"> только в отношении ретрансляции или ограничит их применение каким-либо иным образом при условии, что она </w:t>
      </w:r>
      <w:r w:rsidR="00D11A15">
        <w:rPr>
          <w:szCs w:val="22"/>
          <w:lang w:val="ru-RU"/>
        </w:rPr>
        <w:t xml:space="preserve">предоставляет </w:t>
      </w:r>
      <w:r w:rsidR="00EF2D1F">
        <w:rPr>
          <w:szCs w:val="22"/>
          <w:lang w:val="ru-RU"/>
        </w:rPr>
        <w:t xml:space="preserve">вещательным организациям </w:t>
      </w:r>
      <w:r w:rsidR="00446CF1">
        <w:rPr>
          <w:szCs w:val="22"/>
          <w:lang w:val="ru-RU"/>
        </w:rPr>
        <w:t xml:space="preserve">на основе сочетания права, предусмотренного в статье </w:t>
      </w:r>
      <w:r w:rsidR="00446CF1" w:rsidRPr="0053067F">
        <w:rPr>
          <w:szCs w:val="22"/>
          <w:lang w:val="ru-RU"/>
        </w:rPr>
        <w:t>(1)(</w:t>
      </w:r>
      <w:proofErr w:type="spellStart"/>
      <w:r w:rsidR="00446CF1" w:rsidRPr="006B0861">
        <w:rPr>
          <w:szCs w:val="22"/>
        </w:rPr>
        <w:t>i</w:t>
      </w:r>
      <w:proofErr w:type="spellEnd"/>
      <w:r w:rsidR="00446CF1" w:rsidRPr="0053067F">
        <w:rPr>
          <w:szCs w:val="22"/>
          <w:lang w:val="ru-RU"/>
        </w:rPr>
        <w:t>)</w:t>
      </w:r>
      <w:r w:rsidR="00446CF1">
        <w:rPr>
          <w:szCs w:val="22"/>
          <w:lang w:val="ru-RU"/>
        </w:rPr>
        <w:t>, и авторского права или смежных прав</w:t>
      </w:r>
      <w:r w:rsidR="00446CF1" w:rsidRPr="00EF2D1F">
        <w:rPr>
          <w:szCs w:val="22"/>
          <w:lang w:val="ru-RU"/>
        </w:rPr>
        <w:t xml:space="preserve"> </w:t>
      </w:r>
      <w:r w:rsidR="00EF2D1F" w:rsidRPr="00EF2D1F">
        <w:rPr>
          <w:szCs w:val="22"/>
          <w:lang w:val="ru-RU"/>
        </w:rPr>
        <w:t>адекватную и эффективную охрану</w:t>
      </w:r>
      <w:r w:rsidR="0053067F">
        <w:rPr>
          <w:szCs w:val="22"/>
          <w:lang w:val="ru-RU"/>
        </w:rPr>
        <w:t xml:space="preserve"> от </w:t>
      </w:r>
      <w:r w:rsidR="00B8035B">
        <w:rPr>
          <w:szCs w:val="22"/>
          <w:lang w:val="ru-RU"/>
        </w:rPr>
        <w:t xml:space="preserve">несанкционированной </w:t>
      </w:r>
      <w:r w:rsidR="0053067F">
        <w:rPr>
          <w:szCs w:val="22"/>
          <w:lang w:val="ru-RU"/>
        </w:rPr>
        <w:t xml:space="preserve">ретрансляции </w:t>
      </w:r>
      <w:r w:rsidR="0053067F" w:rsidRPr="00EF2D1F">
        <w:rPr>
          <w:szCs w:val="22"/>
          <w:lang w:val="ru-RU"/>
        </w:rPr>
        <w:t xml:space="preserve">для публики </w:t>
      </w:r>
      <w:r w:rsidR="0053067F">
        <w:rPr>
          <w:szCs w:val="22"/>
          <w:lang w:val="ru-RU"/>
        </w:rPr>
        <w:t xml:space="preserve">их </w:t>
      </w:r>
      <w:r w:rsidR="0053067F" w:rsidRPr="00EF2D1F">
        <w:rPr>
          <w:szCs w:val="22"/>
          <w:lang w:val="ru-RU"/>
        </w:rPr>
        <w:t>несущего программу сигнала</w:t>
      </w:r>
      <w:r w:rsidR="0053067F">
        <w:rPr>
          <w:szCs w:val="22"/>
          <w:lang w:val="ru-RU"/>
        </w:rPr>
        <w:t xml:space="preserve"> </w:t>
      </w:r>
      <w:r w:rsidR="0053067F" w:rsidRPr="00EF2D1F">
        <w:rPr>
          <w:szCs w:val="22"/>
          <w:lang w:val="ru-RU"/>
        </w:rPr>
        <w:t>любыми средствами</w:t>
      </w:r>
      <w:r w:rsidR="0013306C" w:rsidRPr="00B8035B">
        <w:rPr>
          <w:szCs w:val="22"/>
          <w:lang w:val="ru-RU"/>
        </w:rPr>
        <w:t xml:space="preserve">. </w:t>
      </w:r>
    </w:p>
    <w:p w:rsidR="001A4B69" w:rsidRPr="00B8035B" w:rsidRDefault="001A4B69" w:rsidP="0013306C">
      <w:pPr>
        <w:rPr>
          <w:szCs w:val="22"/>
          <w:lang w:val="ru-RU"/>
        </w:rPr>
      </w:pPr>
    </w:p>
    <w:p w:rsidR="001A4B69" w:rsidRPr="00446CF1" w:rsidRDefault="0013306C" w:rsidP="00CC4ED0">
      <w:pPr>
        <w:tabs>
          <w:tab w:val="left" w:pos="1440"/>
        </w:tabs>
        <w:ind w:left="720" w:hanging="720"/>
        <w:rPr>
          <w:szCs w:val="22"/>
          <w:lang w:val="ru-RU"/>
        </w:rPr>
      </w:pPr>
      <w:r w:rsidRPr="00446CF1">
        <w:rPr>
          <w:szCs w:val="22"/>
          <w:lang w:val="ru-RU"/>
        </w:rPr>
        <w:t>(</w:t>
      </w:r>
      <w:r w:rsidRPr="006B0861">
        <w:rPr>
          <w:szCs w:val="22"/>
        </w:rPr>
        <w:t>x</w:t>
      </w:r>
      <w:r w:rsidRPr="00446CF1">
        <w:rPr>
          <w:szCs w:val="22"/>
          <w:lang w:val="ru-RU"/>
        </w:rPr>
        <w:t>)</w:t>
      </w:r>
      <w:r w:rsidRPr="00446CF1">
        <w:rPr>
          <w:szCs w:val="22"/>
          <w:lang w:val="ru-RU"/>
        </w:rPr>
        <w:tab/>
      </w:r>
      <w:r w:rsidR="00CC4ED0" w:rsidRPr="00446CF1">
        <w:rPr>
          <w:szCs w:val="22"/>
          <w:lang w:val="ru-RU"/>
        </w:rPr>
        <w:t>(</w:t>
      </w:r>
      <w:proofErr w:type="spellStart"/>
      <w:r w:rsidR="00CC4ED0" w:rsidRPr="006B0861">
        <w:rPr>
          <w:szCs w:val="22"/>
        </w:rPr>
        <w:t>i</w:t>
      </w:r>
      <w:proofErr w:type="spellEnd"/>
      <w:r w:rsidR="00CC4ED0" w:rsidRPr="00446CF1">
        <w:rPr>
          <w:szCs w:val="22"/>
          <w:lang w:val="ru-RU"/>
        </w:rPr>
        <w:t>)</w:t>
      </w:r>
      <w:r w:rsidR="00CC4ED0" w:rsidRPr="00446CF1">
        <w:rPr>
          <w:szCs w:val="22"/>
          <w:lang w:val="ru-RU"/>
        </w:rPr>
        <w:tab/>
      </w:r>
      <w:r w:rsidR="00B8035B">
        <w:rPr>
          <w:szCs w:val="22"/>
          <w:lang w:val="ru-RU"/>
        </w:rPr>
        <w:t>Ничто</w:t>
      </w:r>
      <w:r w:rsidR="00B8035B" w:rsidRPr="00446CF1">
        <w:rPr>
          <w:szCs w:val="22"/>
          <w:lang w:val="ru-RU"/>
        </w:rPr>
        <w:t xml:space="preserve"> </w:t>
      </w:r>
      <w:r w:rsidR="00B8035B">
        <w:rPr>
          <w:szCs w:val="22"/>
          <w:lang w:val="ru-RU"/>
        </w:rPr>
        <w:t>в</w:t>
      </w:r>
      <w:r w:rsidR="00B8035B" w:rsidRPr="00446CF1">
        <w:rPr>
          <w:szCs w:val="22"/>
          <w:lang w:val="ru-RU"/>
        </w:rPr>
        <w:t xml:space="preserve"> </w:t>
      </w:r>
      <w:r w:rsidR="00B8035B">
        <w:rPr>
          <w:szCs w:val="22"/>
          <w:lang w:val="ru-RU"/>
        </w:rPr>
        <w:t>статье</w:t>
      </w:r>
      <w:r w:rsidR="00B8035B" w:rsidRPr="00446CF1">
        <w:rPr>
          <w:szCs w:val="22"/>
          <w:lang w:val="ru-RU"/>
        </w:rPr>
        <w:t xml:space="preserve"> </w:t>
      </w:r>
      <w:r w:rsidRPr="00446CF1">
        <w:rPr>
          <w:szCs w:val="22"/>
          <w:lang w:val="ru-RU"/>
        </w:rPr>
        <w:t>(1)(</w:t>
      </w:r>
      <w:r w:rsidRPr="006B0861">
        <w:rPr>
          <w:szCs w:val="22"/>
        </w:rPr>
        <w:t>ii</w:t>
      </w:r>
      <w:r w:rsidRPr="00446CF1">
        <w:rPr>
          <w:szCs w:val="22"/>
          <w:lang w:val="ru-RU"/>
        </w:rPr>
        <w:t xml:space="preserve">) </w:t>
      </w:r>
      <w:r w:rsidR="00B8035B">
        <w:rPr>
          <w:szCs w:val="22"/>
          <w:lang w:val="ru-RU"/>
        </w:rPr>
        <w:t>не</w:t>
      </w:r>
      <w:r w:rsidR="00B8035B" w:rsidRPr="00446CF1">
        <w:rPr>
          <w:szCs w:val="22"/>
          <w:lang w:val="ru-RU"/>
        </w:rPr>
        <w:t xml:space="preserve"> </w:t>
      </w:r>
      <w:r w:rsidR="00B8035B">
        <w:rPr>
          <w:szCs w:val="22"/>
          <w:lang w:val="ru-RU"/>
        </w:rPr>
        <w:t>требует</w:t>
      </w:r>
      <w:r w:rsidR="00B8035B" w:rsidRPr="00446CF1">
        <w:rPr>
          <w:szCs w:val="22"/>
          <w:lang w:val="ru-RU"/>
        </w:rPr>
        <w:t xml:space="preserve"> </w:t>
      </w:r>
      <w:r w:rsidR="00446CF1">
        <w:rPr>
          <w:szCs w:val="22"/>
          <w:lang w:val="ru-RU"/>
        </w:rPr>
        <w:t>от</w:t>
      </w:r>
      <w:r w:rsidR="00446CF1" w:rsidRPr="00446CF1">
        <w:rPr>
          <w:szCs w:val="22"/>
          <w:lang w:val="ru-RU"/>
        </w:rPr>
        <w:t xml:space="preserve"> </w:t>
      </w:r>
      <w:r w:rsidR="00446CF1">
        <w:rPr>
          <w:szCs w:val="22"/>
          <w:lang w:val="ru-RU"/>
        </w:rPr>
        <w:t>Договаривающихся</w:t>
      </w:r>
      <w:r w:rsidR="00446CF1" w:rsidRPr="00446CF1">
        <w:rPr>
          <w:szCs w:val="22"/>
          <w:lang w:val="ru-RU"/>
        </w:rPr>
        <w:t xml:space="preserve"> </w:t>
      </w:r>
      <w:r w:rsidR="00446CF1">
        <w:rPr>
          <w:szCs w:val="22"/>
          <w:lang w:val="ru-RU"/>
        </w:rPr>
        <w:t>сторон</w:t>
      </w:r>
      <w:r w:rsidR="00446CF1" w:rsidRPr="00446CF1">
        <w:rPr>
          <w:szCs w:val="22"/>
          <w:lang w:val="ru-RU"/>
        </w:rPr>
        <w:t xml:space="preserve"> </w:t>
      </w:r>
      <w:r w:rsidR="00446CF1">
        <w:rPr>
          <w:szCs w:val="22"/>
          <w:lang w:val="ru-RU"/>
        </w:rPr>
        <w:t>предоставлять или менять обусловленную авторским правом или смежными правами</w:t>
      </w:r>
      <w:r w:rsidR="00446CF1" w:rsidRPr="00EF2D1F">
        <w:rPr>
          <w:szCs w:val="22"/>
          <w:lang w:val="ru-RU"/>
        </w:rPr>
        <w:t xml:space="preserve"> </w:t>
      </w:r>
      <w:r w:rsidR="00446CF1">
        <w:rPr>
          <w:szCs w:val="22"/>
          <w:lang w:val="ru-RU"/>
        </w:rPr>
        <w:t xml:space="preserve">охрану </w:t>
      </w:r>
      <w:r w:rsidR="00446CF1" w:rsidRPr="00446CF1">
        <w:rPr>
          <w:szCs w:val="22"/>
          <w:lang w:val="ru-RU"/>
        </w:rPr>
        <w:t>переносимых сигналом программ</w:t>
      </w:r>
      <w:r w:rsidR="00446CF1">
        <w:rPr>
          <w:szCs w:val="22"/>
          <w:lang w:val="ru-RU"/>
        </w:rPr>
        <w:t>, в том числе в силу любых применимых исключений или ограничений</w:t>
      </w:r>
      <w:r w:rsidRPr="00446CF1">
        <w:rPr>
          <w:szCs w:val="22"/>
          <w:lang w:val="ru-RU"/>
        </w:rPr>
        <w:t>.</w:t>
      </w:r>
    </w:p>
    <w:p w:rsidR="001A4B69" w:rsidRPr="00446CF1" w:rsidRDefault="001A4B69" w:rsidP="0013306C">
      <w:pPr>
        <w:rPr>
          <w:szCs w:val="22"/>
          <w:lang w:val="ru-RU"/>
        </w:rPr>
      </w:pPr>
    </w:p>
    <w:p w:rsidR="001A4B69" w:rsidRPr="00DF5923" w:rsidRDefault="0013306C" w:rsidP="00060F7D">
      <w:pPr>
        <w:tabs>
          <w:tab w:val="left" w:pos="1440"/>
        </w:tabs>
        <w:ind w:left="720"/>
        <w:rPr>
          <w:szCs w:val="22"/>
          <w:lang w:val="ru-RU"/>
        </w:rPr>
      </w:pPr>
      <w:r w:rsidRPr="00060F7D">
        <w:rPr>
          <w:szCs w:val="22"/>
          <w:lang w:val="ru-RU"/>
        </w:rPr>
        <w:t>(ii)</w:t>
      </w:r>
      <w:r w:rsidR="00CC4ED0" w:rsidRPr="00060F7D">
        <w:rPr>
          <w:szCs w:val="22"/>
          <w:lang w:val="ru-RU"/>
        </w:rPr>
        <w:tab/>
      </w:r>
      <w:r w:rsidR="00060F7D">
        <w:rPr>
          <w:szCs w:val="22"/>
          <w:lang w:val="ru-RU"/>
        </w:rPr>
        <w:t xml:space="preserve">Настоящая Конвенция </w:t>
      </w:r>
      <w:r w:rsidR="00C43B12" w:rsidRPr="00C43B12">
        <w:rPr>
          <w:szCs w:val="22"/>
          <w:lang w:val="ru-RU"/>
        </w:rPr>
        <w:t xml:space="preserve">ни в коем случае не может быть истолкована как ограничивающая </w:t>
      </w:r>
      <w:r w:rsidR="0099466A">
        <w:rPr>
          <w:szCs w:val="22"/>
          <w:lang w:val="ru-RU"/>
        </w:rPr>
        <w:t xml:space="preserve">охрану </w:t>
      </w:r>
      <w:r w:rsidR="00C43B12" w:rsidRPr="00C43B12">
        <w:rPr>
          <w:szCs w:val="22"/>
          <w:lang w:val="ru-RU"/>
        </w:rPr>
        <w:t xml:space="preserve">или наносящая ущерб охране </w:t>
      </w:r>
      <w:r w:rsidR="00DF5923">
        <w:rPr>
          <w:szCs w:val="22"/>
          <w:lang w:val="ru-RU"/>
        </w:rPr>
        <w:t xml:space="preserve">прав </w:t>
      </w:r>
      <w:r w:rsidR="00C43B12" w:rsidRPr="00C43B12">
        <w:rPr>
          <w:szCs w:val="22"/>
          <w:lang w:val="ru-RU"/>
        </w:rPr>
        <w:t>авторов, исполнителей</w:t>
      </w:r>
      <w:r w:rsidR="00DF5923">
        <w:rPr>
          <w:szCs w:val="22"/>
          <w:lang w:val="ru-RU"/>
        </w:rPr>
        <w:t xml:space="preserve"> или </w:t>
      </w:r>
      <w:r w:rsidR="00C43B12" w:rsidRPr="00C43B12">
        <w:rPr>
          <w:szCs w:val="22"/>
          <w:lang w:val="ru-RU"/>
        </w:rPr>
        <w:t xml:space="preserve">производителей фонограмм </w:t>
      </w:r>
      <w:r w:rsidR="00DF5923">
        <w:rPr>
          <w:szCs w:val="22"/>
          <w:lang w:val="ru-RU"/>
        </w:rPr>
        <w:t>в соответствии с национальным законодательством или международными соглашениями</w:t>
      </w:r>
      <w:r w:rsidRPr="00DF5923">
        <w:rPr>
          <w:szCs w:val="22"/>
          <w:lang w:val="ru-RU"/>
        </w:rPr>
        <w:t xml:space="preserve">. </w:t>
      </w:r>
    </w:p>
    <w:p w:rsidR="001A4B69" w:rsidRPr="00DF5923" w:rsidRDefault="001A4B69" w:rsidP="0013306C">
      <w:pPr>
        <w:rPr>
          <w:szCs w:val="22"/>
          <w:lang w:val="ru-RU"/>
        </w:rPr>
      </w:pPr>
    </w:p>
    <w:p w:rsidR="001A4B69" w:rsidRPr="00774FB4" w:rsidRDefault="0013306C" w:rsidP="0013306C">
      <w:pPr>
        <w:autoSpaceDE w:val="0"/>
        <w:autoSpaceDN w:val="0"/>
        <w:rPr>
          <w:szCs w:val="22"/>
          <w:lang w:val="ru-RU"/>
        </w:rPr>
      </w:pPr>
      <w:r w:rsidRPr="00DF5923">
        <w:rPr>
          <w:szCs w:val="22"/>
          <w:lang w:val="ru-RU"/>
        </w:rPr>
        <w:t>(</w:t>
      </w:r>
      <w:r w:rsidRPr="006B0861">
        <w:rPr>
          <w:szCs w:val="22"/>
        </w:rPr>
        <w:t>y</w:t>
      </w:r>
      <w:r w:rsidRPr="00DF5923">
        <w:rPr>
          <w:szCs w:val="22"/>
          <w:lang w:val="ru-RU"/>
        </w:rPr>
        <w:t>)</w:t>
      </w:r>
      <w:r w:rsidRPr="00DF5923">
        <w:rPr>
          <w:szCs w:val="22"/>
          <w:lang w:val="ru-RU"/>
        </w:rPr>
        <w:tab/>
      </w:r>
      <w:r w:rsidR="00DF5923">
        <w:rPr>
          <w:szCs w:val="22"/>
          <w:lang w:val="ru-RU"/>
        </w:rPr>
        <w:t xml:space="preserve">Способы выполнения настоящей Конвенции определяются национальным законодательством каждой Договаривающейся стороны </w:t>
      </w:r>
      <w:r w:rsidR="00774FB4">
        <w:rPr>
          <w:szCs w:val="22"/>
          <w:lang w:val="ru-RU"/>
        </w:rPr>
        <w:t>и включают не менее одного из следующих способов:</w:t>
      </w:r>
      <w:r w:rsidR="003B2FCA">
        <w:rPr>
          <w:szCs w:val="22"/>
          <w:lang w:val="ru-RU"/>
        </w:rPr>
        <w:t xml:space="preserve"> </w:t>
      </w:r>
      <w:r w:rsidR="00774FB4">
        <w:rPr>
          <w:szCs w:val="22"/>
          <w:lang w:val="ru-RU"/>
        </w:rPr>
        <w:t>охрана путем предоставления авторского права или другого определенного права;</w:t>
      </w:r>
      <w:r w:rsidR="003B2FCA">
        <w:rPr>
          <w:szCs w:val="22"/>
          <w:lang w:val="ru-RU"/>
        </w:rPr>
        <w:t xml:space="preserve"> </w:t>
      </w:r>
      <w:r w:rsidR="00774FB4">
        <w:rPr>
          <w:szCs w:val="22"/>
          <w:lang w:val="ru-RU"/>
        </w:rPr>
        <w:t xml:space="preserve">охрана на основании законодательства о </w:t>
      </w:r>
      <w:r w:rsidR="00774FB4" w:rsidRPr="00774FB4">
        <w:rPr>
          <w:szCs w:val="22"/>
          <w:lang w:val="ru-RU"/>
        </w:rPr>
        <w:t>недобросовестной конкуренции</w:t>
      </w:r>
      <w:r w:rsidR="00774FB4">
        <w:rPr>
          <w:szCs w:val="22"/>
          <w:lang w:val="ru-RU"/>
        </w:rPr>
        <w:t xml:space="preserve"> или незаконного присвоения;</w:t>
      </w:r>
      <w:r w:rsidR="003B2FCA">
        <w:rPr>
          <w:szCs w:val="22"/>
          <w:lang w:val="ru-RU"/>
        </w:rPr>
        <w:t xml:space="preserve"> </w:t>
      </w:r>
      <w:r w:rsidR="00774FB4">
        <w:rPr>
          <w:szCs w:val="22"/>
          <w:lang w:val="ru-RU"/>
        </w:rPr>
        <w:t xml:space="preserve">охрана на основании нормативно-правовых актов </w:t>
      </w:r>
      <w:r w:rsidR="00774FB4" w:rsidRPr="00774FB4">
        <w:rPr>
          <w:szCs w:val="22"/>
          <w:lang w:val="ru-RU"/>
        </w:rPr>
        <w:t>о телекоммуникациях</w:t>
      </w:r>
      <w:r w:rsidR="00774FB4">
        <w:rPr>
          <w:szCs w:val="22"/>
          <w:lang w:val="ru-RU"/>
        </w:rPr>
        <w:t>;</w:t>
      </w:r>
      <w:r w:rsidR="003B2FCA">
        <w:rPr>
          <w:szCs w:val="22"/>
          <w:lang w:val="ru-RU"/>
        </w:rPr>
        <w:t xml:space="preserve"> </w:t>
      </w:r>
      <w:r w:rsidR="00774FB4">
        <w:rPr>
          <w:szCs w:val="22"/>
          <w:lang w:val="ru-RU"/>
        </w:rPr>
        <w:t>охрана путем применения административных мер;</w:t>
      </w:r>
      <w:r w:rsidR="003B2FCA">
        <w:rPr>
          <w:szCs w:val="22"/>
          <w:lang w:val="ru-RU"/>
        </w:rPr>
        <w:t xml:space="preserve"> </w:t>
      </w:r>
      <w:r w:rsidR="00774FB4">
        <w:rPr>
          <w:szCs w:val="22"/>
          <w:lang w:val="ru-RU"/>
        </w:rPr>
        <w:t>и охрана на основании уголовного законодательства</w:t>
      </w:r>
      <w:r w:rsidRPr="00774FB4">
        <w:rPr>
          <w:szCs w:val="22"/>
          <w:lang w:val="ru-RU"/>
        </w:rPr>
        <w:t>.</w:t>
      </w:r>
    </w:p>
    <w:p w:rsidR="001A4B69" w:rsidRPr="00774FB4" w:rsidRDefault="001A4B69" w:rsidP="0013306C">
      <w:pPr>
        <w:autoSpaceDE w:val="0"/>
        <w:autoSpaceDN w:val="0"/>
        <w:rPr>
          <w:rFonts w:eastAsia="Calibri"/>
          <w:i/>
          <w:strike/>
          <w:szCs w:val="22"/>
          <w:lang w:val="ru-RU"/>
        </w:rPr>
      </w:pPr>
    </w:p>
    <w:p w:rsidR="001A4B69" w:rsidRDefault="0013306C" w:rsidP="0013306C">
      <w:pPr>
        <w:rPr>
          <w:szCs w:val="22"/>
        </w:rPr>
      </w:pPr>
      <w:r w:rsidRPr="00774FB4">
        <w:rPr>
          <w:szCs w:val="22"/>
          <w:lang w:val="ru-RU"/>
        </w:rPr>
        <w:t>(</w:t>
      </w:r>
      <w:r w:rsidRPr="006B0861">
        <w:rPr>
          <w:szCs w:val="22"/>
        </w:rPr>
        <w:t>z</w:t>
      </w:r>
      <w:r w:rsidRPr="00774FB4">
        <w:rPr>
          <w:szCs w:val="22"/>
          <w:lang w:val="ru-RU"/>
        </w:rPr>
        <w:t>)</w:t>
      </w:r>
      <w:r w:rsidRPr="00774FB4">
        <w:rPr>
          <w:szCs w:val="22"/>
          <w:lang w:val="ru-RU"/>
        </w:rPr>
        <w:tab/>
      </w:r>
      <w:r w:rsidR="00774FB4">
        <w:rPr>
          <w:szCs w:val="22"/>
          <w:lang w:val="ru-RU"/>
        </w:rPr>
        <w:t xml:space="preserve">Договаривающиеся стороны, которые </w:t>
      </w:r>
      <w:r w:rsidR="00D11A15">
        <w:rPr>
          <w:szCs w:val="22"/>
          <w:lang w:val="ru-RU"/>
        </w:rPr>
        <w:t xml:space="preserve">предоставляют </w:t>
      </w:r>
      <w:r w:rsidR="00774FB4">
        <w:rPr>
          <w:szCs w:val="22"/>
          <w:lang w:val="ru-RU"/>
        </w:rPr>
        <w:t>охрану вещательны</w:t>
      </w:r>
      <w:r w:rsidR="00D11A15">
        <w:rPr>
          <w:szCs w:val="22"/>
          <w:lang w:val="ru-RU"/>
        </w:rPr>
        <w:t>м</w:t>
      </w:r>
      <w:r w:rsidR="00774FB4">
        <w:rPr>
          <w:szCs w:val="22"/>
          <w:lang w:val="ru-RU"/>
        </w:rPr>
        <w:t xml:space="preserve"> организаци</w:t>
      </w:r>
      <w:r w:rsidR="00D11A15">
        <w:rPr>
          <w:szCs w:val="22"/>
          <w:lang w:val="ru-RU"/>
        </w:rPr>
        <w:t xml:space="preserve">ям </w:t>
      </w:r>
      <w:r w:rsidR="00774FB4">
        <w:rPr>
          <w:szCs w:val="22"/>
          <w:lang w:val="ru-RU"/>
        </w:rPr>
        <w:t xml:space="preserve">на основе сочетания права, предусмотренного в статье </w:t>
      </w:r>
      <w:r w:rsidR="00774FB4" w:rsidRPr="0053067F">
        <w:rPr>
          <w:szCs w:val="22"/>
          <w:lang w:val="ru-RU"/>
        </w:rPr>
        <w:t>(1)(</w:t>
      </w:r>
      <w:proofErr w:type="spellStart"/>
      <w:r w:rsidR="00774FB4" w:rsidRPr="006B0861">
        <w:rPr>
          <w:szCs w:val="22"/>
        </w:rPr>
        <w:t>i</w:t>
      </w:r>
      <w:proofErr w:type="spellEnd"/>
      <w:r w:rsidR="00774FB4" w:rsidRPr="0053067F">
        <w:rPr>
          <w:szCs w:val="22"/>
          <w:lang w:val="ru-RU"/>
        </w:rPr>
        <w:t>)</w:t>
      </w:r>
      <w:r w:rsidR="00774FB4">
        <w:rPr>
          <w:szCs w:val="22"/>
          <w:lang w:val="ru-RU"/>
        </w:rPr>
        <w:t>, и авторского права или смежных прав</w:t>
      </w:r>
      <w:r w:rsidR="00D11A15">
        <w:rPr>
          <w:szCs w:val="22"/>
          <w:lang w:val="ru-RU"/>
        </w:rPr>
        <w:t xml:space="preserve">, допускаемого статьей </w:t>
      </w:r>
      <w:r w:rsidR="00D11A15" w:rsidRPr="00D11A15">
        <w:rPr>
          <w:szCs w:val="22"/>
          <w:lang w:val="ru-RU"/>
        </w:rPr>
        <w:t>(1)(</w:t>
      </w:r>
      <w:r w:rsidR="00D11A15" w:rsidRPr="006B0861">
        <w:rPr>
          <w:szCs w:val="22"/>
        </w:rPr>
        <w:t>ii</w:t>
      </w:r>
      <w:r w:rsidR="00D11A15" w:rsidRPr="00D11A15">
        <w:rPr>
          <w:szCs w:val="22"/>
          <w:lang w:val="ru-RU"/>
        </w:rPr>
        <w:t>)</w:t>
      </w:r>
      <w:r w:rsidR="00D11A15">
        <w:rPr>
          <w:szCs w:val="22"/>
          <w:lang w:val="ru-RU"/>
        </w:rPr>
        <w:t xml:space="preserve">, обеспечивают </w:t>
      </w:r>
      <w:r w:rsidR="003B2FCA">
        <w:rPr>
          <w:szCs w:val="22"/>
          <w:lang w:val="ru-RU"/>
        </w:rPr>
        <w:t xml:space="preserve">вещательным организациям </w:t>
      </w:r>
      <w:r w:rsidR="00D11A15">
        <w:rPr>
          <w:szCs w:val="22"/>
          <w:lang w:val="ru-RU"/>
        </w:rPr>
        <w:t xml:space="preserve">возможность </w:t>
      </w:r>
      <w:r w:rsidR="003B2FCA">
        <w:rPr>
          <w:szCs w:val="22"/>
          <w:lang w:val="ru-RU"/>
        </w:rPr>
        <w:t>защиты прав от несанкционированной ретрансляции</w:t>
      </w:r>
      <w:r w:rsidR="003B2FCA" w:rsidRPr="003B2FCA">
        <w:rPr>
          <w:szCs w:val="22"/>
          <w:lang w:val="ru-RU"/>
        </w:rPr>
        <w:t xml:space="preserve"> </w:t>
      </w:r>
      <w:r w:rsidR="003B2FCA" w:rsidRPr="00446CF1">
        <w:rPr>
          <w:szCs w:val="22"/>
          <w:lang w:val="ru-RU"/>
        </w:rPr>
        <w:t>переносимых сигналом программ</w:t>
      </w:r>
      <w:r w:rsidR="003B2FCA">
        <w:rPr>
          <w:szCs w:val="22"/>
          <w:lang w:val="ru-RU"/>
        </w:rPr>
        <w:t xml:space="preserve"> в той степени, в которой вещательные организации уполномочены на это владельцами авторских или смежных прав в соответствии с национальным законодательством Договаривающейся стороны</w:t>
      </w:r>
      <w:r w:rsidRPr="003B2FCA">
        <w:rPr>
          <w:szCs w:val="22"/>
          <w:lang w:val="ru-RU"/>
        </w:rPr>
        <w:t xml:space="preserve">. </w:t>
      </w:r>
      <w:r w:rsidRPr="006B0861">
        <w:rPr>
          <w:szCs w:val="22"/>
        </w:rPr>
        <w:t>[1]</w:t>
      </w:r>
    </w:p>
    <w:p w:rsidR="001A4B69" w:rsidRDefault="001A4B69" w:rsidP="0013306C">
      <w:pPr>
        <w:rPr>
          <w:szCs w:val="22"/>
        </w:rPr>
      </w:pPr>
    </w:p>
    <w:p w:rsidR="001A4B69" w:rsidRPr="00CB62E1" w:rsidRDefault="0013306C" w:rsidP="0013306C">
      <w:pPr>
        <w:rPr>
          <w:szCs w:val="22"/>
          <w:lang w:val="ru-RU"/>
        </w:rPr>
      </w:pPr>
      <w:r w:rsidRPr="003B2FCA">
        <w:rPr>
          <w:szCs w:val="22"/>
          <w:lang w:val="ru-RU"/>
        </w:rPr>
        <w:t>[1]</w:t>
      </w:r>
      <w:r w:rsidRPr="003B2FCA">
        <w:rPr>
          <w:szCs w:val="22"/>
          <w:lang w:val="ru-RU"/>
        </w:rPr>
        <w:tab/>
      </w:r>
      <w:r w:rsidR="003B2FCA" w:rsidRPr="003B2FCA">
        <w:rPr>
          <w:szCs w:val="22"/>
          <w:lang w:val="ru-RU"/>
        </w:rPr>
        <w:t xml:space="preserve">Согласованное заявление в отношении статьи </w:t>
      </w:r>
      <w:r w:rsidRPr="003B2FCA">
        <w:rPr>
          <w:szCs w:val="22"/>
          <w:lang w:val="ru-RU"/>
        </w:rPr>
        <w:t>(1)(</w:t>
      </w:r>
      <w:r w:rsidRPr="006B0861">
        <w:rPr>
          <w:szCs w:val="22"/>
        </w:rPr>
        <w:t>z</w:t>
      </w:r>
      <w:r w:rsidRPr="003B2FCA">
        <w:rPr>
          <w:szCs w:val="22"/>
          <w:lang w:val="ru-RU"/>
        </w:rPr>
        <w:t xml:space="preserve">): </w:t>
      </w:r>
      <w:r w:rsidR="003B2FCA" w:rsidRPr="003B2FCA">
        <w:rPr>
          <w:szCs w:val="22"/>
          <w:lang w:val="ru-RU"/>
        </w:rPr>
        <w:t>При этом понимается, что</w:t>
      </w:r>
      <w:r w:rsidR="003B2FCA">
        <w:rPr>
          <w:szCs w:val="22"/>
          <w:lang w:val="ru-RU"/>
        </w:rPr>
        <w:t xml:space="preserve"> Договаривающиеся стороны могут определять условия, при которых вещательная организация может защищать авторские или смежные права, владельцем которых является лицо, </w:t>
      </w:r>
      <w:r w:rsidR="00CB62E1">
        <w:rPr>
          <w:szCs w:val="22"/>
          <w:lang w:val="ru-RU"/>
        </w:rPr>
        <w:t>иное чем вещательная организация</w:t>
      </w:r>
      <w:r w:rsidRPr="00CB62E1">
        <w:rPr>
          <w:szCs w:val="22"/>
          <w:lang w:val="ru-RU"/>
        </w:rPr>
        <w:t>.</w:t>
      </w:r>
    </w:p>
    <w:p w:rsidR="001A4B69" w:rsidRPr="00CB62E1" w:rsidRDefault="001A4B69" w:rsidP="0013306C">
      <w:pPr>
        <w:ind w:left="5940"/>
        <w:rPr>
          <w:szCs w:val="22"/>
          <w:lang w:val="ru-RU"/>
        </w:rPr>
      </w:pPr>
    </w:p>
    <w:p w:rsidR="001A4B69" w:rsidRPr="00CB62E1" w:rsidRDefault="001A4B69" w:rsidP="0013306C">
      <w:pPr>
        <w:ind w:left="5940"/>
        <w:rPr>
          <w:szCs w:val="22"/>
          <w:lang w:val="ru-RU"/>
        </w:rPr>
      </w:pPr>
    </w:p>
    <w:p w:rsidR="001A4B69" w:rsidRPr="00CB62E1" w:rsidRDefault="001A4B69" w:rsidP="0013306C">
      <w:pPr>
        <w:ind w:left="5940"/>
        <w:rPr>
          <w:szCs w:val="22"/>
          <w:lang w:val="ru-RU"/>
        </w:rPr>
      </w:pPr>
    </w:p>
    <w:p w:rsidR="001A4B69" w:rsidRPr="00CB62E1" w:rsidRDefault="0013306C" w:rsidP="0013306C">
      <w:pPr>
        <w:ind w:left="5940"/>
        <w:rPr>
          <w:szCs w:val="22"/>
          <w:lang w:val="ru-RU"/>
        </w:rPr>
      </w:pPr>
      <w:r w:rsidRPr="00CB62E1">
        <w:rPr>
          <w:szCs w:val="22"/>
          <w:lang w:val="ru-RU"/>
        </w:rPr>
        <w:t>[</w:t>
      </w:r>
      <w:r w:rsidR="00CB62E1">
        <w:rPr>
          <w:szCs w:val="22"/>
          <w:lang w:val="ru-RU"/>
        </w:rPr>
        <w:t>Конец документа</w:t>
      </w:r>
      <w:r w:rsidRPr="00CB62E1">
        <w:rPr>
          <w:szCs w:val="22"/>
          <w:lang w:val="ru-RU"/>
        </w:rPr>
        <w:t>]</w:t>
      </w:r>
    </w:p>
    <w:p w:rsidR="001A4B69" w:rsidRPr="00CB62E1" w:rsidRDefault="001A4B69" w:rsidP="0013306C">
      <w:pPr>
        <w:ind w:left="5940"/>
        <w:rPr>
          <w:szCs w:val="22"/>
          <w:lang w:val="ru-RU"/>
        </w:rPr>
      </w:pPr>
    </w:p>
    <w:p w:rsidR="0013306C" w:rsidRPr="00CB62E1" w:rsidRDefault="0013306C" w:rsidP="0013306C">
      <w:pPr>
        <w:ind w:left="5940"/>
        <w:rPr>
          <w:szCs w:val="22"/>
          <w:lang w:val="ru-RU"/>
        </w:rPr>
      </w:pPr>
    </w:p>
    <w:sectPr w:rsidR="0013306C" w:rsidRPr="00CB62E1" w:rsidSect="00B32521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C7" w:rsidRDefault="00545CC7">
      <w:r>
        <w:separator/>
      </w:r>
    </w:p>
  </w:endnote>
  <w:endnote w:type="continuationSeparator" w:id="0">
    <w:p w:rsidR="00545CC7" w:rsidRDefault="00545CC7" w:rsidP="003B38C1">
      <w:r>
        <w:separator/>
      </w:r>
    </w:p>
    <w:p w:rsidR="00545CC7" w:rsidRPr="003B38C1" w:rsidRDefault="00545C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45CC7" w:rsidRPr="003B38C1" w:rsidRDefault="00545C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C7" w:rsidRDefault="00545CC7">
      <w:r>
        <w:separator/>
      </w:r>
    </w:p>
  </w:footnote>
  <w:footnote w:type="continuationSeparator" w:id="0">
    <w:p w:rsidR="00545CC7" w:rsidRDefault="00545CC7" w:rsidP="008B60B2">
      <w:r>
        <w:separator/>
      </w:r>
    </w:p>
    <w:p w:rsidR="00545CC7" w:rsidRPr="00ED77FB" w:rsidRDefault="00545C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45CC7" w:rsidRPr="00ED77FB" w:rsidRDefault="00545C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B32521" w:rsidP="00477D6B">
    <w:pPr>
      <w:jc w:val="right"/>
    </w:pPr>
    <w:bookmarkStart w:id="6" w:name="Code2"/>
    <w:bookmarkEnd w:id="6"/>
    <w:r>
      <w:t>SCCR/37/7</w:t>
    </w:r>
  </w:p>
  <w:p w:rsidR="00EC4E49" w:rsidRDefault="00EF2D1F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C488C">
      <w:rPr>
        <w:noProof/>
      </w:rPr>
      <w:t>2</w:t>
    </w:r>
    <w:r w:rsidR="00EC4E49">
      <w:fldChar w:fldCharType="end"/>
    </w: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720556"/>
    <w:multiLevelType w:val="hybridMultilevel"/>
    <w:tmpl w:val="484636B4"/>
    <w:lvl w:ilvl="0" w:tplc="02640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Copyright\Copyright_Main|TextBase TMs\WorkspaceRTS\Development\Development"/>
    <w:docVar w:name="TextBaseURL" w:val="empty"/>
    <w:docVar w:name="UILng" w:val="en"/>
  </w:docVars>
  <w:rsids>
    <w:rsidRoot w:val="00B32521"/>
    <w:rsid w:val="00043CAA"/>
    <w:rsid w:val="0005640A"/>
    <w:rsid w:val="00060F7D"/>
    <w:rsid w:val="00075432"/>
    <w:rsid w:val="000968ED"/>
    <w:rsid w:val="000F5E56"/>
    <w:rsid w:val="0013306C"/>
    <w:rsid w:val="001362EE"/>
    <w:rsid w:val="001647D5"/>
    <w:rsid w:val="001832A6"/>
    <w:rsid w:val="001A4B69"/>
    <w:rsid w:val="001C36C2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857C8"/>
    <w:rsid w:val="003A6F89"/>
    <w:rsid w:val="003B2FCA"/>
    <w:rsid w:val="003B38C1"/>
    <w:rsid w:val="00423E3E"/>
    <w:rsid w:val="00427AF4"/>
    <w:rsid w:val="00435B12"/>
    <w:rsid w:val="0044586D"/>
    <w:rsid w:val="00446CF1"/>
    <w:rsid w:val="004647DA"/>
    <w:rsid w:val="00474062"/>
    <w:rsid w:val="00477D6B"/>
    <w:rsid w:val="004A0453"/>
    <w:rsid w:val="005019FF"/>
    <w:rsid w:val="0053057A"/>
    <w:rsid w:val="0053067F"/>
    <w:rsid w:val="00545CC7"/>
    <w:rsid w:val="00560A29"/>
    <w:rsid w:val="005C6649"/>
    <w:rsid w:val="00605827"/>
    <w:rsid w:val="00646050"/>
    <w:rsid w:val="006713CA"/>
    <w:rsid w:val="00676C5C"/>
    <w:rsid w:val="0068571F"/>
    <w:rsid w:val="006B0861"/>
    <w:rsid w:val="00765622"/>
    <w:rsid w:val="00774FB4"/>
    <w:rsid w:val="007C488C"/>
    <w:rsid w:val="007D1613"/>
    <w:rsid w:val="007E4C0E"/>
    <w:rsid w:val="007F3396"/>
    <w:rsid w:val="008307DB"/>
    <w:rsid w:val="008A134B"/>
    <w:rsid w:val="008B2CC1"/>
    <w:rsid w:val="008B60B2"/>
    <w:rsid w:val="0090731E"/>
    <w:rsid w:val="00916EE2"/>
    <w:rsid w:val="00966A22"/>
    <w:rsid w:val="0096722F"/>
    <w:rsid w:val="00980843"/>
    <w:rsid w:val="0099466A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32521"/>
    <w:rsid w:val="00B8035B"/>
    <w:rsid w:val="00B9734B"/>
    <w:rsid w:val="00BA30E2"/>
    <w:rsid w:val="00C11BFE"/>
    <w:rsid w:val="00C43B12"/>
    <w:rsid w:val="00C5068F"/>
    <w:rsid w:val="00C86D74"/>
    <w:rsid w:val="00CB62E1"/>
    <w:rsid w:val="00CC4ED0"/>
    <w:rsid w:val="00CC5AF2"/>
    <w:rsid w:val="00CD04F1"/>
    <w:rsid w:val="00CF430B"/>
    <w:rsid w:val="00D11A15"/>
    <w:rsid w:val="00D45252"/>
    <w:rsid w:val="00D60F9C"/>
    <w:rsid w:val="00D71B4D"/>
    <w:rsid w:val="00D93D55"/>
    <w:rsid w:val="00DF5923"/>
    <w:rsid w:val="00E15015"/>
    <w:rsid w:val="00E335FE"/>
    <w:rsid w:val="00EA7D6E"/>
    <w:rsid w:val="00EC4E49"/>
    <w:rsid w:val="00ED77FB"/>
    <w:rsid w:val="00EE45FA"/>
    <w:rsid w:val="00EF2D1F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FC66F70-7B41-4F84-99E0-0C77F3FF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133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0</TotalTime>
  <Pages>2</Pages>
  <Words>363</Words>
  <Characters>2652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HAIZEL Francesca</dc:creator>
  <cp:lastModifiedBy>HAIZEL Francesca</cp:lastModifiedBy>
  <cp:revision>2</cp:revision>
  <cp:lastPrinted>2011-02-15T11:56:00Z</cp:lastPrinted>
  <dcterms:created xsi:type="dcterms:W3CDTF">2018-11-23T15:15:00Z</dcterms:created>
  <dcterms:modified xsi:type="dcterms:W3CDTF">2018-11-23T15:15:00Z</dcterms:modified>
</cp:coreProperties>
</file>