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02526E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612C05" w:rsidP="00916EE2">
            <w:r>
              <w:rPr>
                <w:noProof/>
                <w:lang w:eastAsia="en-US"/>
              </w:rPr>
              <w:drawing>
                <wp:inline distT="0" distB="0" distL="0" distR="0" wp14:anchorId="1BC09907" wp14:editId="46BB61AE">
                  <wp:extent cx="1741805" cy="1294765"/>
                  <wp:effectExtent l="0" t="0" r="0" b="635"/>
                  <wp:docPr id="2" name="Picture 2" descr="Description: 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1805" cy="1294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612C05" w:rsidRDefault="00612C05" w:rsidP="00916EE2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1832A6" w:rsidTr="00FE1940">
        <w:trPr>
          <w:trHeight w:hRule="exact" w:val="39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686CC5" w:rsidP="004152C8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SCCR/3</w:t>
            </w:r>
            <w:r w:rsidR="004152C8">
              <w:rPr>
                <w:rFonts w:ascii="Arial Black" w:hAnsi="Arial Black"/>
                <w:caps/>
                <w:sz w:val="15"/>
              </w:rPr>
              <w:t>6</w:t>
            </w:r>
            <w:r>
              <w:rPr>
                <w:rFonts w:ascii="Arial Black" w:hAnsi="Arial Black"/>
                <w:caps/>
                <w:sz w:val="15"/>
              </w:rPr>
              <w:t>/</w:t>
            </w:r>
            <w:r w:rsidR="004152C8">
              <w:rPr>
                <w:rFonts w:ascii="Arial Black" w:hAnsi="Arial Black"/>
                <w:caps/>
                <w:sz w:val="15"/>
              </w:rPr>
              <w:t>6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 </w:t>
            </w:r>
          </w:p>
        </w:tc>
      </w:tr>
      <w:tr w:rsidR="0002526E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02526E" w:rsidRPr="0090731E" w:rsidRDefault="0002526E" w:rsidP="004C1CF5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1B6D21">
              <w:rPr>
                <w:rFonts w:ascii="Arial Black" w:hAnsi="Arial Black"/>
                <w:caps/>
                <w:sz w:val="15"/>
                <w:lang w:val="ru-RU"/>
              </w:rPr>
              <w:t>оригинал: английский</w:t>
            </w:r>
          </w:p>
        </w:tc>
      </w:tr>
      <w:tr w:rsidR="0002526E" w:rsidRPr="004152C8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02526E" w:rsidRPr="004152C8" w:rsidRDefault="0002526E" w:rsidP="004152C8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 w:rsidRPr="001B6D21">
              <w:rPr>
                <w:rFonts w:ascii="Arial Black" w:hAnsi="Arial Black"/>
                <w:caps/>
                <w:sz w:val="15"/>
                <w:lang w:val="ru-RU"/>
              </w:rPr>
              <w:t>дата:  1</w:t>
            </w:r>
            <w:r w:rsidR="004152C8" w:rsidRPr="004152C8"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  <w:r w:rsidR="004152C8">
              <w:rPr>
                <w:rFonts w:ascii="Arial Black" w:hAnsi="Arial Black"/>
                <w:caps/>
                <w:sz w:val="15"/>
                <w:lang w:val="ru-RU"/>
              </w:rPr>
              <w:t>июня</w:t>
            </w:r>
            <w:r w:rsidRPr="001B6D21">
              <w:rPr>
                <w:rFonts w:ascii="Arial Black" w:hAnsi="Arial Black"/>
                <w:caps/>
                <w:sz w:val="15"/>
                <w:lang w:val="ru-RU"/>
              </w:rPr>
              <w:t xml:space="preserve"> 201</w:t>
            </w:r>
            <w:r w:rsidRPr="004152C8">
              <w:rPr>
                <w:rFonts w:ascii="Arial Black" w:hAnsi="Arial Black"/>
                <w:caps/>
                <w:sz w:val="15"/>
                <w:lang w:val="ru-RU"/>
              </w:rPr>
              <w:t>8</w:t>
            </w:r>
            <w:r w:rsidR="004152C8">
              <w:rPr>
                <w:rFonts w:ascii="Arial Black" w:hAnsi="Arial Black"/>
                <w:caps/>
                <w:sz w:val="15"/>
                <w:lang w:val="ru-RU"/>
              </w:rPr>
              <w:t> </w:t>
            </w:r>
            <w:r w:rsidRPr="001B6D21">
              <w:rPr>
                <w:rFonts w:ascii="Arial Black" w:hAnsi="Arial Black"/>
                <w:caps/>
                <w:sz w:val="15"/>
                <w:lang w:val="ru-RU"/>
              </w:rPr>
              <w:t>г.</w:t>
            </w:r>
          </w:p>
        </w:tc>
      </w:tr>
    </w:tbl>
    <w:p w:rsidR="008B2CC1" w:rsidRPr="004152C8" w:rsidRDefault="008B2CC1" w:rsidP="008B2CC1">
      <w:pPr>
        <w:rPr>
          <w:lang w:val="ru-RU"/>
        </w:rPr>
      </w:pPr>
    </w:p>
    <w:p w:rsidR="008B2CC1" w:rsidRPr="004152C8" w:rsidRDefault="008B2CC1" w:rsidP="008B2CC1">
      <w:pPr>
        <w:rPr>
          <w:lang w:val="ru-RU"/>
        </w:rPr>
      </w:pPr>
    </w:p>
    <w:p w:rsidR="008B2CC1" w:rsidRPr="004152C8" w:rsidRDefault="008B2CC1" w:rsidP="008B2CC1">
      <w:pPr>
        <w:rPr>
          <w:lang w:val="ru-RU"/>
        </w:rPr>
      </w:pPr>
    </w:p>
    <w:p w:rsidR="008B2CC1" w:rsidRPr="004152C8" w:rsidRDefault="008B2CC1" w:rsidP="008B2CC1">
      <w:pPr>
        <w:rPr>
          <w:lang w:val="ru-RU"/>
        </w:rPr>
      </w:pPr>
    </w:p>
    <w:p w:rsidR="008B2CC1" w:rsidRPr="004152C8" w:rsidRDefault="008B2CC1" w:rsidP="008B2CC1">
      <w:pPr>
        <w:rPr>
          <w:lang w:val="ru-RU"/>
        </w:rPr>
      </w:pPr>
    </w:p>
    <w:p w:rsidR="008B2CC1" w:rsidRPr="0013729A" w:rsidRDefault="00612C05" w:rsidP="008B2CC1">
      <w:pPr>
        <w:rPr>
          <w:b/>
          <w:sz w:val="28"/>
          <w:szCs w:val="28"/>
          <w:lang w:val="ru-RU"/>
        </w:rPr>
      </w:pPr>
      <w:r w:rsidRPr="0013729A">
        <w:rPr>
          <w:b/>
          <w:sz w:val="28"/>
          <w:szCs w:val="28"/>
          <w:lang w:val="ru-RU"/>
        </w:rPr>
        <w:t>Постоянный комитет по авторскому праву и смежным правам</w:t>
      </w:r>
    </w:p>
    <w:p w:rsidR="003845C1" w:rsidRPr="0013729A" w:rsidRDefault="003845C1" w:rsidP="003845C1">
      <w:pPr>
        <w:rPr>
          <w:lang w:val="ru-RU"/>
        </w:rPr>
      </w:pPr>
    </w:p>
    <w:p w:rsidR="003845C1" w:rsidRPr="0013729A" w:rsidRDefault="003845C1" w:rsidP="003845C1">
      <w:pPr>
        <w:rPr>
          <w:lang w:val="ru-RU"/>
        </w:rPr>
      </w:pPr>
    </w:p>
    <w:p w:rsidR="008B2CC1" w:rsidRPr="0013729A" w:rsidRDefault="00612C05" w:rsidP="008B2CC1">
      <w:pPr>
        <w:rPr>
          <w:b/>
          <w:sz w:val="24"/>
          <w:szCs w:val="24"/>
          <w:lang w:val="ru-RU"/>
        </w:rPr>
      </w:pPr>
      <w:r w:rsidRPr="0013729A">
        <w:rPr>
          <w:b/>
          <w:sz w:val="24"/>
          <w:szCs w:val="24"/>
          <w:lang w:val="ru-RU"/>
        </w:rPr>
        <w:t xml:space="preserve">Тридцать </w:t>
      </w:r>
      <w:r w:rsidR="007477BE">
        <w:rPr>
          <w:b/>
          <w:sz w:val="24"/>
          <w:szCs w:val="24"/>
          <w:lang w:val="ru-RU"/>
        </w:rPr>
        <w:t>шестая</w:t>
      </w:r>
      <w:r w:rsidRPr="0013729A">
        <w:rPr>
          <w:b/>
          <w:sz w:val="24"/>
          <w:szCs w:val="24"/>
          <w:lang w:val="ru-RU"/>
        </w:rPr>
        <w:t xml:space="preserve"> сессия</w:t>
      </w:r>
    </w:p>
    <w:p w:rsidR="008B2CC1" w:rsidRPr="0013729A" w:rsidRDefault="00612C05" w:rsidP="008B2CC1">
      <w:pPr>
        <w:rPr>
          <w:b/>
          <w:sz w:val="24"/>
          <w:szCs w:val="24"/>
          <w:lang w:val="ru-RU"/>
        </w:rPr>
      </w:pPr>
      <w:r w:rsidRPr="0013729A">
        <w:rPr>
          <w:b/>
          <w:sz w:val="24"/>
          <w:szCs w:val="24"/>
          <w:lang w:val="ru-RU"/>
        </w:rPr>
        <w:t xml:space="preserve">Женева, </w:t>
      </w:r>
      <w:r w:rsidR="007477BE">
        <w:rPr>
          <w:b/>
          <w:sz w:val="24"/>
          <w:szCs w:val="24"/>
          <w:lang w:val="ru-RU"/>
        </w:rPr>
        <w:t>28 мая</w:t>
      </w:r>
      <w:r w:rsidR="00EF7918">
        <w:rPr>
          <w:b/>
          <w:sz w:val="24"/>
          <w:szCs w:val="24"/>
          <w:lang w:val="ru-RU"/>
        </w:rPr>
        <w:t>–1</w:t>
      </w:r>
      <w:r w:rsidR="007477BE">
        <w:rPr>
          <w:b/>
          <w:sz w:val="24"/>
          <w:szCs w:val="24"/>
          <w:lang w:val="ru-RU"/>
        </w:rPr>
        <w:t> июня</w:t>
      </w:r>
      <w:r w:rsidRPr="0013729A">
        <w:rPr>
          <w:b/>
          <w:sz w:val="24"/>
          <w:szCs w:val="24"/>
          <w:lang w:val="ru-RU"/>
        </w:rPr>
        <w:t xml:space="preserve"> 201</w:t>
      </w:r>
      <w:r w:rsidR="007477BE">
        <w:rPr>
          <w:b/>
          <w:sz w:val="24"/>
          <w:szCs w:val="24"/>
          <w:lang w:val="ru-RU"/>
        </w:rPr>
        <w:t>8</w:t>
      </w:r>
      <w:r w:rsidRPr="0013729A">
        <w:rPr>
          <w:b/>
          <w:sz w:val="24"/>
          <w:szCs w:val="24"/>
          <w:lang w:val="ru-RU"/>
        </w:rPr>
        <w:t xml:space="preserve"> г. </w:t>
      </w:r>
    </w:p>
    <w:p w:rsidR="008B2CC1" w:rsidRPr="0013729A" w:rsidRDefault="008B2CC1" w:rsidP="008B2CC1">
      <w:pPr>
        <w:rPr>
          <w:lang w:val="ru-RU"/>
        </w:rPr>
      </w:pPr>
    </w:p>
    <w:p w:rsidR="008B2CC1" w:rsidRPr="0013729A" w:rsidRDefault="008B2CC1" w:rsidP="008B2CC1">
      <w:pPr>
        <w:rPr>
          <w:lang w:val="ru-RU"/>
        </w:rPr>
      </w:pPr>
    </w:p>
    <w:p w:rsidR="004D7C17" w:rsidRPr="0013729A" w:rsidRDefault="004D7C17" w:rsidP="008B2CC1">
      <w:pPr>
        <w:rPr>
          <w:lang w:val="ru-RU"/>
        </w:rPr>
      </w:pPr>
    </w:p>
    <w:p w:rsidR="008B2CC1" w:rsidRPr="0013729A" w:rsidRDefault="00EF7918" w:rsidP="008B2CC1">
      <w:pPr>
        <w:rPr>
          <w:caps/>
          <w:sz w:val="24"/>
          <w:lang w:val="ru-RU"/>
        </w:rPr>
      </w:pPr>
      <w:bookmarkStart w:id="0" w:name="TitleOfDoc"/>
      <w:bookmarkEnd w:id="0"/>
      <w:r w:rsidRPr="0013729A">
        <w:rPr>
          <w:sz w:val="24"/>
          <w:lang w:val="ru-RU"/>
        </w:rPr>
        <w:t>ПЕРЕСМОТРЕННЫЙ СВОДНЫЙ ТЕКСТ, КАСАЮЩИЙСЯ ОПРЕДЕЛЕНИЙ, ОБЪЕКТА ОХРАНЫ И ПРЕДОСТАВЛЯЕМЫХ ПРАВ И ДРУГИХ ВОПРОСОВ</w:t>
      </w:r>
      <w:r w:rsidR="00FF6784" w:rsidRPr="0013729A">
        <w:rPr>
          <w:sz w:val="24"/>
          <w:lang w:val="ru-RU"/>
        </w:rPr>
        <w:t xml:space="preserve"> </w:t>
      </w:r>
    </w:p>
    <w:p w:rsidR="008B2CC1" w:rsidRPr="0013729A" w:rsidRDefault="008B2CC1" w:rsidP="008B2CC1">
      <w:pPr>
        <w:rPr>
          <w:lang w:val="ru-RU"/>
        </w:rPr>
      </w:pPr>
    </w:p>
    <w:p w:rsidR="008B2CC1" w:rsidRPr="0013729A" w:rsidRDefault="00612C05" w:rsidP="008B2CC1">
      <w:pPr>
        <w:rPr>
          <w:i/>
          <w:lang w:val="ru-RU"/>
        </w:rPr>
      </w:pPr>
      <w:bookmarkStart w:id="1" w:name="Prepared"/>
      <w:bookmarkEnd w:id="1"/>
      <w:r w:rsidRPr="0013729A">
        <w:rPr>
          <w:i/>
          <w:lang w:val="ru-RU"/>
        </w:rPr>
        <w:t>подготовлен Председателем</w:t>
      </w:r>
    </w:p>
    <w:p w:rsidR="00AC205C" w:rsidRPr="0013729A" w:rsidRDefault="00AC205C">
      <w:pPr>
        <w:rPr>
          <w:lang w:val="ru-RU"/>
        </w:rPr>
      </w:pPr>
    </w:p>
    <w:p w:rsidR="000F5E56" w:rsidRPr="0013729A" w:rsidRDefault="000F5E56">
      <w:pPr>
        <w:rPr>
          <w:lang w:val="ru-RU"/>
        </w:rPr>
      </w:pPr>
    </w:p>
    <w:p w:rsidR="002928D3" w:rsidRPr="0013729A" w:rsidRDefault="002928D3">
      <w:pPr>
        <w:rPr>
          <w:lang w:val="ru-RU"/>
        </w:rPr>
      </w:pPr>
    </w:p>
    <w:p w:rsidR="002928D3" w:rsidRPr="0013729A" w:rsidRDefault="002928D3" w:rsidP="0053057A">
      <w:pPr>
        <w:rPr>
          <w:lang w:val="ru-RU"/>
        </w:rPr>
      </w:pPr>
    </w:p>
    <w:p w:rsidR="004F432F" w:rsidRPr="0013729A" w:rsidRDefault="004F432F">
      <w:pPr>
        <w:rPr>
          <w:lang w:val="ru-RU"/>
        </w:rPr>
      </w:pPr>
      <w:r w:rsidRPr="0013729A">
        <w:rPr>
          <w:lang w:val="ru-RU"/>
        </w:rPr>
        <w:br w:type="page"/>
      </w:r>
    </w:p>
    <w:p w:rsidR="002D5BC0" w:rsidRPr="0013729A" w:rsidRDefault="006B4A78" w:rsidP="009527E4">
      <w:pPr>
        <w:pStyle w:val="Heading1"/>
        <w:rPr>
          <w:lang w:val="ru-RU"/>
        </w:rPr>
      </w:pPr>
      <w:r w:rsidRPr="0013729A">
        <w:rPr>
          <w:lang w:val="ru-RU"/>
        </w:rPr>
        <w:lastRenderedPageBreak/>
        <w:t>ЧАСТЬ</w:t>
      </w:r>
      <w:r w:rsidR="009527E4" w:rsidRPr="0013729A">
        <w:rPr>
          <w:lang w:val="ru-RU"/>
        </w:rPr>
        <w:t xml:space="preserve"> </w:t>
      </w:r>
      <w:r w:rsidR="009527E4" w:rsidRPr="0013729A">
        <w:t>A</w:t>
      </w:r>
      <w:r w:rsidR="009527E4" w:rsidRPr="0013729A">
        <w:rPr>
          <w:lang w:val="ru-RU"/>
        </w:rPr>
        <w:t xml:space="preserve"> </w:t>
      </w:r>
      <w:r w:rsidR="00334454" w:rsidRPr="0013729A">
        <w:rPr>
          <w:lang w:val="ru-RU"/>
        </w:rPr>
        <w:t xml:space="preserve">– </w:t>
      </w:r>
      <w:r w:rsidRPr="0013729A">
        <w:rPr>
          <w:lang w:val="ru-RU"/>
        </w:rPr>
        <w:t xml:space="preserve">пересмотренный сводный текст, касающийся определений, объекта охраны, предоставляемых прав и других вопросов </w:t>
      </w:r>
    </w:p>
    <w:p w:rsidR="00061B3A" w:rsidRPr="0013729A" w:rsidRDefault="00061B3A" w:rsidP="00061B3A">
      <w:pPr>
        <w:rPr>
          <w:lang w:val="ru-RU"/>
        </w:rPr>
      </w:pPr>
    </w:p>
    <w:p w:rsidR="004F432F" w:rsidRPr="0013729A" w:rsidRDefault="00574A11" w:rsidP="00574A11">
      <w:pPr>
        <w:pStyle w:val="Heading2"/>
        <w:rPr>
          <w:b/>
          <w:lang w:val="ru-RU"/>
        </w:rPr>
      </w:pPr>
      <w:r w:rsidRPr="0013729A">
        <w:rPr>
          <w:b/>
          <w:caps w:val="0"/>
        </w:rPr>
        <w:t>I</w:t>
      </w:r>
      <w:r w:rsidRPr="0013729A">
        <w:rPr>
          <w:b/>
          <w:caps w:val="0"/>
          <w:lang w:val="ru-RU"/>
        </w:rPr>
        <w:t xml:space="preserve">. </w:t>
      </w:r>
      <w:r w:rsidR="006B4A78" w:rsidRPr="0013729A">
        <w:rPr>
          <w:b/>
          <w:caps w:val="0"/>
          <w:lang w:val="ru-RU"/>
        </w:rPr>
        <w:t>ОПРЕДЕЛЕНИЯ</w:t>
      </w:r>
    </w:p>
    <w:p w:rsidR="004F432F" w:rsidRPr="0013729A" w:rsidRDefault="004F432F">
      <w:pPr>
        <w:spacing w:line="260" w:lineRule="atLeast"/>
        <w:rPr>
          <w:szCs w:val="22"/>
          <w:lang w:val="ru-RU"/>
        </w:rPr>
      </w:pPr>
    </w:p>
    <w:p w:rsidR="008D7E6A" w:rsidRPr="0013729A" w:rsidRDefault="006B4A78" w:rsidP="004F432F">
      <w:pPr>
        <w:spacing w:line="260" w:lineRule="atLeast"/>
        <w:rPr>
          <w:szCs w:val="22"/>
          <w:lang w:val="ru-RU"/>
        </w:rPr>
      </w:pPr>
      <w:r w:rsidRPr="0013729A">
        <w:rPr>
          <w:szCs w:val="22"/>
          <w:lang w:val="ru-RU"/>
        </w:rPr>
        <w:t>Для целей настоящего Договора</w:t>
      </w:r>
      <w:r w:rsidR="004F432F" w:rsidRPr="0013729A">
        <w:rPr>
          <w:szCs w:val="22"/>
          <w:lang w:val="ru-RU"/>
        </w:rPr>
        <w:t>:</w:t>
      </w:r>
      <w:r w:rsidRPr="0013729A">
        <w:rPr>
          <w:szCs w:val="22"/>
          <w:lang w:val="ru-RU"/>
        </w:rPr>
        <w:t xml:space="preserve"> </w:t>
      </w:r>
    </w:p>
    <w:p w:rsidR="004F432F" w:rsidRDefault="004F432F" w:rsidP="004F432F">
      <w:pPr>
        <w:pStyle w:val="Default"/>
        <w:spacing w:line="260" w:lineRule="atLeast"/>
        <w:rPr>
          <w:rFonts w:ascii="Arial" w:hAnsi="Arial" w:cs="Arial"/>
          <w:sz w:val="22"/>
          <w:szCs w:val="22"/>
          <w:lang w:val="ru-RU"/>
        </w:rPr>
      </w:pPr>
    </w:p>
    <w:p w:rsidR="007477BE" w:rsidRDefault="007477BE" w:rsidP="004F432F">
      <w:pPr>
        <w:pStyle w:val="Default"/>
        <w:spacing w:line="260" w:lineRule="atLeast"/>
        <w:rPr>
          <w:rFonts w:ascii="Arial" w:hAnsi="Arial" w:cs="Arial"/>
          <w:sz w:val="22"/>
          <w:szCs w:val="22"/>
          <w:lang w:val="ru-RU"/>
        </w:rPr>
      </w:pPr>
    </w:p>
    <w:p w:rsidR="007477BE" w:rsidRPr="0013729A" w:rsidRDefault="007477BE" w:rsidP="004F432F">
      <w:pPr>
        <w:pStyle w:val="Default"/>
        <w:spacing w:line="260" w:lineRule="atLeast"/>
        <w:rPr>
          <w:rFonts w:ascii="Arial" w:hAnsi="Arial" w:cs="Arial"/>
          <w:sz w:val="22"/>
          <w:szCs w:val="22"/>
          <w:lang w:val="ru-RU"/>
        </w:rPr>
      </w:pPr>
    </w:p>
    <w:p w:rsidR="006B4A78" w:rsidRPr="0013729A" w:rsidRDefault="006B4A78" w:rsidP="006B4A78">
      <w:pPr>
        <w:rPr>
          <w:lang w:val="ru-RU"/>
        </w:rPr>
      </w:pPr>
    </w:p>
    <w:p w:rsidR="00F74249" w:rsidRPr="007477BE" w:rsidRDefault="006B4A78" w:rsidP="006B4A78">
      <w:pPr>
        <w:rPr>
          <w:szCs w:val="22"/>
          <w:lang w:val="ru-RU"/>
        </w:rPr>
      </w:pPr>
      <w:r w:rsidRPr="0013729A">
        <w:rPr>
          <w:szCs w:val="22"/>
          <w:lang w:val="ru-RU"/>
        </w:rPr>
        <w:t>(a)</w:t>
      </w:r>
      <w:r w:rsidRPr="0013729A">
        <w:rPr>
          <w:szCs w:val="22"/>
          <w:lang w:val="ru-RU"/>
        </w:rPr>
        <w:tab/>
        <w:t xml:space="preserve">«передача в эфир» означает трансляцию несущего программу сигнала </w:t>
      </w:r>
      <w:r w:rsidRPr="007477BE">
        <w:rPr>
          <w:szCs w:val="22"/>
          <w:lang w:val="ru-RU"/>
        </w:rPr>
        <w:t xml:space="preserve">либо по проводам, либо беспроводными средствами </w:t>
      </w:r>
      <w:r w:rsidRPr="0013729A">
        <w:rPr>
          <w:szCs w:val="22"/>
          <w:lang w:val="ru-RU"/>
        </w:rPr>
        <w:t>для приема публикой;</w:t>
      </w:r>
      <w:r w:rsidR="007477BE">
        <w:rPr>
          <w:szCs w:val="22"/>
          <w:lang w:val="ru-RU"/>
        </w:rPr>
        <w:t xml:space="preserve"> </w:t>
      </w:r>
      <w:r w:rsidRPr="0013729A">
        <w:rPr>
          <w:szCs w:val="22"/>
          <w:lang w:val="ru-RU"/>
        </w:rPr>
        <w:t xml:space="preserve"> такая трансляция через спутник также является «передачей в эфир»;</w:t>
      </w:r>
      <w:r w:rsidR="007477BE">
        <w:rPr>
          <w:szCs w:val="22"/>
          <w:lang w:val="ru-RU"/>
        </w:rPr>
        <w:t xml:space="preserve"> </w:t>
      </w:r>
      <w:r w:rsidRPr="0013729A">
        <w:rPr>
          <w:szCs w:val="22"/>
          <w:lang w:val="ru-RU"/>
        </w:rPr>
        <w:t xml:space="preserve"> трансляция закодированных сигналов является «передачей в эфир», когда средства декодирования предоставляются публике </w:t>
      </w:r>
      <w:r w:rsidR="007477BE">
        <w:rPr>
          <w:szCs w:val="22"/>
          <w:lang w:val="ru-RU"/>
        </w:rPr>
        <w:t xml:space="preserve">вещательной </w:t>
      </w:r>
      <w:r w:rsidRPr="0013729A">
        <w:rPr>
          <w:szCs w:val="22"/>
          <w:lang w:val="ru-RU"/>
        </w:rPr>
        <w:t xml:space="preserve">организацией или с ее согласия.  </w:t>
      </w:r>
      <w:r w:rsidR="007477BE" w:rsidRPr="007477BE">
        <w:rPr>
          <w:szCs w:val="22"/>
          <w:lang w:val="ru-RU"/>
        </w:rPr>
        <w:t>[</w:t>
      </w:r>
      <w:r w:rsidRPr="0013729A">
        <w:rPr>
          <w:szCs w:val="22"/>
          <w:lang w:val="ru-RU"/>
        </w:rPr>
        <w:t>Трансляция через компьютерные сети не является «передачей в эфир».</w:t>
      </w:r>
      <w:r w:rsidR="007477BE" w:rsidRPr="007477BE">
        <w:rPr>
          <w:szCs w:val="22"/>
          <w:lang w:val="ru-RU"/>
        </w:rPr>
        <w:t xml:space="preserve">] </w:t>
      </w:r>
      <w:r w:rsidR="007477BE">
        <w:rPr>
          <w:szCs w:val="22"/>
          <w:lang w:val="ru-RU"/>
        </w:rPr>
        <w:t xml:space="preserve">Без ущерба для данного положения </w:t>
      </w:r>
      <w:r w:rsidR="00573F75">
        <w:rPr>
          <w:szCs w:val="22"/>
          <w:lang w:val="ru-RU"/>
        </w:rPr>
        <w:t xml:space="preserve">для целей настоящего Договора </w:t>
      </w:r>
      <w:r w:rsidR="002A161D">
        <w:rPr>
          <w:szCs w:val="22"/>
          <w:lang w:val="ru-RU"/>
        </w:rPr>
        <w:t xml:space="preserve">определение «передачи в эфир» </w:t>
      </w:r>
      <w:r w:rsidR="007477BE">
        <w:rPr>
          <w:szCs w:val="22"/>
          <w:lang w:val="ru-RU"/>
        </w:rPr>
        <w:t xml:space="preserve">не </w:t>
      </w:r>
      <w:r w:rsidR="00F65C1B">
        <w:rPr>
          <w:szCs w:val="22"/>
          <w:lang w:val="ru-RU"/>
        </w:rPr>
        <w:t>влияет на</w:t>
      </w:r>
      <w:r w:rsidR="007477BE">
        <w:rPr>
          <w:szCs w:val="22"/>
          <w:lang w:val="ru-RU"/>
        </w:rPr>
        <w:t xml:space="preserve"> </w:t>
      </w:r>
      <w:r w:rsidR="00573F75">
        <w:rPr>
          <w:szCs w:val="22"/>
          <w:lang w:val="ru-RU"/>
        </w:rPr>
        <w:t>национальную нормативно-правовую базу Договаривающихся сторон.</w:t>
      </w:r>
    </w:p>
    <w:p w:rsidR="00774AE8" w:rsidRPr="0013729A" w:rsidRDefault="00774AE8" w:rsidP="004F432F">
      <w:pPr>
        <w:pStyle w:val="Default"/>
        <w:spacing w:line="260" w:lineRule="atLeast"/>
        <w:rPr>
          <w:rFonts w:ascii="Arial" w:hAnsi="Arial" w:cs="Arial"/>
          <w:sz w:val="22"/>
          <w:szCs w:val="22"/>
          <w:lang w:val="ru-RU"/>
        </w:rPr>
      </w:pPr>
    </w:p>
    <w:p w:rsidR="006B4A78" w:rsidRPr="0013729A" w:rsidRDefault="00460EA2" w:rsidP="006B4A78">
      <w:pPr>
        <w:pStyle w:val="Default"/>
        <w:spacing w:line="260" w:lineRule="atLeast"/>
        <w:rPr>
          <w:rFonts w:ascii="Arial" w:hAnsi="Arial" w:cs="Arial"/>
          <w:sz w:val="22"/>
          <w:szCs w:val="22"/>
          <w:lang w:val="ru-RU"/>
        </w:rPr>
      </w:pPr>
      <w:r w:rsidRPr="0013729A">
        <w:rPr>
          <w:rFonts w:ascii="Arial" w:hAnsi="Arial" w:cs="Arial"/>
          <w:sz w:val="22"/>
          <w:szCs w:val="22"/>
          <w:lang w:val="ru-RU"/>
        </w:rPr>
        <w:t>(</w:t>
      </w:r>
      <w:r w:rsidR="00B565BE" w:rsidRPr="0013729A">
        <w:rPr>
          <w:rFonts w:ascii="Arial" w:hAnsi="Arial" w:cs="Arial"/>
          <w:sz w:val="22"/>
          <w:szCs w:val="22"/>
        </w:rPr>
        <w:t>b</w:t>
      </w:r>
      <w:r w:rsidRPr="0013729A">
        <w:rPr>
          <w:rFonts w:ascii="Arial" w:hAnsi="Arial" w:cs="Arial"/>
          <w:sz w:val="22"/>
          <w:szCs w:val="22"/>
          <w:lang w:val="ru-RU"/>
        </w:rPr>
        <w:t>)</w:t>
      </w:r>
      <w:r w:rsidR="008C240D" w:rsidRPr="0013729A">
        <w:rPr>
          <w:rFonts w:ascii="Arial" w:hAnsi="Arial" w:cs="Arial"/>
          <w:sz w:val="22"/>
          <w:szCs w:val="22"/>
          <w:lang w:val="ru-RU"/>
        </w:rPr>
        <w:tab/>
      </w:r>
      <w:r w:rsidR="006B4A78" w:rsidRPr="0013729A">
        <w:rPr>
          <w:rFonts w:ascii="Arial" w:hAnsi="Arial" w:cs="Arial"/>
          <w:sz w:val="22"/>
          <w:szCs w:val="22"/>
          <w:lang w:val="ru-RU"/>
        </w:rPr>
        <w:t xml:space="preserve">«несущий программу сигнал» означает электронно-генерируемый носитель программы в первоначально переданной форме и в любом последующем техническом формате. </w:t>
      </w:r>
    </w:p>
    <w:p w:rsidR="006B4A78" w:rsidRPr="0013729A" w:rsidRDefault="006B4A78" w:rsidP="006B4A78">
      <w:pPr>
        <w:pStyle w:val="Default"/>
        <w:spacing w:line="260" w:lineRule="atLeast"/>
        <w:rPr>
          <w:rFonts w:ascii="Arial" w:hAnsi="Arial" w:cs="Arial"/>
          <w:sz w:val="22"/>
          <w:szCs w:val="22"/>
          <w:lang w:val="ru-RU"/>
        </w:rPr>
      </w:pPr>
    </w:p>
    <w:p w:rsidR="003A40D3" w:rsidRPr="0013729A" w:rsidRDefault="006B4A78" w:rsidP="006B4A78">
      <w:pPr>
        <w:pStyle w:val="Default"/>
        <w:spacing w:line="260" w:lineRule="atLeast"/>
        <w:rPr>
          <w:rFonts w:ascii="Arial" w:hAnsi="Arial" w:cs="Arial"/>
          <w:sz w:val="22"/>
          <w:szCs w:val="22"/>
          <w:lang w:val="ru-RU"/>
        </w:rPr>
      </w:pPr>
      <w:r w:rsidRPr="0013729A">
        <w:rPr>
          <w:rFonts w:ascii="Arial" w:hAnsi="Arial" w:cs="Arial"/>
          <w:sz w:val="22"/>
          <w:szCs w:val="22"/>
          <w:lang w:val="ru-RU"/>
        </w:rPr>
        <w:t>(c)</w:t>
      </w:r>
      <w:r w:rsidRPr="0013729A">
        <w:rPr>
          <w:rFonts w:ascii="Arial" w:hAnsi="Arial" w:cs="Arial"/>
          <w:sz w:val="22"/>
          <w:szCs w:val="22"/>
          <w:lang w:val="ru-RU"/>
        </w:rPr>
        <w:tab/>
        <w:t>«программа» означает поступающий прямо в эфир или записанный материал, состоящий из изображений, звуков или того и другого или их отображений</w:t>
      </w:r>
      <w:r w:rsidR="003C020F" w:rsidRPr="0013729A">
        <w:rPr>
          <w:rFonts w:ascii="Arial" w:hAnsi="Arial" w:cs="Arial"/>
          <w:sz w:val="22"/>
          <w:szCs w:val="22"/>
          <w:lang w:val="ru-RU"/>
        </w:rPr>
        <w:t>.</w:t>
      </w:r>
      <w:r w:rsidR="003A40D3" w:rsidRPr="0013729A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B42648" w:rsidRPr="0013729A" w:rsidRDefault="00B42648" w:rsidP="004F432F">
      <w:pPr>
        <w:pStyle w:val="Default"/>
        <w:spacing w:line="260" w:lineRule="atLeast"/>
        <w:rPr>
          <w:rFonts w:ascii="Arial" w:hAnsi="Arial" w:cs="Arial"/>
          <w:sz w:val="22"/>
          <w:szCs w:val="22"/>
          <w:lang w:val="ru-RU"/>
        </w:rPr>
      </w:pPr>
    </w:p>
    <w:p w:rsidR="00494F70" w:rsidRPr="0013729A" w:rsidRDefault="004F432F" w:rsidP="005B142D">
      <w:pPr>
        <w:keepLines/>
        <w:widowControl w:val="0"/>
        <w:spacing w:line="260" w:lineRule="atLeast"/>
        <w:rPr>
          <w:szCs w:val="22"/>
          <w:lang w:val="ru-RU"/>
        </w:rPr>
      </w:pPr>
      <w:r w:rsidRPr="0013729A">
        <w:rPr>
          <w:szCs w:val="22"/>
          <w:lang w:val="ru-RU"/>
        </w:rPr>
        <w:t>(</w:t>
      </w:r>
      <w:r w:rsidR="00BA6756" w:rsidRPr="0013729A">
        <w:rPr>
          <w:szCs w:val="22"/>
        </w:rPr>
        <w:t>d</w:t>
      </w:r>
      <w:r w:rsidRPr="0013729A">
        <w:rPr>
          <w:szCs w:val="22"/>
          <w:lang w:val="ru-RU"/>
        </w:rPr>
        <w:t>)</w:t>
      </w:r>
      <w:r w:rsidRPr="0013729A">
        <w:rPr>
          <w:szCs w:val="22"/>
          <w:lang w:val="ru-RU"/>
        </w:rPr>
        <w:tab/>
      </w:r>
      <w:r w:rsidR="006B4A78" w:rsidRPr="0013729A">
        <w:rPr>
          <w:szCs w:val="22"/>
          <w:lang w:val="ru-RU"/>
        </w:rPr>
        <w:t>«</w:t>
      </w:r>
      <w:r w:rsidR="00866AA1">
        <w:rPr>
          <w:szCs w:val="22"/>
          <w:lang w:val="ru-RU"/>
        </w:rPr>
        <w:t xml:space="preserve">вещательная </w:t>
      </w:r>
      <w:r w:rsidR="006B4A78" w:rsidRPr="0013729A">
        <w:rPr>
          <w:szCs w:val="22"/>
          <w:lang w:val="ru-RU"/>
        </w:rPr>
        <w:t xml:space="preserve">организация» означает юридическое лицо, которое инициирует передачу в эфир и несет редакционную ответственность за </w:t>
      </w:r>
      <w:r w:rsidR="009B5301">
        <w:rPr>
          <w:szCs w:val="22"/>
          <w:lang w:val="ru-RU"/>
        </w:rPr>
        <w:t>эфирное вещание</w:t>
      </w:r>
      <w:r w:rsidR="006B4A78" w:rsidRPr="0013729A">
        <w:rPr>
          <w:szCs w:val="22"/>
          <w:lang w:val="ru-RU"/>
        </w:rPr>
        <w:t xml:space="preserve">, включая монтаж </w:t>
      </w:r>
      <w:r w:rsidR="009B5301" w:rsidRPr="0013729A">
        <w:rPr>
          <w:szCs w:val="22"/>
          <w:lang w:val="ru-RU"/>
        </w:rPr>
        <w:t xml:space="preserve">переносимых сигналом программ </w:t>
      </w:r>
      <w:r w:rsidR="006B4A78" w:rsidRPr="0013729A">
        <w:rPr>
          <w:szCs w:val="22"/>
          <w:lang w:val="ru-RU"/>
        </w:rPr>
        <w:t xml:space="preserve">и составление сетки </w:t>
      </w:r>
      <w:r w:rsidR="009B5301">
        <w:rPr>
          <w:szCs w:val="22"/>
          <w:lang w:val="ru-RU"/>
        </w:rPr>
        <w:t>вещания</w:t>
      </w:r>
      <w:r w:rsidR="006B4A78" w:rsidRPr="0013729A">
        <w:rPr>
          <w:szCs w:val="22"/>
          <w:lang w:val="ru-RU"/>
        </w:rPr>
        <w:t xml:space="preserve">.  </w:t>
      </w:r>
      <w:r w:rsidR="006B4A78" w:rsidRPr="0013729A">
        <w:rPr>
          <w:i/>
          <w:szCs w:val="22"/>
          <w:lang w:val="ru-RU"/>
        </w:rPr>
        <w:t xml:space="preserve">Организации, которые доставляют свой несущий программу сигнал исключительно </w:t>
      </w:r>
      <w:r w:rsidR="009B5301">
        <w:rPr>
          <w:i/>
          <w:szCs w:val="22"/>
          <w:lang w:val="ru-RU"/>
        </w:rPr>
        <w:t>через</w:t>
      </w:r>
      <w:r w:rsidR="006B4A78" w:rsidRPr="0013729A">
        <w:rPr>
          <w:i/>
          <w:szCs w:val="22"/>
          <w:lang w:val="ru-RU"/>
        </w:rPr>
        <w:t xml:space="preserve"> компьютерн</w:t>
      </w:r>
      <w:r w:rsidR="009B5301">
        <w:rPr>
          <w:i/>
          <w:szCs w:val="22"/>
          <w:lang w:val="ru-RU"/>
        </w:rPr>
        <w:t>ую</w:t>
      </w:r>
      <w:r w:rsidR="006B4A78" w:rsidRPr="0013729A">
        <w:rPr>
          <w:i/>
          <w:szCs w:val="22"/>
          <w:lang w:val="ru-RU"/>
        </w:rPr>
        <w:t xml:space="preserve"> сет</w:t>
      </w:r>
      <w:r w:rsidR="009B5301">
        <w:rPr>
          <w:i/>
          <w:szCs w:val="22"/>
          <w:lang w:val="ru-RU"/>
        </w:rPr>
        <w:t>ь</w:t>
      </w:r>
      <w:r w:rsidR="006B4A78" w:rsidRPr="0013729A">
        <w:rPr>
          <w:i/>
          <w:szCs w:val="22"/>
          <w:lang w:val="ru-RU"/>
        </w:rPr>
        <w:t>, не подпадают под определение «</w:t>
      </w:r>
      <w:r w:rsidR="00866AA1">
        <w:rPr>
          <w:i/>
          <w:szCs w:val="22"/>
          <w:lang w:val="ru-RU"/>
        </w:rPr>
        <w:t xml:space="preserve">вещательной </w:t>
      </w:r>
      <w:r w:rsidR="006B4A78" w:rsidRPr="0013729A">
        <w:rPr>
          <w:i/>
          <w:szCs w:val="22"/>
          <w:lang w:val="ru-RU"/>
        </w:rPr>
        <w:t>организации»</w:t>
      </w:r>
      <w:r w:rsidR="00B565BE" w:rsidRPr="0013729A">
        <w:rPr>
          <w:rStyle w:val="FootnoteReference"/>
          <w:i/>
          <w:szCs w:val="22"/>
        </w:rPr>
        <w:footnoteReference w:id="2"/>
      </w:r>
      <w:r w:rsidR="006B4A78" w:rsidRPr="0013729A">
        <w:rPr>
          <w:i/>
          <w:szCs w:val="22"/>
          <w:lang w:val="ru-RU"/>
        </w:rPr>
        <w:t>.</w:t>
      </w:r>
    </w:p>
    <w:p w:rsidR="003628BE" w:rsidRPr="0013729A" w:rsidRDefault="003628BE" w:rsidP="003628BE">
      <w:pPr>
        <w:pStyle w:val="Default"/>
        <w:spacing w:line="260" w:lineRule="atLeast"/>
        <w:rPr>
          <w:rFonts w:ascii="Arial" w:hAnsi="Arial" w:cs="Arial"/>
          <w:sz w:val="22"/>
          <w:szCs w:val="22"/>
          <w:lang w:val="ru-RU"/>
        </w:rPr>
      </w:pPr>
    </w:p>
    <w:p w:rsidR="006B4A78" w:rsidRPr="0013729A" w:rsidRDefault="003628BE" w:rsidP="006B4A78">
      <w:pPr>
        <w:pStyle w:val="Default"/>
        <w:spacing w:line="260" w:lineRule="atLeast"/>
        <w:rPr>
          <w:rFonts w:ascii="Arial" w:hAnsi="Arial" w:cs="Arial"/>
          <w:sz w:val="22"/>
          <w:szCs w:val="22"/>
          <w:lang w:val="ru-RU"/>
        </w:rPr>
      </w:pPr>
      <w:r w:rsidRPr="0013729A">
        <w:rPr>
          <w:rFonts w:ascii="Arial" w:hAnsi="Arial" w:cs="Arial"/>
          <w:sz w:val="22"/>
          <w:szCs w:val="22"/>
          <w:lang w:val="ru-RU"/>
        </w:rPr>
        <w:t>(</w:t>
      </w:r>
      <w:r w:rsidRPr="0013729A">
        <w:rPr>
          <w:rFonts w:ascii="Arial" w:hAnsi="Arial" w:cs="Arial"/>
          <w:sz w:val="22"/>
          <w:szCs w:val="22"/>
        </w:rPr>
        <w:t>e</w:t>
      </w:r>
      <w:r w:rsidRPr="0013729A">
        <w:rPr>
          <w:rFonts w:ascii="Arial" w:hAnsi="Arial" w:cs="Arial"/>
          <w:sz w:val="22"/>
          <w:szCs w:val="22"/>
          <w:lang w:val="ru-RU"/>
        </w:rPr>
        <w:t>)</w:t>
      </w:r>
      <w:r w:rsidR="00DA59D3" w:rsidRPr="0013729A">
        <w:rPr>
          <w:rFonts w:ascii="Arial" w:hAnsi="Arial" w:cs="Arial"/>
          <w:sz w:val="22"/>
          <w:szCs w:val="22"/>
          <w:lang w:val="ru-RU"/>
        </w:rPr>
        <w:tab/>
      </w:r>
      <w:r w:rsidR="006B4A78" w:rsidRPr="0013729A">
        <w:rPr>
          <w:rFonts w:ascii="Arial" w:hAnsi="Arial" w:cs="Arial"/>
          <w:sz w:val="22"/>
          <w:szCs w:val="22"/>
          <w:lang w:val="ru-RU"/>
        </w:rPr>
        <w:t>«ретрансляция» означает трансляцию для приема публикой любыми средствами несущего программу сигнала любым иным лицом, кроме организации первоначального эфирного вещания или уполномоченного ею лица, будь то одновременная, почти одновременная [</w:t>
      </w:r>
      <w:r w:rsidR="006B4A78" w:rsidRPr="0013729A">
        <w:rPr>
          <w:rFonts w:ascii="Arial" w:hAnsi="Arial" w:cs="Arial"/>
          <w:i/>
          <w:sz w:val="22"/>
          <w:szCs w:val="22"/>
          <w:lang w:val="ru-RU"/>
        </w:rPr>
        <w:t>или отсроченная</w:t>
      </w:r>
      <w:r w:rsidR="006B4A78" w:rsidRPr="0013729A">
        <w:rPr>
          <w:rFonts w:ascii="Arial" w:hAnsi="Arial" w:cs="Arial"/>
          <w:sz w:val="22"/>
          <w:szCs w:val="22"/>
          <w:lang w:val="ru-RU"/>
        </w:rPr>
        <w:t xml:space="preserve">] трансляция. </w:t>
      </w:r>
    </w:p>
    <w:p w:rsidR="006B4A78" w:rsidRPr="0013729A" w:rsidRDefault="006B4A78" w:rsidP="006B4A78">
      <w:pPr>
        <w:pStyle w:val="Default"/>
        <w:spacing w:line="260" w:lineRule="atLeast"/>
        <w:rPr>
          <w:rFonts w:ascii="Arial" w:hAnsi="Arial" w:cs="Arial"/>
          <w:sz w:val="22"/>
          <w:szCs w:val="22"/>
          <w:lang w:val="ru-RU"/>
        </w:rPr>
      </w:pPr>
    </w:p>
    <w:p w:rsidR="006B4A78" w:rsidRPr="0013729A" w:rsidRDefault="006B4A78" w:rsidP="006B4A78">
      <w:pPr>
        <w:pStyle w:val="Default"/>
        <w:spacing w:line="260" w:lineRule="atLeast"/>
        <w:rPr>
          <w:rFonts w:ascii="Arial" w:hAnsi="Arial" w:cs="Arial"/>
          <w:sz w:val="22"/>
          <w:szCs w:val="22"/>
          <w:lang w:val="ru-RU"/>
        </w:rPr>
      </w:pPr>
      <w:r w:rsidRPr="0013729A">
        <w:rPr>
          <w:rFonts w:ascii="Arial" w:hAnsi="Arial" w:cs="Arial"/>
          <w:sz w:val="22"/>
          <w:szCs w:val="22"/>
          <w:lang w:val="ru-RU"/>
        </w:rPr>
        <w:t>(f)</w:t>
      </w:r>
      <w:r w:rsidRPr="0013729A">
        <w:rPr>
          <w:rFonts w:ascii="Arial" w:hAnsi="Arial" w:cs="Arial"/>
          <w:sz w:val="22"/>
          <w:szCs w:val="22"/>
          <w:lang w:val="ru-RU"/>
        </w:rPr>
        <w:tab/>
        <w:t>«почти одновременная трансляция» означает трансляцию</w:t>
      </w:r>
      <w:r w:rsidR="00EF7918" w:rsidRPr="00EF7918">
        <w:rPr>
          <w:rFonts w:ascii="Arial" w:hAnsi="Arial" w:cs="Arial"/>
          <w:sz w:val="22"/>
          <w:szCs w:val="22"/>
          <w:lang w:val="ru-RU"/>
        </w:rPr>
        <w:t xml:space="preserve"> </w:t>
      </w:r>
      <w:r w:rsidR="00EF7918" w:rsidRPr="00EF7918">
        <w:rPr>
          <w:rFonts w:ascii="Arial" w:hAnsi="Arial" w:cs="Arial"/>
          <w:i/>
          <w:sz w:val="22"/>
          <w:szCs w:val="22"/>
          <w:lang w:val="ru-RU"/>
        </w:rPr>
        <w:t>для приема публикой любыми средствами несущего программу сигнала</w:t>
      </w:r>
      <w:r w:rsidRPr="0013729A">
        <w:rPr>
          <w:rFonts w:ascii="Arial" w:hAnsi="Arial" w:cs="Arial"/>
          <w:sz w:val="22"/>
          <w:szCs w:val="22"/>
          <w:lang w:val="ru-RU"/>
        </w:rPr>
        <w:t xml:space="preserve">, отсроченную лишь в той степени, в какой это необходимо для адаптации к разнице во времени или для технического обеспечения трансляции несущего программу сигнала. </w:t>
      </w:r>
    </w:p>
    <w:p w:rsidR="006B4A78" w:rsidRPr="0013729A" w:rsidRDefault="006B4A78" w:rsidP="006B4A78">
      <w:pPr>
        <w:pStyle w:val="Default"/>
        <w:spacing w:line="260" w:lineRule="atLeast"/>
        <w:rPr>
          <w:rFonts w:ascii="Arial" w:hAnsi="Arial" w:cs="Arial"/>
          <w:sz w:val="22"/>
          <w:szCs w:val="22"/>
          <w:lang w:val="ru-RU"/>
        </w:rPr>
      </w:pPr>
    </w:p>
    <w:p w:rsidR="006B4A78" w:rsidRPr="0013729A" w:rsidRDefault="006B4A78" w:rsidP="006B4A78">
      <w:pPr>
        <w:pStyle w:val="Default"/>
        <w:spacing w:line="260" w:lineRule="atLeast"/>
        <w:rPr>
          <w:rFonts w:ascii="Arial" w:hAnsi="Arial" w:cs="Arial"/>
          <w:i/>
          <w:sz w:val="22"/>
          <w:szCs w:val="22"/>
          <w:lang w:val="ru-RU"/>
        </w:rPr>
      </w:pPr>
      <w:r w:rsidRPr="0013729A">
        <w:rPr>
          <w:rFonts w:ascii="Arial" w:hAnsi="Arial" w:cs="Arial"/>
          <w:i/>
          <w:sz w:val="22"/>
          <w:szCs w:val="22"/>
          <w:lang w:val="ru-RU"/>
        </w:rPr>
        <w:t>(g)</w:t>
      </w:r>
      <w:r w:rsidRPr="0013729A">
        <w:rPr>
          <w:rFonts w:ascii="Arial" w:hAnsi="Arial" w:cs="Arial"/>
          <w:i/>
          <w:sz w:val="22"/>
          <w:szCs w:val="22"/>
          <w:lang w:val="ru-RU"/>
        </w:rPr>
        <w:tab/>
        <w:t>«отсроченная трансляция» означает трансляцию</w:t>
      </w:r>
      <w:r w:rsidR="00EF7918" w:rsidRPr="00EF7918">
        <w:rPr>
          <w:rFonts w:ascii="Arial" w:hAnsi="Arial" w:cs="Arial"/>
          <w:sz w:val="22"/>
          <w:szCs w:val="22"/>
          <w:lang w:val="ru-RU"/>
        </w:rPr>
        <w:t xml:space="preserve"> </w:t>
      </w:r>
      <w:r w:rsidR="00EF7918" w:rsidRPr="00EF7918">
        <w:rPr>
          <w:rFonts w:ascii="Arial" w:hAnsi="Arial" w:cs="Arial"/>
          <w:i/>
          <w:sz w:val="22"/>
          <w:szCs w:val="22"/>
          <w:lang w:val="ru-RU"/>
        </w:rPr>
        <w:t>для приема публикой любыми средствами несущего программу сигнала</w:t>
      </w:r>
      <w:r w:rsidRPr="0013729A">
        <w:rPr>
          <w:rFonts w:ascii="Arial" w:hAnsi="Arial" w:cs="Arial"/>
          <w:i/>
          <w:sz w:val="22"/>
          <w:szCs w:val="22"/>
          <w:lang w:val="ru-RU"/>
        </w:rPr>
        <w:t>, отсроченную по времени, кроме почти одновременной трансляции, включая трансляци</w:t>
      </w:r>
      <w:r w:rsidR="0042122A">
        <w:rPr>
          <w:rFonts w:ascii="Arial" w:hAnsi="Arial" w:cs="Arial"/>
          <w:i/>
          <w:sz w:val="22"/>
          <w:szCs w:val="22"/>
          <w:lang w:val="ru-RU"/>
        </w:rPr>
        <w:t>и</w:t>
      </w:r>
      <w:r w:rsidRPr="0013729A">
        <w:rPr>
          <w:rFonts w:ascii="Arial" w:hAnsi="Arial" w:cs="Arial"/>
          <w:i/>
          <w:sz w:val="22"/>
          <w:szCs w:val="22"/>
          <w:lang w:val="ru-RU"/>
        </w:rPr>
        <w:t xml:space="preserve">, </w:t>
      </w:r>
      <w:r w:rsidR="0042122A">
        <w:rPr>
          <w:rFonts w:ascii="Arial" w:hAnsi="Arial" w:cs="Arial"/>
          <w:i/>
          <w:sz w:val="22"/>
          <w:szCs w:val="22"/>
          <w:lang w:val="ru-RU"/>
        </w:rPr>
        <w:t>осуществляем</w:t>
      </w:r>
      <w:r w:rsidR="009B5301">
        <w:rPr>
          <w:rFonts w:ascii="Arial" w:hAnsi="Arial" w:cs="Arial"/>
          <w:i/>
          <w:sz w:val="22"/>
          <w:szCs w:val="22"/>
          <w:lang w:val="ru-RU"/>
        </w:rPr>
        <w:t>ые</w:t>
      </w:r>
      <w:r w:rsidRPr="0013729A">
        <w:rPr>
          <w:rFonts w:ascii="Arial" w:hAnsi="Arial" w:cs="Arial"/>
          <w:i/>
          <w:sz w:val="22"/>
          <w:szCs w:val="22"/>
          <w:lang w:val="ru-RU"/>
        </w:rPr>
        <w:t xml:space="preserve"> таким образом, что</w:t>
      </w:r>
      <w:r w:rsidR="0042122A">
        <w:rPr>
          <w:rFonts w:ascii="Arial" w:hAnsi="Arial" w:cs="Arial"/>
          <w:i/>
          <w:sz w:val="22"/>
          <w:szCs w:val="22"/>
          <w:lang w:val="ru-RU"/>
        </w:rPr>
        <w:t>бы</w:t>
      </w:r>
      <w:r w:rsidRPr="0013729A">
        <w:rPr>
          <w:rFonts w:ascii="Arial" w:hAnsi="Arial" w:cs="Arial"/>
          <w:i/>
          <w:sz w:val="22"/>
          <w:szCs w:val="22"/>
          <w:lang w:val="ru-RU"/>
        </w:rPr>
        <w:t xml:space="preserve"> представители публики мог</w:t>
      </w:r>
      <w:r w:rsidR="0042122A">
        <w:rPr>
          <w:rFonts w:ascii="Arial" w:hAnsi="Arial" w:cs="Arial"/>
          <w:i/>
          <w:sz w:val="22"/>
          <w:szCs w:val="22"/>
          <w:lang w:val="ru-RU"/>
        </w:rPr>
        <w:t>ли</w:t>
      </w:r>
      <w:r w:rsidRPr="0013729A">
        <w:rPr>
          <w:rFonts w:ascii="Arial" w:hAnsi="Arial" w:cs="Arial"/>
          <w:i/>
          <w:sz w:val="22"/>
          <w:szCs w:val="22"/>
          <w:lang w:val="ru-RU"/>
        </w:rPr>
        <w:t xml:space="preserve"> осуществлять доступ к </w:t>
      </w:r>
      <w:r w:rsidR="009B5301">
        <w:rPr>
          <w:rFonts w:ascii="Arial" w:hAnsi="Arial" w:cs="Arial"/>
          <w:i/>
          <w:sz w:val="22"/>
          <w:szCs w:val="22"/>
          <w:lang w:val="ru-RU"/>
        </w:rPr>
        <w:t>ним</w:t>
      </w:r>
      <w:r w:rsidRPr="0013729A">
        <w:rPr>
          <w:rFonts w:ascii="Arial" w:hAnsi="Arial" w:cs="Arial"/>
          <w:i/>
          <w:sz w:val="22"/>
          <w:szCs w:val="22"/>
          <w:lang w:val="ru-RU"/>
        </w:rPr>
        <w:t xml:space="preserve"> из любого места и в любое время по их собственному выбору.</w:t>
      </w:r>
    </w:p>
    <w:p w:rsidR="006B4A78" w:rsidRPr="0013729A" w:rsidRDefault="006B4A78" w:rsidP="006B4A78">
      <w:pPr>
        <w:pStyle w:val="Default"/>
        <w:spacing w:line="260" w:lineRule="atLeast"/>
        <w:rPr>
          <w:rFonts w:ascii="Arial" w:hAnsi="Arial" w:cs="Arial"/>
          <w:sz w:val="22"/>
          <w:szCs w:val="22"/>
          <w:lang w:val="ru-RU"/>
        </w:rPr>
      </w:pPr>
    </w:p>
    <w:p w:rsidR="004F432F" w:rsidRPr="0013729A" w:rsidRDefault="006B4A78" w:rsidP="006B4A78">
      <w:pPr>
        <w:pStyle w:val="Default"/>
        <w:spacing w:line="260" w:lineRule="atLeast"/>
        <w:rPr>
          <w:rFonts w:ascii="Arial" w:hAnsi="Arial" w:cs="Arial"/>
          <w:sz w:val="22"/>
          <w:szCs w:val="22"/>
          <w:lang w:val="ru-RU"/>
        </w:rPr>
      </w:pPr>
      <w:r w:rsidRPr="0013729A">
        <w:rPr>
          <w:rFonts w:ascii="Arial" w:hAnsi="Arial" w:cs="Arial"/>
          <w:sz w:val="22"/>
          <w:szCs w:val="22"/>
          <w:lang w:val="ru-RU"/>
        </w:rPr>
        <w:t>(</w:t>
      </w:r>
      <w:r w:rsidRPr="0013729A">
        <w:rPr>
          <w:rFonts w:ascii="Arial" w:hAnsi="Arial" w:cs="Arial"/>
          <w:i/>
          <w:sz w:val="22"/>
          <w:szCs w:val="22"/>
          <w:lang w:val="ru-RU"/>
        </w:rPr>
        <w:t>h)</w:t>
      </w:r>
      <w:r w:rsidRPr="0013729A">
        <w:rPr>
          <w:rFonts w:ascii="Arial" w:hAnsi="Arial" w:cs="Arial"/>
          <w:i/>
          <w:sz w:val="22"/>
          <w:szCs w:val="22"/>
          <w:lang w:val="ru-RU"/>
        </w:rPr>
        <w:tab/>
        <w:t xml:space="preserve">«довещательный сигнал» означает несущий программу сигнал, передаваемый </w:t>
      </w:r>
      <w:r w:rsidR="00704D52">
        <w:rPr>
          <w:rFonts w:ascii="Arial" w:hAnsi="Arial" w:cs="Arial"/>
          <w:i/>
          <w:sz w:val="22"/>
          <w:szCs w:val="22"/>
          <w:lang w:val="ru-RU"/>
        </w:rPr>
        <w:t xml:space="preserve">вещательной </w:t>
      </w:r>
      <w:r w:rsidRPr="0013729A">
        <w:rPr>
          <w:rFonts w:ascii="Arial" w:hAnsi="Arial" w:cs="Arial"/>
          <w:i/>
          <w:sz w:val="22"/>
          <w:szCs w:val="22"/>
          <w:lang w:val="ru-RU"/>
        </w:rPr>
        <w:t xml:space="preserve">организации или лицу, действующему от ее имени, с целью </w:t>
      </w:r>
      <w:r w:rsidR="00601590">
        <w:rPr>
          <w:rFonts w:ascii="Arial" w:hAnsi="Arial" w:cs="Arial"/>
          <w:i/>
          <w:sz w:val="22"/>
          <w:szCs w:val="22"/>
          <w:lang w:val="ru-RU"/>
        </w:rPr>
        <w:t xml:space="preserve">его </w:t>
      </w:r>
      <w:r w:rsidRPr="0013729A">
        <w:rPr>
          <w:rFonts w:ascii="Arial" w:hAnsi="Arial" w:cs="Arial"/>
          <w:i/>
          <w:sz w:val="22"/>
          <w:szCs w:val="22"/>
          <w:lang w:val="ru-RU"/>
        </w:rPr>
        <w:t>последующей трансляции публике</w:t>
      </w:r>
      <w:r w:rsidRPr="0013729A">
        <w:rPr>
          <w:rFonts w:ascii="Arial" w:hAnsi="Arial" w:cs="Arial"/>
          <w:iCs/>
          <w:sz w:val="22"/>
          <w:szCs w:val="22"/>
          <w:lang w:val="ru-RU"/>
        </w:rPr>
        <w:t>.</w:t>
      </w:r>
    </w:p>
    <w:p w:rsidR="004F432F" w:rsidRPr="0013729A" w:rsidRDefault="004F432F" w:rsidP="004F432F">
      <w:pPr>
        <w:pStyle w:val="Default"/>
        <w:spacing w:line="260" w:lineRule="atLeast"/>
        <w:rPr>
          <w:rFonts w:ascii="Arial" w:hAnsi="Arial" w:cs="Arial"/>
          <w:sz w:val="22"/>
          <w:szCs w:val="22"/>
          <w:lang w:val="ru-RU"/>
        </w:rPr>
      </w:pPr>
    </w:p>
    <w:p w:rsidR="004F432F" w:rsidRPr="0013729A" w:rsidRDefault="004F432F" w:rsidP="004F432F">
      <w:pPr>
        <w:pStyle w:val="Default"/>
        <w:spacing w:line="260" w:lineRule="atLeast"/>
        <w:rPr>
          <w:rFonts w:ascii="Arial" w:hAnsi="Arial" w:cs="Arial"/>
          <w:sz w:val="22"/>
          <w:szCs w:val="22"/>
          <w:lang w:val="ru-RU"/>
        </w:rPr>
      </w:pPr>
    </w:p>
    <w:p w:rsidR="003A6FAC" w:rsidRPr="0013729A" w:rsidRDefault="003A6FAC" w:rsidP="004F432F">
      <w:pPr>
        <w:pStyle w:val="Default"/>
        <w:spacing w:line="260" w:lineRule="atLeast"/>
        <w:rPr>
          <w:rFonts w:ascii="Arial" w:hAnsi="Arial" w:cs="Arial"/>
          <w:sz w:val="22"/>
          <w:szCs w:val="22"/>
          <w:lang w:val="ru-RU"/>
        </w:rPr>
      </w:pPr>
    </w:p>
    <w:p w:rsidR="003A6FAC" w:rsidRPr="0013729A" w:rsidRDefault="003A6FAC" w:rsidP="003A6FAC">
      <w:pPr>
        <w:pStyle w:val="Default"/>
        <w:spacing w:line="260" w:lineRule="atLeast"/>
        <w:jc w:val="right"/>
        <w:rPr>
          <w:rFonts w:ascii="Arial" w:hAnsi="Arial" w:cs="Arial"/>
          <w:sz w:val="22"/>
          <w:szCs w:val="22"/>
        </w:rPr>
      </w:pPr>
      <w:r w:rsidRPr="0013729A">
        <w:rPr>
          <w:rFonts w:ascii="Arial" w:hAnsi="Arial" w:cs="Arial"/>
          <w:sz w:val="22"/>
          <w:szCs w:val="22"/>
        </w:rPr>
        <w:t>/...</w:t>
      </w:r>
    </w:p>
    <w:p w:rsidR="003A6FAC" w:rsidRPr="0013729A" w:rsidRDefault="003A6FAC" w:rsidP="00055278">
      <w:pPr>
        <w:pStyle w:val="Default"/>
        <w:spacing w:line="260" w:lineRule="atLeast"/>
        <w:jc w:val="right"/>
        <w:rPr>
          <w:rFonts w:ascii="Arial" w:hAnsi="Arial" w:cs="Arial"/>
          <w:sz w:val="22"/>
          <w:szCs w:val="22"/>
        </w:rPr>
      </w:pPr>
    </w:p>
    <w:p w:rsidR="008D7E6A" w:rsidRPr="0013729A" w:rsidRDefault="008D7E6A">
      <w:pPr>
        <w:rPr>
          <w:b/>
          <w:bCs/>
          <w:caps/>
          <w:kern w:val="32"/>
          <w:szCs w:val="32"/>
        </w:rPr>
      </w:pPr>
      <w:r w:rsidRPr="0013729A">
        <w:br w:type="page"/>
      </w:r>
    </w:p>
    <w:p w:rsidR="004F432F" w:rsidRPr="0013729A" w:rsidRDefault="00574A11" w:rsidP="00574A11">
      <w:pPr>
        <w:pStyle w:val="Heading2"/>
        <w:rPr>
          <w:b/>
        </w:rPr>
      </w:pPr>
      <w:r w:rsidRPr="0013729A">
        <w:rPr>
          <w:b/>
          <w:caps w:val="0"/>
        </w:rPr>
        <w:lastRenderedPageBreak/>
        <w:t xml:space="preserve">II. </w:t>
      </w:r>
      <w:r w:rsidR="0064416B" w:rsidRPr="0013729A">
        <w:rPr>
          <w:b/>
          <w:caps w:val="0"/>
          <w:lang w:val="ru-RU"/>
        </w:rPr>
        <w:t>ОБЪЕКТ ОХРАНЫ</w:t>
      </w:r>
      <w:r w:rsidR="0064416B" w:rsidRPr="0013729A">
        <w:rPr>
          <w:b/>
          <w:caps w:val="0"/>
        </w:rPr>
        <w:t xml:space="preserve"> </w:t>
      </w:r>
    </w:p>
    <w:p w:rsidR="004F432F" w:rsidRPr="00B364A1" w:rsidRDefault="004F432F" w:rsidP="00B364A1">
      <w:pPr>
        <w:pStyle w:val="Default"/>
        <w:spacing w:line="260" w:lineRule="atLeast"/>
        <w:rPr>
          <w:rFonts w:ascii="Arial" w:hAnsi="Arial" w:cs="Arial"/>
          <w:sz w:val="22"/>
          <w:szCs w:val="22"/>
          <w:lang w:val="ru-RU"/>
        </w:rPr>
      </w:pPr>
    </w:p>
    <w:p w:rsidR="0064416B" w:rsidRPr="0013729A" w:rsidRDefault="0064416B" w:rsidP="0064416B">
      <w:pPr>
        <w:pStyle w:val="Default"/>
        <w:numPr>
          <w:ilvl w:val="0"/>
          <w:numId w:val="8"/>
        </w:numPr>
        <w:spacing w:line="260" w:lineRule="atLeast"/>
        <w:ind w:left="0" w:firstLine="0"/>
        <w:rPr>
          <w:rFonts w:ascii="Arial" w:hAnsi="Arial" w:cs="Arial"/>
          <w:sz w:val="22"/>
          <w:szCs w:val="22"/>
          <w:lang w:val="ru-RU"/>
        </w:rPr>
      </w:pPr>
      <w:r w:rsidRPr="0013729A">
        <w:rPr>
          <w:rFonts w:ascii="Arial" w:hAnsi="Arial" w:cs="Arial"/>
          <w:sz w:val="22"/>
          <w:szCs w:val="22"/>
          <w:lang w:val="ru-RU"/>
        </w:rPr>
        <w:t xml:space="preserve">Охрана, предоставляемая по настоящему Договору, распространяется только на несущие программы сигналы, </w:t>
      </w:r>
      <w:r w:rsidRPr="0013729A">
        <w:rPr>
          <w:rFonts w:ascii="Arial" w:hAnsi="Arial" w:cs="Arial"/>
          <w:i/>
          <w:sz w:val="22"/>
          <w:szCs w:val="22"/>
          <w:lang w:val="ru-RU"/>
        </w:rPr>
        <w:t>включая</w:t>
      </w:r>
      <w:r w:rsidRPr="0013729A">
        <w:rPr>
          <w:rFonts w:ascii="Arial" w:hAnsi="Arial" w:cs="Arial"/>
          <w:sz w:val="22"/>
          <w:szCs w:val="22"/>
          <w:lang w:val="ru-RU"/>
        </w:rPr>
        <w:t xml:space="preserve"> </w:t>
      </w:r>
      <w:r w:rsidRPr="0013729A">
        <w:rPr>
          <w:rFonts w:ascii="Arial" w:hAnsi="Arial" w:cs="Arial"/>
          <w:i/>
          <w:sz w:val="22"/>
          <w:szCs w:val="22"/>
          <w:lang w:val="ru-RU"/>
        </w:rPr>
        <w:t>довещательные сигналы</w:t>
      </w:r>
      <w:r w:rsidRPr="0013729A">
        <w:rPr>
          <w:rFonts w:ascii="Arial" w:hAnsi="Arial" w:cs="Arial"/>
          <w:sz w:val="22"/>
          <w:szCs w:val="22"/>
          <w:lang w:val="ru-RU"/>
        </w:rPr>
        <w:t xml:space="preserve">, транслируемые </w:t>
      </w:r>
      <w:r w:rsidR="00B364A1">
        <w:rPr>
          <w:rFonts w:ascii="Arial" w:hAnsi="Arial" w:cs="Arial"/>
          <w:sz w:val="22"/>
          <w:szCs w:val="22"/>
          <w:lang w:val="ru-RU"/>
        </w:rPr>
        <w:t xml:space="preserve">вещательной </w:t>
      </w:r>
      <w:r w:rsidRPr="0013729A">
        <w:rPr>
          <w:rFonts w:ascii="Arial" w:hAnsi="Arial" w:cs="Arial"/>
          <w:sz w:val="22"/>
          <w:szCs w:val="22"/>
          <w:lang w:val="ru-RU"/>
        </w:rPr>
        <w:t xml:space="preserve">организацией или от ее имени, но не распространяется на содержащиеся в них программы.  </w:t>
      </w:r>
    </w:p>
    <w:p w:rsidR="0064416B" w:rsidRPr="0013729A" w:rsidRDefault="0064416B" w:rsidP="0064416B">
      <w:pPr>
        <w:pStyle w:val="Default"/>
        <w:spacing w:line="260" w:lineRule="atLeast"/>
        <w:rPr>
          <w:rFonts w:ascii="Arial" w:hAnsi="Arial" w:cs="Arial"/>
          <w:sz w:val="22"/>
          <w:szCs w:val="22"/>
          <w:lang w:val="ru-RU"/>
        </w:rPr>
      </w:pPr>
    </w:p>
    <w:p w:rsidR="0064416B" w:rsidRPr="0013729A" w:rsidRDefault="0064416B" w:rsidP="0064416B">
      <w:pPr>
        <w:pStyle w:val="Default"/>
        <w:spacing w:line="260" w:lineRule="atLeast"/>
        <w:rPr>
          <w:rFonts w:ascii="Arial" w:hAnsi="Arial" w:cs="Arial"/>
          <w:sz w:val="22"/>
          <w:szCs w:val="22"/>
          <w:lang w:val="ru-RU"/>
        </w:rPr>
      </w:pPr>
      <w:r w:rsidRPr="0013729A">
        <w:rPr>
          <w:rFonts w:ascii="Arial" w:hAnsi="Arial" w:cs="Arial"/>
          <w:color w:val="auto"/>
          <w:sz w:val="22"/>
          <w:szCs w:val="22"/>
          <w:lang w:val="ru-RU"/>
        </w:rPr>
        <w:t>(2) (i)</w:t>
      </w:r>
      <w:r w:rsidRPr="0013729A">
        <w:rPr>
          <w:rFonts w:ascii="Arial" w:hAnsi="Arial" w:cs="Arial"/>
          <w:color w:val="auto"/>
          <w:sz w:val="22"/>
          <w:szCs w:val="22"/>
          <w:lang w:val="ru-RU"/>
        </w:rPr>
        <w:tab/>
      </w:r>
      <w:r w:rsidRPr="0013729A">
        <w:rPr>
          <w:rFonts w:ascii="Arial" w:hAnsi="Arial" w:cs="Arial"/>
          <w:color w:val="auto"/>
          <w:sz w:val="22"/>
          <w:szCs w:val="22"/>
          <w:lang w:val="ru-RU"/>
        </w:rPr>
        <w:tab/>
      </w:r>
      <w:r w:rsidR="00B364A1">
        <w:rPr>
          <w:rFonts w:ascii="Arial" w:hAnsi="Arial" w:cs="Arial"/>
          <w:color w:val="auto"/>
          <w:sz w:val="22"/>
          <w:szCs w:val="22"/>
          <w:lang w:val="ru-RU"/>
        </w:rPr>
        <w:t>Вещательные о</w:t>
      </w:r>
      <w:r w:rsidRPr="0013729A">
        <w:rPr>
          <w:rFonts w:ascii="Arial" w:hAnsi="Arial" w:cs="Arial"/>
          <w:color w:val="auto"/>
          <w:sz w:val="22"/>
          <w:szCs w:val="22"/>
          <w:lang w:val="ru-RU"/>
        </w:rPr>
        <w:t>рганизации также пользуются охраной в отношении одновременной, почти одновременной [</w:t>
      </w:r>
      <w:r w:rsidRPr="0013729A">
        <w:rPr>
          <w:rFonts w:ascii="Arial" w:hAnsi="Arial" w:cs="Arial"/>
          <w:i/>
          <w:color w:val="auto"/>
          <w:sz w:val="22"/>
          <w:szCs w:val="22"/>
          <w:lang w:val="ru-RU"/>
        </w:rPr>
        <w:t>или отсроченной</w:t>
      </w:r>
      <w:r w:rsidRPr="0013729A">
        <w:rPr>
          <w:rFonts w:ascii="Arial" w:hAnsi="Arial" w:cs="Arial"/>
          <w:color w:val="auto"/>
          <w:sz w:val="22"/>
          <w:szCs w:val="22"/>
          <w:lang w:val="ru-RU"/>
        </w:rPr>
        <w:t xml:space="preserve">] передачи любыми средствами </w:t>
      </w:r>
      <w:r w:rsidRPr="0013729A">
        <w:rPr>
          <w:rFonts w:ascii="Arial" w:hAnsi="Arial" w:cs="Arial"/>
          <w:i/>
          <w:color w:val="auto"/>
          <w:sz w:val="22"/>
          <w:szCs w:val="22"/>
          <w:lang w:val="ru-RU"/>
        </w:rPr>
        <w:t>[включая передачи таким образом, что</w:t>
      </w:r>
      <w:r w:rsidR="005B2BB5">
        <w:rPr>
          <w:rFonts w:ascii="Arial" w:hAnsi="Arial" w:cs="Arial"/>
          <w:i/>
          <w:color w:val="auto"/>
          <w:sz w:val="22"/>
          <w:szCs w:val="22"/>
          <w:lang w:val="ru-RU"/>
        </w:rPr>
        <w:t>бы</w:t>
      </w:r>
      <w:r w:rsidRPr="0013729A">
        <w:rPr>
          <w:rFonts w:ascii="Arial" w:hAnsi="Arial" w:cs="Arial"/>
          <w:i/>
          <w:color w:val="auto"/>
          <w:sz w:val="22"/>
          <w:szCs w:val="22"/>
          <w:lang w:val="ru-RU"/>
        </w:rPr>
        <w:t xml:space="preserve"> представители публики мог</w:t>
      </w:r>
      <w:r w:rsidR="005B2BB5">
        <w:rPr>
          <w:rFonts w:ascii="Arial" w:hAnsi="Arial" w:cs="Arial"/>
          <w:i/>
          <w:color w:val="auto"/>
          <w:sz w:val="22"/>
          <w:szCs w:val="22"/>
          <w:lang w:val="ru-RU"/>
        </w:rPr>
        <w:t xml:space="preserve">ли </w:t>
      </w:r>
      <w:r w:rsidRPr="0013729A">
        <w:rPr>
          <w:rFonts w:ascii="Arial" w:hAnsi="Arial" w:cs="Arial"/>
          <w:i/>
          <w:color w:val="auto"/>
          <w:sz w:val="22"/>
          <w:szCs w:val="22"/>
          <w:lang w:val="ru-RU"/>
        </w:rPr>
        <w:t>осуществлять доступ к ним из любого места и в любое время по их собственному выбору.</w:t>
      </w:r>
      <w:r w:rsidRPr="0013729A">
        <w:rPr>
          <w:rFonts w:ascii="Arial" w:hAnsi="Arial" w:cs="Arial"/>
          <w:i/>
          <w:sz w:val="22"/>
          <w:szCs w:val="22"/>
          <w:lang w:val="ru-RU"/>
        </w:rPr>
        <w:t>]</w:t>
      </w:r>
      <w:r w:rsidRPr="0013729A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64416B" w:rsidRPr="0013729A" w:rsidRDefault="0064416B" w:rsidP="0064416B">
      <w:pPr>
        <w:pStyle w:val="Default"/>
        <w:spacing w:line="260" w:lineRule="atLeast"/>
        <w:rPr>
          <w:rFonts w:ascii="Arial" w:hAnsi="Arial" w:cs="Arial"/>
          <w:sz w:val="22"/>
          <w:szCs w:val="22"/>
          <w:lang w:val="ru-RU"/>
        </w:rPr>
      </w:pPr>
    </w:p>
    <w:p w:rsidR="0064416B" w:rsidRPr="0013729A" w:rsidRDefault="0064416B" w:rsidP="0064416B">
      <w:pPr>
        <w:pStyle w:val="Default"/>
        <w:spacing w:line="260" w:lineRule="atLeast"/>
        <w:rPr>
          <w:rFonts w:ascii="Arial" w:hAnsi="Arial" w:cs="Arial"/>
          <w:i/>
          <w:sz w:val="22"/>
          <w:szCs w:val="22"/>
          <w:lang w:val="ru-RU"/>
        </w:rPr>
      </w:pPr>
      <w:r w:rsidRPr="0013729A">
        <w:rPr>
          <w:rFonts w:ascii="Arial" w:hAnsi="Arial" w:cs="Arial"/>
          <w:i/>
          <w:sz w:val="22"/>
          <w:szCs w:val="22"/>
          <w:lang w:val="ru-RU"/>
        </w:rPr>
        <w:t>[   (ii)</w:t>
      </w:r>
      <w:r w:rsidRPr="0013729A">
        <w:rPr>
          <w:rFonts w:ascii="Arial" w:hAnsi="Arial" w:cs="Arial"/>
          <w:i/>
          <w:sz w:val="22"/>
          <w:szCs w:val="22"/>
          <w:lang w:val="ru-RU"/>
        </w:rPr>
        <w:tab/>
      </w:r>
      <w:r w:rsidRPr="0013729A">
        <w:rPr>
          <w:rFonts w:ascii="Arial" w:hAnsi="Arial" w:cs="Arial"/>
          <w:i/>
          <w:sz w:val="22"/>
          <w:szCs w:val="22"/>
          <w:lang w:val="ru-RU"/>
        </w:rPr>
        <w:tab/>
        <w:t>Договаривающиеся стороны могут ограничивать охрану отсроченного вещания, в том числе вещания таким образом, что</w:t>
      </w:r>
      <w:r w:rsidR="005B2BB5">
        <w:rPr>
          <w:rFonts w:ascii="Arial" w:hAnsi="Arial" w:cs="Arial"/>
          <w:i/>
          <w:sz w:val="22"/>
          <w:szCs w:val="22"/>
          <w:lang w:val="ru-RU"/>
        </w:rPr>
        <w:t>бы</w:t>
      </w:r>
      <w:r w:rsidRPr="0013729A">
        <w:rPr>
          <w:rFonts w:ascii="Arial" w:hAnsi="Arial" w:cs="Arial"/>
          <w:i/>
          <w:sz w:val="22"/>
          <w:szCs w:val="22"/>
          <w:lang w:val="ru-RU"/>
        </w:rPr>
        <w:t xml:space="preserve"> представители публики мог</w:t>
      </w:r>
      <w:r w:rsidR="005B2BB5">
        <w:rPr>
          <w:rFonts w:ascii="Arial" w:hAnsi="Arial" w:cs="Arial"/>
          <w:i/>
          <w:sz w:val="22"/>
          <w:szCs w:val="22"/>
          <w:lang w:val="ru-RU"/>
        </w:rPr>
        <w:t>ли</w:t>
      </w:r>
      <w:r w:rsidRPr="0013729A">
        <w:rPr>
          <w:rFonts w:ascii="Arial" w:hAnsi="Arial" w:cs="Arial"/>
          <w:i/>
          <w:sz w:val="22"/>
          <w:szCs w:val="22"/>
          <w:lang w:val="ru-RU"/>
        </w:rPr>
        <w:t xml:space="preserve"> осуществлять доступ к нему из любого места и по их собственному выбору.] </w:t>
      </w:r>
    </w:p>
    <w:p w:rsidR="0064416B" w:rsidRPr="0013729A" w:rsidRDefault="0064416B" w:rsidP="0064416B">
      <w:pPr>
        <w:pStyle w:val="Default"/>
        <w:spacing w:line="260" w:lineRule="atLeast"/>
        <w:rPr>
          <w:rFonts w:ascii="Arial" w:hAnsi="Arial" w:cs="Arial"/>
          <w:i/>
          <w:sz w:val="22"/>
          <w:szCs w:val="22"/>
          <w:lang w:val="ru-RU"/>
        </w:rPr>
      </w:pPr>
    </w:p>
    <w:p w:rsidR="00DC7F9F" w:rsidRPr="0013729A" w:rsidRDefault="0064416B" w:rsidP="0064416B">
      <w:pPr>
        <w:pStyle w:val="Default"/>
        <w:spacing w:line="260" w:lineRule="atLeast"/>
        <w:rPr>
          <w:rFonts w:ascii="Arial" w:hAnsi="Arial" w:cs="Arial"/>
          <w:i/>
          <w:sz w:val="22"/>
          <w:szCs w:val="22"/>
          <w:lang w:val="ru-RU"/>
        </w:rPr>
      </w:pPr>
      <w:r w:rsidRPr="0013729A">
        <w:rPr>
          <w:rFonts w:ascii="Arial" w:hAnsi="Arial" w:cs="Arial"/>
          <w:i/>
          <w:sz w:val="22"/>
          <w:szCs w:val="22"/>
          <w:lang w:val="ru-RU"/>
        </w:rPr>
        <w:t>[   (iii)</w:t>
      </w:r>
      <w:r w:rsidR="00B364A1">
        <w:rPr>
          <w:rFonts w:ascii="Arial" w:hAnsi="Arial" w:cs="Arial"/>
          <w:i/>
          <w:sz w:val="22"/>
          <w:szCs w:val="22"/>
          <w:lang w:val="ru-RU"/>
        </w:rPr>
        <w:tab/>
      </w:r>
      <w:r w:rsidRPr="0013729A">
        <w:rPr>
          <w:rFonts w:ascii="Arial" w:hAnsi="Arial" w:cs="Arial"/>
          <w:i/>
          <w:sz w:val="22"/>
          <w:szCs w:val="22"/>
          <w:lang w:val="ru-RU"/>
        </w:rPr>
        <w:tab/>
        <w:t xml:space="preserve">Договаривающиеся стороны могут ограничивать охрану, предоставляемую </w:t>
      </w:r>
      <w:r w:rsidR="00B364A1">
        <w:rPr>
          <w:rFonts w:ascii="Arial" w:hAnsi="Arial" w:cs="Arial"/>
          <w:i/>
          <w:sz w:val="22"/>
          <w:szCs w:val="22"/>
          <w:lang w:val="ru-RU"/>
        </w:rPr>
        <w:t xml:space="preserve">вещательным </w:t>
      </w:r>
      <w:r w:rsidRPr="0013729A">
        <w:rPr>
          <w:rFonts w:ascii="Arial" w:hAnsi="Arial" w:cs="Arial"/>
          <w:i/>
          <w:sz w:val="22"/>
          <w:szCs w:val="22"/>
          <w:lang w:val="ru-RU"/>
        </w:rPr>
        <w:t>организациям другой Договаривающейся стороны, которая решает применить положения подпункта (ii), теми правами, которыми пользуются ее собственные</w:t>
      </w:r>
      <w:r w:rsidR="00B364A1">
        <w:rPr>
          <w:rFonts w:ascii="Arial" w:hAnsi="Arial" w:cs="Arial"/>
          <w:i/>
          <w:sz w:val="22"/>
          <w:szCs w:val="22"/>
          <w:lang w:val="ru-RU"/>
        </w:rPr>
        <w:t xml:space="preserve"> вещательные</w:t>
      </w:r>
      <w:r w:rsidRPr="0013729A">
        <w:rPr>
          <w:rFonts w:ascii="Arial" w:hAnsi="Arial" w:cs="Arial"/>
          <w:i/>
          <w:sz w:val="22"/>
          <w:szCs w:val="22"/>
          <w:lang w:val="ru-RU"/>
        </w:rPr>
        <w:t xml:space="preserve"> организации в </w:t>
      </w:r>
      <w:r w:rsidR="00601590">
        <w:rPr>
          <w:rFonts w:ascii="Arial" w:hAnsi="Arial" w:cs="Arial"/>
          <w:i/>
          <w:sz w:val="22"/>
          <w:szCs w:val="22"/>
          <w:lang w:val="ru-RU"/>
        </w:rPr>
        <w:t>этой</w:t>
      </w:r>
      <w:r w:rsidRPr="0013729A">
        <w:rPr>
          <w:rFonts w:ascii="Arial" w:hAnsi="Arial" w:cs="Arial"/>
          <w:i/>
          <w:sz w:val="22"/>
          <w:szCs w:val="22"/>
          <w:lang w:val="ru-RU"/>
        </w:rPr>
        <w:t xml:space="preserve"> другой Договаривающейся стороне.]</w:t>
      </w:r>
    </w:p>
    <w:p w:rsidR="00DC7F9F" w:rsidRPr="0013729A" w:rsidRDefault="00DC7F9F" w:rsidP="00FE1940">
      <w:pPr>
        <w:pStyle w:val="Default"/>
        <w:spacing w:line="260" w:lineRule="atLeast"/>
        <w:rPr>
          <w:rFonts w:ascii="Arial" w:hAnsi="Arial" w:cs="Arial"/>
          <w:sz w:val="22"/>
          <w:szCs w:val="22"/>
          <w:lang w:val="ru-RU"/>
        </w:rPr>
      </w:pPr>
    </w:p>
    <w:p w:rsidR="00157563" w:rsidRPr="0013729A" w:rsidRDefault="00157563" w:rsidP="003A6778">
      <w:pPr>
        <w:pStyle w:val="Default"/>
        <w:spacing w:line="260" w:lineRule="atLeast"/>
        <w:ind w:left="709"/>
        <w:rPr>
          <w:rFonts w:ascii="Arial" w:hAnsi="Arial" w:cs="Arial"/>
          <w:sz w:val="22"/>
          <w:szCs w:val="22"/>
          <w:lang w:val="ru-RU"/>
        </w:rPr>
      </w:pPr>
    </w:p>
    <w:p w:rsidR="00CD0C91" w:rsidRPr="0013729A" w:rsidRDefault="003A6FAC" w:rsidP="003A6FAC">
      <w:pPr>
        <w:pStyle w:val="Default"/>
        <w:spacing w:line="260" w:lineRule="atLeast"/>
        <w:ind w:left="284"/>
        <w:jc w:val="right"/>
        <w:rPr>
          <w:rFonts w:ascii="Arial" w:hAnsi="Arial" w:cs="Arial"/>
          <w:sz w:val="22"/>
          <w:szCs w:val="22"/>
          <w:lang w:val="ru-RU"/>
        </w:rPr>
      </w:pPr>
      <w:r w:rsidRPr="0013729A">
        <w:rPr>
          <w:rFonts w:ascii="Arial" w:hAnsi="Arial" w:cs="Arial"/>
          <w:sz w:val="22"/>
          <w:szCs w:val="22"/>
          <w:lang w:val="ru-RU"/>
        </w:rPr>
        <w:t>/...</w:t>
      </w:r>
    </w:p>
    <w:p w:rsidR="003A6FAC" w:rsidRPr="0013729A" w:rsidRDefault="003A6FAC" w:rsidP="00055278">
      <w:pPr>
        <w:pStyle w:val="Default"/>
        <w:spacing w:line="260" w:lineRule="atLeast"/>
        <w:ind w:left="284"/>
        <w:jc w:val="right"/>
        <w:rPr>
          <w:rFonts w:ascii="Arial" w:hAnsi="Arial" w:cs="Arial"/>
          <w:sz w:val="22"/>
          <w:szCs w:val="22"/>
          <w:lang w:val="ru-RU"/>
        </w:rPr>
      </w:pPr>
    </w:p>
    <w:p w:rsidR="000A4A78" w:rsidRPr="0013729A" w:rsidRDefault="000A4A78" w:rsidP="00055278">
      <w:pPr>
        <w:pStyle w:val="Default"/>
        <w:spacing w:line="260" w:lineRule="atLeast"/>
        <w:ind w:left="284"/>
        <w:jc w:val="right"/>
        <w:rPr>
          <w:rFonts w:ascii="Arial" w:hAnsi="Arial" w:cs="Arial"/>
          <w:sz w:val="22"/>
          <w:szCs w:val="22"/>
          <w:lang w:val="ru-RU"/>
        </w:rPr>
      </w:pPr>
    </w:p>
    <w:p w:rsidR="000A4A78" w:rsidRPr="0013729A" w:rsidRDefault="000A4A78" w:rsidP="00055278">
      <w:pPr>
        <w:pStyle w:val="Default"/>
        <w:spacing w:line="260" w:lineRule="atLeast"/>
        <w:ind w:left="284"/>
        <w:jc w:val="right"/>
        <w:rPr>
          <w:rFonts w:ascii="Arial" w:hAnsi="Arial" w:cs="Arial"/>
          <w:sz w:val="22"/>
          <w:szCs w:val="22"/>
          <w:lang w:val="ru-RU"/>
        </w:rPr>
      </w:pPr>
    </w:p>
    <w:p w:rsidR="000A4A78" w:rsidRPr="0013729A" w:rsidRDefault="000A4A78" w:rsidP="00055278">
      <w:pPr>
        <w:pStyle w:val="Default"/>
        <w:spacing w:line="260" w:lineRule="atLeast"/>
        <w:ind w:left="284"/>
        <w:jc w:val="right"/>
        <w:rPr>
          <w:rFonts w:ascii="Arial" w:hAnsi="Arial" w:cs="Arial"/>
          <w:sz w:val="22"/>
          <w:szCs w:val="22"/>
          <w:lang w:val="ru-RU"/>
        </w:rPr>
      </w:pPr>
    </w:p>
    <w:p w:rsidR="000A4A78" w:rsidRPr="0013729A" w:rsidRDefault="000A4A78" w:rsidP="00055278">
      <w:pPr>
        <w:pStyle w:val="Default"/>
        <w:spacing w:line="260" w:lineRule="atLeast"/>
        <w:ind w:left="284"/>
        <w:jc w:val="right"/>
        <w:rPr>
          <w:rFonts w:ascii="Arial" w:hAnsi="Arial" w:cs="Arial"/>
          <w:sz w:val="22"/>
          <w:szCs w:val="22"/>
          <w:lang w:val="ru-RU"/>
        </w:rPr>
      </w:pPr>
    </w:p>
    <w:p w:rsidR="004F432F" w:rsidRPr="0013729A" w:rsidRDefault="004F432F" w:rsidP="004F432F">
      <w:pPr>
        <w:pStyle w:val="Default"/>
        <w:spacing w:line="260" w:lineRule="atLeast"/>
        <w:rPr>
          <w:rFonts w:ascii="Arial" w:hAnsi="Arial" w:cs="Arial"/>
          <w:sz w:val="22"/>
          <w:szCs w:val="22"/>
          <w:lang w:val="ru-RU"/>
        </w:rPr>
      </w:pPr>
    </w:p>
    <w:p w:rsidR="004F432F" w:rsidRPr="0013729A" w:rsidRDefault="004F432F">
      <w:pPr>
        <w:pStyle w:val="Default"/>
        <w:spacing w:line="260" w:lineRule="atLeast"/>
        <w:rPr>
          <w:rFonts w:ascii="Arial" w:hAnsi="Arial" w:cs="Arial"/>
          <w:color w:val="000000" w:themeColor="text1"/>
          <w:sz w:val="22"/>
          <w:szCs w:val="22"/>
          <w:lang w:val="ru-RU"/>
        </w:rPr>
      </w:pPr>
      <w:r w:rsidRPr="0013729A">
        <w:rPr>
          <w:rFonts w:ascii="Arial" w:hAnsi="Arial" w:cs="Arial"/>
          <w:color w:val="000000" w:themeColor="text1"/>
          <w:sz w:val="22"/>
          <w:szCs w:val="22"/>
          <w:lang w:val="ru-RU"/>
        </w:rPr>
        <w:br w:type="page"/>
      </w:r>
    </w:p>
    <w:p w:rsidR="004F432F" w:rsidRPr="0013729A" w:rsidRDefault="00574A11" w:rsidP="00574A11">
      <w:pPr>
        <w:pStyle w:val="Heading2"/>
        <w:rPr>
          <w:b/>
          <w:lang w:val="ru-RU"/>
        </w:rPr>
      </w:pPr>
      <w:r w:rsidRPr="0013729A">
        <w:rPr>
          <w:b/>
          <w:caps w:val="0"/>
        </w:rPr>
        <w:lastRenderedPageBreak/>
        <w:t>III</w:t>
      </w:r>
      <w:r w:rsidRPr="0013729A">
        <w:rPr>
          <w:b/>
          <w:caps w:val="0"/>
          <w:lang w:val="ru-RU"/>
        </w:rPr>
        <w:t xml:space="preserve">. </w:t>
      </w:r>
      <w:r w:rsidR="0064416B" w:rsidRPr="0013729A">
        <w:rPr>
          <w:b/>
          <w:caps w:val="0"/>
          <w:lang w:val="ru-RU"/>
        </w:rPr>
        <w:t>ПРЕДОСТАВЛЯЕМЫЕ ПРАВА</w:t>
      </w:r>
    </w:p>
    <w:p w:rsidR="00AD2733" w:rsidRPr="0013729A" w:rsidRDefault="00AD2733" w:rsidP="000C53A9">
      <w:pPr>
        <w:rPr>
          <w:lang w:val="ru-RU"/>
        </w:rPr>
      </w:pPr>
    </w:p>
    <w:p w:rsidR="0064416B" w:rsidRPr="0013729A" w:rsidRDefault="0064416B" w:rsidP="0064416B">
      <w:pPr>
        <w:rPr>
          <w:lang w:val="ru-RU"/>
        </w:rPr>
      </w:pPr>
      <w:r w:rsidRPr="0013729A">
        <w:rPr>
          <w:lang w:val="ru-RU"/>
        </w:rPr>
        <w:t>(1) (i)</w:t>
      </w:r>
      <w:r w:rsidRPr="0013729A">
        <w:rPr>
          <w:lang w:val="ru-RU"/>
        </w:rPr>
        <w:tab/>
      </w:r>
      <w:r w:rsidRPr="0013729A">
        <w:rPr>
          <w:lang w:val="ru-RU"/>
        </w:rPr>
        <w:tab/>
      </w:r>
      <w:r w:rsidR="00090DBC">
        <w:rPr>
          <w:lang w:val="ru-RU"/>
        </w:rPr>
        <w:t>Вещательные о</w:t>
      </w:r>
      <w:r w:rsidRPr="0013729A">
        <w:rPr>
          <w:lang w:val="ru-RU"/>
        </w:rPr>
        <w:t xml:space="preserve">рганизации пользуются исключительным правом разрешать ретрансляцию для публики своего несущего программу сигнала </w:t>
      </w:r>
      <w:r w:rsidRPr="0013729A">
        <w:rPr>
          <w:i/>
          <w:lang w:val="ru-RU"/>
        </w:rPr>
        <w:t>люб</w:t>
      </w:r>
      <w:r w:rsidR="00D642B0">
        <w:rPr>
          <w:i/>
          <w:lang w:val="ru-RU"/>
        </w:rPr>
        <w:t>ыми</w:t>
      </w:r>
      <w:r w:rsidRPr="0013729A">
        <w:rPr>
          <w:i/>
          <w:lang w:val="ru-RU"/>
        </w:rPr>
        <w:t xml:space="preserve"> средства</w:t>
      </w:r>
      <w:r w:rsidR="00D642B0">
        <w:rPr>
          <w:i/>
          <w:lang w:val="ru-RU"/>
        </w:rPr>
        <w:t>ми</w:t>
      </w:r>
      <w:r w:rsidRPr="0013729A">
        <w:rPr>
          <w:lang w:val="ru-RU"/>
        </w:rPr>
        <w:t xml:space="preserve">. </w:t>
      </w:r>
    </w:p>
    <w:p w:rsidR="0064416B" w:rsidRPr="0013729A" w:rsidRDefault="0064416B" w:rsidP="0064416B">
      <w:pPr>
        <w:rPr>
          <w:lang w:val="ru-RU"/>
        </w:rPr>
      </w:pPr>
    </w:p>
    <w:p w:rsidR="0064416B" w:rsidRPr="0013729A" w:rsidRDefault="0064416B" w:rsidP="00487FF0">
      <w:pPr>
        <w:ind w:firstLine="284"/>
        <w:rPr>
          <w:lang w:val="ru-RU"/>
        </w:rPr>
      </w:pPr>
      <w:r w:rsidRPr="0013729A">
        <w:rPr>
          <w:i/>
          <w:lang w:val="ru-RU"/>
        </w:rPr>
        <w:t>(ii)</w:t>
      </w:r>
      <w:r w:rsidR="00090DBC">
        <w:rPr>
          <w:i/>
          <w:lang w:val="ru-RU"/>
        </w:rPr>
        <w:tab/>
      </w:r>
      <w:r w:rsidRPr="0013729A">
        <w:rPr>
          <w:i/>
          <w:lang w:val="ru-RU"/>
        </w:rPr>
        <w:tab/>
      </w:r>
      <w:r w:rsidR="00090DBC">
        <w:rPr>
          <w:i/>
          <w:lang w:val="ru-RU"/>
        </w:rPr>
        <w:t>Вещательные о</w:t>
      </w:r>
      <w:r w:rsidRPr="0013729A">
        <w:rPr>
          <w:i/>
          <w:lang w:val="ru-RU"/>
        </w:rPr>
        <w:t>рганизации также пользуются исключительным правом разрешать ретрансляцию своего несущего программу сигнала таким образом, что</w:t>
      </w:r>
      <w:r w:rsidR="00C86351">
        <w:rPr>
          <w:i/>
          <w:lang w:val="ru-RU"/>
        </w:rPr>
        <w:t>бы</w:t>
      </w:r>
      <w:r w:rsidRPr="0013729A">
        <w:rPr>
          <w:i/>
          <w:lang w:val="ru-RU"/>
        </w:rPr>
        <w:t xml:space="preserve"> представители публики мог</w:t>
      </w:r>
      <w:r w:rsidR="00C86351">
        <w:rPr>
          <w:i/>
          <w:lang w:val="ru-RU"/>
        </w:rPr>
        <w:t>ли</w:t>
      </w:r>
      <w:r w:rsidRPr="0013729A">
        <w:rPr>
          <w:i/>
          <w:lang w:val="ru-RU"/>
        </w:rPr>
        <w:t xml:space="preserve"> осуществлять доступ к нему из любого места и </w:t>
      </w:r>
      <w:r w:rsidR="00D2733B">
        <w:rPr>
          <w:i/>
          <w:lang w:val="ru-RU"/>
        </w:rPr>
        <w:t xml:space="preserve">в любое время </w:t>
      </w:r>
      <w:r w:rsidRPr="0013729A">
        <w:rPr>
          <w:i/>
          <w:lang w:val="ru-RU"/>
        </w:rPr>
        <w:t>по их собственному выбору</w:t>
      </w:r>
      <w:r w:rsidRPr="0013729A">
        <w:rPr>
          <w:lang w:val="ru-RU"/>
        </w:rPr>
        <w:t>.</w:t>
      </w:r>
    </w:p>
    <w:p w:rsidR="0064416B" w:rsidRPr="0013729A" w:rsidRDefault="0064416B" w:rsidP="0064416B">
      <w:pPr>
        <w:rPr>
          <w:lang w:val="ru-RU"/>
        </w:rPr>
      </w:pPr>
    </w:p>
    <w:p w:rsidR="00736DEC" w:rsidRPr="0013729A" w:rsidRDefault="0064416B" w:rsidP="0064416B">
      <w:pPr>
        <w:rPr>
          <w:rFonts w:eastAsiaTheme="minorHAnsi"/>
          <w:color w:val="000000" w:themeColor="text1"/>
          <w:szCs w:val="22"/>
          <w:lang w:val="ru-RU" w:eastAsia="en-US"/>
        </w:rPr>
      </w:pPr>
      <w:r w:rsidRPr="0013729A">
        <w:rPr>
          <w:i/>
          <w:lang w:val="ru-RU"/>
        </w:rPr>
        <w:t>(2)</w:t>
      </w:r>
      <w:r w:rsidRPr="0013729A">
        <w:rPr>
          <w:i/>
          <w:lang w:val="ru-RU"/>
        </w:rPr>
        <w:tab/>
      </w:r>
      <w:r w:rsidR="00DE1B81">
        <w:rPr>
          <w:i/>
          <w:lang w:val="ru-RU"/>
        </w:rPr>
        <w:tab/>
      </w:r>
      <w:r w:rsidR="00DE1B81" w:rsidRPr="00DE1B81">
        <w:rPr>
          <w:lang w:val="ru-RU"/>
        </w:rPr>
        <w:t>Вещательные о</w:t>
      </w:r>
      <w:r w:rsidRPr="00DE1B81">
        <w:rPr>
          <w:lang w:val="ru-RU"/>
        </w:rPr>
        <w:t>рганизации также пользуются правом запрещать несанкционированную ретрансляцию их собственного довещательного сигнала люб</w:t>
      </w:r>
      <w:r w:rsidR="00D642B0" w:rsidRPr="00DE1B81">
        <w:rPr>
          <w:lang w:val="ru-RU"/>
        </w:rPr>
        <w:t>ыми</w:t>
      </w:r>
      <w:r w:rsidRPr="00DE1B81">
        <w:rPr>
          <w:lang w:val="ru-RU"/>
        </w:rPr>
        <w:t xml:space="preserve"> средства</w:t>
      </w:r>
      <w:r w:rsidR="00D642B0" w:rsidRPr="00DE1B81">
        <w:rPr>
          <w:lang w:val="ru-RU"/>
        </w:rPr>
        <w:t>ми</w:t>
      </w:r>
      <w:r w:rsidR="00736DEC" w:rsidRPr="00DE1B81">
        <w:rPr>
          <w:rFonts w:eastAsiaTheme="minorHAnsi"/>
          <w:color w:val="000000" w:themeColor="text1"/>
          <w:szCs w:val="22"/>
          <w:lang w:val="ru-RU" w:eastAsia="en-US"/>
        </w:rPr>
        <w:t>.</w:t>
      </w:r>
      <w:r w:rsidR="00736DEC" w:rsidRPr="0013729A">
        <w:rPr>
          <w:rFonts w:eastAsiaTheme="minorHAnsi"/>
          <w:color w:val="000000" w:themeColor="text1"/>
          <w:szCs w:val="22"/>
          <w:lang w:val="ru-RU" w:eastAsia="en-US"/>
        </w:rPr>
        <w:t xml:space="preserve"> </w:t>
      </w:r>
    </w:p>
    <w:p w:rsidR="003A6FAC" w:rsidRPr="0013729A" w:rsidRDefault="003A6FAC" w:rsidP="000C53A9">
      <w:pPr>
        <w:rPr>
          <w:rFonts w:eastAsiaTheme="minorHAnsi"/>
          <w:color w:val="000000" w:themeColor="text1"/>
          <w:szCs w:val="22"/>
          <w:lang w:val="ru-RU" w:eastAsia="en-US"/>
        </w:rPr>
      </w:pPr>
    </w:p>
    <w:p w:rsidR="003A6FAC" w:rsidRPr="00DE1B81" w:rsidRDefault="00DE1B81" w:rsidP="000C53A9">
      <w:pPr>
        <w:rPr>
          <w:rFonts w:eastAsiaTheme="minorHAnsi"/>
          <w:color w:val="000000" w:themeColor="text1"/>
          <w:szCs w:val="22"/>
          <w:lang w:val="ru-RU" w:eastAsia="en-US"/>
        </w:rPr>
      </w:pPr>
      <w:r w:rsidRPr="00DE1B81">
        <w:rPr>
          <w:rFonts w:eastAsiaTheme="minorHAnsi"/>
          <w:color w:val="000000" w:themeColor="text1"/>
          <w:szCs w:val="22"/>
          <w:lang w:val="ru-RU" w:eastAsia="en-US"/>
        </w:rPr>
        <w:t>[</w:t>
      </w:r>
      <w:r>
        <w:rPr>
          <w:rFonts w:eastAsiaTheme="minorHAnsi"/>
          <w:color w:val="000000" w:themeColor="text1"/>
          <w:szCs w:val="22"/>
          <w:lang w:val="ru-RU" w:eastAsia="en-US"/>
        </w:rPr>
        <w:t>(3)</w:t>
      </w:r>
      <w:r>
        <w:rPr>
          <w:rFonts w:eastAsiaTheme="minorHAnsi"/>
          <w:color w:val="000000" w:themeColor="text1"/>
          <w:szCs w:val="22"/>
          <w:lang w:val="ru-RU" w:eastAsia="en-US"/>
        </w:rPr>
        <w:tab/>
      </w:r>
      <w:r>
        <w:rPr>
          <w:rFonts w:eastAsiaTheme="minorHAnsi"/>
          <w:color w:val="000000" w:themeColor="text1"/>
          <w:szCs w:val="22"/>
          <w:lang w:val="ru-RU" w:eastAsia="en-US"/>
        </w:rPr>
        <w:tab/>
        <w:t xml:space="preserve">Договаривающаяся сторона может выполнить положение статьи </w:t>
      </w:r>
      <w:r>
        <w:rPr>
          <w:rFonts w:eastAsiaTheme="minorHAnsi"/>
          <w:color w:val="000000" w:themeColor="text1"/>
          <w:szCs w:val="22"/>
          <w:lang w:eastAsia="en-US"/>
        </w:rPr>
        <w:t>III</w:t>
      </w:r>
      <w:r>
        <w:rPr>
          <w:rFonts w:eastAsiaTheme="minorHAnsi"/>
          <w:color w:val="000000" w:themeColor="text1"/>
          <w:szCs w:val="22"/>
          <w:lang w:val="ru-RU" w:eastAsia="en-US"/>
        </w:rPr>
        <w:t>(2) путем предоставления вещательным организациям надлежащей и эффективной охраны довещательного сигнала в другом виде.</w:t>
      </w:r>
      <w:r w:rsidRPr="00DE1B81">
        <w:rPr>
          <w:rFonts w:eastAsiaTheme="minorHAnsi"/>
          <w:color w:val="000000" w:themeColor="text1"/>
          <w:szCs w:val="22"/>
          <w:lang w:val="ru-RU" w:eastAsia="en-US"/>
        </w:rPr>
        <w:t>]</w:t>
      </w:r>
    </w:p>
    <w:p w:rsidR="003A6FAC" w:rsidRPr="0013729A" w:rsidRDefault="003A6FAC" w:rsidP="003A6FAC">
      <w:pPr>
        <w:jc w:val="right"/>
        <w:rPr>
          <w:rFonts w:eastAsiaTheme="minorHAnsi"/>
          <w:color w:val="000000" w:themeColor="text1"/>
          <w:szCs w:val="22"/>
          <w:lang w:val="ru-RU" w:eastAsia="en-US"/>
        </w:rPr>
      </w:pPr>
      <w:r w:rsidRPr="0013729A">
        <w:rPr>
          <w:rFonts w:eastAsiaTheme="minorHAnsi"/>
          <w:color w:val="000000" w:themeColor="text1"/>
          <w:szCs w:val="22"/>
          <w:lang w:val="ru-RU" w:eastAsia="en-US"/>
        </w:rPr>
        <w:t>/...</w:t>
      </w:r>
    </w:p>
    <w:p w:rsidR="003A6FAC" w:rsidRPr="0013729A" w:rsidRDefault="003A6FAC" w:rsidP="00055278">
      <w:pPr>
        <w:jc w:val="right"/>
        <w:rPr>
          <w:rFonts w:eastAsiaTheme="minorHAnsi"/>
          <w:color w:val="000000" w:themeColor="text1"/>
          <w:szCs w:val="22"/>
          <w:lang w:val="ru-RU" w:eastAsia="en-US"/>
        </w:rPr>
      </w:pPr>
    </w:p>
    <w:p w:rsidR="00FF41FE" w:rsidRPr="0013729A" w:rsidRDefault="00FF41FE">
      <w:pPr>
        <w:rPr>
          <w:rFonts w:eastAsiaTheme="minorHAnsi"/>
          <w:color w:val="000000" w:themeColor="text1"/>
          <w:szCs w:val="22"/>
          <w:lang w:val="ru-RU" w:eastAsia="en-US"/>
        </w:rPr>
      </w:pPr>
      <w:r w:rsidRPr="0013729A">
        <w:rPr>
          <w:rFonts w:eastAsiaTheme="minorHAnsi"/>
          <w:color w:val="000000" w:themeColor="text1"/>
          <w:szCs w:val="22"/>
          <w:lang w:val="ru-RU" w:eastAsia="en-US"/>
        </w:rPr>
        <w:br w:type="page"/>
      </w:r>
    </w:p>
    <w:p w:rsidR="0080241D" w:rsidRPr="0013729A" w:rsidRDefault="00574A11" w:rsidP="00574A11">
      <w:pPr>
        <w:pStyle w:val="Heading2"/>
        <w:rPr>
          <w:b/>
          <w:lang w:val="ru-RU"/>
        </w:rPr>
      </w:pPr>
      <w:r w:rsidRPr="0013729A">
        <w:rPr>
          <w:b/>
          <w:caps w:val="0"/>
        </w:rPr>
        <w:lastRenderedPageBreak/>
        <w:t>IV</w:t>
      </w:r>
      <w:r w:rsidRPr="0013729A">
        <w:rPr>
          <w:b/>
          <w:caps w:val="0"/>
          <w:lang w:val="ru-RU"/>
        </w:rPr>
        <w:t xml:space="preserve">. </w:t>
      </w:r>
      <w:r w:rsidR="0064416B" w:rsidRPr="0013729A">
        <w:rPr>
          <w:b/>
          <w:caps w:val="0"/>
          <w:lang w:val="ru-RU"/>
        </w:rPr>
        <w:t>ДРУГИЕ ВОПРОСЫ</w:t>
      </w:r>
    </w:p>
    <w:p w:rsidR="0080241D" w:rsidRPr="0013729A" w:rsidRDefault="0080241D" w:rsidP="00055278">
      <w:pPr>
        <w:rPr>
          <w:lang w:val="ru-RU"/>
        </w:rPr>
      </w:pPr>
    </w:p>
    <w:p w:rsidR="0080241D" w:rsidRPr="0013729A" w:rsidRDefault="0064416B" w:rsidP="00574A11">
      <w:pPr>
        <w:pStyle w:val="Heading2"/>
        <w:jc w:val="center"/>
        <w:rPr>
          <w:b/>
          <w:lang w:val="ru-RU"/>
        </w:rPr>
      </w:pPr>
      <w:r w:rsidRPr="0013729A">
        <w:rPr>
          <w:b/>
          <w:caps w:val="0"/>
          <w:lang w:val="ru-RU"/>
        </w:rPr>
        <w:t>Лица, которым предоставляется охрана</w:t>
      </w:r>
    </w:p>
    <w:p w:rsidR="0080241D" w:rsidRPr="0013729A" w:rsidRDefault="0080241D" w:rsidP="0080241D">
      <w:pPr>
        <w:spacing w:line="260" w:lineRule="atLeast"/>
        <w:rPr>
          <w:szCs w:val="22"/>
          <w:lang w:val="ru-RU"/>
        </w:rPr>
      </w:pPr>
    </w:p>
    <w:p w:rsidR="0064416B" w:rsidRPr="0013729A" w:rsidRDefault="0064416B" w:rsidP="0064416B">
      <w:pPr>
        <w:spacing w:line="260" w:lineRule="atLeast"/>
        <w:rPr>
          <w:szCs w:val="22"/>
          <w:lang w:val="ru-RU"/>
        </w:rPr>
      </w:pPr>
      <w:r w:rsidRPr="0013729A">
        <w:rPr>
          <w:szCs w:val="22"/>
          <w:lang w:val="ru-RU"/>
        </w:rPr>
        <w:t>(1)</w:t>
      </w:r>
      <w:r w:rsidRPr="0013729A">
        <w:rPr>
          <w:szCs w:val="22"/>
          <w:lang w:val="ru-RU"/>
        </w:rPr>
        <w:tab/>
        <w:t>Договаривающиеся стороны предоставляют охрану, предусм</w:t>
      </w:r>
      <w:r w:rsidR="007C5854">
        <w:rPr>
          <w:szCs w:val="22"/>
          <w:lang w:val="ru-RU"/>
        </w:rPr>
        <w:t>отренную</w:t>
      </w:r>
      <w:r w:rsidRPr="0013729A">
        <w:rPr>
          <w:szCs w:val="22"/>
          <w:lang w:val="ru-RU"/>
        </w:rPr>
        <w:t xml:space="preserve"> настоящим Договором, </w:t>
      </w:r>
      <w:r w:rsidR="00EE3919">
        <w:rPr>
          <w:szCs w:val="22"/>
          <w:lang w:val="ru-RU"/>
        </w:rPr>
        <w:t xml:space="preserve">вещательным </w:t>
      </w:r>
      <w:r w:rsidRPr="0013729A">
        <w:rPr>
          <w:szCs w:val="22"/>
          <w:lang w:val="ru-RU"/>
        </w:rPr>
        <w:t xml:space="preserve">организациям, которые являются юридическими лицами других Договаривающихся сторон. </w:t>
      </w:r>
    </w:p>
    <w:p w:rsidR="0064416B" w:rsidRPr="0013729A" w:rsidRDefault="0064416B" w:rsidP="0064416B">
      <w:pPr>
        <w:spacing w:line="260" w:lineRule="atLeast"/>
        <w:rPr>
          <w:szCs w:val="22"/>
          <w:lang w:val="ru-RU"/>
        </w:rPr>
      </w:pPr>
    </w:p>
    <w:p w:rsidR="0064416B" w:rsidRPr="0013729A" w:rsidRDefault="0064416B" w:rsidP="0064416B">
      <w:pPr>
        <w:spacing w:line="260" w:lineRule="atLeast"/>
        <w:rPr>
          <w:szCs w:val="22"/>
          <w:lang w:val="ru-RU"/>
        </w:rPr>
      </w:pPr>
      <w:r w:rsidRPr="0013729A">
        <w:rPr>
          <w:szCs w:val="22"/>
          <w:lang w:val="ru-RU"/>
        </w:rPr>
        <w:t>(2)</w:t>
      </w:r>
      <w:r w:rsidRPr="0013729A">
        <w:rPr>
          <w:szCs w:val="22"/>
          <w:lang w:val="ru-RU"/>
        </w:rPr>
        <w:tab/>
        <w:t xml:space="preserve">Под юридическими лицами других Договаривающихся сторон понимаются </w:t>
      </w:r>
      <w:r w:rsidR="00EE3919">
        <w:rPr>
          <w:szCs w:val="22"/>
          <w:lang w:val="ru-RU"/>
        </w:rPr>
        <w:t xml:space="preserve">вещательные </w:t>
      </w:r>
      <w:r w:rsidRPr="0013729A">
        <w:rPr>
          <w:szCs w:val="22"/>
          <w:lang w:val="ru-RU"/>
        </w:rPr>
        <w:t xml:space="preserve">организации, которые отвечают одному из следующих условий: </w:t>
      </w:r>
    </w:p>
    <w:p w:rsidR="0064416B" w:rsidRPr="0013729A" w:rsidRDefault="0064416B" w:rsidP="0064416B">
      <w:pPr>
        <w:spacing w:line="260" w:lineRule="atLeast"/>
        <w:rPr>
          <w:szCs w:val="22"/>
          <w:lang w:val="ru-RU"/>
        </w:rPr>
      </w:pPr>
    </w:p>
    <w:p w:rsidR="0064416B" w:rsidRPr="0013729A" w:rsidRDefault="0064416B" w:rsidP="0064416B">
      <w:pPr>
        <w:tabs>
          <w:tab w:val="left" w:pos="1100"/>
        </w:tabs>
        <w:spacing w:after="240" w:line="260" w:lineRule="atLeast"/>
        <w:ind w:left="1100" w:hanging="550"/>
        <w:rPr>
          <w:szCs w:val="22"/>
          <w:lang w:val="ru-RU"/>
        </w:rPr>
      </w:pPr>
      <w:r w:rsidRPr="0013729A">
        <w:rPr>
          <w:szCs w:val="22"/>
          <w:lang w:val="ru-RU"/>
        </w:rPr>
        <w:t>(i)</w:t>
      </w:r>
      <w:r w:rsidRPr="0013729A">
        <w:rPr>
          <w:szCs w:val="22"/>
          <w:lang w:val="ru-RU"/>
        </w:rPr>
        <w:tab/>
        <w:t xml:space="preserve">штаб-квартира </w:t>
      </w:r>
      <w:r w:rsidR="00EE3919">
        <w:rPr>
          <w:szCs w:val="22"/>
          <w:lang w:val="ru-RU"/>
        </w:rPr>
        <w:t xml:space="preserve">вещательной </w:t>
      </w:r>
      <w:r w:rsidRPr="0013729A">
        <w:rPr>
          <w:szCs w:val="22"/>
          <w:lang w:val="ru-RU"/>
        </w:rPr>
        <w:t>организации расположена на территории другой Договаривающейся стороны, или</w:t>
      </w:r>
    </w:p>
    <w:p w:rsidR="0064416B" w:rsidRPr="0013729A" w:rsidRDefault="0064416B" w:rsidP="0064416B">
      <w:pPr>
        <w:tabs>
          <w:tab w:val="left" w:pos="1100"/>
        </w:tabs>
        <w:spacing w:line="260" w:lineRule="atLeast"/>
        <w:ind w:left="1100" w:hanging="550"/>
        <w:rPr>
          <w:szCs w:val="22"/>
          <w:lang w:val="ru-RU"/>
        </w:rPr>
      </w:pPr>
      <w:r w:rsidRPr="0013729A">
        <w:rPr>
          <w:szCs w:val="22"/>
          <w:lang w:val="ru-RU"/>
        </w:rPr>
        <w:t>(ii)</w:t>
      </w:r>
      <w:r w:rsidRPr="0013729A">
        <w:rPr>
          <w:szCs w:val="22"/>
          <w:lang w:val="ru-RU"/>
        </w:rPr>
        <w:tab/>
        <w:t>несущий программу сигнал транслируется с передающей станции, находящейся на территории другой Договаривающейся стороны.</w:t>
      </w:r>
    </w:p>
    <w:p w:rsidR="0064416B" w:rsidRPr="0013729A" w:rsidRDefault="0064416B" w:rsidP="0064416B">
      <w:pPr>
        <w:tabs>
          <w:tab w:val="left" w:pos="1100"/>
        </w:tabs>
        <w:spacing w:line="260" w:lineRule="atLeast"/>
        <w:ind w:left="1100" w:hanging="550"/>
        <w:rPr>
          <w:szCs w:val="22"/>
          <w:lang w:val="ru-RU"/>
        </w:rPr>
      </w:pPr>
    </w:p>
    <w:p w:rsidR="0064416B" w:rsidRPr="0013729A" w:rsidRDefault="0064416B" w:rsidP="0064416B">
      <w:pPr>
        <w:pStyle w:val="Default"/>
        <w:spacing w:line="260" w:lineRule="atLeast"/>
        <w:rPr>
          <w:rFonts w:ascii="Arial" w:hAnsi="Arial" w:cs="Arial"/>
          <w:sz w:val="22"/>
          <w:szCs w:val="22"/>
          <w:lang w:val="ru-RU"/>
        </w:rPr>
      </w:pPr>
      <w:r w:rsidRPr="0013729A">
        <w:rPr>
          <w:rFonts w:ascii="Arial" w:hAnsi="Arial" w:cs="Arial"/>
          <w:sz w:val="22"/>
          <w:szCs w:val="22"/>
          <w:lang w:val="ru-RU"/>
        </w:rPr>
        <w:t>(3)</w:t>
      </w:r>
      <w:r w:rsidRPr="0013729A">
        <w:rPr>
          <w:rFonts w:ascii="Arial" w:hAnsi="Arial" w:cs="Arial"/>
          <w:sz w:val="22"/>
          <w:szCs w:val="22"/>
          <w:lang w:val="ru-RU"/>
        </w:rPr>
        <w:tab/>
        <w:t>В случае несущего программу сигнала, передаваемого в эфир через спутник, передающая станция считается расположенной на территории Договаривающейся стороны, из которой линия восходящей связи со спутником направляется по непрерывной коммуникационной цепи, ведущей к спутнику и обратно к Земле.</w:t>
      </w:r>
    </w:p>
    <w:p w:rsidR="0064416B" w:rsidRPr="0013729A" w:rsidRDefault="0064416B" w:rsidP="0064416B">
      <w:pPr>
        <w:tabs>
          <w:tab w:val="left" w:pos="1100"/>
        </w:tabs>
        <w:spacing w:line="260" w:lineRule="atLeast"/>
        <w:rPr>
          <w:szCs w:val="22"/>
          <w:lang w:val="ru-RU"/>
        </w:rPr>
      </w:pPr>
    </w:p>
    <w:p w:rsidR="00F00015" w:rsidRPr="0013729A" w:rsidRDefault="0064416B" w:rsidP="0064416B">
      <w:pPr>
        <w:pStyle w:val="Default"/>
        <w:spacing w:line="260" w:lineRule="atLeast"/>
        <w:rPr>
          <w:rFonts w:ascii="Arial" w:hAnsi="Arial" w:cs="Arial"/>
          <w:color w:val="auto"/>
          <w:sz w:val="22"/>
          <w:szCs w:val="22"/>
          <w:lang w:val="ru-RU"/>
        </w:rPr>
      </w:pPr>
      <w:r w:rsidRPr="0013729A">
        <w:rPr>
          <w:rFonts w:ascii="Arial" w:hAnsi="Arial" w:cs="Arial"/>
          <w:color w:val="auto"/>
          <w:sz w:val="22"/>
          <w:szCs w:val="22"/>
          <w:lang w:val="ru-RU"/>
        </w:rPr>
        <w:t>(4)</w:t>
      </w:r>
      <w:r w:rsidRPr="0013729A">
        <w:rPr>
          <w:rFonts w:ascii="Arial" w:hAnsi="Arial" w:cs="Arial"/>
          <w:color w:val="auto"/>
          <w:sz w:val="22"/>
          <w:szCs w:val="22"/>
          <w:lang w:val="ru-RU"/>
        </w:rPr>
        <w:tab/>
        <w:t xml:space="preserve">Положения настоящего Договора не предоставляют никакой охраны </w:t>
      </w:r>
      <w:r w:rsidR="00601590">
        <w:rPr>
          <w:rFonts w:ascii="Arial" w:hAnsi="Arial" w:cs="Arial"/>
          <w:color w:val="auto"/>
          <w:sz w:val="22"/>
          <w:szCs w:val="22"/>
          <w:lang w:val="ru-RU"/>
        </w:rPr>
        <w:t>лицам</w:t>
      </w:r>
      <w:r w:rsidRPr="0013729A">
        <w:rPr>
          <w:rFonts w:ascii="Arial" w:hAnsi="Arial" w:cs="Arial"/>
          <w:color w:val="auto"/>
          <w:sz w:val="22"/>
          <w:szCs w:val="22"/>
          <w:lang w:val="ru-RU"/>
        </w:rPr>
        <w:t>, которые осуществляют только ретрансляцию</w:t>
      </w:r>
      <w:r w:rsidRPr="0013729A">
        <w:rPr>
          <w:rFonts w:ascii="Arial" w:hAnsi="Arial" w:cs="Arial"/>
          <w:sz w:val="22"/>
          <w:szCs w:val="22"/>
          <w:lang w:val="ru-RU"/>
        </w:rPr>
        <w:t xml:space="preserve"> несущего программу сигнала</w:t>
      </w:r>
      <w:r w:rsidR="00F00015" w:rsidRPr="0013729A">
        <w:rPr>
          <w:rFonts w:ascii="Arial" w:hAnsi="Arial" w:cs="Arial"/>
          <w:color w:val="auto"/>
          <w:sz w:val="22"/>
          <w:szCs w:val="22"/>
          <w:lang w:val="ru-RU"/>
        </w:rPr>
        <w:t>.</w:t>
      </w:r>
    </w:p>
    <w:p w:rsidR="00F00015" w:rsidRPr="0013729A" w:rsidRDefault="00F00015" w:rsidP="0047147A">
      <w:pPr>
        <w:rPr>
          <w:b/>
          <w:color w:val="000000" w:themeColor="text1"/>
          <w:szCs w:val="22"/>
          <w:lang w:val="ru-RU"/>
        </w:rPr>
      </w:pPr>
    </w:p>
    <w:p w:rsidR="0047147A" w:rsidRPr="0013729A" w:rsidRDefault="0064416B" w:rsidP="00FF41FE">
      <w:pPr>
        <w:pStyle w:val="Heading2"/>
        <w:jc w:val="center"/>
        <w:rPr>
          <w:rStyle w:val="Strong"/>
          <w:lang w:val="ru-RU"/>
        </w:rPr>
      </w:pPr>
      <w:r w:rsidRPr="0013729A">
        <w:rPr>
          <w:b/>
          <w:bCs w:val="0"/>
          <w:caps w:val="0"/>
          <w:lang w:val="ru-RU"/>
        </w:rPr>
        <w:t>Ограничения и исключения</w:t>
      </w:r>
    </w:p>
    <w:p w:rsidR="0080241D" w:rsidRPr="0013729A" w:rsidRDefault="0080241D" w:rsidP="0047147A">
      <w:pPr>
        <w:rPr>
          <w:color w:val="000000" w:themeColor="text1"/>
          <w:szCs w:val="22"/>
          <w:lang w:val="ru-RU"/>
        </w:rPr>
      </w:pPr>
    </w:p>
    <w:p w:rsidR="0064416B" w:rsidRPr="0013729A" w:rsidRDefault="0064416B" w:rsidP="0064416B">
      <w:pPr>
        <w:tabs>
          <w:tab w:val="left" w:pos="550"/>
        </w:tabs>
        <w:spacing w:line="260" w:lineRule="atLeast"/>
        <w:rPr>
          <w:szCs w:val="22"/>
          <w:lang w:val="ru-RU"/>
        </w:rPr>
      </w:pPr>
      <w:r w:rsidRPr="0013729A">
        <w:rPr>
          <w:szCs w:val="22"/>
          <w:lang w:val="ru-RU"/>
        </w:rPr>
        <w:t>(1)</w:t>
      </w:r>
      <w:r w:rsidRPr="0013729A">
        <w:rPr>
          <w:szCs w:val="22"/>
          <w:lang w:val="ru-RU"/>
        </w:rPr>
        <w:tab/>
        <w:t xml:space="preserve">Договаривающиеся стороны могут предусмотреть в своем национальном законодательстве те же виды ограничений или исключений в отношении охраны прав </w:t>
      </w:r>
      <w:r w:rsidR="00815F2F">
        <w:rPr>
          <w:szCs w:val="22"/>
          <w:lang w:val="ru-RU"/>
        </w:rPr>
        <w:t xml:space="preserve">вещательных </w:t>
      </w:r>
      <w:r w:rsidRPr="0013729A">
        <w:rPr>
          <w:szCs w:val="22"/>
          <w:lang w:val="ru-RU"/>
        </w:rPr>
        <w:t>организаций, к</w:t>
      </w:r>
      <w:r w:rsidR="00511C1C">
        <w:rPr>
          <w:szCs w:val="22"/>
          <w:lang w:val="ru-RU"/>
        </w:rPr>
        <w:t>акие</w:t>
      </w:r>
      <w:r w:rsidRPr="0013729A">
        <w:rPr>
          <w:szCs w:val="22"/>
          <w:lang w:val="ru-RU"/>
        </w:rPr>
        <w:t xml:space="preserve"> они предусматривают в своем национальном законодательстве в отношении охраны авторск</w:t>
      </w:r>
      <w:r w:rsidR="00511C1C">
        <w:rPr>
          <w:szCs w:val="22"/>
          <w:lang w:val="ru-RU"/>
        </w:rPr>
        <w:t>ого права</w:t>
      </w:r>
      <w:r w:rsidRPr="0013729A">
        <w:rPr>
          <w:szCs w:val="22"/>
          <w:lang w:val="ru-RU"/>
        </w:rPr>
        <w:t xml:space="preserve"> на литературные и художественные произведения</w:t>
      </w:r>
      <w:r w:rsidR="00511C1C" w:rsidRPr="00511C1C">
        <w:rPr>
          <w:szCs w:val="22"/>
          <w:lang w:val="ru-RU"/>
        </w:rPr>
        <w:t xml:space="preserve"> </w:t>
      </w:r>
      <w:r w:rsidR="00511C1C" w:rsidRPr="0013729A">
        <w:rPr>
          <w:szCs w:val="22"/>
          <w:lang w:val="ru-RU"/>
        </w:rPr>
        <w:t xml:space="preserve">и </w:t>
      </w:r>
      <w:r w:rsidR="00511C1C">
        <w:rPr>
          <w:szCs w:val="22"/>
          <w:lang w:val="ru-RU"/>
        </w:rPr>
        <w:t xml:space="preserve">охраны </w:t>
      </w:r>
      <w:r w:rsidR="00511C1C" w:rsidRPr="0013729A">
        <w:rPr>
          <w:szCs w:val="22"/>
          <w:lang w:val="ru-RU"/>
        </w:rPr>
        <w:t>смежных прав</w:t>
      </w:r>
      <w:r w:rsidRPr="0013729A">
        <w:rPr>
          <w:szCs w:val="22"/>
          <w:lang w:val="ru-RU"/>
        </w:rPr>
        <w:t>.</w:t>
      </w:r>
    </w:p>
    <w:p w:rsidR="0064416B" w:rsidRPr="0013729A" w:rsidRDefault="0064416B" w:rsidP="0064416B">
      <w:pPr>
        <w:tabs>
          <w:tab w:val="left" w:pos="550"/>
        </w:tabs>
        <w:spacing w:line="260" w:lineRule="atLeast"/>
        <w:rPr>
          <w:szCs w:val="22"/>
          <w:lang w:val="ru-RU"/>
        </w:rPr>
      </w:pPr>
    </w:p>
    <w:p w:rsidR="0080241D" w:rsidRPr="0013729A" w:rsidRDefault="0064416B" w:rsidP="0064416B">
      <w:pPr>
        <w:tabs>
          <w:tab w:val="left" w:pos="550"/>
        </w:tabs>
        <w:spacing w:line="260" w:lineRule="atLeast"/>
        <w:rPr>
          <w:szCs w:val="22"/>
          <w:lang w:val="ru-RU"/>
        </w:rPr>
      </w:pPr>
      <w:r w:rsidRPr="0013729A">
        <w:rPr>
          <w:szCs w:val="22"/>
          <w:lang w:val="ru-RU"/>
        </w:rPr>
        <w:t>(2)</w:t>
      </w:r>
      <w:r w:rsidRPr="0013729A">
        <w:rPr>
          <w:szCs w:val="22"/>
          <w:lang w:val="ru-RU"/>
        </w:rPr>
        <w:tab/>
        <w:t xml:space="preserve">Договаривающиеся стороны </w:t>
      </w:r>
      <w:r w:rsidR="00511C1C">
        <w:rPr>
          <w:szCs w:val="22"/>
          <w:lang w:val="ru-RU"/>
        </w:rPr>
        <w:t>устанавливают</w:t>
      </w:r>
      <w:r w:rsidRPr="0013729A">
        <w:rPr>
          <w:szCs w:val="22"/>
          <w:lang w:val="ru-RU"/>
        </w:rPr>
        <w:t xml:space="preserve"> любые ограничения или исключения </w:t>
      </w:r>
      <w:r w:rsidR="00511C1C">
        <w:rPr>
          <w:szCs w:val="22"/>
          <w:lang w:val="ru-RU"/>
        </w:rPr>
        <w:t>из</w:t>
      </w:r>
      <w:r w:rsidRPr="0013729A">
        <w:rPr>
          <w:szCs w:val="22"/>
          <w:lang w:val="ru-RU"/>
        </w:rPr>
        <w:t xml:space="preserve"> предусм</w:t>
      </w:r>
      <w:r w:rsidR="007C5854">
        <w:rPr>
          <w:szCs w:val="22"/>
          <w:lang w:val="ru-RU"/>
        </w:rPr>
        <w:t>отренных</w:t>
      </w:r>
      <w:r w:rsidRPr="0013729A">
        <w:rPr>
          <w:szCs w:val="22"/>
          <w:lang w:val="ru-RU"/>
        </w:rPr>
        <w:t xml:space="preserve"> настоящ</w:t>
      </w:r>
      <w:r w:rsidR="005672D1">
        <w:rPr>
          <w:szCs w:val="22"/>
          <w:lang w:val="ru-RU"/>
        </w:rPr>
        <w:t>и</w:t>
      </w:r>
      <w:r w:rsidRPr="0013729A">
        <w:rPr>
          <w:szCs w:val="22"/>
          <w:lang w:val="ru-RU"/>
        </w:rPr>
        <w:t>м Договор</w:t>
      </w:r>
      <w:r w:rsidR="005672D1">
        <w:rPr>
          <w:szCs w:val="22"/>
          <w:lang w:val="ru-RU"/>
        </w:rPr>
        <w:t>ом</w:t>
      </w:r>
      <w:r w:rsidRPr="0013729A">
        <w:rPr>
          <w:szCs w:val="22"/>
          <w:lang w:val="ru-RU"/>
        </w:rPr>
        <w:t xml:space="preserve"> прав </w:t>
      </w:r>
      <w:r w:rsidR="00511C1C">
        <w:rPr>
          <w:szCs w:val="22"/>
          <w:lang w:val="ru-RU"/>
        </w:rPr>
        <w:t>только в тех</w:t>
      </w:r>
      <w:r w:rsidRPr="0013729A">
        <w:rPr>
          <w:szCs w:val="22"/>
          <w:lang w:val="ru-RU"/>
        </w:rPr>
        <w:t xml:space="preserve"> определенны</w:t>
      </w:r>
      <w:r w:rsidR="00511C1C">
        <w:rPr>
          <w:szCs w:val="22"/>
          <w:lang w:val="ru-RU"/>
        </w:rPr>
        <w:t>х особых</w:t>
      </w:r>
      <w:r w:rsidRPr="0013729A">
        <w:rPr>
          <w:szCs w:val="22"/>
          <w:lang w:val="ru-RU"/>
        </w:rPr>
        <w:t xml:space="preserve"> случая</w:t>
      </w:r>
      <w:r w:rsidR="00511C1C">
        <w:rPr>
          <w:szCs w:val="22"/>
          <w:lang w:val="ru-RU"/>
        </w:rPr>
        <w:t>х</w:t>
      </w:r>
      <w:r w:rsidRPr="0013729A">
        <w:rPr>
          <w:szCs w:val="22"/>
          <w:lang w:val="ru-RU"/>
        </w:rPr>
        <w:t xml:space="preserve">, которые не </w:t>
      </w:r>
      <w:r w:rsidR="00511C1C">
        <w:rPr>
          <w:szCs w:val="22"/>
          <w:lang w:val="ru-RU"/>
        </w:rPr>
        <w:t>противоречат обычному</w:t>
      </w:r>
      <w:r w:rsidRPr="0013729A">
        <w:rPr>
          <w:szCs w:val="22"/>
          <w:lang w:val="ru-RU"/>
        </w:rPr>
        <w:t xml:space="preserve"> использованию передачи в эфир несущего программу сигнала и не ущемляют необоснованным образом законные интересы </w:t>
      </w:r>
      <w:r w:rsidR="00815F2F">
        <w:rPr>
          <w:szCs w:val="22"/>
          <w:lang w:val="ru-RU"/>
        </w:rPr>
        <w:t xml:space="preserve">вещательной </w:t>
      </w:r>
      <w:r w:rsidRPr="0013729A">
        <w:rPr>
          <w:szCs w:val="22"/>
          <w:lang w:val="ru-RU"/>
        </w:rPr>
        <w:t>организаци</w:t>
      </w:r>
      <w:r w:rsidR="00815F2F">
        <w:rPr>
          <w:szCs w:val="22"/>
          <w:lang w:val="ru-RU"/>
        </w:rPr>
        <w:t>и</w:t>
      </w:r>
      <w:r w:rsidR="0080241D" w:rsidRPr="0013729A">
        <w:rPr>
          <w:szCs w:val="22"/>
          <w:lang w:val="ru-RU"/>
        </w:rPr>
        <w:t>.</w:t>
      </w:r>
    </w:p>
    <w:p w:rsidR="00FF41FE" w:rsidRPr="0013729A" w:rsidRDefault="00FF41FE" w:rsidP="0080241D">
      <w:pPr>
        <w:tabs>
          <w:tab w:val="left" w:pos="550"/>
        </w:tabs>
        <w:spacing w:line="260" w:lineRule="atLeast"/>
        <w:rPr>
          <w:szCs w:val="22"/>
          <w:lang w:val="ru-RU"/>
        </w:rPr>
      </w:pPr>
    </w:p>
    <w:p w:rsidR="0014751A" w:rsidRPr="0013729A" w:rsidRDefault="008D065F" w:rsidP="00574A11">
      <w:pPr>
        <w:pStyle w:val="Heading2"/>
        <w:jc w:val="center"/>
        <w:rPr>
          <w:rStyle w:val="Strong"/>
          <w:lang w:val="ru-RU"/>
        </w:rPr>
      </w:pPr>
      <w:r w:rsidRPr="0013729A">
        <w:rPr>
          <w:b/>
          <w:bCs w:val="0"/>
          <w:caps w:val="0"/>
          <w:lang w:val="ru-RU"/>
        </w:rPr>
        <w:t>Обязательства в отношении технических мер защиты</w:t>
      </w:r>
    </w:p>
    <w:p w:rsidR="0014751A" w:rsidRPr="0013729A" w:rsidRDefault="0014751A" w:rsidP="00FF41FE">
      <w:pPr>
        <w:tabs>
          <w:tab w:val="left" w:pos="550"/>
        </w:tabs>
        <w:spacing w:line="260" w:lineRule="atLeast"/>
        <w:jc w:val="center"/>
        <w:rPr>
          <w:rStyle w:val="Strong"/>
          <w:lang w:val="ru-RU"/>
        </w:rPr>
      </w:pPr>
    </w:p>
    <w:p w:rsidR="0064416B" w:rsidRPr="0013729A" w:rsidRDefault="0064416B" w:rsidP="0064416B">
      <w:pPr>
        <w:widowControl w:val="0"/>
        <w:autoSpaceDE w:val="0"/>
        <w:autoSpaceDN w:val="0"/>
        <w:adjustRightInd w:val="0"/>
        <w:spacing w:after="240" w:line="260" w:lineRule="atLeast"/>
        <w:rPr>
          <w:szCs w:val="22"/>
          <w:lang w:val="ru-RU"/>
        </w:rPr>
      </w:pPr>
      <w:r w:rsidRPr="0013729A">
        <w:rPr>
          <w:szCs w:val="22"/>
          <w:lang w:val="ru-RU"/>
        </w:rPr>
        <w:t>(1)</w:t>
      </w:r>
      <w:r w:rsidRPr="0013729A">
        <w:rPr>
          <w:szCs w:val="22"/>
          <w:lang w:val="ru-RU"/>
        </w:rPr>
        <w:tab/>
        <w:t xml:space="preserve">Договаривающиеся стороны предоставляют </w:t>
      </w:r>
      <w:r w:rsidR="00511C1C">
        <w:rPr>
          <w:szCs w:val="22"/>
          <w:lang w:val="ru-RU"/>
        </w:rPr>
        <w:t>надлежащую</w:t>
      </w:r>
      <w:r w:rsidRPr="0013729A">
        <w:rPr>
          <w:szCs w:val="22"/>
          <w:lang w:val="ru-RU"/>
        </w:rPr>
        <w:t xml:space="preserve"> правовую охрану и эффективные средства правовой защиты от обхода </w:t>
      </w:r>
      <w:r w:rsidR="00511C1C">
        <w:rPr>
          <w:szCs w:val="22"/>
          <w:lang w:val="ru-RU"/>
        </w:rPr>
        <w:t>эффективных</w:t>
      </w:r>
      <w:r w:rsidRPr="0013729A">
        <w:rPr>
          <w:szCs w:val="22"/>
          <w:lang w:val="ru-RU"/>
        </w:rPr>
        <w:t xml:space="preserve"> технических мер, используемых </w:t>
      </w:r>
      <w:r w:rsidR="00173BF2">
        <w:rPr>
          <w:szCs w:val="22"/>
          <w:lang w:val="ru-RU"/>
        </w:rPr>
        <w:t xml:space="preserve">вещательными </w:t>
      </w:r>
      <w:r w:rsidRPr="0013729A">
        <w:rPr>
          <w:szCs w:val="22"/>
          <w:lang w:val="ru-RU"/>
        </w:rPr>
        <w:t xml:space="preserve">организациями в связи с осуществлением </w:t>
      </w:r>
      <w:r w:rsidR="00511C1C">
        <w:rPr>
          <w:szCs w:val="22"/>
          <w:lang w:val="ru-RU"/>
        </w:rPr>
        <w:t>своих</w:t>
      </w:r>
      <w:r w:rsidRPr="0013729A">
        <w:rPr>
          <w:szCs w:val="22"/>
          <w:lang w:val="ru-RU"/>
        </w:rPr>
        <w:t xml:space="preserve"> прав по настоящему Договору и ограничивающих </w:t>
      </w:r>
      <w:r w:rsidR="00511C1C">
        <w:rPr>
          <w:szCs w:val="22"/>
          <w:lang w:val="ru-RU"/>
        </w:rPr>
        <w:t>действия</w:t>
      </w:r>
      <w:r w:rsidRPr="0013729A">
        <w:rPr>
          <w:szCs w:val="22"/>
          <w:lang w:val="ru-RU"/>
        </w:rPr>
        <w:t xml:space="preserve"> в отношении их передач в эфир, которые не разрешены соответствующими </w:t>
      </w:r>
      <w:r w:rsidR="00173BF2">
        <w:rPr>
          <w:szCs w:val="22"/>
          <w:lang w:val="ru-RU"/>
        </w:rPr>
        <w:t xml:space="preserve">вещательными </w:t>
      </w:r>
      <w:r w:rsidRPr="0013729A">
        <w:rPr>
          <w:szCs w:val="22"/>
          <w:lang w:val="ru-RU"/>
        </w:rPr>
        <w:t>организациями или не допускаются законом.</w:t>
      </w:r>
    </w:p>
    <w:p w:rsidR="0014751A" w:rsidRPr="0013729A" w:rsidRDefault="0064416B" w:rsidP="0064416B">
      <w:pPr>
        <w:widowControl w:val="0"/>
        <w:autoSpaceDE w:val="0"/>
        <w:autoSpaceDN w:val="0"/>
        <w:adjustRightInd w:val="0"/>
        <w:spacing w:after="240" w:line="260" w:lineRule="atLeast"/>
        <w:rPr>
          <w:rFonts w:eastAsia="MS Mincho"/>
          <w:szCs w:val="22"/>
          <w:lang w:val="ru-RU"/>
        </w:rPr>
      </w:pPr>
      <w:r w:rsidRPr="0013729A">
        <w:rPr>
          <w:szCs w:val="22"/>
          <w:lang w:val="ru-RU"/>
        </w:rPr>
        <w:t>(2)</w:t>
      </w:r>
      <w:r w:rsidRPr="0013729A">
        <w:rPr>
          <w:szCs w:val="22"/>
          <w:lang w:val="ru-RU"/>
        </w:rPr>
        <w:tab/>
      </w:r>
      <w:r w:rsidR="005672D1">
        <w:rPr>
          <w:szCs w:val="22"/>
          <w:lang w:val="ru-RU"/>
        </w:rPr>
        <w:t>Без</w:t>
      </w:r>
      <w:r w:rsidRPr="0013729A">
        <w:rPr>
          <w:szCs w:val="22"/>
          <w:lang w:val="ru-RU"/>
        </w:rPr>
        <w:t xml:space="preserve"> огранич</w:t>
      </w:r>
      <w:r w:rsidR="005672D1">
        <w:rPr>
          <w:szCs w:val="22"/>
          <w:lang w:val="ru-RU"/>
        </w:rPr>
        <w:t>ения</w:t>
      </w:r>
      <w:r w:rsidRPr="0013729A">
        <w:rPr>
          <w:szCs w:val="22"/>
          <w:lang w:val="ru-RU"/>
        </w:rPr>
        <w:t xml:space="preserve"> выше</w:t>
      </w:r>
      <w:r w:rsidR="005672D1">
        <w:rPr>
          <w:szCs w:val="22"/>
          <w:lang w:val="ru-RU"/>
        </w:rPr>
        <w:t>изложенного</w:t>
      </w:r>
      <w:r w:rsidRPr="0013729A">
        <w:rPr>
          <w:szCs w:val="22"/>
          <w:lang w:val="ru-RU"/>
        </w:rPr>
        <w:t xml:space="preserve"> Договаривающиеся стороны предусматривают </w:t>
      </w:r>
      <w:r w:rsidR="008243D4">
        <w:rPr>
          <w:szCs w:val="22"/>
          <w:lang w:val="ru-RU"/>
        </w:rPr>
        <w:t xml:space="preserve">надлежащую </w:t>
      </w:r>
      <w:r w:rsidRPr="0013729A">
        <w:rPr>
          <w:szCs w:val="22"/>
          <w:lang w:val="ru-RU"/>
        </w:rPr>
        <w:t xml:space="preserve">и эффективную правовую охрану от </w:t>
      </w:r>
      <w:r w:rsidRPr="0013729A">
        <w:rPr>
          <w:i/>
          <w:szCs w:val="22"/>
          <w:lang w:val="ru-RU"/>
        </w:rPr>
        <w:t>несанкционированного декодирования несущего программу кодированного сигнала</w:t>
      </w:r>
      <w:r w:rsidR="00C24457" w:rsidRPr="0013729A">
        <w:rPr>
          <w:rFonts w:eastAsia="MS Mincho"/>
          <w:szCs w:val="22"/>
          <w:lang w:val="ru-RU"/>
        </w:rPr>
        <w:t>.</w:t>
      </w:r>
      <w:r w:rsidR="0014751A" w:rsidRPr="0013729A">
        <w:rPr>
          <w:rFonts w:eastAsia="MS Mincho"/>
          <w:szCs w:val="22"/>
          <w:lang w:val="ru-RU"/>
        </w:rPr>
        <w:t xml:space="preserve"> </w:t>
      </w:r>
    </w:p>
    <w:p w:rsidR="00D642B0" w:rsidRDefault="00D642B0" w:rsidP="00055278">
      <w:pPr>
        <w:pStyle w:val="Heading2"/>
        <w:jc w:val="center"/>
        <w:rPr>
          <w:b/>
          <w:bCs w:val="0"/>
          <w:caps w:val="0"/>
          <w:szCs w:val="20"/>
          <w:lang w:val="ru-RU"/>
        </w:rPr>
      </w:pPr>
    </w:p>
    <w:p w:rsidR="00FF41FE" w:rsidRPr="0013729A" w:rsidRDefault="0064416B" w:rsidP="00055278">
      <w:pPr>
        <w:pStyle w:val="Heading2"/>
        <w:jc w:val="center"/>
        <w:rPr>
          <w:rStyle w:val="Strong"/>
          <w:szCs w:val="20"/>
          <w:lang w:val="ru-RU"/>
        </w:rPr>
      </w:pPr>
      <w:r w:rsidRPr="0013729A">
        <w:rPr>
          <w:b/>
          <w:bCs w:val="0"/>
          <w:caps w:val="0"/>
          <w:szCs w:val="20"/>
          <w:lang w:val="ru-RU"/>
        </w:rPr>
        <w:t>Обязательства в отношении информации об управлении правами</w:t>
      </w:r>
    </w:p>
    <w:p w:rsidR="00631D61" w:rsidRPr="0013729A" w:rsidRDefault="00631D61" w:rsidP="00055278">
      <w:pPr>
        <w:keepNext/>
        <w:tabs>
          <w:tab w:val="left" w:pos="550"/>
        </w:tabs>
        <w:spacing w:line="260" w:lineRule="atLeast"/>
        <w:rPr>
          <w:szCs w:val="22"/>
          <w:lang w:val="ru-RU"/>
        </w:rPr>
      </w:pPr>
    </w:p>
    <w:p w:rsidR="0064416B" w:rsidRPr="0013729A" w:rsidRDefault="0064416B" w:rsidP="0064416B">
      <w:pPr>
        <w:tabs>
          <w:tab w:val="left" w:pos="550"/>
        </w:tabs>
        <w:spacing w:line="260" w:lineRule="atLeast"/>
        <w:rPr>
          <w:szCs w:val="22"/>
          <w:lang w:val="ru-RU"/>
        </w:rPr>
      </w:pPr>
      <w:r w:rsidRPr="0013729A">
        <w:rPr>
          <w:szCs w:val="22"/>
          <w:lang w:val="ru-RU"/>
        </w:rPr>
        <w:t>(1)</w:t>
      </w:r>
      <w:r w:rsidRPr="0013729A">
        <w:rPr>
          <w:szCs w:val="22"/>
          <w:lang w:val="ru-RU"/>
        </w:rPr>
        <w:tab/>
        <w:t>Договаривающиеся стороны пред</w:t>
      </w:r>
      <w:r w:rsidR="008D28B2">
        <w:rPr>
          <w:szCs w:val="22"/>
          <w:lang w:val="ru-RU"/>
        </w:rPr>
        <w:t>усматривают</w:t>
      </w:r>
      <w:r w:rsidRPr="0013729A">
        <w:rPr>
          <w:szCs w:val="22"/>
          <w:lang w:val="ru-RU"/>
        </w:rPr>
        <w:t xml:space="preserve"> надлежащие </w:t>
      </w:r>
      <w:r w:rsidR="005672D1">
        <w:rPr>
          <w:szCs w:val="22"/>
          <w:lang w:val="ru-RU"/>
        </w:rPr>
        <w:t xml:space="preserve">и </w:t>
      </w:r>
      <w:r w:rsidRPr="0013729A">
        <w:rPr>
          <w:szCs w:val="22"/>
          <w:lang w:val="ru-RU"/>
        </w:rPr>
        <w:t xml:space="preserve">эффективные средства правовой защиты </w:t>
      </w:r>
      <w:r w:rsidR="005672D1">
        <w:rPr>
          <w:szCs w:val="22"/>
          <w:lang w:val="ru-RU"/>
        </w:rPr>
        <w:t xml:space="preserve">в отношении любого лица, которое намеренно совершает </w:t>
      </w:r>
      <w:r w:rsidR="005672D1" w:rsidRPr="0013729A">
        <w:rPr>
          <w:szCs w:val="22"/>
          <w:lang w:val="ru-RU"/>
        </w:rPr>
        <w:t>любо</w:t>
      </w:r>
      <w:r w:rsidR="005672D1">
        <w:rPr>
          <w:szCs w:val="22"/>
          <w:lang w:val="ru-RU"/>
        </w:rPr>
        <w:t>е</w:t>
      </w:r>
      <w:r w:rsidR="005672D1" w:rsidRPr="0013729A">
        <w:rPr>
          <w:szCs w:val="22"/>
          <w:lang w:val="ru-RU"/>
        </w:rPr>
        <w:t xml:space="preserve"> из следующих действий</w:t>
      </w:r>
      <w:r w:rsidR="005672D1">
        <w:rPr>
          <w:szCs w:val="22"/>
          <w:lang w:val="ru-RU"/>
        </w:rPr>
        <w:t>, при этом зная или,</w:t>
      </w:r>
      <w:r w:rsidR="00EB1A3B">
        <w:rPr>
          <w:szCs w:val="22"/>
          <w:lang w:val="ru-RU"/>
        </w:rPr>
        <w:t xml:space="preserve"> применительно к</w:t>
      </w:r>
      <w:r w:rsidRPr="0013729A">
        <w:rPr>
          <w:szCs w:val="22"/>
          <w:lang w:val="ru-RU"/>
        </w:rPr>
        <w:t xml:space="preserve"> гражданско-правовы</w:t>
      </w:r>
      <w:r w:rsidR="00EB1A3B">
        <w:rPr>
          <w:szCs w:val="22"/>
          <w:lang w:val="ru-RU"/>
        </w:rPr>
        <w:t>м</w:t>
      </w:r>
      <w:r w:rsidRPr="0013729A">
        <w:rPr>
          <w:szCs w:val="22"/>
          <w:lang w:val="ru-RU"/>
        </w:rPr>
        <w:t xml:space="preserve"> средств</w:t>
      </w:r>
      <w:r w:rsidR="00EB1A3B">
        <w:rPr>
          <w:szCs w:val="22"/>
          <w:lang w:val="ru-RU"/>
        </w:rPr>
        <w:t>ам</w:t>
      </w:r>
      <w:r w:rsidRPr="0013729A">
        <w:rPr>
          <w:szCs w:val="22"/>
          <w:lang w:val="ru-RU"/>
        </w:rPr>
        <w:t xml:space="preserve"> защиты</w:t>
      </w:r>
      <w:r w:rsidR="005672D1">
        <w:rPr>
          <w:szCs w:val="22"/>
          <w:lang w:val="ru-RU"/>
        </w:rPr>
        <w:t>,</w:t>
      </w:r>
      <w:r w:rsidRPr="0013729A">
        <w:rPr>
          <w:szCs w:val="22"/>
          <w:lang w:val="ru-RU"/>
        </w:rPr>
        <w:t xml:space="preserve"> им</w:t>
      </w:r>
      <w:r w:rsidR="00EB1A3B">
        <w:rPr>
          <w:szCs w:val="22"/>
          <w:lang w:val="ru-RU"/>
        </w:rPr>
        <w:t>е</w:t>
      </w:r>
      <w:r w:rsidR="005672D1">
        <w:rPr>
          <w:szCs w:val="22"/>
          <w:lang w:val="ru-RU"/>
        </w:rPr>
        <w:t>я</w:t>
      </w:r>
      <w:r w:rsidRPr="0013729A">
        <w:rPr>
          <w:szCs w:val="22"/>
          <w:lang w:val="ru-RU"/>
        </w:rPr>
        <w:t xml:space="preserve"> </w:t>
      </w:r>
      <w:r w:rsidR="005672D1">
        <w:rPr>
          <w:szCs w:val="22"/>
          <w:lang w:val="ru-RU"/>
        </w:rPr>
        <w:t>достаточные</w:t>
      </w:r>
      <w:r w:rsidRPr="0013729A">
        <w:rPr>
          <w:szCs w:val="22"/>
          <w:lang w:val="ru-RU"/>
        </w:rPr>
        <w:t xml:space="preserve"> основания знать, что такое действие будет побуждать, позволять, способствовать или скрывать </w:t>
      </w:r>
      <w:r w:rsidR="005672D1">
        <w:rPr>
          <w:szCs w:val="22"/>
          <w:lang w:val="ru-RU"/>
        </w:rPr>
        <w:t>нарушение любого права, предусматриваемого</w:t>
      </w:r>
      <w:r w:rsidRPr="0013729A">
        <w:rPr>
          <w:szCs w:val="22"/>
          <w:lang w:val="ru-RU"/>
        </w:rPr>
        <w:t xml:space="preserve"> настоящим Договором: </w:t>
      </w:r>
    </w:p>
    <w:p w:rsidR="0064416B" w:rsidRPr="0013729A" w:rsidRDefault="0064416B" w:rsidP="0064416B">
      <w:pPr>
        <w:tabs>
          <w:tab w:val="left" w:pos="550"/>
        </w:tabs>
        <w:spacing w:line="260" w:lineRule="atLeast"/>
        <w:rPr>
          <w:szCs w:val="22"/>
          <w:lang w:val="ru-RU"/>
        </w:rPr>
      </w:pPr>
    </w:p>
    <w:p w:rsidR="0064416B" w:rsidRPr="0013729A" w:rsidRDefault="0064416B" w:rsidP="0064416B">
      <w:pPr>
        <w:tabs>
          <w:tab w:val="left" w:pos="550"/>
        </w:tabs>
        <w:spacing w:line="260" w:lineRule="atLeast"/>
        <w:ind w:left="567"/>
        <w:rPr>
          <w:szCs w:val="22"/>
          <w:lang w:val="ru-RU"/>
        </w:rPr>
      </w:pPr>
      <w:r w:rsidRPr="0013729A">
        <w:rPr>
          <w:szCs w:val="22"/>
          <w:lang w:val="ru-RU"/>
        </w:rPr>
        <w:t xml:space="preserve">(i) устранение или изменение любой </w:t>
      </w:r>
      <w:r w:rsidR="00FC7712">
        <w:rPr>
          <w:szCs w:val="22"/>
          <w:lang w:val="ru-RU"/>
        </w:rPr>
        <w:t xml:space="preserve">электронной </w:t>
      </w:r>
      <w:r w:rsidRPr="0013729A">
        <w:rPr>
          <w:szCs w:val="22"/>
          <w:lang w:val="ru-RU"/>
        </w:rPr>
        <w:t>информации об управлении правами</w:t>
      </w:r>
      <w:r w:rsidR="00FC7712">
        <w:rPr>
          <w:szCs w:val="22"/>
          <w:lang w:val="ru-RU"/>
        </w:rPr>
        <w:t xml:space="preserve"> без разрешения</w:t>
      </w:r>
      <w:r w:rsidRPr="0013729A">
        <w:rPr>
          <w:szCs w:val="22"/>
          <w:lang w:val="ru-RU"/>
        </w:rPr>
        <w:t xml:space="preserve">; </w:t>
      </w:r>
    </w:p>
    <w:p w:rsidR="0064416B" w:rsidRPr="0013729A" w:rsidRDefault="0064416B" w:rsidP="0064416B">
      <w:pPr>
        <w:tabs>
          <w:tab w:val="left" w:pos="550"/>
        </w:tabs>
        <w:spacing w:line="260" w:lineRule="atLeast"/>
        <w:ind w:left="567"/>
        <w:rPr>
          <w:szCs w:val="22"/>
          <w:lang w:val="ru-RU"/>
        </w:rPr>
      </w:pPr>
    </w:p>
    <w:p w:rsidR="0064416B" w:rsidRPr="0013729A" w:rsidRDefault="0064416B" w:rsidP="0064416B">
      <w:pPr>
        <w:tabs>
          <w:tab w:val="left" w:pos="550"/>
        </w:tabs>
        <w:spacing w:line="260" w:lineRule="atLeast"/>
        <w:ind w:left="567"/>
        <w:rPr>
          <w:szCs w:val="22"/>
          <w:lang w:val="ru-RU"/>
        </w:rPr>
      </w:pPr>
      <w:r w:rsidRPr="0013729A">
        <w:rPr>
          <w:szCs w:val="22"/>
          <w:lang w:val="ru-RU"/>
        </w:rPr>
        <w:t>(ii) ретрансляция несущего программу сигнала</w:t>
      </w:r>
      <w:r w:rsidR="00FC7712">
        <w:rPr>
          <w:szCs w:val="22"/>
          <w:lang w:val="ru-RU"/>
        </w:rPr>
        <w:t>, если при этом оно знает</w:t>
      </w:r>
      <w:r w:rsidRPr="0013729A">
        <w:rPr>
          <w:szCs w:val="22"/>
          <w:lang w:val="ru-RU"/>
        </w:rPr>
        <w:t xml:space="preserve">, что </w:t>
      </w:r>
      <w:r w:rsidR="00FC7712">
        <w:rPr>
          <w:szCs w:val="22"/>
          <w:lang w:val="ru-RU"/>
        </w:rPr>
        <w:t xml:space="preserve">в нем без разрешения была устранена или изменена электронная </w:t>
      </w:r>
      <w:r w:rsidRPr="0013729A">
        <w:rPr>
          <w:szCs w:val="22"/>
          <w:lang w:val="ru-RU"/>
        </w:rPr>
        <w:t xml:space="preserve">информация об управлении правами. </w:t>
      </w:r>
    </w:p>
    <w:p w:rsidR="0064416B" w:rsidRPr="0013729A" w:rsidRDefault="0064416B" w:rsidP="0064416B">
      <w:pPr>
        <w:tabs>
          <w:tab w:val="left" w:pos="550"/>
        </w:tabs>
        <w:spacing w:line="260" w:lineRule="atLeast"/>
        <w:rPr>
          <w:szCs w:val="22"/>
          <w:lang w:val="ru-RU"/>
        </w:rPr>
      </w:pPr>
    </w:p>
    <w:p w:rsidR="00631D61" w:rsidRPr="0013729A" w:rsidRDefault="0064416B" w:rsidP="0064416B">
      <w:pPr>
        <w:tabs>
          <w:tab w:val="left" w:pos="550"/>
        </w:tabs>
        <w:spacing w:line="260" w:lineRule="atLeast"/>
        <w:rPr>
          <w:szCs w:val="22"/>
          <w:lang w:val="ru-RU"/>
        </w:rPr>
      </w:pPr>
      <w:r w:rsidRPr="0013729A">
        <w:rPr>
          <w:szCs w:val="22"/>
          <w:lang w:val="ru-RU"/>
        </w:rPr>
        <w:t>(2)</w:t>
      </w:r>
      <w:r w:rsidRPr="0013729A">
        <w:rPr>
          <w:szCs w:val="22"/>
          <w:lang w:val="ru-RU"/>
        </w:rPr>
        <w:tab/>
      </w:r>
      <w:r w:rsidR="00FC7712">
        <w:rPr>
          <w:szCs w:val="22"/>
          <w:lang w:val="ru-RU"/>
        </w:rPr>
        <w:t xml:space="preserve">Применительно к настоящей статье </w:t>
      </w:r>
      <w:r w:rsidRPr="0013729A">
        <w:rPr>
          <w:szCs w:val="22"/>
          <w:lang w:val="ru-RU"/>
        </w:rPr>
        <w:t>«</w:t>
      </w:r>
      <w:r w:rsidR="00FC7712">
        <w:rPr>
          <w:szCs w:val="22"/>
          <w:lang w:val="ru-RU"/>
        </w:rPr>
        <w:t>и</w:t>
      </w:r>
      <w:r w:rsidRPr="0013729A">
        <w:rPr>
          <w:szCs w:val="22"/>
          <w:lang w:val="ru-RU"/>
        </w:rPr>
        <w:t>н</w:t>
      </w:r>
      <w:r w:rsidR="00FC7712">
        <w:rPr>
          <w:szCs w:val="22"/>
          <w:lang w:val="ru-RU"/>
        </w:rPr>
        <w:t>формация об управлении правами»</w:t>
      </w:r>
      <w:r w:rsidRPr="0013729A">
        <w:rPr>
          <w:szCs w:val="22"/>
          <w:lang w:val="ru-RU"/>
        </w:rPr>
        <w:t xml:space="preserve"> означает информацию, которая идентифицирует </w:t>
      </w:r>
      <w:r w:rsidR="00FD790B">
        <w:rPr>
          <w:szCs w:val="22"/>
          <w:lang w:val="ru-RU"/>
        </w:rPr>
        <w:t xml:space="preserve">вещательную </w:t>
      </w:r>
      <w:r w:rsidRPr="0013729A">
        <w:rPr>
          <w:szCs w:val="22"/>
          <w:lang w:val="ru-RU"/>
        </w:rPr>
        <w:t xml:space="preserve">организацию, передачу в эфир, владельца любого права на программу, </w:t>
      </w:r>
      <w:r w:rsidR="00511C1C">
        <w:rPr>
          <w:szCs w:val="22"/>
          <w:lang w:val="ru-RU"/>
        </w:rPr>
        <w:t>либо</w:t>
      </w:r>
      <w:r w:rsidRPr="0013729A">
        <w:rPr>
          <w:szCs w:val="22"/>
          <w:lang w:val="ru-RU"/>
        </w:rPr>
        <w:t xml:space="preserve"> информацию об условиях использования несущего программу сигнала</w:t>
      </w:r>
      <w:r w:rsidR="00511C1C">
        <w:rPr>
          <w:szCs w:val="22"/>
          <w:lang w:val="ru-RU"/>
        </w:rPr>
        <w:t xml:space="preserve"> и</w:t>
      </w:r>
      <w:r w:rsidRPr="0013729A">
        <w:rPr>
          <w:szCs w:val="22"/>
          <w:lang w:val="ru-RU"/>
        </w:rPr>
        <w:t xml:space="preserve"> любые цифры или коды, в которых представлена такая информация, </w:t>
      </w:r>
      <w:r w:rsidR="00511C1C">
        <w:rPr>
          <w:szCs w:val="22"/>
          <w:lang w:val="ru-RU"/>
        </w:rPr>
        <w:t>когда</w:t>
      </w:r>
      <w:r w:rsidRPr="0013729A">
        <w:rPr>
          <w:szCs w:val="22"/>
          <w:lang w:val="ru-RU"/>
        </w:rPr>
        <w:t xml:space="preserve"> любой из этих элементов информации приложен к несущему программу сигналу или связан с ним</w:t>
      </w:r>
      <w:r w:rsidR="00296936" w:rsidRPr="0013729A">
        <w:rPr>
          <w:szCs w:val="22"/>
          <w:lang w:val="ru-RU"/>
        </w:rPr>
        <w:t>.</w:t>
      </w:r>
    </w:p>
    <w:p w:rsidR="00631D61" w:rsidRPr="0013729A" w:rsidRDefault="00631D61" w:rsidP="0080241D">
      <w:pPr>
        <w:tabs>
          <w:tab w:val="left" w:pos="550"/>
        </w:tabs>
        <w:spacing w:line="260" w:lineRule="atLeast"/>
        <w:rPr>
          <w:szCs w:val="22"/>
          <w:lang w:val="ru-RU"/>
        </w:rPr>
      </w:pPr>
    </w:p>
    <w:p w:rsidR="0080241D" w:rsidRPr="0013729A" w:rsidRDefault="0064416B" w:rsidP="00774AE8">
      <w:pPr>
        <w:pStyle w:val="Heading2"/>
        <w:jc w:val="center"/>
        <w:rPr>
          <w:rStyle w:val="Strong"/>
          <w:lang w:val="ru-RU"/>
        </w:rPr>
      </w:pPr>
      <w:r w:rsidRPr="0013729A">
        <w:rPr>
          <w:b/>
          <w:bCs w:val="0"/>
          <w:caps w:val="0"/>
          <w:lang w:val="ru-RU"/>
        </w:rPr>
        <w:t>Срок охраны</w:t>
      </w:r>
    </w:p>
    <w:p w:rsidR="00F24319" w:rsidRPr="0013729A" w:rsidRDefault="00F24319" w:rsidP="00F24319">
      <w:pPr>
        <w:jc w:val="center"/>
        <w:rPr>
          <w:rStyle w:val="Strong"/>
          <w:lang w:val="ru-RU"/>
        </w:rPr>
      </w:pPr>
    </w:p>
    <w:p w:rsidR="004F432F" w:rsidRPr="0013729A" w:rsidRDefault="00FC7712" w:rsidP="004F432F">
      <w:pPr>
        <w:rPr>
          <w:color w:val="000000" w:themeColor="text1"/>
          <w:szCs w:val="22"/>
          <w:lang w:val="ru-RU"/>
        </w:rPr>
      </w:pPr>
      <w:r>
        <w:rPr>
          <w:szCs w:val="22"/>
          <w:lang w:val="ru-RU"/>
        </w:rPr>
        <w:t>О</w:t>
      </w:r>
      <w:r w:rsidR="00C05252" w:rsidRPr="0013729A">
        <w:rPr>
          <w:szCs w:val="22"/>
          <w:lang w:val="ru-RU"/>
        </w:rPr>
        <w:t>храны, предоставляем</w:t>
      </w:r>
      <w:r>
        <w:rPr>
          <w:szCs w:val="22"/>
          <w:lang w:val="ru-RU"/>
        </w:rPr>
        <w:t>ая</w:t>
      </w:r>
      <w:r w:rsidR="00C05252" w:rsidRPr="0013729A">
        <w:rPr>
          <w:szCs w:val="22"/>
          <w:lang w:val="ru-RU"/>
        </w:rPr>
        <w:t xml:space="preserve"> </w:t>
      </w:r>
      <w:r w:rsidR="00FD790B">
        <w:rPr>
          <w:szCs w:val="22"/>
          <w:lang w:val="ru-RU"/>
        </w:rPr>
        <w:t xml:space="preserve">вещательным </w:t>
      </w:r>
      <w:r w:rsidR="00C05252" w:rsidRPr="0013729A">
        <w:rPr>
          <w:szCs w:val="22"/>
          <w:lang w:val="ru-RU"/>
        </w:rPr>
        <w:t xml:space="preserve">организациям </w:t>
      </w:r>
      <w:r>
        <w:rPr>
          <w:szCs w:val="22"/>
          <w:lang w:val="ru-RU"/>
        </w:rPr>
        <w:t>по настоящему</w:t>
      </w:r>
      <w:r w:rsidR="00C05252" w:rsidRPr="0013729A">
        <w:rPr>
          <w:szCs w:val="22"/>
          <w:lang w:val="ru-RU"/>
        </w:rPr>
        <w:t xml:space="preserve"> Договор</w:t>
      </w:r>
      <w:r>
        <w:rPr>
          <w:szCs w:val="22"/>
          <w:lang w:val="ru-RU"/>
        </w:rPr>
        <w:t>у</w:t>
      </w:r>
      <w:r w:rsidR="00C05252" w:rsidRPr="0013729A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действует по крайней мере до истечения срока в</w:t>
      </w:r>
      <w:r w:rsidRPr="00DA29C6">
        <w:rPr>
          <w:szCs w:val="22"/>
          <w:lang w:val="ru-RU"/>
        </w:rPr>
        <w:t xml:space="preserve"> </w:t>
      </w:r>
      <w:r w:rsidR="00FD790B" w:rsidRPr="00FD790B">
        <w:rPr>
          <w:szCs w:val="22"/>
          <w:lang w:val="ru-RU"/>
        </w:rPr>
        <w:t>[</w:t>
      </w:r>
      <w:r>
        <w:rPr>
          <w:szCs w:val="22"/>
          <w:lang w:val="ru-RU"/>
        </w:rPr>
        <w:t>5</w:t>
      </w:r>
      <w:r w:rsidRPr="00DA29C6">
        <w:rPr>
          <w:szCs w:val="22"/>
          <w:lang w:val="ru-RU"/>
        </w:rPr>
        <w:t>0</w:t>
      </w:r>
      <w:r w:rsidR="00FD790B" w:rsidRPr="00FD790B">
        <w:rPr>
          <w:szCs w:val="22"/>
          <w:lang w:val="ru-RU"/>
        </w:rPr>
        <w:t>] [</w:t>
      </w:r>
      <w:r w:rsidR="00FD790B">
        <w:rPr>
          <w:szCs w:val="22"/>
          <w:lang w:val="ru-RU"/>
        </w:rPr>
        <w:t>20</w:t>
      </w:r>
      <w:r w:rsidR="00FD790B" w:rsidRPr="00FD790B">
        <w:rPr>
          <w:szCs w:val="22"/>
          <w:lang w:val="ru-RU"/>
        </w:rPr>
        <w:t>]</w:t>
      </w:r>
      <w:r w:rsidR="00FD790B">
        <w:rPr>
          <w:szCs w:val="22"/>
          <w:lang w:val="ru-RU"/>
        </w:rPr>
        <w:t xml:space="preserve"> </w:t>
      </w:r>
      <w:r w:rsidR="00FD790B" w:rsidRPr="00FD790B">
        <w:rPr>
          <w:szCs w:val="22"/>
          <w:lang w:val="ru-RU"/>
        </w:rPr>
        <w:t>[</w:t>
      </w:r>
      <w:r w:rsidR="00FD790B">
        <w:rPr>
          <w:szCs w:val="22"/>
          <w:lang w:val="ru-RU"/>
        </w:rPr>
        <w:t>х</w:t>
      </w:r>
      <w:r w:rsidR="00FD790B" w:rsidRPr="00FD790B">
        <w:rPr>
          <w:szCs w:val="22"/>
          <w:lang w:val="ru-RU"/>
        </w:rPr>
        <w:t>]</w:t>
      </w:r>
      <w:r w:rsidRPr="00DA29C6">
        <w:rPr>
          <w:szCs w:val="22"/>
          <w:lang w:val="ru-RU"/>
        </w:rPr>
        <w:t> лет</w:t>
      </w:r>
      <w:r>
        <w:rPr>
          <w:szCs w:val="22"/>
          <w:lang w:val="ru-RU"/>
        </w:rPr>
        <w:t xml:space="preserve"> считая </w:t>
      </w:r>
      <w:r w:rsidRPr="001459E8">
        <w:rPr>
          <w:szCs w:val="22"/>
          <w:lang w:val="ru-RU"/>
        </w:rPr>
        <w:t>с конца года, в котором состоялась трансляция несущего программу сигнала</w:t>
      </w:r>
      <w:r w:rsidR="00FF41FE" w:rsidRPr="0013729A">
        <w:rPr>
          <w:szCs w:val="22"/>
          <w:lang w:val="ru-RU"/>
        </w:rPr>
        <w:t>.</w:t>
      </w:r>
    </w:p>
    <w:p w:rsidR="00FF41FE" w:rsidRPr="0013729A" w:rsidRDefault="00FF41FE" w:rsidP="004F432F">
      <w:pPr>
        <w:rPr>
          <w:color w:val="000000" w:themeColor="text1"/>
          <w:szCs w:val="22"/>
          <w:lang w:val="ru-RU"/>
        </w:rPr>
      </w:pPr>
    </w:p>
    <w:p w:rsidR="00EF7918" w:rsidRDefault="00EF7918">
      <w:pPr>
        <w:rPr>
          <w:lang w:val="ru-RU"/>
        </w:rPr>
      </w:pPr>
      <w:r>
        <w:rPr>
          <w:lang w:val="ru-RU"/>
        </w:rPr>
        <w:br w:type="page"/>
      </w:r>
    </w:p>
    <w:p w:rsidR="002928D3" w:rsidRPr="0013729A" w:rsidRDefault="00C05252" w:rsidP="007E3984">
      <w:pPr>
        <w:pStyle w:val="Heading1"/>
        <w:rPr>
          <w:lang w:val="ru-RU"/>
        </w:rPr>
      </w:pPr>
      <w:r w:rsidRPr="0013729A">
        <w:rPr>
          <w:lang w:val="ru-RU"/>
        </w:rPr>
        <w:lastRenderedPageBreak/>
        <w:t>часть</w:t>
      </w:r>
      <w:r w:rsidR="00ED22BC" w:rsidRPr="0013729A">
        <w:rPr>
          <w:lang w:val="ru-RU"/>
        </w:rPr>
        <w:t xml:space="preserve"> </w:t>
      </w:r>
      <w:r w:rsidR="00ED22BC" w:rsidRPr="0013729A">
        <w:t>B</w:t>
      </w:r>
      <w:r w:rsidR="00ED22BC" w:rsidRPr="0013729A">
        <w:rPr>
          <w:lang w:val="ru-RU"/>
        </w:rPr>
        <w:t xml:space="preserve"> –</w:t>
      </w:r>
      <w:r w:rsidR="00073B43" w:rsidRPr="0013729A">
        <w:rPr>
          <w:lang w:val="ru-RU"/>
        </w:rPr>
        <w:t xml:space="preserve"> </w:t>
      </w:r>
      <w:r w:rsidRPr="0013729A">
        <w:rPr>
          <w:lang w:val="ru-RU"/>
        </w:rPr>
        <w:t xml:space="preserve">ПРЕДЛОЖЕНИЯ, ВНЕСЕННЫЕ В ХОДЕ НЕОФИЦИАЛЬНЫХ ЗАСЕДАНИЙ </w:t>
      </w:r>
    </w:p>
    <w:p w:rsidR="00ED22BC" w:rsidRPr="0013729A" w:rsidRDefault="00ED22BC">
      <w:pPr>
        <w:rPr>
          <w:lang w:val="ru-RU"/>
        </w:rPr>
      </w:pPr>
    </w:p>
    <w:p w:rsidR="00ED22BC" w:rsidRPr="0013729A" w:rsidRDefault="00ED22BC" w:rsidP="00ED22BC">
      <w:pPr>
        <w:pStyle w:val="Heading2"/>
        <w:rPr>
          <w:b/>
          <w:lang w:val="ru-RU"/>
        </w:rPr>
      </w:pPr>
      <w:r w:rsidRPr="0013729A">
        <w:rPr>
          <w:b/>
          <w:caps w:val="0"/>
        </w:rPr>
        <w:t>I</w:t>
      </w:r>
      <w:r w:rsidRPr="0013729A">
        <w:rPr>
          <w:b/>
          <w:caps w:val="0"/>
          <w:lang w:val="ru-RU"/>
        </w:rPr>
        <w:t xml:space="preserve">. </w:t>
      </w:r>
      <w:r w:rsidR="00C05252" w:rsidRPr="0013729A">
        <w:rPr>
          <w:b/>
          <w:caps w:val="0"/>
          <w:lang w:val="ru-RU"/>
        </w:rPr>
        <w:t>ОПРЕДЕЛЕНИЯ</w:t>
      </w:r>
    </w:p>
    <w:p w:rsidR="00ED22BC" w:rsidRPr="0013729A" w:rsidRDefault="00ED22BC" w:rsidP="00ED22BC">
      <w:pPr>
        <w:rPr>
          <w:lang w:val="ru-RU"/>
        </w:rPr>
      </w:pPr>
    </w:p>
    <w:p w:rsidR="007C17CF" w:rsidRDefault="007C17CF" w:rsidP="007C17CF">
      <w:pPr>
        <w:numPr>
          <w:ilvl w:val="0"/>
          <w:numId w:val="19"/>
        </w:numPr>
        <w:ind w:left="0" w:firstLine="0"/>
        <w:rPr>
          <w:lang w:val="ru-RU"/>
        </w:rPr>
      </w:pPr>
      <w:r w:rsidRPr="007C17CF">
        <w:rPr>
          <w:lang w:val="ru-RU"/>
        </w:rPr>
        <w:t xml:space="preserve">«ретрансляция» означает трансляцию для приема публикой любыми средствами несущего программу сигнала любым иным лицом, кроме организации первоначального </w:t>
      </w:r>
      <w:r w:rsidR="00B36E91">
        <w:rPr>
          <w:lang w:val="ru-RU"/>
        </w:rPr>
        <w:t xml:space="preserve">эфирного </w:t>
      </w:r>
      <w:r w:rsidRPr="007C17CF">
        <w:rPr>
          <w:lang w:val="ru-RU"/>
        </w:rPr>
        <w:t>вещания или уполномоченного ею лица, будь то одновременная, почти одновременная или отсроченная трансляция.</w:t>
      </w:r>
    </w:p>
    <w:p w:rsidR="00C964D5" w:rsidRPr="007C17CF" w:rsidRDefault="007C17CF" w:rsidP="00CC62EE">
      <w:pPr>
        <w:pStyle w:val="Heading2"/>
        <w:rPr>
          <w:caps w:val="0"/>
          <w:lang w:val="ru-RU"/>
        </w:rPr>
      </w:pPr>
      <w:r>
        <w:rPr>
          <w:caps w:val="0"/>
          <w:lang w:val="ru-RU"/>
        </w:rPr>
        <w:t>(</w:t>
      </w:r>
      <w:r>
        <w:rPr>
          <w:caps w:val="0"/>
        </w:rPr>
        <w:t>h</w:t>
      </w:r>
      <w:r>
        <w:rPr>
          <w:caps w:val="0"/>
          <w:lang w:val="ru-RU"/>
        </w:rPr>
        <w:t>)</w:t>
      </w:r>
      <w:r w:rsidRPr="007C17CF">
        <w:rPr>
          <w:caps w:val="0"/>
          <w:lang w:val="ru-RU"/>
        </w:rPr>
        <w:tab/>
        <w:t>«эквивалентная отсроченная трансляция» означает отсроченную трансляцию, которая соответствует прямым линейным передачам вещательной организации и которая доступна в течение ограниченного количества недель или месяцев после таких линейных передач, например онлайновые повторы, просмотр по запросу со сдвигом во времени и подборки фрагментов спортивных мероприятий.</w:t>
      </w:r>
    </w:p>
    <w:p w:rsidR="007C17CF" w:rsidRPr="007C17CF" w:rsidRDefault="007C17CF" w:rsidP="00CC62EE">
      <w:pPr>
        <w:pStyle w:val="Heading2"/>
        <w:rPr>
          <w:caps w:val="0"/>
          <w:lang w:val="ru-RU"/>
        </w:rPr>
      </w:pPr>
      <w:r w:rsidRPr="007C17CF">
        <w:rPr>
          <w:caps w:val="0"/>
          <w:lang w:val="ru-RU"/>
        </w:rPr>
        <w:t>(</w:t>
      </w:r>
      <w:r w:rsidRPr="007C17CF">
        <w:rPr>
          <w:caps w:val="0"/>
        </w:rPr>
        <w:t>i</w:t>
      </w:r>
      <w:r w:rsidRPr="007C17CF">
        <w:rPr>
          <w:caps w:val="0"/>
          <w:lang w:val="ru-RU"/>
        </w:rPr>
        <w:t>)</w:t>
      </w:r>
      <w:r w:rsidRPr="007C17CF">
        <w:rPr>
          <w:caps w:val="0"/>
          <w:lang w:val="ru-RU"/>
        </w:rPr>
        <w:tab/>
        <w:t>«тесно связанная отсроченная трансляция» означает отсроченную трансляцию, которая передается только в онлайновом режиме, дополняет прямые линейные передачи вещательной организации и доступна в течение ограниченного количества недель или месяцев, например параллельные спортивные мероприятия, дополнительный съемочный материал к новостям и программам, предварительные просмотры, дополнительные интервью и закадровые съемки/</w:t>
      </w:r>
    </w:p>
    <w:p w:rsidR="007C17CF" w:rsidRPr="006B3B6F" w:rsidRDefault="007C17CF" w:rsidP="00CC62EE">
      <w:pPr>
        <w:pStyle w:val="Heading2"/>
        <w:rPr>
          <w:caps w:val="0"/>
          <w:lang w:val="ru-RU"/>
        </w:rPr>
      </w:pPr>
      <w:r w:rsidRPr="006B3B6F">
        <w:rPr>
          <w:caps w:val="0"/>
          <w:lang w:val="ru-RU"/>
        </w:rPr>
        <w:t>(</w:t>
      </w:r>
      <w:r w:rsidRPr="007C17CF">
        <w:rPr>
          <w:caps w:val="0"/>
          <w:lang w:val="fr-CA"/>
        </w:rPr>
        <w:t>j</w:t>
      </w:r>
      <w:r w:rsidRPr="006B3B6F">
        <w:rPr>
          <w:caps w:val="0"/>
          <w:lang w:val="ru-RU"/>
        </w:rPr>
        <w:t>)</w:t>
      </w:r>
      <w:r w:rsidRPr="006B3B6F">
        <w:rPr>
          <w:caps w:val="0"/>
          <w:lang w:val="ru-RU"/>
        </w:rPr>
        <w:tab/>
      </w:r>
      <w:r w:rsidR="006B3B6F" w:rsidRPr="006B3B6F">
        <w:rPr>
          <w:caps w:val="0"/>
          <w:lang w:val="ru-RU"/>
        </w:rPr>
        <w:t>«несвязанная отсроченная трансляция» означает отсроченную трансляцию, которая передается только в онлайновом режиме, но не дополняет прямые линейные передачи вещательной организации, например каналы потокового вещания, просматриваемые только по запросу, или доступ к которой широкая публика может получить без ограничения по времени, например каталоги по запросу, которые становятся доступны по истечении возможности просмотра онлайновых повторов и просмотра по запросу со сдвигом во времени</w:t>
      </w:r>
      <w:r w:rsidR="006B3B6F">
        <w:rPr>
          <w:caps w:val="0"/>
          <w:lang w:val="ru-RU"/>
        </w:rPr>
        <w:t>.</w:t>
      </w:r>
    </w:p>
    <w:p w:rsidR="00E36D70" w:rsidRDefault="00E36D70" w:rsidP="00CC62EE">
      <w:pPr>
        <w:pStyle w:val="Heading2"/>
        <w:rPr>
          <w:b/>
          <w:caps w:val="0"/>
          <w:lang w:val="ru-RU"/>
        </w:rPr>
      </w:pPr>
    </w:p>
    <w:p w:rsidR="00CC62EE" w:rsidRPr="0013729A" w:rsidRDefault="00CC62EE" w:rsidP="00CC62EE">
      <w:pPr>
        <w:pStyle w:val="Heading2"/>
        <w:rPr>
          <w:b/>
          <w:lang w:val="ru-RU"/>
        </w:rPr>
      </w:pPr>
      <w:r w:rsidRPr="0013729A">
        <w:rPr>
          <w:b/>
          <w:caps w:val="0"/>
        </w:rPr>
        <w:t>II</w:t>
      </w:r>
      <w:r w:rsidRPr="0013729A">
        <w:rPr>
          <w:b/>
          <w:caps w:val="0"/>
          <w:lang w:val="ru-RU"/>
        </w:rPr>
        <w:t xml:space="preserve">. </w:t>
      </w:r>
      <w:r w:rsidR="00301E1A" w:rsidRPr="0013729A">
        <w:rPr>
          <w:b/>
          <w:caps w:val="0"/>
          <w:lang w:val="ru-RU"/>
        </w:rPr>
        <w:t>ОБЪЕКТ ОХРАНЫ</w:t>
      </w:r>
    </w:p>
    <w:p w:rsidR="00E36D70" w:rsidRPr="00E36D70" w:rsidRDefault="00E36D70" w:rsidP="00073B43">
      <w:pPr>
        <w:pStyle w:val="Heading3"/>
        <w:rPr>
          <w:lang w:val="ru-RU"/>
        </w:rPr>
      </w:pPr>
      <w:r w:rsidRPr="00E36D70">
        <w:rPr>
          <w:lang w:val="ru-RU"/>
        </w:rPr>
        <w:t>Вариант</w:t>
      </w:r>
      <w:r w:rsidR="00647658">
        <w:rPr>
          <w:lang w:val="ru-RU"/>
        </w:rPr>
        <w:t> </w:t>
      </w:r>
      <w:r w:rsidRPr="00E36D70">
        <w:rPr>
          <w:lang w:val="ru-RU"/>
        </w:rPr>
        <w:t>А</w:t>
      </w:r>
    </w:p>
    <w:p w:rsidR="00CC62EE" w:rsidRPr="0013729A" w:rsidRDefault="00301E1A" w:rsidP="00073B43">
      <w:pPr>
        <w:pStyle w:val="Heading3"/>
        <w:rPr>
          <w:i/>
          <w:lang w:val="ru-RU"/>
        </w:rPr>
      </w:pPr>
      <w:r w:rsidRPr="0013729A">
        <w:rPr>
          <w:i/>
          <w:lang w:val="ru-RU"/>
        </w:rPr>
        <w:t>Предложение по пункту</w:t>
      </w:r>
      <w:r w:rsidR="00487FF0">
        <w:rPr>
          <w:i/>
        </w:rPr>
        <w:t> </w:t>
      </w:r>
      <w:bookmarkStart w:id="2" w:name="_GoBack"/>
      <w:bookmarkEnd w:id="2"/>
      <w:r w:rsidR="007D2EFC" w:rsidRPr="0013729A">
        <w:rPr>
          <w:i/>
          <w:lang w:val="ru-RU"/>
        </w:rPr>
        <w:t>(1)</w:t>
      </w:r>
    </w:p>
    <w:p w:rsidR="00CC62EE" w:rsidRPr="0013729A" w:rsidRDefault="00CC62EE" w:rsidP="00CC62EE">
      <w:pPr>
        <w:pStyle w:val="Default"/>
        <w:spacing w:line="260" w:lineRule="atLeast"/>
        <w:jc w:val="both"/>
        <w:rPr>
          <w:rFonts w:ascii="Arial" w:hAnsi="Arial" w:cs="Arial"/>
          <w:b/>
          <w:color w:val="auto"/>
          <w:sz w:val="22"/>
          <w:szCs w:val="22"/>
          <w:lang w:val="ru-RU"/>
        </w:rPr>
      </w:pPr>
    </w:p>
    <w:p w:rsidR="00CC62EE" w:rsidRPr="00C964D5" w:rsidRDefault="00301E1A" w:rsidP="00797EFF">
      <w:pPr>
        <w:pStyle w:val="Default"/>
        <w:numPr>
          <w:ilvl w:val="0"/>
          <w:numId w:val="17"/>
        </w:numPr>
        <w:spacing w:line="260" w:lineRule="atLeast"/>
        <w:ind w:left="0" w:firstLine="0"/>
        <w:rPr>
          <w:rFonts w:ascii="Arial" w:hAnsi="Arial" w:cs="Arial"/>
          <w:color w:val="auto"/>
          <w:sz w:val="22"/>
          <w:szCs w:val="22"/>
          <w:lang w:val="ru-RU"/>
        </w:rPr>
      </w:pPr>
      <w:r w:rsidRPr="00C964D5">
        <w:rPr>
          <w:rFonts w:ascii="Arial" w:hAnsi="Arial" w:cs="Arial"/>
          <w:color w:val="auto"/>
          <w:sz w:val="22"/>
          <w:szCs w:val="22"/>
          <w:lang w:val="ru-RU"/>
        </w:rPr>
        <w:t xml:space="preserve">Охрана, предоставляемая по настоящему Договору, распространяется только на несущие программы сигналы, [включая довещательные сигналы,] транслируемые организацией эфирного </w:t>
      </w:r>
      <w:r w:rsidR="00430808" w:rsidRPr="00C964D5">
        <w:rPr>
          <w:rFonts w:ascii="Arial" w:hAnsi="Arial" w:cs="Arial"/>
          <w:color w:val="auto"/>
          <w:sz w:val="22"/>
          <w:szCs w:val="22"/>
          <w:lang w:val="ru-RU"/>
        </w:rPr>
        <w:t>[или кабельного]</w:t>
      </w:r>
      <w:r w:rsidR="00430808">
        <w:rPr>
          <w:rFonts w:ascii="Arial" w:hAnsi="Arial" w:cs="Arial"/>
          <w:color w:val="auto"/>
          <w:sz w:val="22"/>
          <w:szCs w:val="22"/>
          <w:lang w:val="ru-RU"/>
        </w:rPr>
        <w:t xml:space="preserve"> </w:t>
      </w:r>
      <w:r w:rsidRPr="00C964D5">
        <w:rPr>
          <w:rFonts w:ascii="Arial" w:hAnsi="Arial" w:cs="Arial"/>
          <w:color w:val="auto"/>
          <w:sz w:val="22"/>
          <w:szCs w:val="22"/>
          <w:lang w:val="ru-RU"/>
        </w:rPr>
        <w:t>вещания или от ее имени, но не распространяется на содержащиеся в них программы.</w:t>
      </w:r>
      <w:r w:rsidR="00CC62EE" w:rsidRPr="00C964D5">
        <w:rPr>
          <w:rFonts w:ascii="Arial" w:hAnsi="Arial" w:cs="Arial"/>
          <w:color w:val="auto"/>
          <w:sz w:val="22"/>
          <w:szCs w:val="22"/>
          <w:lang w:val="ru-RU"/>
        </w:rPr>
        <w:t xml:space="preserve"> </w:t>
      </w:r>
    </w:p>
    <w:p w:rsidR="007D2EFC" w:rsidRPr="0013729A" w:rsidRDefault="00301E1A" w:rsidP="00073B43">
      <w:pPr>
        <w:pStyle w:val="Heading3"/>
        <w:rPr>
          <w:i/>
          <w:lang w:val="ru-RU"/>
        </w:rPr>
      </w:pPr>
      <w:r w:rsidRPr="0013729A">
        <w:rPr>
          <w:i/>
          <w:lang w:val="ru-RU"/>
        </w:rPr>
        <w:t xml:space="preserve">Предложение по пунктам </w:t>
      </w:r>
      <w:r w:rsidR="007D2EFC" w:rsidRPr="0013729A">
        <w:rPr>
          <w:i/>
          <w:lang w:val="ru-RU"/>
        </w:rPr>
        <w:t>(2)</w:t>
      </w:r>
      <w:r w:rsidR="00461705">
        <w:rPr>
          <w:i/>
          <w:lang w:val="ru-RU"/>
        </w:rPr>
        <w:t> </w:t>
      </w:r>
      <w:r w:rsidRPr="0013729A">
        <w:rPr>
          <w:i/>
          <w:lang w:val="ru-RU"/>
        </w:rPr>
        <w:t>и</w:t>
      </w:r>
      <w:r w:rsidR="00461705">
        <w:rPr>
          <w:i/>
          <w:lang w:val="ru-RU"/>
        </w:rPr>
        <w:t> </w:t>
      </w:r>
      <w:r w:rsidR="007D2EFC" w:rsidRPr="0013729A">
        <w:rPr>
          <w:i/>
          <w:lang w:val="ru-RU"/>
        </w:rPr>
        <w:t>(3)</w:t>
      </w:r>
    </w:p>
    <w:p w:rsidR="00CC62EE" w:rsidRPr="00C964D5" w:rsidRDefault="00CC62EE" w:rsidP="00ED22BC">
      <w:pPr>
        <w:rPr>
          <w:lang w:val="ru-RU"/>
        </w:rPr>
      </w:pPr>
    </w:p>
    <w:p w:rsidR="007D2EFC" w:rsidRPr="00C964D5" w:rsidRDefault="007D2EFC" w:rsidP="007D2EFC">
      <w:pPr>
        <w:pStyle w:val="Default"/>
        <w:spacing w:line="260" w:lineRule="atLeast"/>
        <w:rPr>
          <w:rFonts w:ascii="Arial" w:hAnsi="Arial" w:cs="Arial"/>
          <w:color w:val="auto"/>
          <w:sz w:val="22"/>
          <w:szCs w:val="22"/>
          <w:lang w:val="ru-RU"/>
        </w:rPr>
      </w:pPr>
      <w:r w:rsidRPr="00C964D5">
        <w:rPr>
          <w:rFonts w:ascii="Arial" w:hAnsi="Arial" w:cs="Arial"/>
          <w:color w:val="auto"/>
          <w:sz w:val="22"/>
          <w:szCs w:val="22"/>
          <w:lang w:val="ru-RU"/>
        </w:rPr>
        <w:t>(2)</w:t>
      </w:r>
      <w:r w:rsidRPr="00C964D5">
        <w:rPr>
          <w:rFonts w:ascii="Arial" w:hAnsi="Arial" w:cs="Arial"/>
          <w:color w:val="auto"/>
          <w:sz w:val="22"/>
          <w:szCs w:val="22"/>
          <w:lang w:val="ru-RU"/>
        </w:rPr>
        <w:tab/>
      </w:r>
      <w:r w:rsidR="00301E1A" w:rsidRPr="00C964D5">
        <w:rPr>
          <w:rFonts w:ascii="Arial" w:hAnsi="Arial" w:cs="Arial"/>
          <w:color w:val="auto"/>
          <w:sz w:val="22"/>
          <w:szCs w:val="22"/>
          <w:lang w:val="ru-RU"/>
        </w:rPr>
        <w:t>Организации эфирного</w:t>
      </w:r>
      <w:r w:rsidR="00430808">
        <w:rPr>
          <w:rFonts w:ascii="Arial" w:hAnsi="Arial" w:cs="Arial"/>
          <w:color w:val="auto"/>
          <w:sz w:val="22"/>
          <w:szCs w:val="22"/>
          <w:lang w:val="ru-RU"/>
        </w:rPr>
        <w:t xml:space="preserve"> </w:t>
      </w:r>
      <w:r w:rsidR="00430808" w:rsidRPr="00C964D5">
        <w:rPr>
          <w:rFonts w:ascii="Arial" w:hAnsi="Arial" w:cs="Arial"/>
          <w:color w:val="auto"/>
          <w:sz w:val="22"/>
          <w:szCs w:val="22"/>
          <w:lang w:val="ru-RU"/>
        </w:rPr>
        <w:t xml:space="preserve">[/кабельного] </w:t>
      </w:r>
      <w:r w:rsidR="00301E1A" w:rsidRPr="00C964D5">
        <w:rPr>
          <w:rFonts w:ascii="Arial" w:hAnsi="Arial" w:cs="Arial"/>
          <w:color w:val="auto"/>
          <w:sz w:val="22"/>
          <w:szCs w:val="22"/>
          <w:lang w:val="ru-RU"/>
        </w:rPr>
        <w:t>вещания также пользуются охраной в отношении одновременной, почти одновременной передачи</w:t>
      </w:r>
      <w:r w:rsidR="00885605" w:rsidRPr="00C964D5">
        <w:rPr>
          <w:rFonts w:ascii="Arial" w:hAnsi="Arial" w:cs="Arial"/>
          <w:color w:val="auto"/>
          <w:sz w:val="22"/>
          <w:szCs w:val="22"/>
          <w:lang w:val="ru-RU"/>
        </w:rPr>
        <w:t>.</w:t>
      </w:r>
    </w:p>
    <w:p w:rsidR="007D2EFC" w:rsidRPr="00C964D5" w:rsidRDefault="007D2EFC" w:rsidP="007D2EFC">
      <w:pPr>
        <w:pStyle w:val="Default"/>
        <w:spacing w:line="260" w:lineRule="atLeast"/>
        <w:rPr>
          <w:rFonts w:ascii="Arial" w:hAnsi="Arial" w:cs="Arial"/>
          <w:color w:val="auto"/>
          <w:sz w:val="22"/>
          <w:szCs w:val="22"/>
          <w:lang w:val="ru-RU"/>
        </w:rPr>
      </w:pPr>
    </w:p>
    <w:p w:rsidR="005B13D2" w:rsidRPr="00C964D5" w:rsidRDefault="007D2EFC" w:rsidP="007D2EFC">
      <w:pPr>
        <w:pStyle w:val="Default"/>
        <w:spacing w:line="260" w:lineRule="atLeast"/>
        <w:rPr>
          <w:rFonts w:ascii="Arial" w:hAnsi="Arial" w:cs="Arial"/>
          <w:color w:val="auto"/>
          <w:sz w:val="22"/>
          <w:szCs w:val="22"/>
          <w:lang w:val="ru-RU"/>
        </w:rPr>
      </w:pPr>
      <w:r w:rsidRPr="00C964D5">
        <w:rPr>
          <w:rFonts w:ascii="Arial" w:hAnsi="Arial" w:cs="Arial"/>
          <w:color w:val="auto"/>
          <w:sz w:val="22"/>
          <w:szCs w:val="22"/>
          <w:lang w:val="ru-RU"/>
        </w:rPr>
        <w:t>(3)(</w:t>
      </w:r>
      <w:r w:rsidRPr="00C964D5">
        <w:rPr>
          <w:rFonts w:ascii="Arial" w:hAnsi="Arial" w:cs="Arial"/>
          <w:color w:val="auto"/>
          <w:sz w:val="22"/>
          <w:szCs w:val="22"/>
        </w:rPr>
        <w:t>i</w:t>
      </w:r>
      <w:r w:rsidRPr="00C964D5">
        <w:rPr>
          <w:rFonts w:ascii="Arial" w:hAnsi="Arial" w:cs="Arial"/>
          <w:color w:val="auto"/>
          <w:sz w:val="22"/>
          <w:szCs w:val="22"/>
          <w:lang w:val="ru-RU"/>
        </w:rPr>
        <w:t xml:space="preserve">) </w:t>
      </w:r>
      <w:r w:rsidR="005B13D2" w:rsidRPr="00C964D5">
        <w:rPr>
          <w:rFonts w:ascii="Arial" w:hAnsi="Arial" w:cs="Arial"/>
          <w:color w:val="auto"/>
          <w:sz w:val="22"/>
          <w:szCs w:val="22"/>
          <w:lang w:val="ru-RU"/>
        </w:rPr>
        <w:t>Организации эфирного вещания могут также пользоваться охраной в отношении отсроченной передачи, осуществляемой таким образом, что</w:t>
      </w:r>
      <w:r w:rsidR="00FC7712">
        <w:rPr>
          <w:rFonts w:ascii="Arial" w:hAnsi="Arial" w:cs="Arial"/>
          <w:color w:val="auto"/>
          <w:sz w:val="22"/>
          <w:szCs w:val="22"/>
          <w:lang w:val="ru-RU"/>
        </w:rPr>
        <w:t>бы</w:t>
      </w:r>
      <w:r w:rsidR="005B13D2" w:rsidRPr="00C964D5">
        <w:rPr>
          <w:rFonts w:ascii="Arial" w:hAnsi="Arial" w:cs="Arial"/>
          <w:color w:val="auto"/>
          <w:sz w:val="22"/>
          <w:szCs w:val="22"/>
          <w:lang w:val="ru-RU"/>
        </w:rPr>
        <w:t xml:space="preserve"> представители публики мог</w:t>
      </w:r>
      <w:r w:rsidR="00FC7712">
        <w:rPr>
          <w:rFonts w:ascii="Arial" w:hAnsi="Arial" w:cs="Arial"/>
          <w:color w:val="auto"/>
          <w:sz w:val="22"/>
          <w:szCs w:val="22"/>
          <w:lang w:val="ru-RU"/>
        </w:rPr>
        <w:t>ли</w:t>
      </w:r>
      <w:r w:rsidR="005B13D2" w:rsidRPr="00C964D5">
        <w:rPr>
          <w:rFonts w:ascii="Arial" w:hAnsi="Arial" w:cs="Arial"/>
          <w:color w:val="auto"/>
          <w:sz w:val="22"/>
          <w:szCs w:val="22"/>
          <w:lang w:val="ru-RU"/>
        </w:rPr>
        <w:t xml:space="preserve"> </w:t>
      </w:r>
      <w:r w:rsidR="00FC7712">
        <w:rPr>
          <w:rFonts w:ascii="Arial" w:hAnsi="Arial" w:cs="Arial"/>
          <w:color w:val="auto"/>
          <w:sz w:val="22"/>
          <w:szCs w:val="22"/>
          <w:lang w:val="ru-RU"/>
        </w:rPr>
        <w:t>осуществлять</w:t>
      </w:r>
      <w:r w:rsidR="005B13D2" w:rsidRPr="00C964D5">
        <w:rPr>
          <w:rFonts w:ascii="Arial" w:hAnsi="Arial" w:cs="Arial"/>
          <w:color w:val="auto"/>
          <w:sz w:val="22"/>
          <w:szCs w:val="22"/>
          <w:lang w:val="ru-RU"/>
        </w:rPr>
        <w:t xml:space="preserve"> доступ к н</w:t>
      </w:r>
      <w:r w:rsidR="00D2733B">
        <w:rPr>
          <w:rFonts w:ascii="Arial" w:hAnsi="Arial" w:cs="Arial"/>
          <w:color w:val="auto"/>
          <w:sz w:val="22"/>
          <w:szCs w:val="22"/>
          <w:lang w:val="ru-RU"/>
        </w:rPr>
        <w:t>ей</w:t>
      </w:r>
      <w:r w:rsidR="005B13D2" w:rsidRPr="00C964D5">
        <w:rPr>
          <w:rFonts w:ascii="Arial" w:hAnsi="Arial" w:cs="Arial"/>
          <w:color w:val="auto"/>
          <w:sz w:val="22"/>
          <w:szCs w:val="22"/>
          <w:lang w:val="ru-RU"/>
        </w:rPr>
        <w:t xml:space="preserve"> из любого места и в любое время по их собственному выбору.</w:t>
      </w:r>
    </w:p>
    <w:p w:rsidR="007D2EFC" w:rsidRPr="00C964D5" w:rsidRDefault="007D2EFC" w:rsidP="007D2EFC">
      <w:pPr>
        <w:pStyle w:val="Default"/>
        <w:spacing w:line="260" w:lineRule="atLeast"/>
        <w:rPr>
          <w:rFonts w:ascii="Arial" w:hAnsi="Arial" w:cs="Arial"/>
          <w:color w:val="auto"/>
          <w:sz w:val="22"/>
          <w:szCs w:val="22"/>
          <w:lang w:val="ru-RU"/>
        </w:rPr>
      </w:pPr>
    </w:p>
    <w:p w:rsidR="007D2EFC" w:rsidRPr="00C964D5" w:rsidRDefault="007D2EFC" w:rsidP="007D2EFC">
      <w:pPr>
        <w:pStyle w:val="Default"/>
        <w:spacing w:line="260" w:lineRule="atLeast"/>
        <w:rPr>
          <w:rFonts w:ascii="Arial" w:hAnsi="Arial" w:cs="Arial"/>
          <w:color w:val="auto"/>
          <w:sz w:val="22"/>
          <w:szCs w:val="22"/>
          <w:lang w:val="ru-RU"/>
        </w:rPr>
      </w:pPr>
      <w:r w:rsidRPr="00C964D5">
        <w:rPr>
          <w:rFonts w:ascii="Arial" w:hAnsi="Arial" w:cs="Arial"/>
          <w:color w:val="auto"/>
          <w:sz w:val="22"/>
          <w:szCs w:val="22"/>
          <w:lang w:val="ru-RU"/>
        </w:rPr>
        <w:lastRenderedPageBreak/>
        <w:t>(</w:t>
      </w:r>
      <w:r w:rsidRPr="00C964D5">
        <w:rPr>
          <w:rFonts w:ascii="Arial" w:hAnsi="Arial" w:cs="Arial"/>
          <w:color w:val="auto"/>
          <w:sz w:val="22"/>
          <w:szCs w:val="22"/>
        </w:rPr>
        <w:t>ii</w:t>
      </w:r>
      <w:r w:rsidRPr="00C964D5">
        <w:rPr>
          <w:rFonts w:ascii="Arial" w:hAnsi="Arial" w:cs="Arial"/>
          <w:color w:val="auto"/>
          <w:sz w:val="22"/>
          <w:szCs w:val="22"/>
          <w:lang w:val="ru-RU"/>
        </w:rPr>
        <w:t xml:space="preserve">) </w:t>
      </w:r>
      <w:r w:rsidR="00AA65D0" w:rsidRPr="00C964D5">
        <w:rPr>
          <w:rFonts w:ascii="Arial" w:hAnsi="Arial" w:cs="Arial"/>
          <w:color w:val="auto"/>
          <w:sz w:val="22"/>
          <w:szCs w:val="22"/>
          <w:lang w:val="ru-RU"/>
        </w:rPr>
        <w:t>Договаривающаяся сторона может предусмотреть, что организация эфирного вещания другой Договаривающейся стороны пользуется правом, упомянутым в пункте</w:t>
      </w:r>
      <w:r w:rsidR="00461705">
        <w:rPr>
          <w:rFonts w:ascii="Arial" w:hAnsi="Arial" w:cs="Arial"/>
          <w:color w:val="auto"/>
          <w:sz w:val="22"/>
          <w:szCs w:val="22"/>
          <w:lang w:val="ru-RU"/>
        </w:rPr>
        <w:t> </w:t>
      </w:r>
      <w:r w:rsidRPr="00C964D5">
        <w:rPr>
          <w:rFonts w:ascii="Arial" w:hAnsi="Arial" w:cs="Arial"/>
          <w:color w:val="auto"/>
          <w:sz w:val="22"/>
          <w:szCs w:val="22"/>
          <w:lang w:val="ru-RU"/>
        </w:rPr>
        <w:t>[</w:t>
      </w:r>
      <w:r w:rsidR="00AA65D0" w:rsidRPr="00C964D5">
        <w:rPr>
          <w:rFonts w:ascii="Arial" w:hAnsi="Arial" w:cs="Arial"/>
          <w:i/>
          <w:color w:val="auto"/>
          <w:sz w:val="22"/>
          <w:szCs w:val="22"/>
          <w:lang w:val="ru-RU"/>
        </w:rPr>
        <w:t>Вариант</w:t>
      </w:r>
      <w:r w:rsidR="00D642B0">
        <w:rPr>
          <w:rFonts w:ascii="Arial" w:hAnsi="Arial" w:cs="Arial"/>
          <w:i/>
          <w:color w:val="auto"/>
          <w:sz w:val="22"/>
          <w:szCs w:val="22"/>
          <w:lang w:val="ru-RU"/>
        </w:rPr>
        <w:t> </w:t>
      </w:r>
      <w:r w:rsidRPr="00C964D5">
        <w:rPr>
          <w:rFonts w:ascii="Arial" w:hAnsi="Arial" w:cs="Arial"/>
          <w:i/>
          <w:color w:val="auto"/>
          <w:sz w:val="22"/>
          <w:szCs w:val="22"/>
          <w:lang w:val="ru-RU"/>
        </w:rPr>
        <w:t>1</w:t>
      </w:r>
      <w:r w:rsidRPr="00C964D5">
        <w:rPr>
          <w:rFonts w:ascii="Arial" w:hAnsi="Arial" w:cs="Arial"/>
          <w:color w:val="auto"/>
          <w:sz w:val="22"/>
          <w:szCs w:val="22"/>
          <w:lang w:val="ru-RU"/>
        </w:rPr>
        <w:t xml:space="preserve">: </w:t>
      </w:r>
      <w:r w:rsidR="00AA65D0" w:rsidRPr="00C964D5">
        <w:rPr>
          <w:rFonts w:ascii="Arial" w:hAnsi="Arial" w:cs="Arial"/>
          <w:color w:val="auto"/>
          <w:sz w:val="22"/>
          <w:szCs w:val="22"/>
          <w:lang w:val="ru-RU"/>
        </w:rPr>
        <w:t>только если и в той степени, в какой это право предусм</w:t>
      </w:r>
      <w:r w:rsidR="005672D1">
        <w:rPr>
          <w:rFonts w:ascii="Arial" w:hAnsi="Arial" w:cs="Arial"/>
          <w:color w:val="auto"/>
          <w:sz w:val="22"/>
          <w:szCs w:val="22"/>
          <w:lang w:val="ru-RU"/>
        </w:rPr>
        <w:t>атривается</w:t>
      </w:r>
      <w:r w:rsidR="00AA65D0" w:rsidRPr="00C964D5">
        <w:rPr>
          <w:rFonts w:ascii="Arial" w:hAnsi="Arial" w:cs="Arial"/>
          <w:color w:val="auto"/>
          <w:sz w:val="22"/>
          <w:szCs w:val="22"/>
          <w:lang w:val="ru-RU"/>
        </w:rPr>
        <w:t xml:space="preserve"> законодательством страны другой </w:t>
      </w:r>
      <w:r w:rsidR="00145448" w:rsidRPr="00C964D5">
        <w:rPr>
          <w:rFonts w:ascii="Arial" w:hAnsi="Arial" w:cs="Arial"/>
          <w:color w:val="auto"/>
          <w:sz w:val="22"/>
          <w:szCs w:val="22"/>
          <w:lang w:val="ru-RU"/>
        </w:rPr>
        <w:t>организации эфирного вещания.</w:t>
      </w:r>
      <w:r w:rsidRPr="00C964D5">
        <w:rPr>
          <w:rFonts w:ascii="Arial" w:hAnsi="Arial" w:cs="Arial"/>
          <w:color w:val="auto"/>
          <w:sz w:val="22"/>
          <w:szCs w:val="22"/>
          <w:lang w:val="ru-RU"/>
        </w:rPr>
        <w:t>]  [</w:t>
      </w:r>
      <w:r w:rsidR="00145448" w:rsidRPr="00D642B0">
        <w:rPr>
          <w:rFonts w:ascii="Arial" w:hAnsi="Arial" w:cs="Arial"/>
          <w:i/>
          <w:color w:val="auto"/>
          <w:sz w:val="22"/>
          <w:szCs w:val="22"/>
          <w:lang w:val="ru-RU"/>
        </w:rPr>
        <w:t>Вариант</w:t>
      </w:r>
      <w:r w:rsidR="00D642B0" w:rsidRPr="00D642B0">
        <w:rPr>
          <w:rFonts w:ascii="Arial" w:hAnsi="Arial" w:cs="Arial"/>
          <w:i/>
          <w:color w:val="auto"/>
          <w:sz w:val="22"/>
          <w:szCs w:val="22"/>
          <w:lang w:val="ru-RU"/>
        </w:rPr>
        <w:t> </w:t>
      </w:r>
      <w:r w:rsidRPr="00D642B0">
        <w:rPr>
          <w:rFonts w:ascii="Arial" w:hAnsi="Arial" w:cs="Arial"/>
          <w:i/>
          <w:color w:val="auto"/>
          <w:sz w:val="22"/>
          <w:szCs w:val="22"/>
          <w:lang w:val="ru-RU"/>
        </w:rPr>
        <w:t>2</w:t>
      </w:r>
      <w:r w:rsidRPr="00C964D5">
        <w:rPr>
          <w:rFonts w:ascii="Arial" w:hAnsi="Arial" w:cs="Arial"/>
          <w:color w:val="auto"/>
          <w:sz w:val="22"/>
          <w:szCs w:val="22"/>
          <w:lang w:val="ru-RU"/>
        </w:rPr>
        <w:t xml:space="preserve">: </w:t>
      </w:r>
      <w:r w:rsidR="00145448" w:rsidRPr="00C964D5">
        <w:rPr>
          <w:rFonts w:ascii="Arial" w:hAnsi="Arial" w:cs="Arial"/>
          <w:color w:val="auto"/>
          <w:sz w:val="22"/>
          <w:szCs w:val="22"/>
          <w:lang w:val="ru-RU"/>
        </w:rPr>
        <w:t>только если законодательством страны организации эфирного вещания предусм</w:t>
      </w:r>
      <w:r w:rsidR="005672D1">
        <w:rPr>
          <w:rFonts w:ascii="Arial" w:hAnsi="Arial" w:cs="Arial"/>
          <w:color w:val="auto"/>
          <w:sz w:val="22"/>
          <w:szCs w:val="22"/>
          <w:lang w:val="ru-RU"/>
        </w:rPr>
        <w:t>атривается</w:t>
      </w:r>
      <w:r w:rsidR="00145448" w:rsidRPr="00C964D5">
        <w:rPr>
          <w:rFonts w:ascii="Arial" w:hAnsi="Arial" w:cs="Arial"/>
          <w:color w:val="auto"/>
          <w:sz w:val="22"/>
          <w:szCs w:val="22"/>
          <w:lang w:val="ru-RU"/>
        </w:rPr>
        <w:t xml:space="preserve"> сопоставимая охрана</w:t>
      </w:r>
      <w:r w:rsidRPr="00C964D5">
        <w:rPr>
          <w:rFonts w:ascii="Arial" w:hAnsi="Arial" w:cs="Arial"/>
          <w:color w:val="auto"/>
          <w:sz w:val="22"/>
          <w:szCs w:val="22"/>
          <w:lang w:val="ru-RU"/>
        </w:rPr>
        <w:t xml:space="preserve">.] </w:t>
      </w:r>
    </w:p>
    <w:p w:rsidR="00CC62EE" w:rsidRDefault="00CC62EE" w:rsidP="00ED22BC">
      <w:pPr>
        <w:rPr>
          <w:lang w:val="ru-RU"/>
        </w:rPr>
      </w:pPr>
    </w:p>
    <w:p w:rsidR="00797EFF" w:rsidRDefault="00461705" w:rsidP="00ED22BC">
      <w:pPr>
        <w:rPr>
          <w:u w:val="single"/>
          <w:lang w:val="ru-RU"/>
        </w:rPr>
      </w:pPr>
      <w:r w:rsidRPr="00461705">
        <w:rPr>
          <w:u w:val="single"/>
          <w:lang w:val="ru-RU"/>
        </w:rPr>
        <w:t>Вариант</w:t>
      </w:r>
      <w:r w:rsidR="00647658">
        <w:rPr>
          <w:u w:val="single"/>
          <w:lang w:val="ru-RU"/>
        </w:rPr>
        <w:t> </w:t>
      </w:r>
      <w:r w:rsidRPr="00461705">
        <w:rPr>
          <w:u w:val="single"/>
          <w:lang w:val="ru-RU"/>
        </w:rPr>
        <w:t>В</w:t>
      </w:r>
    </w:p>
    <w:p w:rsidR="00461705" w:rsidRDefault="00461705" w:rsidP="00ED22BC">
      <w:pPr>
        <w:rPr>
          <w:u w:val="single"/>
          <w:lang w:val="ru-RU"/>
        </w:rPr>
      </w:pPr>
    </w:p>
    <w:p w:rsidR="00461705" w:rsidRPr="008F587D" w:rsidRDefault="00461705" w:rsidP="00461705">
      <w:pPr>
        <w:pStyle w:val="xmsobodytext"/>
        <w:numPr>
          <w:ilvl w:val="0"/>
          <w:numId w:val="21"/>
        </w:numPr>
        <w:spacing w:before="0" w:beforeAutospacing="0" w:after="0" w:afterAutospacing="0"/>
        <w:ind w:left="0" w:firstLine="0"/>
        <w:rPr>
          <w:rFonts w:ascii="Arial" w:hAnsi="Arial" w:cs="Arial"/>
          <w:color w:val="000000"/>
          <w:sz w:val="22"/>
          <w:szCs w:val="22"/>
          <w:lang w:val="ru-RU"/>
        </w:rPr>
      </w:pPr>
      <w:r w:rsidRPr="008F587D">
        <w:rPr>
          <w:rFonts w:ascii="Arial" w:hAnsi="Arial"/>
          <w:color w:val="000000"/>
          <w:sz w:val="22"/>
          <w:szCs w:val="22"/>
          <w:lang w:val="ru-RU"/>
        </w:rPr>
        <w:t xml:space="preserve">Охрана, предоставляемая по настоящему Договору, распространяется только на несущие программы сигналы, включая довещательные сигналы, транслируемые </w:t>
      </w:r>
      <w:r>
        <w:rPr>
          <w:rFonts w:ascii="Arial" w:hAnsi="Arial"/>
          <w:color w:val="000000"/>
          <w:sz w:val="22"/>
          <w:szCs w:val="22"/>
          <w:lang w:val="ru-RU"/>
        </w:rPr>
        <w:t xml:space="preserve">вещательной </w:t>
      </w:r>
      <w:r w:rsidRPr="008F587D">
        <w:rPr>
          <w:rFonts w:ascii="Arial" w:hAnsi="Arial"/>
          <w:color w:val="000000"/>
          <w:sz w:val="22"/>
          <w:szCs w:val="22"/>
          <w:lang w:val="ru-RU"/>
        </w:rPr>
        <w:t>организацией или от ее имени, но не распространяется на содержащиеся в них программы.</w:t>
      </w:r>
    </w:p>
    <w:p w:rsidR="00461705" w:rsidRPr="008F587D" w:rsidRDefault="00461705" w:rsidP="00461705">
      <w:pPr>
        <w:pStyle w:val="xmsobodytext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ru-RU"/>
        </w:rPr>
      </w:pPr>
    </w:p>
    <w:p w:rsidR="00461705" w:rsidRPr="008F587D" w:rsidRDefault="00461705" w:rsidP="00461705">
      <w:pPr>
        <w:pStyle w:val="xmsobodytext"/>
        <w:numPr>
          <w:ilvl w:val="0"/>
          <w:numId w:val="21"/>
        </w:numPr>
        <w:spacing w:before="0" w:beforeAutospacing="0" w:after="0" w:afterAutospacing="0"/>
        <w:ind w:left="0" w:firstLine="0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Fonts w:ascii="Arial" w:hAnsi="Arial"/>
          <w:color w:val="000000"/>
          <w:sz w:val="22"/>
          <w:szCs w:val="22"/>
          <w:lang w:val="ru-RU"/>
        </w:rPr>
        <w:t>Вещательные о</w:t>
      </w:r>
      <w:r w:rsidRPr="008F587D">
        <w:rPr>
          <w:rFonts w:ascii="Arial" w:hAnsi="Arial"/>
          <w:color w:val="000000"/>
          <w:sz w:val="22"/>
          <w:szCs w:val="22"/>
          <w:lang w:val="ru-RU"/>
        </w:rPr>
        <w:t>рганизации также пользуются охраной в отношении:</w:t>
      </w:r>
    </w:p>
    <w:p w:rsidR="00461705" w:rsidRPr="008F587D" w:rsidRDefault="00461705" w:rsidP="00461705">
      <w:pPr>
        <w:pStyle w:val="xmsobodytext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ru-RU"/>
        </w:rPr>
      </w:pPr>
    </w:p>
    <w:p w:rsidR="00461705" w:rsidRPr="008F587D" w:rsidRDefault="00461705" w:rsidP="00461705">
      <w:pPr>
        <w:pStyle w:val="xmsobodytext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ru-RU"/>
        </w:rPr>
      </w:pPr>
      <w:r w:rsidRPr="008F587D">
        <w:rPr>
          <w:rFonts w:ascii="Arial" w:hAnsi="Arial"/>
          <w:color w:val="000000"/>
          <w:sz w:val="22"/>
          <w:szCs w:val="22"/>
          <w:lang w:val="ru-RU"/>
        </w:rPr>
        <w:t>(</w:t>
      </w:r>
      <w:r>
        <w:rPr>
          <w:rFonts w:ascii="Arial" w:hAnsi="Arial"/>
          <w:color w:val="000000"/>
          <w:sz w:val="22"/>
          <w:szCs w:val="22"/>
        </w:rPr>
        <w:t>i</w:t>
      </w:r>
      <w:r w:rsidRPr="008F587D">
        <w:rPr>
          <w:rFonts w:ascii="Arial" w:hAnsi="Arial"/>
          <w:color w:val="000000"/>
          <w:sz w:val="22"/>
          <w:szCs w:val="22"/>
          <w:lang w:val="ru-RU"/>
        </w:rPr>
        <w:t>)</w:t>
      </w:r>
      <w:r w:rsidRPr="008F587D">
        <w:rPr>
          <w:rFonts w:ascii="Arial" w:hAnsi="Arial"/>
          <w:color w:val="000000"/>
          <w:sz w:val="22"/>
          <w:szCs w:val="22"/>
          <w:lang w:val="ru-RU"/>
        </w:rPr>
        <w:tab/>
      </w:r>
      <w:r>
        <w:rPr>
          <w:rFonts w:ascii="Arial" w:hAnsi="Arial"/>
          <w:color w:val="000000"/>
          <w:sz w:val="22"/>
          <w:szCs w:val="22"/>
          <w:lang w:val="ru-RU"/>
        </w:rPr>
        <w:t>одновременной трансляции</w:t>
      </w:r>
      <w:r w:rsidRPr="008F587D">
        <w:rPr>
          <w:rFonts w:ascii="Arial" w:hAnsi="Arial"/>
          <w:color w:val="000000"/>
          <w:sz w:val="22"/>
          <w:szCs w:val="22"/>
          <w:lang w:val="ru-RU"/>
        </w:rPr>
        <w:t>;</w:t>
      </w:r>
    </w:p>
    <w:p w:rsidR="00461705" w:rsidRPr="008F587D" w:rsidRDefault="00461705" w:rsidP="00461705">
      <w:pPr>
        <w:pStyle w:val="xmsobodytext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ru-RU"/>
        </w:rPr>
      </w:pPr>
      <w:r w:rsidRPr="008F587D">
        <w:rPr>
          <w:rFonts w:ascii="Arial" w:hAnsi="Arial"/>
          <w:color w:val="000000"/>
          <w:sz w:val="22"/>
          <w:szCs w:val="22"/>
          <w:lang w:val="ru-RU"/>
        </w:rPr>
        <w:t>(</w:t>
      </w:r>
      <w:r>
        <w:rPr>
          <w:rFonts w:ascii="Arial" w:hAnsi="Arial"/>
          <w:color w:val="000000"/>
          <w:sz w:val="22"/>
          <w:szCs w:val="22"/>
        </w:rPr>
        <w:t>ii</w:t>
      </w:r>
      <w:r w:rsidRPr="008F587D">
        <w:rPr>
          <w:rFonts w:ascii="Arial" w:hAnsi="Arial"/>
          <w:color w:val="000000"/>
          <w:sz w:val="22"/>
          <w:szCs w:val="22"/>
          <w:lang w:val="ru-RU"/>
        </w:rPr>
        <w:t>)</w:t>
      </w:r>
      <w:r w:rsidRPr="008F587D">
        <w:rPr>
          <w:rFonts w:ascii="Arial" w:hAnsi="Arial"/>
          <w:color w:val="000000"/>
          <w:sz w:val="22"/>
          <w:szCs w:val="22"/>
          <w:lang w:val="ru-RU"/>
        </w:rPr>
        <w:tab/>
      </w:r>
      <w:r>
        <w:rPr>
          <w:rFonts w:ascii="Arial" w:hAnsi="Arial"/>
          <w:color w:val="000000"/>
          <w:sz w:val="22"/>
          <w:szCs w:val="22"/>
          <w:lang w:val="ru-RU"/>
        </w:rPr>
        <w:t>почти одновременной трансляции</w:t>
      </w:r>
      <w:r w:rsidRPr="008F587D">
        <w:rPr>
          <w:rFonts w:ascii="Arial" w:hAnsi="Arial"/>
          <w:color w:val="000000"/>
          <w:sz w:val="22"/>
          <w:szCs w:val="22"/>
          <w:lang w:val="ru-RU"/>
        </w:rPr>
        <w:t xml:space="preserve">;  </w:t>
      </w:r>
      <w:r>
        <w:rPr>
          <w:rFonts w:ascii="Arial" w:hAnsi="Arial"/>
          <w:color w:val="000000"/>
          <w:sz w:val="22"/>
          <w:szCs w:val="22"/>
          <w:lang w:val="ru-RU"/>
        </w:rPr>
        <w:t>и</w:t>
      </w:r>
    </w:p>
    <w:p w:rsidR="00461705" w:rsidRPr="008F587D" w:rsidRDefault="00461705" w:rsidP="00461705">
      <w:pPr>
        <w:pStyle w:val="xmsobodytext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ru-RU"/>
        </w:rPr>
      </w:pPr>
      <w:r w:rsidRPr="008F587D">
        <w:rPr>
          <w:rFonts w:ascii="Arial" w:hAnsi="Arial"/>
          <w:color w:val="000000"/>
          <w:sz w:val="22"/>
          <w:szCs w:val="22"/>
          <w:lang w:val="ru-RU"/>
        </w:rPr>
        <w:t>(</w:t>
      </w:r>
      <w:r>
        <w:rPr>
          <w:rFonts w:ascii="Arial" w:hAnsi="Arial"/>
          <w:color w:val="000000"/>
          <w:sz w:val="22"/>
          <w:szCs w:val="22"/>
        </w:rPr>
        <w:t>iii</w:t>
      </w:r>
      <w:r w:rsidRPr="008F587D">
        <w:rPr>
          <w:rFonts w:ascii="Arial" w:hAnsi="Arial"/>
          <w:color w:val="000000"/>
          <w:sz w:val="22"/>
          <w:szCs w:val="22"/>
          <w:lang w:val="ru-RU"/>
        </w:rPr>
        <w:t>)</w:t>
      </w:r>
      <w:r w:rsidRPr="008F587D">
        <w:rPr>
          <w:rFonts w:ascii="Arial" w:hAnsi="Arial"/>
          <w:color w:val="000000"/>
          <w:sz w:val="22"/>
          <w:szCs w:val="22"/>
          <w:lang w:val="ru-RU"/>
        </w:rPr>
        <w:tab/>
      </w:r>
      <w:r>
        <w:rPr>
          <w:rFonts w:ascii="Arial" w:hAnsi="Arial"/>
          <w:color w:val="000000"/>
          <w:sz w:val="22"/>
          <w:szCs w:val="22"/>
          <w:lang w:val="ru-RU"/>
        </w:rPr>
        <w:t>эквивалентной отсроченной трансляции</w:t>
      </w:r>
      <w:r w:rsidRPr="008F587D">
        <w:rPr>
          <w:rFonts w:ascii="Arial" w:hAnsi="Arial"/>
          <w:color w:val="000000"/>
          <w:sz w:val="22"/>
          <w:szCs w:val="22"/>
          <w:lang w:val="ru-RU"/>
        </w:rPr>
        <w:t>.</w:t>
      </w:r>
    </w:p>
    <w:p w:rsidR="00461705" w:rsidRPr="008F587D" w:rsidRDefault="00461705" w:rsidP="00461705">
      <w:pPr>
        <w:pStyle w:val="xmsobodytext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ru-RU"/>
        </w:rPr>
      </w:pPr>
    </w:p>
    <w:p w:rsidR="00461705" w:rsidRPr="008F587D" w:rsidRDefault="00461705" w:rsidP="00461705">
      <w:pPr>
        <w:pStyle w:val="xmsobodytext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ru-RU"/>
        </w:rPr>
      </w:pPr>
      <w:r w:rsidRPr="008F587D">
        <w:rPr>
          <w:rFonts w:ascii="Arial" w:hAnsi="Arial"/>
          <w:color w:val="000000"/>
          <w:sz w:val="22"/>
          <w:szCs w:val="22"/>
          <w:lang w:val="ru-RU"/>
        </w:rPr>
        <w:t>(3)</w:t>
      </w:r>
      <w:r w:rsidRPr="008F587D">
        <w:rPr>
          <w:rFonts w:ascii="Arial" w:hAnsi="Arial"/>
          <w:color w:val="000000"/>
          <w:sz w:val="22"/>
          <w:szCs w:val="22"/>
          <w:lang w:val="ru-RU"/>
        </w:rPr>
        <w:tab/>
        <w:t xml:space="preserve">Договаривающиеся стороны предусматривают </w:t>
      </w:r>
      <w:r>
        <w:rPr>
          <w:rFonts w:ascii="Arial" w:hAnsi="Arial"/>
          <w:color w:val="000000"/>
          <w:sz w:val="22"/>
          <w:szCs w:val="22"/>
          <w:lang w:val="ru-RU"/>
        </w:rPr>
        <w:t xml:space="preserve">надлежащую </w:t>
      </w:r>
      <w:r w:rsidRPr="008F587D">
        <w:rPr>
          <w:rFonts w:ascii="Arial" w:hAnsi="Arial"/>
          <w:color w:val="000000"/>
          <w:sz w:val="22"/>
          <w:szCs w:val="22"/>
          <w:lang w:val="ru-RU"/>
        </w:rPr>
        <w:t xml:space="preserve">и эффективную охрану </w:t>
      </w:r>
      <w:r>
        <w:rPr>
          <w:rFonts w:ascii="Arial" w:hAnsi="Arial"/>
          <w:color w:val="000000"/>
          <w:sz w:val="22"/>
          <w:szCs w:val="22"/>
          <w:lang w:val="ru-RU"/>
        </w:rPr>
        <w:t>тесно связанных отсроченных трансляций.</w:t>
      </w:r>
    </w:p>
    <w:p w:rsidR="00461705" w:rsidRPr="008F587D" w:rsidRDefault="00461705" w:rsidP="00461705">
      <w:pPr>
        <w:pStyle w:val="xmsobodytext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ru-RU"/>
        </w:rPr>
      </w:pPr>
    </w:p>
    <w:p w:rsidR="00461705" w:rsidRPr="00FA096C" w:rsidRDefault="00461705" w:rsidP="00461705">
      <w:pPr>
        <w:pStyle w:val="xmsobodytext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ru-RU"/>
        </w:rPr>
      </w:pPr>
      <w:r w:rsidRPr="00FA096C">
        <w:rPr>
          <w:rFonts w:ascii="Arial" w:hAnsi="Arial"/>
          <w:color w:val="000000"/>
          <w:sz w:val="22"/>
          <w:szCs w:val="22"/>
          <w:lang w:val="ru-RU"/>
        </w:rPr>
        <w:t>(4)</w:t>
      </w:r>
      <w:r w:rsidRPr="00FA096C">
        <w:rPr>
          <w:rFonts w:ascii="Arial" w:hAnsi="Arial"/>
          <w:color w:val="000000"/>
          <w:sz w:val="22"/>
          <w:szCs w:val="22"/>
          <w:lang w:val="ru-RU"/>
        </w:rPr>
        <w:tab/>
        <w:t>(</w:t>
      </w:r>
      <w:r>
        <w:rPr>
          <w:rFonts w:ascii="Arial" w:hAnsi="Arial"/>
          <w:color w:val="000000"/>
          <w:sz w:val="22"/>
          <w:szCs w:val="22"/>
        </w:rPr>
        <w:t>i</w:t>
      </w:r>
      <w:r w:rsidRPr="00FA096C">
        <w:rPr>
          <w:rFonts w:ascii="Arial" w:hAnsi="Arial"/>
          <w:color w:val="000000"/>
          <w:sz w:val="22"/>
          <w:szCs w:val="22"/>
          <w:lang w:val="ru-RU"/>
        </w:rPr>
        <w:t>)</w:t>
      </w:r>
      <w:r w:rsidR="006E56CF">
        <w:rPr>
          <w:rFonts w:ascii="Arial" w:hAnsi="Arial"/>
          <w:color w:val="000000"/>
          <w:sz w:val="22"/>
          <w:szCs w:val="22"/>
          <w:lang w:val="ru-RU"/>
        </w:rPr>
        <w:tab/>
      </w:r>
      <w:r>
        <w:rPr>
          <w:rFonts w:ascii="Arial" w:hAnsi="Arial"/>
          <w:color w:val="000000"/>
          <w:sz w:val="22"/>
          <w:szCs w:val="22"/>
          <w:lang w:val="ru-RU"/>
        </w:rPr>
        <w:t>Вещательные организации могут пользоваться охраной в отношении несвязанных отсроченных трансляций</w:t>
      </w:r>
      <w:r w:rsidRPr="00FA096C">
        <w:rPr>
          <w:rFonts w:ascii="Arial" w:hAnsi="Arial"/>
          <w:color w:val="000000"/>
          <w:sz w:val="22"/>
          <w:szCs w:val="22"/>
          <w:lang w:val="ru-RU"/>
        </w:rPr>
        <w:t>.</w:t>
      </w:r>
    </w:p>
    <w:p w:rsidR="00461705" w:rsidRPr="00FA096C" w:rsidRDefault="00461705" w:rsidP="00461705">
      <w:pPr>
        <w:pStyle w:val="xmsobodytext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ru-RU"/>
        </w:rPr>
      </w:pPr>
    </w:p>
    <w:p w:rsidR="00461705" w:rsidRDefault="00461705" w:rsidP="00461705">
      <w:pPr>
        <w:rPr>
          <w:u w:val="single"/>
          <w:lang w:val="ru-RU"/>
        </w:rPr>
      </w:pPr>
      <w:r w:rsidRPr="00FA096C">
        <w:rPr>
          <w:color w:val="000000"/>
          <w:szCs w:val="22"/>
          <w:lang w:val="ru-RU"/>
        </w:rPr>
        <w:t>(</w:t>
      </w:r>
      <w:r>
        <w:rPr>
          <w:color w:val="000000"/>
          <w:szCs w:val="22"/>
        </w:rPr>
        <w:t>ii</w:t>
      </w:r>
      <w:r w:rsidR="006E56CF">
        <w:rPr>
          <w:color w:val="000000"/>
          <w:szCs w:val="22"/>
          <w:lang w:val="ru-RU"/>
        </w:rPr>
        <w:t>)</w:t>
      </w:r>
      <w:r w:rsidR="006E56CF">
        <w:rPr>
          <w:color w:val="000000"/>
          <w:szCs w:val="22"/>
          <w:lang w:val="ru-RU"/>
        </w:rPr>
        <w:tab/>
      </w:r>
      <w:r>
        <w:rPr>
          <w:color w:val="000000"/>
          <w:szCs w:val="22"/>
          <w:lang w:val="ru-RU"/>
        </w:rPr>
        <w:t>Договаривающаяся</w:t>
      </w:r>
      <w:r w:rsidRPr="00FA096C">
        <w:rPr>
          <w:color w:val="000000"/>
          <w:szCs w:val="22"/>
          <w:lang w:val="ru-RU"/>
        </w:rPr>
        <w:t xml:space="preserve"> </w:t>
      </w:r>
      <w:r>
        <w:rPr>
          <w:color w:val="000000"/>
          <w:szCs w:val="22"/>
          <w:lang w:val="ru-RU"/>
        </w:rPr>
        <w:t>сторона</w:t>
      </w:r>
      <w:r w:rsidRPr="00FA096C">
        <w:rPr>
          <w:color w:val="000000"/>
          <w:szCs w:val="22"/>
          <w:lang w:val="ru-RU"/>
        </w:rPr>
        <w:t xml:space="preserve"> </w:t>
      </w:r>
      <w:r>
        <w:rPr>
          <w:color w:val="000000"/>
          <w:szCs w:val="22"/>
          <w:lang w:val="ru-RU"/>
        </w:rPr>
        <w:t>может</w:t>
      </w:r>
      <w:r w:rsidRPr="00FA096C">
        <w:rPr>
          <w:color w:val="000000"/>
          <w:szCs w:val="22"/>
          <w:lang w:val="ru-RU"/>
        </w:rPr>
        <w:t xml:space="preserve"> </w:t>
      </w:r>
      <w:r>
        <w:rPr>
          <w:color w:val="000000"/>
          <w:szCs w:val="22"/>
          <w:lang w:val="ru-RU"/>
        </w:rPr>
        <w:t>предусмотреть, что вещательная организация другой Договаривающейся стороны пользуется правом, упомянутым в подпункте </w:t>
      </w:r>
      <w:r w:rsidRPr="00FA096C">
        <w:rPr>
          <w:color w:val="000000"/>
          <w:szCs w:val="22"/>
          <w:lang w:val="ru-RU"/>
        </w:rPr>
        <w:t>(</w:t>
      </w:r>
      <w:r>
        <w:rPr>
          <w:color w:val="000000"/>
          <w:szCs w:val="22"/>
        </w:rPr>
        <w:t>i</w:t>
      </w:r>
      <w:r w:rsidRPr="00FA096C">
        <w:rPr>
          <w:color w:val="000000"/>
          <w:szCs w:val="22"/>
          <w:lang w:val="ru-RU"/>
        </w:rPr>
        <w:t xml:space="preserve">) </w:t>
      </w:r>
      <w:r>
        <w:rPr>
          <w:color w:val="000000"/>
          <w:szCs w:val="22"/>
          <w:lang w:val="ru-RU"/>
        </w:rPr>
        <w:t>выше, только в том случае, если законодательство этой другой Договаривающейся стороны</w:t>
      </w:r>
      <w:r w:rsidRPr="00FA096C">
        <w:rPr>
          <w:color w:val="000000"/>
          <w:szCs w:val="22"/>
          <w:lang w:val="ru-RU"/>
        </w:rPr>
        <w:t xml:space="preserve"> </w:t>
      </w:r>
      <w:r>
        <w:rPr>
          <w:color w:val="000000"/>
          <w:szCs w:val="22"/>
          <w:lang w:val="ru-RU"/>
        </w:rPr>
        <w:t>предоставляет аналогичную охрану</w:t>
      </w:r>
      <w:r w:rsidRPr="00FA096C">
        <w:rPr>
          <w:color w:val="000000"/>
          <w:szCs w:val="22"/>
          <w:lang w:val="ru-RU"/>
        </w:rPr>
        <w:t>.</w:t>
      </w:r>
    </w:p>
    <w:p w:rsidR="00797EFF" w:rsidRDefault="00797EFF" w:rsidP="00797EFF">
      <w:pPr>
        <w:jc w:val="right"/>
        <w:rPr>
          <w:lang w:val="ru-RU"/>
        </w:rPr>
      </w:pPr>
      <w:r w:rsidRPr="004152C8">
        <w:rPr>
          <w:lang w:val="ru-RU"/>
        </w:rPr>
        <w:t>/...</w:t>
      </w:r>
    </w:p>
    <w:p w:rsidR="00797EFF" w:rsidRPr="00797EFF" w:rsidRDefault="00797EFF" w:rsidP="00797EFF">
      <w:pPr>
        <w:jc w:val="right"/>
        <w:rPr>
          <w:lang w:val="ru-RU"/>
        </w:rPr>
      </w:pPr>
    </w:p>
    <w:p w:rsidR="009A405A" w:rsidRPr="0013729A" w:rsidRDefault="009A405A" w:rsidP="007E3984">
      <w:pPr>
        <w:pStyle w:val="Heading2"/>
        <w:rPr>
          <w:b/>
          <w:lang w:val="ru-RU"/>
        </w:rPr>
      </w:pPr>
      <w:r w:rsidRPr="0013729A">
        <w:rPr>
          <w:b/>
          <w:caps w:val="0"/>
        </w:rPr>
        <w:t>IV</w:t>
      </w:r>
      <w:r w:rsidRPr="0013729A">
        <w:rPr>
          <w:b/>
          <w:caps w:val="0"/>
          <w:lang w:val="ru-RU"/>
        </w:rPr>
        <w:t xml:space="preserve">. </w:t>
      </w:r>
      <w:r w:rsidR="008939A6" w:rsidRPr="0013729A">
        <w:rPr>
          <w:b/>
          <w:caps w:val="0"/>
          <w:lang w:val="ru-RU"/>
        </w:rPr>
        <w:t xml:space="preserve">ДРУГИЕ ВОПРОСЫ </w:t>
      </w:r>
    </w:p>
    <w:p w:rsidR="009A405A" w:rsidRPr="0013729A" w:rsidRDefault="007B06DD" w:rsidP="00073B43">
      <w:pPr>
        <w:pStyle w:val="Heading3"/>
        <w:rPr>
          <w:i/>
          <w:lang w:val="ru-RU"/>
        </w:rPr>
      </w:pPr>
      <w:r w:rsidRPr="0013729A">
        <w:rPr>
          <w:i/>
          <w:lang w:val="ru-RU"/>
        </w:rPr>
        <w:t>Предложение</w:t>
      </w:r>
      <w:r w:rsidR="0000031E">
        <w:rPr>
          <w:i/>
          <w:lang w:val="ru-RU"/>
        </w:rPr>
        <w:t xml:space="preserve">, касающееся </w:t>
      </w:r>
      <w:r w:rsidRPr="0013729A">
        <w:rPr>
          <w:i/>
          <w:lang w:val="ru-RU"/>
        </w:rPr>
        <w:t>«лиц, которым предоставляется охрана»</w:t>
      </w:r>
    </w:p>
    <w:p w:rsidR="009A405A" w:rsidRPr="001459E8" w:rsidRDefault="009A405A" w:rsidP="007E3984">
      <w:pPr>
        <w:keepNext/>
        <w:rPr>
          <w:lang w:val="ru-RU"/>
        </w:rPr>
      </w:pPr>
    </w:p>
    <w:p w:rsidR="009A405A" w:rsidRPr="001459E8" w:rsidRDefault="009A405A" w:rsidP="009A405A">
      <w:pPr>
        <w:pStyle w:val="Default"/>
        <w:spacing w:line="260" w:lineRule="atLeast"/>
        <w:rPr>
          <w:rFonts w:ascii="Arial" w:hAnsi="Arial" w:cs="Arial"/>
          <w:color w:val="auto"/>
          <w:sz w:val="22"/>
          <w:szCs w:val="22"/>
          <w:lang w:val="ru-RU"/>
        </w:rPr>
      </w:pPr>
      <w:r w:rsidRPr="001459E8">
        <w:rPr>
          <w:rFonts w:ascii="Arial" w:hAnsi="Arial" w:cs="Arial"/>
          <w:color w:val="auto"/>
          <w:sz w:val="22"/>
          <w:szCs w:val="22"/>
          <w:lang w:val="ru-RU"/>
        </w:rPr>
        <w:t>(5)</w:t>
      </w:r>
      <w:r w:rsidRPr="001459E8">
        <w:rPr>
          <w:rFonts w:ascii="Arial" w:hAnsi="Arial" w:cs="Arial"/>
          <w:color w:val="auto"/>
          <w:sz w:val="22"/>
          <w:szCs w:val="22"/>
          <w:lang w:val="ru-RU"/>
        </w:rPr>
        <w:tab/>
      </w:r>
      <w:r w:rsidR="00EE17B7" w:rsidRPr="001459E8">
        <w:rPr>
          <w:rFonts w:ascii="Arial" w:hAnsi="Arial" w:cs="Arial"/>
          <w:color w:val="auto"/>
          <w:sz w:val="22"/>
          <w:szCs w:val="22"/>
          <w:lang w:val="ru-RU"/>
        </w:rPr>
        <w:t>Любая Договаривающаяся сторона может п</w:t>
      </w:r>
      <w:r w:rsidR="007B06DD" w:rsidRPr="001459E8">
        <w:rPr>
          <w:rFonts w:ascii="Arial" w:hAnsi="Arial" w:cs="Arial"/>
          <w:color w:val="auto"/>
          <w:sz w:val="22"/>
          <w:szCs w:val="22"/>
          <w:lang w:val="ru-RU"/>
        </w:rPr>
        <w:t xml:space="preserve">утем уведомления, сдаваемого на хранение Генеральному директору Всемирной организации интеллектуальной собственности (ВОИС), заявить, что она будет обеспечивать охрану передач в эфир только в том случае, если штаб-квартира </w:t>
      </w:r>
      <w:r w:rsidR="00F93BB6">
        <w:rPr>
          <w:rFonts w:ascii="Arial" w:hAnsi="Arial" w:cs="Arial"/>
          <w:color w:val="auto"/>
          <w:sz w:val="22"/>
          <w:szCs w:val="22"/>
          <w:lang w:val="ru-RU"/>
        </w:rPr>
        <w:t xml:space="preserve">вещательной </w:t>
      </w:r>
      <w:r w:rsidR="007B06DD" w:rsidRPr="001459E8">
        <w:rPr>
          <w:rFonts w:ascii="Arial" w:hAnsi="Arial" w:cs="Arial"/>
          <w:color w:val="auto"/>
          <w:sz w:val="22"/>
          <w:szCs w:val="22"/>
          <w:lang w:val="ru-RU"/>
        </w:rPr>
        <w:t xml:space="preserve">организации расположена в другой Договаривающейся </w:t>
      </w:r>
      <w:r w:rsidR="00875E91" w:rsidRPr="001459E8">
        <w:rPr>
          <w:rFonts w:ascii="Arial" w:hAnsi="Arial" w:cs="Arial"/>
          <w:color w:val="auto"/>
          <w:sz w:val="22"/>
          <w:szCs w:val="22"/>
          <w:lang w:val="ru-RU"/>
        </w:rPr>
        <w:t>с</w:t>
      </w:r>
      <w:r w:rsidR="007B06DD" w:rsidRPr="001459E8">
        <w:rPr>
          <w:rFonts w:ascii="Arial" w:hAnsi="Arial" w:cs="Arial"/>
          <w:color w:val="auto"/>
          <w:sz w:val="22"/>
          <w:szCs w:val="22"/>
          <w:lang w:val="ru-RU"/>
        </w:rPr>
        <w:t>тороне и передачи в эфир осуществляются с помощью переда</w:t>
      </w:r>
      <w:r w:rsidR="00F93BB6">
        <w:rPr>
          <w:rFonts w:ascii="Arial" w:hAnsi="Arial" w:cs="Arial"/>
          <w:color w:val="auto"/>
          <w:sz w:val="22"/>
          <w:szCs w:val="22"/>
          <w:lang w:val="ru-RU"/>
        </w:rPr>
        <w:t>ющей станции</w:t>
      </w:r>
      <w:r w:rsidR="007B06DD" w:rsidRPr="001459E8">
        <w:rPr>
          <w:rFonts w:ascii="Arial" w:hAnsi="Arial" w:cs="Arial"/>
          <w:color w:val="auto"/>
          <w:sz w:val="22"/>
          <w:szCs w:val="22"/>
          <w:lang w:val="ru-RU"/>
        </w:rPr>
        <w:t>, расположенно</w:t>
      </w:r>
      <w:r w:rsidR="000264DA">
        <w:rPr>
          <w:rFonts w:ascii="Arial" w:hAnsi="Arial" w:cs="Arial"/>
          <w:color w:val="auto"/>
          <w:sz w:val="22"/>
          <w:szCs w:val="22"/>
          <w:lang w:val="ru-RU"/>
        </w:rPr>
        <w:t>й</w:t>
      </w:r>
      <w:r w:rsidR="007B06DD" w:rsidRPr="001459E8">
        <w:rPr>
          <w:rFonts w:ascii="Arial" w:hAnsi="Arial" w:cs="Arial"/>
          <w:color w:val="auto"/>
          <w:sz w:val="22"/>
          <w:szCs w:val="22"/>
          <w:lang w:val="ru-RU"/>
        </w:rPr>
        <w:t xml:space="preserve"> в той же Договаривающейся </w:t>
      </w:r>
      <w:r w:rsidR="00875E91" w:rsidRPr="001459E8">
        <w:rPr>
          <w:rFonts w:ascii="Arial" w:hAnsi="Arial" w:cs="Arial"/>
          <w:color w:val="auto"/>
          <w:sz w:val="22"/>
          <w:szCs w:val="22"/>
          <w:lang w:val="ru-RU"/>
        </w:rPr>
        <w:t>с</w:t>
      </w:r>
      <w:r w:rsidR="007B06DD" w:rsidRPr="001459E8">
        <w:rPr>
          <w:rFonts w:ascii="Arial" w:hAnsi="Arial" w:cs="Arial"/>
          <w:color w:val="auto"/>
          <w:sz w:val="22"/>
          <w:szCs w:val="22"/>
          <w:lang w:val="ru-RU"/>
        </w:rPr>
        <w:t xml:space="preserve">тороне.  Такое уведомление может быть сдано на хранение в момент ратификации, принятия или присоединения, либо в любой момент после этого; </w:t>
      </w:r>
      <w:r w:rsidR="001459E8" w:rsidRPr="001459E8">
        <w:rPr>
          <w:rFonts w:ascii="Arial" w:hAnsi="Arial" w:cs="Arial"/>
          <w:color w:val="auto"/>
          <w:sz w:val="22"/>
          <w:szCs w:val="22"/>
          <w:lang w:val="ru-RU"/>
        </w:rPr>
        <w:t xml:space="preserve"> </w:t>
      </w:r>
      <w:r w:rsidR="007B06DD" w:rsidRPr="001459E8">
        <w:rPr>
          <w:rFonts w:ascii="Arial" w:hAnsi="Arial" w:cs="Arial"/>
          <w:color w:val="auto"/>
          <w:sz w:val="22"/>
          <w:szCs w:val="22"/>
          <w:lang w:val="ru-RU"/>
        </w:rPr>
        <w:t>в последнем случае оно вступает в силу через шесть месяцев после его сдачи на хранение.</w:t>
      </w:r>
    </w:p>
    <w:p w:rsidR="009A405A" w:rsidRPr="001459E8" w:rsidRDefault="009A405A">
      <w:pPr>
        <w:rPr>
          <w:lang w:val="ru-RU"/>
        </w:rPr>
      </w:pPr>
    </w:p>
    <w:p w:rsidR="009A405A" w:rsidRPr="0013729A" w:rsidRDefault="00FA1D3C" w:rsidP="00351C73">
      <w:pPr>
        <w:pStyle w:val="Heading3"/>
        <w:rPr>
          <w:i/>
          <w:lang w:val="ru-RU"/>
        </w:rPr>
      </w:pPr>
      <w:r w:rsidRPr="0013729A">
        <w:rPr>
          <w:i/>
          <w:lang w:val="ru-RU"/>
        </w:rPr>
        <w:t xml:space="preserve">Предложение, касающееся </w:t>
      </w:r>
      <w:r w:rsidR="0000031E">
        <w:rPr>
          <w:i/>
          <w:lang w:val="ru-RU"/>
        </w:rPr>
        <w:t>«</w:t>
      </w:r>
      <w:r w:rsidRPr="0013729A">
        <w:rPr>
          <w:i/>
          <w:lang w:val="ru-RU"/>
        </w:rPr>
        <w:t>обязательств в отношении технических мер защиты</w:t>
      </w:r>
      <w:r w:rsidR="0000031E">
        <w:rPr>
          <w:i/>
          <w:lang w:val="ru-RU"/>
        </w:rPr>
        <w:t>»</w:t>
      </w:r>
    </w:p>
    <w:p w:rsidR="0011340B" w:rsidRPr="0013729A" w:rsidRDefault="0011340B" w:rsidP="009A405A">
      <w:pPr>
        <w:spacing w:after="200" w:line="276" w:lineRule="auto"/>
        <w:rPr>
          <w:rFonts w:eastAsiaTheme="minorHAnsi"/>
          <w:b/>
          <w:szCs w:val="22"/>
          <w:lang w:val="ru-RU" w:eastAsia="en-US"/>
        </w:rPr>
      </w:pPr>
    </w:p>
    <w:p w:rsidR="0011340B" w:rsidRPr="001459E8" w:rsidRDefault="009A405A" w:rsidP="009A405A">
      <w:pPr>
        <w:spacing w:after="200" w:line="276" w:lineRule="auto"/>
        <w:rPr>
          <w:rFonts w:eastAsiaTheme="minorHAnsi"/>
          <w:szCs w:val="22"/>
          <w:lang w:val="ru-RU" w:eastAsia="en-US"/>
        </w:rPr>
      </w:pPr>
      <w:r w:rsidRPr="001459E8">
        <w:rPr>
          <w:rFonts w:eastAsiaTheme="minorHAnsi"/>
          <w:szCs w:val="22"/>
          <w:lang w:val="ru-RU" w:eastAsia="en-US"/>
        </w:rPr>
        <w:t>(2)</w:t>
      </w:r>
      <w:r w:rsidRPr="001459E8">
        <w:rPr>
          <w:rFonts w:eastAsiaTheme="minorHAnsi"/>
          <w:szCs w:val="22"/>
          <w:lang w:val="ru-RU" w:eastAsia="en-US"/>
        </w:rPr>
        <w:tab/>
      </w:r>
      <w:r w:rsidR="001459E8">
        <w:rPr>
          <w:rFonts w:eastAsiaTheme="minorHAnsi"/>
          <w:szCs w:val="22"/>
          <w:lang w:val="ru-RU" w:eastAsia="en-US"/>
        </w:rPr>
        <w:t>П</w:t>
      </w:r>
      <w:r w:rsidR="001459E8" w:rsidRPr="001459E8">
        <w:rPr>
          <w:rFonts w:eastAsiaTheme="minorHAnsi"/>
          <w:szCs w:val="22"/>
          <w:lang w:val="ru-RU" w:eastAsia="en-US"/>
        </w:rPr>
        <w:t>ри необходимости</w:t>
      </w:r>
      <w:r w:rsidR="00093026">
        <w:rPr>
          <w:rFonts w:eastAsiaTheme="minorHAnsi"/>
          <w:szCs w:val="22"/>
          <w:lang w:val="ru-RU" w:eastAsia="en-US"/>
        </w:rPr>
        <w:t>,</w:t>
      </w:r>
      <w:r w:rsidR="001459E8" w:rsidRPr="001459E8">
        <w:rPr>
          <w:rFonts w:eastAsiaTheme="minorHAnsi"/>
          <w:szCs w:val="22"/>
          <w:lang w:val="ru-RU" w:eastAsia="en-US"/>
        </w:rPr>
        <w:t xml:space="preserve"> </w:t>
      </w:r>
      <w:r w:rsidR="0011340B" w:rsidRPr="001459E8">
        <w:rPr>
          <w:rFonts w:eastAsiaTheme="minorHAnsi"/>
          <w:szCs w:val="22"/>
          <w:lang w:val="ru-RU" w:eastAsia="en-US"/>
        </w:rPr>
        <w:t xml:space="preserve">Договаривающиеся стороны принимают надлежащие меры для обеспечения того, чтобы в тех случаях, когда они предусматривают </w:t>
      </w:r>
      <w:r w:rsidR="00EE5D75">
        <w:rPr>
          <w:rFonts w:eastAsiaTheme="minorHAnsi"/>
          <w:szCs w:val="22"/>
          <w:lang w:val="ru-RU" w:eastAsia="en-US"/>
        </w:rPr>
        <w:t xml:space="preserve">адекватную </w:t>
      </w:r>
      <w:r w:rsidR="0011340B" w:rsidRPr="001459E8">
        <w:rPr>
          <w:rFonts w:eastAsiaTheme="minorHAnsi"/>
          <w:szCs w:val="22"/>
          <w:lang w:val="ru-RU" w:eastAsia="en-US"/>
        </w:rPr>
        <w:t xml:space="preserve">правовую охрану и эффективные средства правовой защиты от обхода эффективных технических </w:t>
      </w:r>
      <w:r w:rsidR="0011340B" w:rsidRPr="001459E8">
        <w:rPr>
          <w:rFonts w:eastAsiaTheme="minorHAnsi"/>
          <w:szCs w:val="22"/>
          <w:lang w:val="ru-RU" w:eastAsia="en-US"/>
        </w:rPr>
        <w:lastRenderedPageBreak/>
        <w:t xml:space="preserve">мер, эта правовая охрана не препятствовала третьим сторонам пользоваться </w:t>
      </w:r>
      <w:r w:rsidR="001459E8">
        <w:rPr>
          <w:rFonts w:eastAsiaTheme="minorHAnsi"/>
          <w:szCs w:val="22"/>
          <w:lang w:val="ru-RU" w:eastAsia="en-US"/>
        </w:rPr>
        <w:t>контентом</w:t>
      </w:r>
      <w:r w:rsidR="0011340B" w:rsidRPr="001459E8">
        <w:rPr>
          <w:rFonts w:eastAsiaTheme="minorHAnsi"/>
          <w:szCs w:val="22"/>
          <w:lang w:val="ru-RU" w:eastAsia="en-US"/>
        </w:rPr>
        <w:t xml:space="preserve">, </w:t>
      </w:r>
      <w:r w:rsidR="001459E8">
        <w:rPr>
          <w:rFonts w:eastAsiaTheme="minorHAnsi"/>
          <w:szCs w:val="22"/>
          <w:lang w:val="ru-RU" w:eastAsia="en-US"/>
        </w:rPr>
        <w:t xml:space="preserve">который является неохраняемым или </w:t>
      </w:r>
      <w:r w:rsidR="00DA29C6">
        <w:rPr>
          <w:rFonts w:eastAsiaTheme="minorHAnsi"/>
          <w:szCs w:val="22"/>
          <w:lang w:val="ru-RU" w:eastAsia="en-US"/>
        </w:rPr>
        <w:t>который более не охраняется,</w:t>
      </w:r>
      <w:r w:rsidR="0011340B" w:rsidRPr="001459E8">
        <w:rPr>
          <w:rFonts w:eastAsiaTheme="minorHAnsi"/>
          <w:szCs w:val="22"/>
          <w:lang w:val="ru-RU" w:eastAsia="en-US"/>
        </w:rPr>
        <w:t xml:space="preserve"> а также ограничениями и исключениями, предусм</w:t>
      </w:r>
      <w:r w:rsidR="007C5854">
        <w:rPr>
          <w:rFonts w:eastAsiaTheme="minorHAnsi"/>
          <w:szCs w:val="22"/>
          <w:lang w:val="ru-RU" w:eastAsia="en-US"/>
        </w:rPr>
        <w:t>отренными</w:t>
      </w:r>
      <w:r w:rsidR="0011340B" w:rsidRPr="001459E8">
        <w:rPr>
          <w:rFonts w:eastAsiaTheme="minorHAnsi"/>
          <w:szCs w:val="22"/>
          <w:lang w:val="ru-RU" w:eastAsia="en-US"/>
        </w:rPr>
        <w:t xml:space="preserve"> настоящим Договором.</w:t>
      </w:r>
    </w:p>
    <w:p w:rsidR="00DA29C6" w:rsidRPr="00215E99" w:rsidRDefault="00DA29C6" w:rsidP="001459E8">
      <w:pPr>
        <w:rPr>
          <w:szCs w:val="22"/>
          <w:lang w:val="ru-RU"/>
        </w:rPr>
      </w:pPr>
    </w:p>
    <w:p w:rsidR="00B10FDD" w:rsidRPr="00DD1A97" w:rsidRDefault="00B10FDD" w:rsidP="007E3984">
      <w:pPr>
        <w:ind w:left="5387"/>
        <w:rPr>
          <w:lang w:val="ru-RU"/>
        </w:rPr>
      </w:pPr>
      <w:r w:rsidRPr="0013729A">
        <w:t>[</w:t>
      </w:r>
      <w:r w:rsidR="00DD1A97" w:rsidRPr="0013729A">
        <w:rPr>
          <w:lang w:val="ru-RU"/>
        </w:rPr>
        <w:t>Конец документа</w:t>
      </w:r>
      <w:r w:rsidRPr="0013729A">
        <w:t>]</w:t>
      </w:r>
    </w:p>
    <w:sectPr w:rsidR="00B10FDD" w:rsidRPr="00DD1A97" w:rsidSect="000C728D">
      <w:headerReference w:type="default" r:id="rId10"/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7917C86" w15:done="0"/>
  <w15:commentEx w15:paraId="6362F978" w15:done="0"/>
  <w15:commentEx w15:paraId="670953CC" w15:done="0"/>
  <w15:commentEx w15:paraId="6BE0A5D4" w15:done="0"/>
  <w15:commentEx w15:paraId="2446A55C" w15:done="0"/>
  <w15:commentEx w15:paraId="45429144" w15:done="0"/>
  <w15:commentEx w15:paraId="108CE0DB" w15:done="0"/>
  <w15:commentEx w15:paraId="079AF0CD" w15:done="0"/>
  <w15:commentEx w15:paraId="5E14A7A3" w15:done="0"/>
  <w15:commentEx w15:paraId="596FF6C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365" w:rsidRDefault="00651365">
      <w:r>
        <w:separator/>
      </w:r>
    </w:p>
  </w:endnote>
  <w:endnote w:type="continuationSeparator" w:id="0">
    <w:p w:rsidR="00651365" w:rsidRDefault="00651365" w:rsidP="003B38C1">
      <w:r>
        <w:separator/>
      </w:r>
    </w:p>
    <w:p w:rsidR="00651365" w:rsidRPr="003B38C1" w:rsidRDefault="00651365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651365" w:rsidRPr="003B38C1" w:rsidRDefault="00651365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365" w:rsidRDefault="00651365">
      <w:r>
        <w:separator/>
      </w:r>
    </w:p>
  </w:footnote>
  <w:footnote w:type="continuationSeparator" w:id="0">
    <w:p w:rsidR="00651365" w:rsidRDefault="00651365" w:rsidP="008B60B2">
      <w:r>
        <w:separator/>
      </w:r>
    </w:p>
    <w:p w:rsidR="00651365" w:rsidRPr="00ED77FB" w:rsidRDefault="00651365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651365" w:rsidRPr="00ED77FB" w:rsidRDefault="00651365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B565BE" w:rsidRPr="006B4A78" w:rsidRDefault="00B565BE" w:rsidP="00DE46A1">
      <w:pPr>
        <w:pStyle w:val="Default"/>
        <w:spacing w:line="260" w:lineRule="atLeast"/>
        <w:rPr>
          <w:rFonts w:ascii="Arial" w:hAnsi="Arial" w:cs="Arial"/>
          <w:sz w:val="22"/>
          <w:szCs w:val="22"/>
          <w:lang w:val="ru-RU"/>
        </w:rPr>
      </w:pPr>
      <w:r w:rsidRPr="00C964D5">
        <w:rPr>
          <w:rStyle w:val="FootnoteReference"/>
          <w:rFonts w:ascii="Arial" w:hAnsi="Arial" w:cs="Arial"/>
          <w:szCs w:val="22"/>
        </w:rPr>
        <w:footnoteRef/>
      </w:r>
      <w:r w:rsidRPr="006B4A78">
        <w:rPr>
          <w:szCs w:val="22"/>
          <w:lang w:val="ru-RU"/>
        </w:rPr>
        <w:t xml:space="preserve"> </w:t>
      </w:r>
      <w:r w:rsidR="006B4A78" w:rsidRPr="00186696">
        <w:rPr>
          <w:rFonts w:ascii="Arial" w:hAnsi="Arial" w:cs="Arial"/>
          <w:b/>
          <w:sz w:val="22"/>
          <w:szCs w:val="22"/>
          <w:lang w:val="ru-RU"/>
        </w:rPr>
        <w:t xml:space="preserve">Согласованное заявление в отношении определения </w:t>
      </w:r>
      <w:r w:rsidR="00F65C1B">
        <w:rPr>
          <w:rFonts w:ascii="Arial" w:hAnsi="Arial" w:cs="Arial"/>
          <w:b/>
          <w:sz w:val="22"/>
          <w:szCs w:val="22"/>
          <w:lang w:val="ru-RU"/>
        </w:rPr>
        <w:t xml:space="preserve">вещательной </w:t>
      </w:r>
      <w:r w:rsidR="006B4A78">
        <w:rPr>
          <w:rFonts w:ascii="Arial" w:hAnsi="Arial" w:cs="Arial"/>
          <w:b/>
          <w:sz w:val="22"/>
          <w:szCs w:val="22"/>
          <w:lang w:val="ru-RU"/>
        </w:rPr>
        <w:t>организации</w:t>
      </w:r>
      <w:r w:rsidR="006B4A78" w:rsidRPr="00186696">
        <w:rPr>
          <w:rFonts w:ascii="Arial" w:hAnsi="Arial" w:cs="Arial"/>
          <w:b/>
          <w:sz w:val="22"/>
          <w:szCs w:val="22"/>
          <w:lang w:val="ru-RU"/>
        </w:rPr>
        <w:t xml:space="preserve">: </w:t>
      </w:r>
      <w:r w:rsidR="006B4A78" w:rsidRPr="00186696">
        <w:rPr>
          <w:rFonts w:ascii="Arial" w:hAnsi="Arial" w:cs="Arial"/>
          <w:sz w:val="22"/>
          <w:szCs w:val="22"/>
          <w:lang w:val="ru-RU"/>
        </w:rPr>
        <w:t xml:space="preserve"> для целей настоящего Договора определение </w:t>
      </w:r>
      <w:r w:rsidR="00F65C1B">
        <w:rPr>
          <w:rFonts w:ascii="Arial" w:hAnsi="Arial" w:cs="Arial"/>
          <w:sz w:val="22"/>
          <w:szCs w:val="22"/>
          <w:lang w:val="ru-RU"/>
        </w:rPr>
        <w:t xml:space="preserve">вещательной </w:t>
      </w:r>
      <w:r w:rsidR="006B4A78" w:rsidRPr="00186696">
        <w:rPr>
          <w:rFonts w:ascii="Arial" w:hAnsi="Arial" w:cs="Arial"/>
          <w:sz w:val="22"/>
          <w:szCs w:val="22"/>
          <w:lang w:val="ru-RU"/>
        </w:rPr>
        <w:t xml:space="preserve">организации не </w:t>
      </w:r>
      <w:r w:rsidR="006B4A78">
        <w:rPr>
          <w:rFonts w:ascii="Arial" w:hAnsi="Arial" w:cs="Arial"/>
          <w:sz w:val="22"/>
          <w:szCs w:val="22"/>
          <w:lang w:val="ru-RU"/>
        </w:rPr>
        <w:t xml:space="preserve">влияет </w:t>
      </w:r>
      <w:r w:rsidR="006B4A78" w:rsidRPr="00186696">
        <w:rPr>
          <w:rFonts w:ascii="Arial" w:hAnsi="Arial" w:cs="Arial"/>
          <w:sz w:val="22"/>
          <w:szCs w:val="22"/>
          <w:lang w:val="ru-RU"/>
        </w:rPr>
        <w:t>на национальн</w:t>
      </w:r>
      <w:r w:rsidR="006B4A78">
        <w:rPr>
          <w:rFonts w:ascii="Arial" w:hAnsi="Arial" w:cs="Arial"/>
          <w:sz w:val="22"/>
          <w:szCs w:val="22"/>
          <w:lang w:val="ru-RU"/>
        </w:rPr>
        <w:t xml:space="preserve">ую </w:t>
      </w:r>
      <w:r w:rsidR="006B4A78" w:rsidRPr="00186696">
        <w:rPr>
          <w:rFonts w:ascii="Arial" w:hAnsi="Arial" w:cs="Arial"/>
          <w:sz w:val="22"/>
          <w:szCs w:val="22"/>
          <w:lang w:val="ru-RU"/>
        </w:rPr>
        <w:t>нормативно-правов</w:t>
      </w:r>
      <w:r w:rsidR="006B4A78">
        <w:rPr>
          <w:rFonts w:ascii="Arial" w:hAnsi="Arial" w:cs="Arial"/>
          <w:sz w:val="22"/>
          <w:szCs w:val="22"/>
          <w:lang w:val="ru-RU"/>
        </w:rPr>
        <w:t xml:space="preserve">ую </w:t>
      </w:r>
      <w:r w:rsidR="006B4A78" w:rsidRPr="00186696">
        <w:rPr>
          <w:rFonts w:ascii="Arial" w:hAnsi="Arial" w:cs="Arial"/>
          <w:sz w:val="22"/>
          <w:szCs w:val="22"/>
          <w:lang w:val="ru-RU"/>
        </w:rPr>
        <w:t>баз</w:t>
      </w:r>
      <w:r w:rsidR="006B4A78">
        <w:rPr>
          <w:rFonts w:ascii="Arial" w:hAnsi="Arial" w:cs="Arial"/>
          <w:sz w:val="22"/>
          <w:szCs w:val="22"/>
          <w:lang w:val="ru-RU"/>
        </w:rPr>
        <w:t>у</w:t>
      </w:r>
      <w:r w:rsidR="006B4A78" w:rsidRPr="00186696">
        <w:rPr>
          <w:rFonts w:ascii="Arial" w:hAnsi="Arial" w:cs="Arial"/>
          <w:sz w:val="22"/>
          <w:szCs w:val="22"/>
          <w:lang w:val="ru-RU"/>
        </w:rPr>
        <w:t xml:space="preserve"> Договаривающ</w:t>
      </w:r>
      <w:r w:rsidR="006B4A78">
        <w:rPr>
          <w:rFonts w:ascii="Arial" w:hAnsi="Arial" w:cs="Arial"/>
          <w:sz w:val="22"/>
          <w:szCs w:val="22"/>
          <w:lang w:val="ru-RU"/>
        </w:rPr>
        <w:t>ихся сторон</w:t>
      </w:r>
      <w:r w:rsidR="006B4A78" w:rsidRPr="00186696">
        <w:rPr>
          <w:rFonts w:ascii="Arial" w:hAnsi="Arial" w:cs="Arial"/>
          <w:sz w:val="22"/>
          <w:szCs w:val="22"/>
          <w:lang w:val="ru-RU"/>
        </w:rPr>
        <w:t>, регулирующ</w:t>
      </w:r>
      <w:r w:rsidR="006B4A78">
        <w:rPr>
          <w:rFonts w:ascii="Arial" w:hAnsi="Arial" w:cs="Arial"/>
          <w:sz w:val="22"/>
          <w:szCs w:val="22"/>
          <w:lang w:val="ru-RU"/>
        </w:rPr>
        <w:t xml:space="preserve">ую </w:t>
      </w:r>
      <w:r w:rsidR="006B4A78" w:rsidRPr="00186696">
        <w:rPr>
          <w:rFonts w:ascii="Arial" w:hAnsi="Arial" w:cs="Arial"/>
          <w:sz w:val="22"/>
          <w:szCs w:val="22"/>
          <w:lang w:val="ru-RU"/>
        </w:rPr>
        <w:t>деятельность в области вещания</w:t>
      </w:r>
      <w:r w:rsidRPr="006B4A78">
        <w:rPr>
          <w:rFonts w:ascii="Arial" w:hAnsi="Arial" w:cs="Arial"/>
          <w:sz w:val="22"/>
          <w:szCs w:val="22"/>
          <w:lang w:val="ru-RU"/>
        </w:rPr>
        <w:t xml:space="preserve">. </w:t>
      </w:r>
      <w:r w:rsidR="00AF648F" w:rsidRPr="006B4A78">
        <w:rPr>
          <w:rFonts w:ascii="Arial" w:hAnsi="Arial" w:cs="Arial"/>
          <w:sz w:val="22"/>
          <w:szCs w:val="22"/>
          <w:lang w:val="ru-RU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Pr="007477BE" w:rsidRDefault="004F432F" w:rsidP="00477D6B">
    <w:pPr>
      <w:jc w:val="right"/>
      <w:rPr>
        <w:lang w:val="ru-RU"/>
      </w:rPr>
    </w:pPr>
    <w:r>
      <w:t>SCCR/3</w:t>
    </w:r>
    <w:r w:rsidR="007477BE">
      <w:rPr>
        <w:lang w:val="ru-RU"/>
      </w:rPr>
      <w:t>6</w:t>
    </w:r>
    <w:r>
      <w:t>/</w:t>
    </w:r>
    <w:r w:rsidR="007477BE">
      <w:rPr>
        <w:lang w:val="ru-RU"/>
      </w:rPr>
      <w:t>6</w:t>
    </w:r>
  </w:p>
  <w:p w:rsidR="00EC4E49" w:rsidRDefault="00612C05" w:rsidP="00477D6B">
    <w:pPr>
      <w:jc w:val="right"/>
    </w:pPr>
    <w:bookmarkStart w:id="3" w:name="Code2"/>
    <w:bookmarkEnd w:id="3"/>
    <w:r>
      <w:rPr>
        <w:lang w:val="ru-RU"/>
      </w:rPr>
      <w:t>стр.</w:t>
    </w:r>
    <w:r w:rsidR="00EC4E49">
      <w:t xml:space="preserve"> </w:t>
    </w:r>
    <w:r w:rsidR="00EC4E49">
      <w:fldChar w:fldCharType="begin"/>
    </w:r>
    <w:r w:rsidR="00EC4E49">
      <w:instrText xml:space="preserve"> PAGE  \* MERGEFORMAT </w:instrText>
    </w:r>
    <w:r w:rsidR="00EC4E49">
      <w:fldChar w:fldCharType="separate"/>
    </w:r>
    <w:r w:rsidR="005E6FB5">
      <w:rPr>
        <w:noProof/>
      </w:rPr>
      <w:t>8</w:t>
    </w:r>
    <w:r w:rsidR="00EC4E49">
      <w:fldChar w:fldCharType="end"/>
    </w:r>
  </w:p>
  <w:p w:rsidR="00EC4E49" w:rsidRDefault="00EC4E49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06D67119"/>
    <w:multiLevelType w:val="hybridMultilevel"/>
    <w:tmpl w:val="B688FB18"/>
    <w:lvl w:ilvl="0" w:tplc="5B82DEA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D91B59"/>
    <w:multiLevelType w:val="hybridMultilevel"/>
    <w:tmpl w:val="D12C1436"/>
    <w:lvl w:ilvl="0" w:tplc="AF562850">
      <w:start w:val="2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212AE4"/>
    <w:multiLevelType w:val="hybridMultilevel"/>
    <w:tmpl w:val="31168E2C"/>
    <w:lvl w:ilvl="0" w:tplc="3B9AE8D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E2537F7"/>
    <w:multiLevelType w:val="hybridMultilevel"/>
    <w:tmpl w:val="F9946654"/>
    <w:lvl w:ilvl="0" w:tplc="3C42FB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8">
    <w:nsid w:val="20911091"/>
    <w:multiLevelType w:val="hybridMultilevel"/>
    <w:tmpl w:val="5D747F78"/>
    <w:lvl w:ilvl="0" w:tplc="643E15F8">
      <w:start w:val="3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BB30B7"/>
    <w:multiLevelType w:val="hybridMultilevel"/>
    <w:tmpl w:val="1640D810"/>
    <w:lvl w:ilvl="0" w:tplc="8ED03368">
      <w:start w:val="1"/>
      <w:numFmt w:val="decimal"/>
      <w:lvlText w:val="(%1)"/>
      <w:lvlJc w:val="left"/>
      <w:pPr>
        <w:ind w:left="2421" w:hanging="360"/>
      </w:pPr>
      <w:rPr>
        <w:rFonts w:hint="default"/>
        <w:color w:val="auto"/>
      </w:rPr>
    </w:lvl>
    <w:lvl w:ilvl="1" w:tplc="040C0019">
      <w:start w:val="1"/>
      <w:numFmt w:val="lowerLetter"/>
      <w:lvlText w:val="%2."/>
      <w:lvlJc w:val="left"/>
      <w:pPr>
        <w:ind w:left="3141" w:hanging="360"/>
      </w:pPr>
    </w:lvl>
    <w:lvl w:ilvl="2" w:tplc="040C001B" w:tentative="1">
      <w:start w:val="1"/>
      <w:numFmt w:val="lowerRoman"/>
      <w:lvlText w:val="%3."/>
      <w:lvlJc w:val="right"/>
      <w:pPr>
        <w:ind w:left="3861" w:hanging="180"/>
      </w:pPr>
    </w:lvl>
    <w:lvl w:ilvl="3" w:tplc="040C000F" w:tentative="1">
      <w:start w:val="1"/>
      <w:numFmt w:val="decimal"/>
      <w:lvlText w:val="%4."/>
      <w:lvlJc w:val="left"/>
      <w:pPr>
        <w:ind w:left="4581" w:hanging="360"/>
      </w:pPr>
    </w:lvl>
    <w:lvl w:ilvl="4" w:tplc="040C0019" w:tentative="1">
      <w:start w:val="1"/>
      <w:numFmt w:val="lowerLetter"/>
      <w:lvlText w:val="%5."/>
      <w:lvlJc w:val="left"/>
      <w:pPr>
        <w:ind w:left="5301" w:hanging="360"/>
      </w:pPr>
    </w:lvl>
    <w:lvl w:ilvl="5" w:tplc="040C001B" w:tentative="1">
      <w:start w:val="1"/>
      <w:numFmt w:val="lowerRoman"/>
      <w:lvlText w:val="%6."/>
      <w:lvlJc w:val="right"/>
      <w:pPr>
        <w:ind w:left="6021" w:hanging="180"/>
      </w:pPr>
    </w:lvl>
    <w:lvl w:ilvl="6" w:tplc="040C000F" w:tentative="1">
      <w:start w:val="1"/>
      <w:numFmt w:val="decimal"/>
      <w:lvlText w:val="%7."/>
      <w:lvlJc w:val="left"/>
      <w:pPr>
        <w:ind w:left="6741" w:hanging="360"/>
      </w:pPr>
    </w:lvl>
    <w:lvl w:ilvl="7" w:tplc="040C0019" w:tentative="1">
      <w:start w:val="1"/>
      <w:numFmt w:val="lowerLetter"/>
      <w:lvlText w:val="%8."/>
      <w:lvlJc w:val="left"/>
      <w:pPr>
        <w:ind w:left="7461" w:hanging="360"/>
      </w:pPr>
    </w:lvl>
    <w:lvl w:ilvl="8" w:tplc="040C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0">
    <w:nsid w:val="23A65A31"/>
    <w:multiLevelType w:val="hybridMultilevel"/>
    <w:tmpl w:val="8D242278"/>
    <w:lvl w:ilvl="0" w:tplc="BD804D98">
      <w:start w:val="1"/>
      <w:numFmt w:val="none"/>
      <w:lvlText w:val="(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484F53E3"/>
    <w:multiLevelType w:val="hybridMultilevel"/>
    <w:tmpl w:val="E6B8A9B8"/>
    <w:lvl w:ilvl="0" w:tplc="BDF4D0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1B8576E"/>
    <w:multiLevelType w:val="hybridMultilevel"/>
    <w:tmpl w:val="F7C01166"/>
    <w:lvl w:ilvl="0" w:tplc="8F8C8E6A">
      <w:start w:val="13"/>
      <w:numFmt w:val="bullet"/>
      <w:lvlText w:val="-"/>
      <w:lvlJc w:val="left"/>
      <w:pPr>
        <w:ind w:left="1080" w:hanging="360"/>
      </w:pPr>
      <w:rPr>
        <w:rFonts w:ascii="Arial" w:eastAsia="SimSun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6BF25FF"/>
    <w:multiLevelType w:val="hybridMultilevel"/>
    <w:tmpl w:val="5C3E2A8E"/>
    <w:lvl w:ilvl="0" w:tplc="6562EB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AC35F4"/>
    <w:multiLevelType w:val="hybridMultilevel"/>
    <w:tmpl w:val="52285A8C"/>
    <w:lvl w:ilvl="0" w:tplc="040C001B">
      <w:start w:val="1"/>
      <w:numFmt w:val="low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0C6682"/>
    <w:multiLevelType w:val="hybridMultilevel"/>
    <w:tmpl w:val="8D5803BC"/>
    <w:lvl w:ilvl="0" w:tplc="89FA9CFC">
      <w:start w:val="5"/>
      <w:numFmt w:val="lowerLetter"/>
      <w:lvlText w:val="(%1)"/>
      <w:lvlJc w:val="left"/>
      <w:pPr>
        <w:ind w:left="149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>
    <w:nsid w:val="6B18545C"/>
    <w:multiLevelType w:val="hybridMultilevel"/>
    <w:tmpl w:val="49780A42"/>
    <w:lvl w:ilvl="0" w:tplc="040C001B">
      <w:start w:val="1"/>
      <w:numFmt w:val="low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C53A8C"/>
    <w:multiLevelType w:val="hybridMultilevel"/>
    <w:tmpl w:val="630E7D06"/>
    <w:lvl w:ilvl="0" w:tplc="E6E80C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273D60"/>
    <w:multiLevelType w:val="hybridMultilevel"/>
    <w:tmpl w:val="F2925306"/>
    <w:lvl w:ilvl="0" w:tplc="CD26B33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0"/>
  </w:num>
  <w:num w:numId="4">
    <w:abstractNumId w:val="13"/>
  </w:num>
  <w:num w:numId="5">
    <w:abstractNumId w:val="1"/>
  </w:num>
  <w:num w:numId="6">
    <w:abstractNumId w:val="7"/>
  </w:num>
  <w:num w:numId="7">
    <w:abstractNumId w:val="12"/>
  </w:num>
  <w:num w:numId="8">
    <w:abstractNumId w:val="9"/>
  </w:num>
  <w:num w:numId="9">
    <w:abstractNumId w:val="10"/>
  </w:num>
  <w:num w:numId="10">
    <w:abstractNumId w:val="18"/>
  </w:num>
  <w:num w:numId="11">
    <w:abstractNumId w:val="16"/>
  </w:num>
  <w:num w:numId="12">
    <w:abstractNumId w:val="6"/>
  </w:num>
  <w:num w:numId="13">
    <w:abstractNumId w:val="20"/>
  </w:num>
  <w:num w:numId="14">
    <w:abstractNumId w:val="8"/>
  </w:num>
  <w:num w:numId="15">
    <w:abstractNumId w:val="3"/>
  </w:num>
  <w:num w:numId="16">
    <w:abstractNumId w:val="14"/>
  </w:num>
  <w:num w:numId="17">
    <w:abstractNumId w:val="19"/>
  </w:num>
  <w:num w:numId="18">
    <w:abstractNumId w:val="15"/>
  </w:num>
  <w:num w:numId="19">
    <w:abstractNumId w:val="17"/>
  </w:num>
  <w:num w:numId="20">
    <w:abstractNumId w:val="2"/>
  </w:num>
  <w:num w:numId="21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32F"/>
    <w:rsid w:val="0000031E"/>
    <w:rsid w:val="00006DF4"/>
    <w:rsid w:val="00007097"/>
    <w:rsid w:val="00023BB3"/>
    <w:rsid w:val="0002526E"/>
    <w:rsid w:val="00025C24"/>
    <w:rsid w:val="000264DA"/>
    <w:rsid w:val="000274FA"/>
    <w:rsid w:val="00031230"/>
    <w:rsid w:val="00043CAA"/>
    <w:rsid w:val="00055278"/>
    <w:rsid w:val="00061B3A"/>
    <w:rsid w:val="00063895"/>
    <w:rsid w:val="000739A7"/>
    <w:rsid w:val="00073B43"/>
    <w:rsid w:val="00075432"/>
    <w:rsid w:val="00075A02"/>
    <w:rsid w:val="000830BF"/>
    <w:rsid w:val="0008754B"/>
    <w:rsid w:val="00090DBC"/>
    <w:rsid w:val="00093026"/>
    <w:rsid w:val="000963B1"/>
    <w:rsid w:val="000968ED"/>
    <w:rsid w:val="000A4A78"/>
    <w:rsid w:val="000A6C59"/>
    <w:rsid w:val="000B018E"/>
    <w:rsid w:val="000C53A9"/>
    <w:rsid w:val="000C6C08"/>
    <w:rsid w:val="000C728D"/>
    <w:rsid w:val="000D13AB"/>
    <w:rsid w:val="000F2762"/>
    <w:rsid w:val="000F5535"/>
    <w:rsid w:val="000F5E56"/>
    <w:rsid w:val="000F666E"/>
    <w:rsid w:val="0010233B"/>
    <w:rsid w:val="0011340B"/>
    <w:rsid w:val="00114564"/>
    <w:rsid w:val="00116458"/>
    <w:rsid w:val="001168F5"/>
    <w:rsid w:val="00124FF8"/>
    <w:rsid w:val="001279B5"/>
    <w:rsid w:val="001362EE"/>
    <w:rsid w:val="0013729A"/>
    <w:rsid w:val="00145448"/>
    <w:rsid w:val="001459E8"/>
    <w:rsid w:val="0014751A"/>
    <w:rsid w:val="001513E1"/>
    <w:rsid w:val="00157563"/>
    <w:rsid w:val="001715E3"/>
    <w:rsid w:val="00171E86"/>
    <w:rsid w:val="00173902"/>
    <w:rsid w:val="00173BF2"/>
    <w:rsid w:val="001744E9"/>
    <w:rsid w:val="001832A6"/>
    <w:rsid w:val="00185E7C"/>
    <w:rsid w:val="001A4584"/>
    <w:rsid w:val="001A4611"/>
    <w:rsid w:val="001A5DDC"/>
    <w:rsid w:val="001B4342"/>
    <w:rsid w:val="001B53D8"/>
    <w:rsid w:val="001C0CAA"/>
    <w:rsid w:val="001D10A5"/>
    <w:rsid w:val="001D4E3E"/>
    <w:rsid w:val="0020595B"/>
    <w:rsid w:val="00210D41"/>
    <w:rsid w:val="00213951"/>
    <w:rsid w:val="002152B4"/>
    <w:rsid w:val="00215E99"/>
    <w:rsid w:val="002242DC"/>
    <w:rsid w:val="0023512E"/>
    <w:rsid w:val="00242EE0"/>
    <w:rsid w:val="00245961"/>
    <w:rsid w:val="00255DA9"/>
    <w:rsid w:val="002634C4"/>
    <w:rsid w:val="00264C4F"/>
    <w:rsid w:val="00265ED9"/>
    <w:rsid w:val="00271590"/>
    <w:rsid w:val="00274DF9"/>
    <w:rsid w:val="0028123D"/>
    <w:rsid w:val="002829FA"/>
    <w:rsid w:val="0029079E"/>
    <w:rsid w:val="002908E2"/>
    <w:rsid w:val="002928D3"/>
    <w:rsid w:val="00294751"/>
    <w:rsid w:val="00296936"/>
    <w:rsid w:val="002A0D33"/>
    <w:rsid w:val="002A161D"/>
    <w:rsid w:val="002A55D6"/>
    <w:rsid w:val="002B00B2"/>
    <w:rsid w:val="002B1163"/>
    <w:rsid w:val="002D5BC0"/>
    <w:rsid w:val="002F1FE6"/>
    <w:rsid w:val="002F2208"/>
    <w:rsid w:val="002F4E68"/>
    <w:rsid w:val="002F52EE"/>
    <w:rsid w:val="00301E1A"/>
    <w:rsid w:val="00304BFD"/>
    <w:rsid w:val="00312F7F"/>
    <w:rsid w:val="00314FFC"/>
    <w:rsid w:val="00334454"/>
    <w:rsid w:val="00340CB9"/>
    <w:rsid w:val="00350146"/>
    <w:rsid w:val="00350C6D"/>
    <w:rsid w:val="003511D2"/>
    <w:rsid w:val="00351C73"/>
    <w:rsid w:val="00354822"/>
    <w:rsid w:val="00361450"/>
    <w:rsid w:val="003628BE"/>
    <w:rsid w:val="003658CE"/>
    <w:rsid w:val="00366C9C"/>
    <w:rsid w:val="003673CF"/>
    <w:rsid w:val="003845C1"/>
    <w:rsid w:val="00386920"/>
    <w:rsid w:val="00386D5B"/>
    <w:rsid w:val="00390F33"/>
    <w:rsid w:val="003949AB"/>
    <w:rsid w:val="0039747A"/>
    <w:rsid w:val="003A40D3"/>
    <w:rsid w:val="003A42BB"/>
    <w:rsid w:val="003A6778"/>
    <w:rsid w:val="003A687D"/>
    <w:rsid w:val="003A6A74"/>
    <w:rsid w:val="003A6F89"/>
    <w:rsid w:val="003A6FAC"/>
    <w:rsid w:val="003A7782"/>
    <w:rsid w:val="003B38C1"/>
    <w:rsid w:val="003C020F"/>
    <w:rsid w:val="003C77EF"/>
    <w:rsid w:val="003D22AE"/>
    <w:rsid w:val="003D3563"/>
    <w:rsid w:val="003E5EDE"/>
    <w:rsid w:val="003F26D3"/>
    <w:rsid w:val="00401400"/>
    <w:rsid w:val="00403D73"/>
    <w:rsid w:val="00405624"/>
    <w:rsid w:val="004065EB"/>
    <w:rsid w:val="00406764"/>
    <w:rsid w:val="00413788"/>
    <w:rsid w:val="004152C8"/>
    <w:rsid w:val="004169D7"/>
    <w:rsid w:val="0042055C"/>
    <w:rsid w:val="00420D71"/>
    <w:rsid w:val="0042122A"/>
    <w:rsid w:val="00423E3E"/>
    <w:rsid w:val="004259BB"/>
    <w:rsid w:val="0042765D"/>
    <w:rsid w:val="00427AF4"/>
    <w:rsid w:val="004300E5"/>
    <w:rsid w:val="00430808"/>
    <w:rsid w:val="00441055"/>
    <w:rsid w:val="004515C9"/>
    <w:rsid w:val="00454409"/>
    <w:rsid w:val="00460EA2"/>
    <w:rsid w:val="00461705"/>
    <w:rsid w:val="004647DA"/>
    <w:rsid w:val="00464EF4"/>
    <w:rsid w:val="00466994"/>
    <w:rsid w:val="0047039F"/>
    <w:rsid w:val="0047147A"/>
    <w:rsid w:val="00474062"/>
    <w:rsid w:val="00474C3F"/>
    <w:rsid w:val="00477AD5"/>
    <w:rsid w:val="00477D6B"/>
    <w:rsid w:val="004815F4"/>
    <w:rsid w:val="00483B06"/>
    <w:rsid w:val="00486F1A"/>
    <w:rsid w:val="004871CB"/>
    <w:rsid w:val="00487FF0"/>
    <w:rsid w:val="004940EF"/>
    <w:rsid w:val="00494F70"/>
    <w:rsid w:val="004975BF"/>
    <w:rsid w:val="004A2097"/>
    <w:rsid w:val="004A6F2E"/>
    <w:rsid w:val="004B0ADC"/>
    <w:rsid w:val="004B281D"/>
    <w:rsid w:val="004B3206"/>
    <w:rsid w:val="004B45CC"/>
    <w:rsid w:val="004C364E"/>
    <w:rsid w:val="004C7FAB"/>
    <w:rsid w:val="004D2A75"/>
    <w:rsid w:val="004D5425"/>
    <w:rsid w:val="004D5D5D"/>
    <w:rsid w:val="004D7C17"/>
    <w:rsid w:val="004E0469"/>
    <w:rsid w:val="004E25FA"/>
    <w:rsid w:val="004F0509"/>
    <w:rsid w:val="004F432F"/>
    <w:rsid w:val="005019FF"/>
    <w:rsid w:val="0050370F"/>
    <w:rsid w:val="005050C0"/>
    <w:rsid w:val="00511C1C"/>
    <w:rsid w:val="00517B9D"/>
    <w:rsid w:val="00521B5D"/>
    <w:rsid w:val="005234B3"/>
    <w:rsid w:val="00524EBB"/>
    <w:rsid w:val="00526A3F"/>
    <w:rsid w:val="0053057A"/>
    <w:rsid w:val="0053341C"/>
    <w:rsid w:val="00543ACD"/>
    <w:rsid w:val="0055250F"/>
    <w:rsid w:val="005555E3"/>
    <w:rsid w:val="00560039"/>
    <w:rsid w:val="00560A29"/>
    <w:rsid w:val="00562EBA"/>
    <w:rsid w:val="005672D1"/>
    <w:rsid w:val="00573F75"/>
    <w:rsid w:val="00573FEA"/>
    <w:rsid w:val="00574A11"/>
    <w:rsid w:val="005844E4"/>
    <w:rsid w:val="00591586"/>
    <w:rsid w:val="005968A4"/>
    <w:rsid w:val="005A1ECE"/>
    <w:rsid w:val="005B13D2"/>
    <w:rsid w:val="005B142D"/>
    <w:rsid w:val="005B2BB5"/>
    <w:rsid w:val="005B52CE"/>
    <w:rsid w:val="005B5E7A"/>
    <w:rsid w:val="005C6649"/>
    <w:rsid w:val="005D1868"/>
    <w:rsid w:val="005D2B8D"/>
    <w:rsid w:val="005D4376"/>
    <w:rsid w:val="005D6664"/>
    <w:rsid w:val="005E1461"/>
    <w:rsid w:val="005E6FB5"/>
    <w:rsid w:val="005F55FE"/>
    <w:rsid w:val="005F6765"/>
    <w:rsid w:val="00600E30"/>
    <w:rsid w:val="00601590"/>
    <w:rsid w:val="00605827"/>
    <w:rsid w:val="00612C05"/>
    <w:rsid w:val="0061424D"/>
    <w:rsid w:val="00631D61"/>
    <w:rsid w:val="00634704"/>
    <w:rsid w:val="0064416B"/>
    <w:rsid w:val="006446B5"/>
    <w:rsid w:val="00646050"/>
    <w:rsid w:val="00647658"/>
    <w:rsid w:val="00651365"/>
    <w:rsid w:val="00651539"/>
    <w:rsid w:val="00651958"/>
    <w:rsid w:val="00651C66"/>
    <w:rsid w:val="0065635C"/>
    <w:rsid w:val="006672FF"/>
    <w:rsid w:val="006713CA"/>
    <w:rsid w:val="00672119"/>
    <w:rsid w:val="006722E5"/>
    <w:rsid w:val="00672505"/>
    <w:rsid w:val="00676C5C"/>
    <w:rsid w:val="00682F9B"/>
    <w:rsid w:val="0068442B"/>
    <w:rsid w:val="00686CC5"/>
    <w:rsid w:val="00692A0D"/>
    <w:rsid w:val="006A5AB6"/>
    <w:rsid w:val="006B162A"/>
    <w:rsid w:val="006B3B6F"/>
    <w:rsid w:val="006B4A78"/>
    <w:rsid w:val="006C4BE1"/>
    <w:rsid w:val="006D4D07"/>
    <w:rsid w:val="006E362F"/>
    <w:rsid w:val="006E4C9C"/>
    <w:rsid w:val="006E56CF"/>
    <w:rsid w:val="006E605B"/>
    <w:rsid w:val="006F43E3"/>
    <w:rsid w:val="0070350C"/>
    <w:rsid w:val="00704D52"/>
    <w:rsid w:val="00707B4B"/>
    <w:rsid w:val="00722FFD"/>
    <w:rsid w:val="00723B99"/>
    <w:rsid w:val="00730B7E"/>
    <w:rsid w:val="00736DEC"/>
    <w:rsid w:val="007400D3"/>
    <w:rsid w:val="007406A5"/>
    <w:rsid w:val="007477BE"/>
    <w:rsid w:val="007479E1"/>
    <w:rsid w:val="00750388"/>
    <w:rsid w:val="00756BE6"/>
    <w:rsid w:val="00763164"/>
    <w:rsid w:val="00763360"/>
    <w:rsid w:val="00767E95"/>
    <w:rsid w:val="007701DF"/>
    <w:rsid w:val="00774AE8"/>
    <w:rsid w:val="00774DAB"/>
    <w:rsid w:val="00776C17"/>
    <w:rsid w:val="0078110A"/>
    <w:rsid w:val="00782EF2"/>
    <w:rsid w:val="0079019A"/>
    <w:rsid w:val="00790446"/>
    <w:rsid w:val="00792B91"/>
    <w:rsid w:val="00797EFF"/>
    <w:rsid w:val="007A70FC"/>
    <w:rsid w:val="007B06DD"/>
    <w:rsid w:val="007B6ACA"/>
    <w:rsid w:val="007C0CC7"/>
    <w:rsid w:val="007C17CF"/>
    <w:rsid w:val="007C5854"/>
    <w:rsid w:val="007D1613"/>
    <w:rsid w:val="007D2EFC"/>
    <w:rsid w:val="007D3B58"/>
    <w:rsid w:val="007E3423"/>
    <w:rsid w:val="007E3984"/>
    <w:rsid w:val="007E4193"/>
    <w:rsid w:val="007F4F7F"/>
    <w:rsid w:val="0080199D"/>
    <w:rsid w:val="0080241D"/>
    <w:rsid w:val="00815F2F"/>
    <w:rsid w:val="008229F9"/>
    <w:rsid w:val="008243D4"/>
    <w:rsid w:val="00824C91"/>
    <w:rsid w:val="00835BD7"/>
    <w:rsid w:val="0083641E"/>
    <w:rsid w:val="00836EE2"/>
    <w:rsid w:val="008424B8"/>
    <w:rsid w:val="00863DB4"/>
    <w:rsid w:val="00866AA1"/>
    <w:rsid w:val="0087082C"/>
    <w:rsid w:val="00875513"/>
    <w:rsid w:val="00875E91"/>
    <w:rsid w:val="00875E92"/>
    <w:rsid w:val="0088311E"/>
    <w:rsid w:val="00885605"/>
    <w:rsid w:val="008939A6"/>
    <w:rsid w:val="008A3C52"/>
    <w:rsid w:val="008A42BD"/>
    <w:rsid w:val="008B04E7"/>
    <w:rsid w:val="008B2CC1"/>
    <w:rsid w:val="008B3790"/>
    <w:rsid w:val="008B3AC1"/>
    <w:rsid w:val="008B60B2"/>
    <w:rsid w:val="008C0EC9"/>
    <w:rsid w:val="008C240D"/>
    <w:rsid w:val="008C26F1"/>
    <w:rsid w:val="008C4160"/>
    <w:rsid w:val="008D065F"/>
    <w:rsid w:val="008D22FD"/>
    <w:rsid w:val="008D28B2"/>
    <w:rsid w:val="008D7E6A"/>
    <w:rsid w:val="008E39CB"/>
    <w:rsid w:val="008F1EB6"/>
    <w:rsid w:val="008F3EE7"/>
    <w:rsid w:val="009063A2"/>
    <w:rsid w:val="0090731E"/>
    <w:rsid w:val="00911D93"/>
    <w:rsid w:val="00916EE2"/>
    <w:rsid w:val="00921054"/>
    <w:rsid w:val="00921C08"/>
    <w:rsid w:val="00933A73"/>
    <w:rsid w:val="00936462"/>
    <w:rsid w:val="00941E36"/>
    <w:rsid w:val="009527E4"/>
    <w:rsid w:val="00954E5C"/>
    <w:rsid w:val="009575B3"/>
    <w:rsid w:val="00966A22"/>
    <w:rsid w:val="0096722F"/>
    <w:rsid w:val="00973CF8"/>
    <w:rsid w:val="00980843"/>
    <w:rsid w:val="009809AA"/>
    <w:rsid w:val="009820A9"/>
    <w:rsid w:val="009908B2"/>
    <w:rsid w:val="00995DC3"/>
    <w:rsid w:val="009960AB"/>
    <w:rsid w:val="009A11F1"/>
    <w:rsid w:val="009A1314"/>
    <w:rsid w:val="009A3C87"/>
    <w:rsid w:val="009A405A"/>
    <w:rsid w:val="009A4FFD"/>
    <w:rsid w:val="009A6D69"/>
    <w:rsid w:val="009B5301"/>
    <w:rsid w:val="009B6DA7"/>
    <w:rsid w:val="009B78A8"/>
    <w:rsid w:val="009C6B29"/>
    <w:rsid w:val="009D0CD8"/>
    <w:rsid w:val="009D5D61"/>
    <w:rsid w:val="009E2791"/>
    <w:rsid w:val="009E3BDB"/>
    <w:rsid w:val="009E3F6F"/>
    <w:rsid w:val="009E4526"/>
    <w:rsid w:val="009E5965"/>
    <w:rsid w:val="009E7407"/>
    <w:rsid w:val="009F499F"/>
    <w:rsid w:val="00A02F52"/>
    <w:rsid w:val="00A11B50"/>
    <w:rsid w:val="00A12F69"/>
    <w:rsid w:val="00A13E62"/>
    <w:rsid w:val="00A27C34"/>
    <w:rsid w:val="00A36B63"/>
    <w:rsid w:val="00A41113"/>
    <w:rsid w:val="00A42DAF"/>
    <w:rsid w:val="00A45BD8"/>
    <w:rsid w:val="00A511B8"/>
    <w:rsid w:val="00A5461F"/>
    <w:rsid w:val="00A559B8"/>
    <w:rsid w:val="00A6008C"/>
    <w:rsid w:val="00A64063"/>
    <w:rsid w:val="00A75683"/>
    <w:rsid w:val="00A77170"/>
    <w:rsid w:val="00A77522"/>
    <w:rsid w:val="00A84CB2"/>
    <w:rsid w:val="00A869B7"/>
    <w:rsid w:val="00A87698"/>
    <w:rsid w:val="00AA1AEF"/>
    <w:rsid w:val="00AA65D0"/>
    <w:rsid w:val="00AC205C"/>
    <w:rsid w:val="00AC5F70"/>
    <w:rsid w:val="00AD2733"/>
    <w:rsid w:val="00AD5A6C"/>
    <w:rsid w:val="00AD5D49"/>
    <w:rsid w:val="00AE24D3"/>
    <w:rsid w:val="00AE5BCA"/>
    <w:rsid w:val="00AF0A6B"/>
    <w:rsid w:val="00AF2247"/>
    <w:rsid w:val="00AF2AC4"/>
    <w:rsid w:val="00AF648F"/>
    <w:rsid w:val="00AF7B51"/>
    <w:rsid w:val="00B05A69"/>
    <w:rsid w:val="00B10300"/>
    <w:rsid w:val="00B10FDD"/>
    <w:rsid w:val="00B17C1E"/>
    <w:rsid w:val="00B2324A"/>
    <w:rsid w:val="00B23818"/>
    <w:rsid w:val="00B24B87"/>
    <w:rsid w:val="00B26EDA"/>
    <w:rsid w:val="00B33C64"/>
    <w:rsid w:val="00B3407D"/>
    <w:rsid w:val="00B364A1"/>
    <w:rsid w:val="00B36CF3"/>
    <w:rsid w:val="00B36E91"/>
    <w:rsid w:val="00B37200"/>
    <w:rsid w:val="00B42648"/>
    <w:rsid w:val="00B565BE"/>
    <w:rsid w:val="00B61E07"/>
    <w:rsid w:val="00B62171"/>
    <w:rsid w:val="00B65833"/>
    <w:rsid w:val="00B714D7"/>
    <w:rsid w:val="00B73C9F"/>
    <w:rsid w:val="00B82CCF"/>
    <w:rsid w:val="00B85036"/>
    <w:rsid w:val="00B913CA"/>
    <w:rsid w:val="00B947B1"/>
    <w:rsid w:val="00B96E80"/>
    <w:rsid w:val="00B9734B"/>
    <w:rsid w:val="00BA15B1"/>
    <w:rsid w:val="00BA65A9"/>
    <w:rsid w:val="00BA6756"/>
    <w:rsid w:val="00BB2054"/>
    <w:rsid w:val="00BB38F5"/>
    <w:rsid w:val="00BC2229"/>
    <w:rsid w:val="00BC2C04"/>
    <w:rsid w:val="00BC5176"/>
    <w:rsid w:val="00BC54F2"/>
    <w:rsid w:val="00BC601B"/>
    <w:rsid w:val="00BD2629"/>
    <w:rsid w:val="00BD3800"/>
    <w:rsid w:val="00BD72E2"/>
    <w:rsid w:val="00BE6885"/>
    <w:rsid w:val="00C04279"/>
    <w:rsid w:val="00C04387"/>
    <w:rsid w:val="00C05252"/>
    <w:rsid w:val="00C11BFE"/>
    <w:rsid w:val="00C24457"/>
    <w:rsid w:val="00C2690B"/>
    <w:rsid w:val="00C3411B"/>
    <w:rsid w:val="00C35F7F"/>
    <w:rsid w:val="00C40DC6"/>
    <w:rsid w:val="00C44657"/>
    <w:rsid w:val="00C507F3"/>
    <w:rsid w:val="00C562D9"/>
    <w:rsid w:val="00C65974"/>
    <w:rsid w:val="00C701AC"/>
    <w:rsid w:val="00C83433"/>
    <w:rsid w:val="00C84DDB"/>
    <w:rsid w:val="00C85804"/>
    <w:rsid w:val="00C8587F"/>
    <w:rsid w:val="00C86351"/>
    <w:rsid w:val="00C964D5"/>
    <w:rsid w:val="00CA1015"/>
    <w:rsid w:val="00CA12E2"/>
    <w:rsid w:val="00CB20AD"/>
    <w:rsid w:val="00CB4384"/>
    <w:rsid w:val="00CB7912"/>
    <w:rsid w:val="00CC5727"/>
    <w:rsid w:val="00CC62EE"/>
    <w:rsid w:val="00CD0C91"/>
    <w:rsid w:val="00CD502B"/>
    <w:rsid w:val="00CE732A"/>
    <w:rsid w:val="00CF3434"/>
    <w:rsid w:val="00CF7B25"/>
    <w:rsid w:val="00D13BD4"/>
    <w:rsid w:val="00D1706B"/>
    <w:rsid w:val="00D2391E"/>
    <w:rsid w:val="00D2733B"/>
    <w:rsid w:val="00D27DBA"/>
    <w:rsid w:val="00D31ADC"/>
    <w:rsid w:val="00D35A4E"/>
    <w:rsid w:val="00D376BE"/>
    <w:rsid w:val="00D438A5"/>
    <w:rsid w:val="00D45252"/>
    <w:rsid w:val="00D52259"/>
    <w:rsid w:val="00D55945"/>
    <w:rsid w:val="00D642B0"/>
    <w:rsid w:val="00D67F56"/>
    <w:rsid w:val="00D70F5E"/>
    <w:rsid w:val="00D71B4D"/>
    <w:rsid w:val="00D76D71"/>
    <w:rsid w:val="00D92409"/>
    <w:rsid w:val="00D93D55"/>
    <w:rsid w:val="00DA29C6"/>
    <w:rsid w:val="00DA4053"/>
    <w:rsid w:val="00DA4785"/>
    <w:rsid w:val="00DA59D3"/>
    <w:rsid w:val="00DB6A11"/>
    <w:rsid w:val="00DC0153"/>
    <w:rsid w:val="00DC5FCA"/>
    <w:rsid w:val="00DC7F9F"/>
    <w:rsid w:val="00DD1A97"/>
    <w:rsid w:val="00DD6C65"/>
    <w:rsid w:val="00DE1B81"/>
    <w:rsid w:val="00DE46A1"/>
    <w:rsid w:val="00DE59FA"/>
    <w:rsid w:val="00DF364F"/>
    <w:rsid w:val="00DF3809"/>
    <w:rsid w:val="00DF3D5B"/>
    <w:rsid w:val="00DF3EED"/>
    <w:rsid w:val="00E05633"/>
    <w:rsid w:val="00E143AF"/>
    <w:rsid w:val="00E24C0C"/>
    <w:rsid w:val="00E2722B"/>
    <w:rsid w:val="00E3042B"/>
    <w:rsid w:val="00E335FE"/>
    <w:rsid w:val="00E36D70"/>
    <w:rsid w:val="00E47310"/>
    <w:rsid w:val="00E5081B"/>
    <w:rsid w:val="00E534D4"/>
    <w:rsid w:val="00E705F5"/>
    <w:rsid w:val="00E7182D"/>
    <w:rsid w:val="00E85847"/>
    <w:rsid w:val="00EA6F8B"/>
    <w:rsid w:val="00EB1A3B"/>
    <w:rsid w:val="00EB31B4"/>
    <w:rsid w:val="00EC4E49"/>
    <w:rsid w:val="00EC6953"/>
    <w:rsid w:val="00ED22BC"/>
    <w:rsid w:val="00ED77FB"/>
    <w:rsid w:val="00EE17B7"/>
    <w:rsid w:val="00EE3919"/>
    <w:rsid w:val="00EE3BEB"/>
    <w:rsid w:val="00EE45FA"/>
    <w:rsid w:val="00EE5D75"/>
    <w:rsid w:val="00EF0739"/>
    <w:rsid w:val="00EF2873"/>
    <w:rsid w:val="00EF7918"/>
    <w:rsid w:val="00F00015"/>
    <w:rsid w:val="00F035CF"/>
    <w:rsid w:val="00F04F94"/>
    <w:rsid w:val="00F05B4E"/>
    <w:rsid w:val="00F24319"/>
    <w:rsid w:val="00F27230"/>
    <w:rsid w:val="00F30752"/>
    <w:rsid w:val="00F31687"/>
    <w:rsid w:val="00F35D1F"/>
    <w:rsid w:val="00F36C08"/>
    <w:rsid w:val="00F44BAE"/>
    <w:rsid w:val="00F611E6"/>
    <w:rsid w:val="00F61A62"/>
    <w:rsid w:val="00F631E4"/>
    <w:rsid w:val="00F65C1B"/>
    <w:rsid w:val="00F66152"/>
    <w:rsid w:val="00F66256"/>
    <w:rsid w:val="00F74249"/>
    <w:rsid w:val="00F804C0"/>
    <w:rsid w:val="00F93BB6"/>
    <w:rsid w:val="00FA132B"/>
    <w:rsid w:val="00FA1D3C"/>
    <w:rsid w:val="00FA2E97"/>
    <w:rsid w:val="00FA56EF"/>
    <w:rsid w:val="00FC5DC1"/>
    <w:rsid w:val="00FC7712"/>
    <w:rsid w:val="00FC77B1"/>
    <w:rsid w:val="00FD1325"/>
    <w:rsid w:val="00FD4251"/>
    <w:rsid w:val="00FD7539"/>
    <w:rsid w:val="00FD790B"/>
    <w:rsid w:val="00FE1940"/>
    <w:rsid w:val="00FE3B12"/>
    <w:rsid w:val="00FF41FE"/>
    <w:rsid w:val="00FF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4F43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432F"/>
    <w:rPr>
      <w:rFonts w:ascii="Tahoma" w:eastAsia="SimSun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qFormat/>
    <w:rsid w:val="004F432F"/>
    <w:pPr>
      <w:ind w:left="720"/>
      <w:contextualSpacing/>
    </w:pPr>
    <w:rPr>
      <w:rFonts w:ascii="Times New Roman" w:eastAsia="Times New Roman" w:hAnsi="Times New Roman" w:cs="Times New Roman"/>
      <w:sz w:val="24"/>
      <w:lang w:val="es-ES_tradnl" w:eastAsia="en-US"/>
    </w:rPr>
  </w:style>
  <w:style w:type="paragraph" w:customStyle="1" w:styleId="Default">
    <w:name w:val="Default"/>
    <w:rsid w:val="004F432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rtiklat">
    <w:name w:val="Artiklat"/>
    <w:basedOn w:val="Normal"/>
    <w:rsid w:val="004F432F"/>
    <w:pPr>
      <w:spacing w:line="480" w:lineRule="auto"/>
    </w:pPr>
    <w:rPr>
      <w:rFonts w:ascii="Times New Roman" w:eastAsia="Times New Roman" w:hAnsi="Times New Roman" w:cs="Times New Roman"/>
      <w:sz w:val="24"/>
      <w:lang w:eastAsia="en-US"/>
    </w:rPr>
  </w:style>
  <w:style w:type="paragraph" w:styleId="NormalWeb">
    <w:name w:val="Normal (Web)"/>
    <w:basedOn w:val="Normal"/>
    <w:uiPriority w:val="99"/>
    <w:unhideWhenUsed/>
    <w:rsid w:val="004F432F"/>
    <w:pPr>
      <w:spacing w:before="100" w:beforeAutospacing="1" w:after="100" w:afterAutospacing="1"/>
    </w:pPr>
    <w:rPr>
      <w:rFonts w:ascii="Times New Roman" w:eastAsiaTheme="minorHAnsi" w:hAnsi="Times New Roman" w:cs="Times New Roman"/>
      <w:sz w:val="24"/>
      <w:szCs w:val="24"/>
      <w:lang w:val="fr-FR" w:eastAsia="fr-FR"/>
    </w:rPr>
  </w:style>
  <w:style w:type="character" w:styleId="CommentReference">
    <w:name w:val="annotation reference"/>
    <w:basedOn w:val="DefaultParagraphFont"/>
    <w:rsid w:val="00E8584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E85847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E85847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E85847"/>
    <w:rPr>
      <w:rFonts w:ascii="Arial" w:eastAsia="SimSun" w:hAnsi="Arial" w:cs="Arial"/>
      <w:b/>
      <w:bCs/>
      <w:sz w:val="18"/>
      <w:lang w:eastAsia="zh-CN"/>
    </w:rPr>
  </w:style>
  <w:style w:type="paragraph" w:styleId="Revision">
    <w:name w:val="Revision"/>
    <w:hidden/>
    <w:uiPriority w:val="99"/>
    <w:semiHidden/>
    <w:rsid w:val="00C40DC6"/>
    <w:rPr>
      <w:rFonts w:ascii="Arial" w:eastAsia="SimSun" w:hAnsi="Arial" w:cs="Arial"/>
      <w:sz w:val="22"/>
      <w:lang w:eastAsia="zh-CN"/>
    </w:rPr>
  </w:style>
  <w:style w:type="character" w:customStyle="1" w:styleId="Heading1Char">
    <w:name w:val="Heading 1 Char"/>
    <w:basedOn w:val="DefaultParagraphFont"/>
    <w:link w:val="Heading1"/>
    <w:rsid w:val="00AE24D3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460EA2"/>
    <w:rPr>
      <w:rFonts w:ascii="Arial" w:eastAsia="SimSun" w:hAnsi="Arial" w:cs="Arial"/>
      <w:bCs/>
      <w:iCs/>
      <w:caps/>
      <w:sz w:val="22"/>
      <w:szCs w:val="28"/>
      <w:lang w:eastAsia="zh-CN"/>
    </w:rPr>
  </w:style>
  <w:style w:type="character" w:styleId="FootnoteReference">
    <w:name w:val="footnote reference"/>
    <w:basedOn w:val="DefaultParagraphFont"/>
    <w:unhideWhenUsed/>
    <w:rsid w:val="00B565BE"/>
    <w:rPr>
      <w:vertAlign w:val="superscript"/>
    </w:rPr>
  </w:style>
  <w:style w:type="character" w:styleId="Strong">
    <w:name w:val="Strong"/>
    <w:basedOn w:val="DefaultParagraphFont"/>
    <w:qFormat/>
    <w:rsid w:val="0080241D"/>
    <w:rPr>
      <w:b/>
      <w:bCs/>
    </w:rPr>
  </w:style>
  <w:style w:type="table" w:styleId="TableGrid">
    <w:name w:val="Table Grid"/>
    <w:basedOn w:val="TableNormal"/>
    <w:rsid w:val="002242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basedOn w:val="DefaultParagraphFont"/>
    <w:link w:val="FootnoteText"/>
    <w:semiHidden/>
    <w:rsid w:val="00461705"/>
    <w:rPr>
      <w:rFonts w:ascii="Arial" w:eastAsia="SimSun" w:hAnsi="Arial" w:cs="Arial"/>
      <w:sz w:val="18"/>
      <w:lang w:eastAsia="zh-CN"/>
    </w:rPr>
  </w:style>
  <w:style w:type="paragraph" w:customStyle="1" w:styleId="xmsobodytext">
    <w:name w:val="x_msobodytext"/>
    <w:basedOn w:val="Normal"/>
    <w:rsid w:val="0046170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4F43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432F"/>
    <w:rPr>
      <w:rFonts w:ascii="Tahoma" w:eastAsia="SimSun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qFormat/>
    <w:rsid w:val="004F432F"/>
    <w:pPr>
      <w:ind w:left="720"/>
      <w:contextualSpacing/>
    </w:pPr>
    <w:rPr>
      <w:rFonts w:ascii="Times New Roman" w:eastAsia="Times New Roman" w:hAnsi="Times New Roman" w:cs="Times New Roman"/>
      <w:sz w:val="24"/>
      <w:lang w:val="es-ES_tradnl" w:eastAsia="en-US"/>
    </w:rPr>
  </w:style>
  <w:style w:type="paragraph" w:customStyle="1" w:styleId="Default">
    <w:name w:val="Default"/>
    <w:rsid w:val="004F432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rtiklat">
    <w:name w:val="Artiklat"/>
    <w:basedOn w:val="Normal"/>
    <w:rsid w:val="004F432F"/>
    <w:pPr>
      <w:spacing w:line="480" w:lineRule="auto"/>
    </w:pPr>
    <w:rPr>
      <w:rFonts w:ascii="Times New Roman" w:eastAsia="Times New Roman" w:hAnsi="Times New Roman" w:cs="Times New Roman"/>
      <w:sz w:val="24"/>
      <w:lang w:eastAsia="en-US"/>
    </w:rPr>
  </w:style>
  <w:style w:type="paragraph" w:styleId="NormalWeb">
    <w:name w:val="Normal (Web)"/>
    <w:basedOn w:val="Normal"/>
    <w:uiPriority w:val="99"/>
    <w:unhideWhenUsed/>
    <w:rsid w:val="004F432F"/>
    <w:pPr>
      <w:spacing w:before="100" w:beforeAutospacing="1" w:after="100" w:afterAutospacing="1"/>
    </w:pPr>
    <w:rPr>
      <w:rFonts w:ascii="Times New Roman" w:eastAsiaTheme="minorHAnsi" w:hAnsi="Times New Roman" w:cs="Times New Roman"/>
      <w:sz w:val="24"/>
      <w:szCs w:val="24"/>
      <w:lang w:val="fr-FR" w:eastAsia="fr-FR"/>
    </w:rPr>
  </w:style>
  <w:style w:type="character" w:styleId="CommentReference">
    <w:name w:val="annotation reference"/>
    <w:basedOn w:val="DefaultParagraphFont"/>
    <w:rsid w:val="00E8584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E85847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E85847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E85847"/>
    <w:rPr>
      <w:rFonts w:ascii="Arial" w:eastAsia="SimSun" w:hAnsi="Arial" w:cs="Arial"/>
      <w:b/>
      <w:bCs/>
      <w:sz w:val="18"/>
      <w:lang w:eastAsia="zh-CN"/>
    </w:rPr>
  </w:style>
  <w:style w:type="paragraph" w:styleId="Revision">
    <w:name w:val="Revision"/>
    <w:hidden/>
    <w:uiPriority w:val="99"/>
    <w:semiHidden/>
    <w:rsid w:val="00C40DC6"/>
    <w:rPr>
      <w:rFonts w:ascii="Arial" w:eastAsia="SimSun" w:hAnsi="Arial" w:cs="Arial"/>
      <w:sz w:val="22"/>
      <w:lang w:eastAsia="zh-CN"/>
    </w:rPr>
  </w:style>
  <w:style w:type="character" w:customStyle="1" w:styleId="Heading1Char">
    <w:name w:val="Heading 1 Char"/>
    <w:basedOn w:val="DefaultParagraphFont"/>
    <w:link w:val="Heading1"/>
    <w:rsid w:val="00AE24D3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460EA2"/>
    <w:rPr>
      <w:rFonts w:ascii="Arial" w:eastAsia="SimSun" w:hAnsi="Arial" w:cs="Arial"/>
      <w:bCs/>
      <w:iCs/>
      <w:caps/>
      <w:sz w:val="22"/>
      <w:szCs w:val="28"/>
      <w:lang w:eastAsia="zh-CN"/>
    </w:rPr>
  </w:style>
  <w:style w:type="character" w:styleId="FootnoteReference">
    <w:name w:val="footnote reference"/>
    <w:basedOn w:val="DefaultParagraphFont"/>
    <w:unhideWhenUsed/>
    <w:rsid w:val="00B565BE"/>
    <w:rPr>
      <w:vertAlign w:val="superscript"/>
    </w:rPr>
  </w:style>
  <w:style w:type="character" w:styleId="Strong">
    <w:name w:val="Strong"/>
    <w:basedOn w:val="DefaultParagraphFont"/>
    <w:qFormat/>
    <w:rsid w:val="0080241D"/>
    <w:rPr>
      <w:b/>
      <w:bCs/>
    </w:rPr>
  </w:style>
  <w:style w:type="table" w:styleId="TableGrid">
    <w:name w:val="Table Grid"/>
    <w:basedOn w:val="TableNormal"/>
    <w:rsid w:val="002242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basedOn w:val="DefaultParagraphFont"/>
    <w:link w:val="FootnoteText"/>
    <w:semiHidden/>
    <w:rsid w:val="00461705"/>
    <w:rPr>
      <w:rFonts w:ascii="Arial" w:eastAsia="SimSun" w:hAnsi="Arial" w:cs="Arial"/>
      <w:sz w:val="18"/>
      <w:lang w:eastAsia="zh-CN"/>
    </w:rPr>
  </w:style>
  <w:style w:type="paragraph" w:customStyle="1" w:styleId="xmsobodytext">
    <w:name w:val="x_msobodytext"/>
    <w:basedOn w:val="Normal"/>
    <w:rsid w:val="0046170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F0A74-25E9-49E3-AD2B-1B6FAAAB4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1650</Words>
  <Characters>12050</Characters>
  <Application>Microsoft Office Word</Application>
  <DocSecurity>0</DocSecurity>
  <Lines>100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SCCR/34/4</vt:lpstr>
      <vt:lpstr>SCCR/31/3</vt:lpstr>
    </vt:vector>
  </TitlesOfParts>
  <Company>WIPO</Company>
  <LinksUpToDate>false</LinksUpToDate>
  <CharactersWithSpaces>13673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SCCR/34/4</dc:title>
  <dc:creator>Rafael Ferraz Vazquez;Michele Woods</dc:creator>
  <cp:lastModifiedBy>KOMSHILOVA Svetlana</cp:lastModifiedBy>
  <cp:revision>5</cp:revision>
  <cp:lastPrinted>2018-02-14T11:19:00Z</cp:lastPrinted>
  <dcterms:created xsi:type="dcterms:W3CDTF">2018-06-04T11:57:00Z</dcterms:created>
  <dcterms:modified xsi:type="dcterms:W3CDTF">2018-06-04T12:02:00Z</dcterms:modified>
</cp:coreProperties>
</file>