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25AD" w:rsidP="00916EE2">
            <w:r w:rsidRPr="00583C8E">
              <w:rPr>
                <w:noProof/>
                <w:lang w:eastAsia="en-US"/>
              </w:rPr>
              <w:drawing>
                <wp:inline distT="0" distB="0" distL="0" distR="0" wp14:anchorId="3B394742" wp14:editId="1F6F9016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179D" w:rsidRDefault="005A4198" w:rsidP="005A4198">
            <w:pPr>
              <w:jc w:val="right"/>
              <w:rPr>
                <w:sz w:val="40"/>
                <w:szCs w:val="40"/>
              </w:rPr>
            </w:pPr>
            <w:r w:rsidRPr="0079179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A4198" w:rsidP="005A41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A4198">
              <w:rPr>
                <w:rFonts w:ascii="Arial Black" w:hAnsi="Arial Black"/>
                <w:caps/>
                <w:sz w:val="15"/>
                <w:lang w:val="ru-RU"/>
              </w:rPr>
              <w:t>SCCR/34/5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A4198" w:rsidP="005A41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A4198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A4198" w:rsidP="005A41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A4198">
              <w:rPr>
                <w:rFonts w:ascii="Arial Black" w:hAnsi="Arial Black"/>
                <w:caps/>
                <w:sz w:val="15"/>
                <w:lang w:val="ru-RU"/>
              </w:rPr>
              <w:t>дата:  5 мая 2017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5A4198" w:rsidRDefault="005A4198" w:rsidP="008B2CC1"/>
    <w:p w:rsidR="005A4198" w:rsidRDefault="005A4198" w:rsidP="008B2CC1"/>
    <w:p w:rsidR="005A4198" w:rsidRDefault="005A4198" w:rsidP="008B2CC1"/>
    <w:p w:rsidR="005A4198" w:rsidRDefault="005A4198" w:rsidP="008B2CC1"/>
    <w:p w:rsidR="005A4198" w:rsidRPr="0079179D" w:rsidRDefault="005A4198" w:rsidP="008B2CC1">
      <w:pPr>
        <w:rPr>
          <w:b/>
        </w:rPr>
      </w:pPr>
    </w:p>
    <w:p w:rsidR="005A4198" w:rsidRPr="0079179D" w:rsidRDefault="005A4198" w:rsidP="005A4198">
      <w:pPr>
        <w:rPr>
          <w:b/>
          <w:sz w:val="28"/>
          <w:szCs w:val="28"/>
          <w:lang w:val="ru-RU"/>
        </w:rPr>
      </w:pPr>
      <w:r w:rsidRPr="0079179D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5A4198" w:rsidRPr="005A4198" w:rsidRDefault="005A4198" w:rsidP="003845C1">
      <w:pPr>
        <w:rPr>
          <w:lang w:val="ru-RU"/>
        </w:rPr>
      </w:pPr>
    </w:p>
    <w:p w:rsidR="005A4198" w:rsidRPr="005A4198" w:rsidRDefault="005A4198" w:rsidP="003845C1">
      <w:pPr>
        <w:rPr>
          <w:lang w:val="ru-RU"/>
        </w:rPr>
      </w:pPr>
    </w:p>
    <w:p w:rsidR="005A4198" w:rsidRPr="005A4198" w:rsidRDefault="005A4198" w:rsidP="005A4198">
      <w:pPr>
        <w:rPr>
          <w:b/>
          <w:sz w:val="24"/>
          <w:szCs w:val="24"/>
          <w:lang w:val="ru-RU"/>
        </w:rPr>
      </w:pPr>
      <w:r w:rsidRPr="005A4198">
        <w:rPr>
          <w:b/>
          <w:sz w:val="24"/>
          <w:szCs w:val="24"/>
          <w:lang w:val="ru-RU"/>
        </w:rPr>
        <w:t>Тридцать четвертая сессия</w:t>
      </w:r>
    </w:p>
    <w:p w:rsidR="005A4198" w:rsidRPr="005A4198" w:rsidRDefault="0079179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624C5" w:rsidRPr="005A4198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="008624C5" w:rsidRPr="005A4198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мая</w:t>
      </w:r>
      <w:r w:rsidR="008624C5" w:rsidRPr="005A4198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5A4198" w:rsidRPr="005A4198" w:rsidRDefault="005A4198" w:rsidP="008B2CC1">
      <w:pPr>
        <w:rPr>
          <w:lang w:val="ru-RU"/>
        </w:rPr>
      </w:pPr>
    </w:p>
    <w:p w:rsidR="005A4198" w:rsidRPr="005A4198" w:rsidRDefault="005A4198" w:rsidP="008B2CC1">
      <w:pPr>
        <w:rPr>
          <w:lang w:val="ru-RU"/>
        </w:rPr>
      </w:pPr>
    </w:p>
    <w:p w:rsidR="005A4198" w:rsidRPr="005A4198" w:rsidRDefault="005A4198" w:rsidP="008B2CC1">
      <w:pPr>
        <w:rPr>
          <w:lang w:val="ru-RU"/>
        </w:rPr>
      </w:pPr>
    </w:p>
    <w:p w:rsidR="005A4198" w:rsidRPr="0079179D" w:rsidRDefault="0079179D" w:rsidP="008B2CC1">
      <w:pPr>
        <w:rPr>
          <w:caps/>
          <w:sz w:val="24"/>
          <w:lang w:val="ru-RU"/>
        </w:rPr>
      </w:pPr>
      <w:bookmarkStart w:id="1" w:name="TitleOfDoc"/>
      <w:bookmarkEnd w:id="1"/>
      <w:r w:rsidRPr="0079179D">
        <w:rPr>
          <w:caps/>
          <w:sz w:val="24"/>
          <w:lang w:val="ru-RU"/>
        </w:rPr>
        <w:t>неофициальн</w:t>
      </w:r>
      <w:r>
        <w:rPr>
          <w:caps/>
          <w:sz w:val="24"/>
          <w:lang w:val="ru-RU"/>
        </w:rPr>
        <w:t>АЯ</w:t>
      </w:r>
      <w:r w:rsidRPr="0079179D">
        <w:rPr>
          <w:caps/>
          <w:sz w:val="24"/>
          <w:lang w:val="ru-RU"/>
        </w:rPr>
        <w:t xml:space="preserve"> схем</w:t>
      </w:r>
      <w:r>
        <w:rPr>
          <w:caps/>
          <w:sz w:val="24"/>
          <w:lang w:val="ru-RU"/>
        </w:rPr>
        <w:t>А</w:t>
      </w:r>
      <w:r w:rsidRPr="0079179D">
        <w:rPr>
          <w:caps/>
          <w:sz w:val="24"/>
          <w:lang w:val="ru-RU"/>
        </w:rPr>
        <w:t>, посвященн</w:t>
      </w:r>
      <w:r>
        <w:rPr>
          <w:caps/>
          <w:sz w:val="24"/>
          <w:lang w:val="ru-RU"/>
        </w:rPr>
        <w:t>ая</w:t>
      </w:r>
      <w:r w:rsidRPr="0079179D">
        <w:rPr>
          <w:caps/>
          <w:sz w:val="24"/>
          <w:lang w:val="ru-RU"/>
        </w:rPr>
        <w:t xml:space="preserve"> ограничениям и исключениям для библиотек и архивов</w:t>
      </w:r>
    </w:p>
    <w:p w:rsidR="005A4198" w:rsidRPr="0079179D" w:rsidRDefault="005A4198" w:rsidP="008B2CC1">
      <w:pPr>
        <w:rPr>
          <w:lang w:val="ru-RU"/>
        </w:rPr>
      </w:pPr>
    </w:p>
    <w:p w:rsidR="005A4198" w:rsidRPr="00E62256" w:rsidRDefault="005A4198" w:rsidP="005A4198">
      <w:pPr>
        <w:rPr>
          <w:i/>
          <w:lang w:val="ru-RU"/>
        </w:rPr>
      </w:pPr>
      <w:bookmarkStart w:id="2" w:name="Prepared"/>
      <w:bookmarkEnd w:id="2"/>
      <w:r w:rsidRPr="005A4198">
        <w:rPr>
          <w:i/>
          <w:lang w:val="ru-RU"/>
        </w:rPr>
        <w:t>подготовлен</w:t>
      </w:r>
      <w:r w:rsidR="005B2FAB">
        <w:rPr>
          <w:i/>
          <w:lang w:val="ru-RU"/>
        </w:rPr>
        <w:t>а</w:t>
      </w:r>
      <w:r w:rsidRPr="00E62256">
        <w:rPr>
          <w:i/>
          <w:lang w:val="ru-RU"/>
        </w:rPr>
        <w:t xml:space="preserve"> </w:t>
      </w:r>
      <w:r w:rsidRPr="005A4198">
        <w:rPr>
          <w:i/>
          <w:lang w:val="ru-RU"/>
        </w:rPr>
        <w:t>Председателем</w:t>
      </w:r>
    </w:p>
    <w:p w:rsidR="005A4198" w:rsidRPr="00E62256" w:rsidRDefault="005A4198">
      <w:pPr>
        <w:rPr>
          <w:lang w:val="ru-RU"/>
        </w:rPr>
      </w:pPr>
    </w:p>
    <w:p w:rsidR="005A4198" w:rsidRPr="00E62256" w:rsidRDefault="005A4198">
      <w:pPr>
        <w:rPr>
          <w:lang w:val="ru-RU"/>
        </w:rPr>
      </w:pPr>
    </w:p>
    <w:p w:rsidR="00A810F3" w:rsidRPr="00E62256" w:rsidRDefault="00A810F3">
      <w:pPr>
        <w:rPr>
          <w:lang w:val="ru-RU"/>
        </w:rPr>
        <w:sectPr w:rsidR="00A810F3" w:rsidRPr="00E62256" w:rsidSect="00A810F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A4198" w:rsidRPr="00E62256" w:rsidRDefault="00E62256" w:rsidP="00F613BD">
      <w:pPr>
        <w:jc w:val="center"/>
        <w:rPr>
          <w:lang w:val="ru-RU"/>
        </w:rPr>
      </w:pPr>
      <w:r w:rsidRPr="00E62256">
        <w:rPr>
          <w:lang w:val="ru-RU"/>
        </w:rPr>
        <w:lastRenderedPageBreak/>
        <w:t>НЕОФИЦИАЛЬНАЯ СХЕМА ПРЕДСЕДАТЕЛЯ, ПОСВЯЩЕННАЯ ОГРАНИЧЕНИЯМ И ИСКЛЮЧЕНИЯМ ДЛЯ БИБЛИОТЕК И АРХИВОВ</w:t>
      </w:r>
    </w:p>
    <w:p w:rsidR="005A4198" w:rsidRPr="00E62256" w:rsidRDefault="005A4198" w:rsidP="00A810F3">
      <w:pPr>
        <w:rPr>
          <w:lang w:val="ru-RU"/>
        </w:rPr>
      </w:pPr>
    </w:p>
    <w:p w:rsidR="005A4198" w:rsidRPr="00E425AD" w:rsidRDefault="00F0200E" w:rsidP="005A4198">
      <w:pPr>
        <w:rPr>
          <w:lang w:val="ru-RU"/>
        </w:rPr>
      </w:pPr>
      <w:r w:rsidRPr="00F0200E">
        <w:rPr>
          <w:lang w:val="ru-RU"/>
        </w:rPr>
        <w:t>Данная схема призвана послужить полезным инструментом для определения порядка обсуждения существа каждой темы с использованием множества ресурсов, находящихся в распоряжении Комитета.  Это поможет Комитету организовать основанное на фактологических материалах обсуждение с учетом различных мнений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</w:t>
      </w:r>
      <w:r w:rsidR="005A4198" w:rsidRPr="005A4198">
        <w:rPr>
          <w:lang w:val="ru-RU"/>
        </w:rPr>
        <w:t>.</w:t>
      </w:r>
    </w:p>
    <w:p w:rsidR="005A4198" w:rsidRPr="00E425AD" w:rsidRDefault="005A4198" w:rsidP="00A810F3">
      <w:pPr>
        <w:rPr>
          <w:lang w:val="ru-RU"/>
        </w:rPr>
      </w:pPr>
    </w:p>
    <w:p w:rsidR="00A810F3" w:rsidRPr="00E425AD" w:rsidRDefault="00A810F3" w:rsidP="00A810F3">
      <w:pPr>
        <w:rPr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229"/>
      </w:tblGrid>
      <w:tr w:rsidR="00A810F3" w:rsidRPr="004E1F9D" w:rsidTr="00EB32E6">
        <w:trPr>
          <w:tblHeader/>
        </w:trPr>
        <w:tc>
          <w:tcPr>
            <w:tcW w:w="534" w:type="dxa"/>
            <w:shd w:val="clear" w:color="auto" w:fill="000000" w:themeFill="text1"/>
          </w:tcPr>
          <w:p w:rsidR="00A810F3" w:rsidRPr="004E1F9D" w:rsidRDefault="005F72AD" w:rsidP="005F72AD">
            <w:pPr>
              <w:rPr>
                <w:b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835" w:type="dxa"/>
            <w:shd w:val="clear" w:color="auto" w:fill="000000" w:themeFill="text1"/>
          </w:tcPr>
          <w:p w:rsidR="00A810F3" w:rsidRPr="004E1F9D" w:rsidRDefault="005F72AD" w:rsidP="005F72A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Тема</w:t>
            </w:r>
          </w:p>
        </w:tc>
        <w:tc>
          <w:tcPr>
            <w:tcW w:w="11229" w:type="dxa"/>
            <w:shd w:val="clear" w:color="auto" w:fill="000000" w:themeFill="text1"/>
          </w:tcPr>
          <w:p w:rsidR="00A810F3" w:rsidRPr="004E1F9D" w:rsidRDefault="005F72AD" w:rsidP="005F72A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Краткие замечания Председателя</w:t>
            </w:r>
          </w:p>
        </w:tc>
      </w:tr>
      <w:tr w:rsidR="00A810F3" w:rsidRPr="00C050C1" w:rsidTr="00EB32E6">
        <w:trPr>
          <w:trHeight w:val="4442"/>
        </w:trPr>
        <w:tc>
          <w:tcPr>
            <w:tcW w:w="534" w:type="dxa"/>
          </w:tcPr>
          <w:p w:rsidR="00A810F3" w:rsidRPr="004E1F9D" w:rsidRDefault="00A810F3" w:rsidP="00564A50">
            <w:r w:rsidRPr="004E1F9D">
              <w:t>1</w:t>
            </w:r>
          </w:p>
        </w:tc>
        <w:tc>
          <w:tcPr>
            <w:tcW w:w="2835" w:type="dxa"/>
          </w:tcPr>
          <w:p w:rsidR="00A810F3" w:rsidRPr="00545D6C" w:rsidRDefault="005A4198" w:rsidP="005A4198">
            <w:r w:rsidRPr="00545D6C">
              <w:rPr>
                <w:lang w:val="ru-RU"/>
              </w:rPr>
              <w:t>С</w:t>
            </w:r>
            <w:r w:rsidR="00545D6C" w:rsidRPr="00545D6C">
              <w:rPr>
                <w:lang w:val="ru-RU"/>
              </w:rPr>
              <w:t>охранение</w:t>
            </w:r>
          </w:p>
        </w:tc>
        <w:tc>
          <w:tcPr>
            <w:tcW w:w="11229" w:type="dxa"/>
          </w:tcPr>
          <w:p w:rsidR="005A4198" w:rsidRPr="00E425AD" w:rsidRDefault="005F72AD" w:rsidP="005A4198">
            <w:pPr>
              <w:rPr>
                <w:lang w:val="ru-RU"/>
              </w:rPr>
            </w:pPr>
            <w:r w:rsidRPr="00E34F21">
              <w:rPr>
                <w:b/>
                <w:lang w:val="ru-RU"/>
              </w:rPr>
              <w:t>Принцип</w:t>
            </w:r>
            <w:r w:rsidRPr="0008652E">
              <w:rPr>
                <w:b/>
                <w:lang w:val="ru-RU"/>
              </w:rPr>
              <w:t>.</w:t>
            </w:r>
            <w:r>
              <w:rPr>
                <w:lang w:val="ru-RU"/>
              </w:rPr>
              <w:t xml:space="preserve">  Д</w:t>
            </w:r>
            <w:r w:rsidR="005A4198" w:rsidRPr="005A4198">
              <w:rPr>
                <w:lang w:val="ru-RU"/>
              </w:rPr>
              <w:t xml:space="preserve">ля того чтобы библиотеки и архивы </w:t>
            </w:r>
            <w:r w:rsidR="002A404F">
              <w:rPr>
                <w:lang w:val="ru-RU"/>
              </w:rPr>
              <w:t xml:space="preserve">имели возможность </w:t>
            </w:r>
            <w:r w:rsidR="005A4198" w:rsidRPr="005A4198">
              <w:rPr>
                <w:lang w:val="ru-RU"/>
              </w:rPr>
              <w:t>выполнять свою общественную миссию по сохранению</w:t>
            </w:r>
            <w:r w:rsidR="002A404F" w:rsidRPr="005A4198">
              <w:rPr>
                <w:lang w:val="ru-RU"/>
              </w:rPr>
              <w:t xml:space="preserve">, в том числе в </w:t>
            </w:r>
            <w:r w:rsidR="002A404F">
              <w:rPr>
                <w:lang w:val="ru-RU"/>
              </w:rPr>
              <w:t>о</w:t>
            </w:r>
            <w:r w:rsidR="002A404F" w:rsidRPr="005A4198">
              <w:rPr>
                <w:lang w:val="ru-RU"/>
              </w:rPr>
              <w:t>цифрова</w:t>
            </w:r>
            <w:r w:rsidR="002A404F">
              <w:rPr>
                <w:lang w:val="ru-RU"/>
              </w:rPr>
              <w:t>нном виде</w:t>
            </w:r>
            <w:r w:rsidR="002A404F" w:rsidRPr="005A4198">
              <w:rPr>
                <w:lang w:val="ru-RU"/>
              </w:rPr>
              <w:t>,</w:t>
            </w:r>
            <w:r w:rsidR="002A404F">
              <w:rPr>
                <w:lang w:val="ru-RU"/>
              </w:rPr>
              <w:t xml:space="preserve"> </w:t>
            </w:r>
            <w:r w:rsidR="005A4198" w:rsidRPr="005A4198">
              <w:rPr>
                <w:lang w:val="ru-RU"/>
              </w:rPr>
              <w:t>накопленных знаний и наследия стран</w:t>
            </w:r>
            <w:r w:rsidR="002A404F">
              <w:rPr>
                <w:lang w:val="ru-RU"/>
              </w:rPr>
              <w:t xml:space="preserve">, </w:t>
            </w:r>
            <w:r w:rsidR="002A404F" w:rsidRPr="005A4198">
              <w:rPr>
                <w:lang w:val="ru-RU"/>
              </w:rPr>
              <w:t xml:space="preserve">при определенных обстоятельствах </w:t>
            </w:r>
            <w:r w:rsidR="002A404F">
              <w:rPr>
                <w:lang w:val="ru-RU"/>
              </w:rPr>
              <w:t xml:space="preserve">могут </w:t>
            </w:r>
            <w:r w:rsidR="00D46740">
              <w:rPr>
                <w:lang w:val="ru-RU"/>
              </w:rPr>
              <w:t xml:space="preserve">вводиться </w:t>
            </w:r>
            <w:r w:rsidR="005A4198" w:rsidRPr="005A4198">
              <w:rPr>
                <w:lang w:val="ru-RU"/>
              </w:rPr>
              <w:t>ограничени</w:t>
            </w:r>
            <w:r w:rsidR="002A404F">
              <w:rPr>
                <w:lang w:val="ru-RU"/>
              </w:rPr>
              <w:t>я</w:t>
            </w:r>
            <w:r w:rsidR="005A4198" w:rsidRPr="005A4198">
              <w:rPr>
                <w:lang w:val="ru-RU"/>
              </w:rPr>
              <w:t xml:space="preserve"> и исключени</w:t>
            </w:r>
            <w:r w:rsidR="002A404F">
              <w:rPr>
                <w:lang w:val="ru-RU"/>
              </w:rPr>
              <w:t>я, разрешающие</w:t>
            </w:r>
            <w:r w:rsidR="005A4198" w:rsidRPr="005A4198">
              <w:rPr>
                <w:lang w:val="ru-RU"/>
              </w:rPr>
              <w:t xml:space="preserve"> копировани</w:t>
            </w:r>
            <w:r w:rsidR="002A404F">
              <w:rPr>
                <w:lang w:val="ru-RU"/>
              </w:rPr>
              <w:t>е</w:t>
            </w:r>
            <w:r w:rsidR="005A4198" w:rsidRPr="005A4198">
              <w:rPr>
                <w:lang w:val="ru-RU"/>
              </w:rPr>
              <w:t xml:space="preserve"> произведений с целью</w:t>
            </w:r>
            <w:r w:rsidR="00DC0BB4">
              <w:rPr>
                <w:lang w:val="ru-RU"/>
              </w:rPr>
              <w:t xml:space="preserve"> их</w:t>
            </w:r>
            <w:r w:rsidR="005A4198" w:rsidRPr="005A4198">
              <w:rPr>
                <w:lang w:val="ru-RU"/>
              </w:rPr>
              <w:t xml:space="preserve"> сохранения </w:t>
            </w:r>
            <w:r w:rsidR="00E34F21">
              <w:rPr>
                <w:lang w:val="ru-RU"/>
              </w:rPr>
              <w:t>и замены</w:t>
            </w:r>
            <w:r w:rsidR="005A4198" w:rsidRPr="005A4198">
              <w:rPr>
                <w:lang w:val="ru-RU"/>
              </w:rPr>
              <w:t>.</w:t>
            </w:r>
          </w:p>
          <w:p w:rsidR="005A4198" w:rsidRPr="00E425AD" w:rsidRDefault="005A4198" w:rsidP="00564A50">
            <w:pPr>
              <w:rPr>
                <w:lang w:val="ru-RU"/>
              </w:rPr>
            </w:pPr>
          </w:p>
          <w:p w:rsidR="005A4198" w:rsidRPr="00C001E3" w:rsidRDefault="00DC0BB4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Вопросы, требующие </w:t>
            </w:r>
            <w:r w:rsidR="00B556CF">
              <w:rPr>
                <w:b/>
                <w:lang w:val="ru-RU"/>
              </w:rPr>
              <w:t>внимания</w:t>
            </w:r>
            <w:r w:rsidR="00E34F21" w:rsidRPr="00A3687B">
              <w:rPr>
                <w:b/>
                <w:lang w:val="ru-RU"/>
              </w:rPr>
              <w:t>.</w:t>
            </w:r>
            <w:r w:rsidR="00A810F3" w:rsidRPr="00B556CF">
              <w:rPr>
                <w:lang w:val="ru-RU"/>
              </w:rPr>
              <w:t xml:space="preserve"> </w:t>
            </w:r>
            <w:r w:rsidR="00A810F3" w:rsidRPr="00A3687B">
              <w:rPr>
                <w:lang w:val="ru-RU"/>
              </w:rPr>
              <w:t xml:space="preserve"> </w:t>
            </w:r>
            <w:r w:rsidR="00E34F21">
              <w:rPr>
                <w:lang w:val="ru-RU"/>
              </w:rPr>
              <w:t>С</w:t>
            </w:r>
            <w:r w:rsidR="00D46740">
              <w:rPr>
                <w:lang w:val="ru-RU"/>
              </w:rPr>
              <w:t>уществует правовая неопределенность в вопросе</w:t>
            </w:r>
            <w:r w:rsidR="00E34F21" w:rsidRPr="00A3687B">
              <w:rPr>
                <w:lang w:val="ru-RU"/>
              </w:rPr>
              <w:t xml:space="preserve"> </w:t>
            </w:r>
            <w:r w:rsidR="00E34F21">
              <w:rPr>
                <w:lang w:val="ru-RU"/>
              </w:rPr>
              <w:t>примен</w:t>
            </w:r>
            <w:r>
              <w:rPr>
                <w:lang w:val="ru-RU"/>
              </w:rPr>
              <w:t>им</w:t>
            </w:r>
            <w:r w:rsidR="00D46740">
              <w:rPr>
                <w:lang w:val="ru-RU"/>
              </w:rPr>
              <w:t xml:space="preserve">ости действующих </w:t>
            </w:r>
            <w:r w:rsidR="00E34F21">
              <w:rPr>
                <w:lang w:val="ru-RU"/>
              </w:rPr>
              <w:t>ограничени</w:t>
            </w:r>
            <w:r w:rsidR="00D46740">
              <w:rPr>
                <w:lang w:val="ru-RU"/>
              </w:rPr>
              <w:t>й</w:t>
            </w:r>
            <w:r w:rsidR="00E34F21" w:rsidRPr="00A3687B">
              <w:rPr>
                <w:lang w:val="ru-RU"/>
              </w:rPr>
              <w:t xml:space="preserve"> </w:t>
            </w:r>
            <w:r w:rsidR="00E34F21">
              <w:rPr>
                <w:lang w:val="ru-RU"/>
              </w:rPr>
              <w:t>и</w:t>
            </w:r>
            <w:r w:rsidR="00E34F21" w:rsidRPr="00A3687B">
              <w:rPr>
                <w:lang w:val="ru-RU"/>
              </w:rPr>
              <w:t xml:space="preserve"> </w:t>
            </w:r>
            <w:r w:rsidR="00E34F21" w:rsidRPr="00E3682E">
              <w:rPr>
                <w:lang w:val="ru-RU"/>
              </w:rPr>
              <w:t>исключени</w:t>
            </w:r>
            <w:r w:rsidR="00D46740">
              <w:rPr>
                <w:lang w:val="ru-RU"/>
              </w:rPr>
              <w:t>й</w:t>
            </w:r>
            <w:r w:rsidR="00A3687B" w:rsidRPr="00E3682E">
              <w:rPr>
                <w:lang w:val="ru-RU"/>
              </w:rPr>
              <w:t xml:space="preserve"> для целей сохранения</w:t>
            </w:r>
            <w:r w:rsidR="00A810F3" w:rsidRPr="00E3682E">
              <w:rPr>
                <w:lang w:val="ru-RU"/>
              </w:rPr>
              <w:t>/</w:t>
            </w:r>
            <w:r w:rsidR="00A3687B" w:rsidRPr="00E3682E">
              <w:rPr>
                <w:lang w:val="ru-RU"/>
              </w:rPr>
              <w:t>замены</w:t>
            </w:r>
            <w:r w:rsidR="00D46740">
              <w:rPr>
                <w:lang w:val="ru-RU"/>
              </w:rPr>
              <w:t xml:space="preserve"> в отношении </w:t>
            </w:r>
            <w:r w:rsidR="00A3687B" w:rsidRPr="00E3682E">
              <w:rPr>
                <w:lang w:val="ru-RU"/>
              </w:rPr>
              <w:t>цифров</w:t>
            </w:r>
            <w:r>
              <w:rPr>
                <w:lang w:val="ru-RU"/>
              </w:rPr>
              <w:t>ы</w:t>
            </w:r>
            <w:r w:rsidR="00D46740">
              <w:rPr>
                <w:lang w:val="ru-RU"/>
              </w:rPr>
              <w:t>х</w:t>
            </w:r>
            <w:r w:rsidR="00A3687B" w:rsidRPr="00E3682E">
              <w:rPr>
                <w:lang w:val="ru-RU"/>
              </w:rPr>
              <w:t xml:space="preserve"> </w:t>
            </w:r>
            <w:r w:rsidR="00D46740">
              <w:rPr>
                <w:lang w:val="ru-RU"/>
              </w:rPr>
              <w:t>технологий</w:t>
            </w:r>
            <w:r w:rsidR="00A3687B" w:rsidRPr="00E3682E">
              <w:rPr>
                <w:lang w:val="ru-RU"/>
              </w:rPr>
              <w:t xml:space="preserve">.  В </w:t>
            </w:r>
            <w:r w:rsidR="00A3687B" w:rsidRPr="00C001E3">
              <w:rPr>
                <w:lang w:val="ru-RU"/>
              </w:rPr>
              <w:t xml:space="preserve">частности, возникает вопрос, </w:t>
            </w:r>
            <w:r>
              <w:rPr>
                <w:lang w:val="ru-RU"/>
              </w:rPr>
              <w:t xml:space="preserve">целесообразно </w:t>
            </w:r>
            <w:r w:rsidR="00A3687B" w:rsidRPr="00C001E3">
              <w:rPr>
                <w:lang w:val="ru-RU"/>
              </w:rPr>
              <w:t>ли рассматривать оцифровку</w:t>
            </w:r>
            <w:r w:rsidR="00A810F3" w:rsidRPr="00C001E3">
              <w:rPr>
                <w:lang w:val="ru-RU"/>
              </w:rPr>
              <w:t>/</w:t>
            </w:r>
            <w:r w:rsidR="00A3687B" w:rsidRPr="00C001E3">
              <w:rPr>
                <w:lang w:val="ru-RU"/>
              </w:rPr>
              <w:t xml:space="preserve">преобразование в другой формат как </w:t>
            </w:r>
            <w:r w:rsidR="00E3682E" w:rsidRPr="00C001E3">
              <w:rPr>
                <w:lang w:val="ru-RU"/>
              </w:rPr>
              <w:t>воспроизведение.  В отсутствие правовой определенности библиотеки и архивы</w:t>
            </w:r>
            <w:r w:rsidR="00C0799B">
              <w:rPr>
                <w:lang w:val="ru-RU"/>
              </w:rPr>
              <w:t>, как представляется,</w:t>
            </w:r>
            <w:r w:rsidR="00E3682E" w:rsidRPr="00C001E3">
              <w:rPr>
                <w:lang w:val="ru-RU"/>
              </w:rPr>
              <w:t xml:space="preserve"> не могут </w:t>
            </w:r>
            <w:r w:rsidR="00C0799B">
              <w:rPr>
                <w:lang w:val="ru-RU"/>
              </w:rPr>
              <w:t xml:space="preserve">выполнять </w:t>
            </w:r>
            <w:r w:rsidR="00D46740">
              <w:rPr>
                <w:lang w:val="ru-RU"/>
              </w:rPr>
              <w:t xml:space="preserve">возложенную на них </w:t>
            </w:r>
            <w:r w:rsidR="00C0799B">
              <w:rPr>
                <w:lang w:val="ru-RU"/>
              </w:rPr>
              <w:t xml:space="preserve">миссию из опасения </w:t>
            </w:r>
            <w:r w:rsidR="00D46740">
              <w:rPr>
                <w:lang w:val="ru-RU"/>
              </w:rPr>
              <w:t>совершить противоправное действие</w:t>
            </w:r>
            <w:r w:rsidR="00C0799B">
              <w:rPr>
                <w:lang w:val="ru-RU"/>
              </w:rPr>
              <w:t xml:space="preserve">, например </w:t>
            </w:r>
            <w:r w:rsidR="00E3682E" w:rsidRPr="00C001E3">
              <w:rPr>
                <w:lang w:val="ru-RU"/>
              </w:rPr>
              <w:t>незаконно</w:t>
            </w:r>
            <w:r w:rsidR="00D46740">
              <w:rPr>
                <w:lang w:val="ru-RU"/>
              </w:rPr>
              <w:t>е</w:t>
            </w:r>
            <w:r w:rsidR="00E3682E" w:rsidRPr="00C001E3">
              <w:rPr>
                <w:lang w:val="ru-RU"/>
              </w:rPr>
              <w:t xml:space="preserve"> использовани</w:t>
            </w:r>
            <w:r w:rsidR="00D46740">
              <w:rPr>
                <w:lang w:val="ru-RU"/>
              </w:rPr>
              <w:t>е</w:t>
            </w:r>
            <w:r w:rsidR="00E3682E" w:rsidRPr="00C001E3">
              <w:rPr>
                <w:lang w:val="ru-RU"/>
              </w:rPr>
              <w:t xml:space="preserve"> копий, </w:t>
            </w:r>
            <w:r w:rsidR="00C0799B">
              <w:rPr>
                <w:lang w:val="ru-RU"/>
              </w:rPr>
              <w:t xml:space="preserve">изготовленных для </w:t>
            </w:r>
            <w:r w:rsidR="00E3682E" w:rsidRPr="00C001E3">
              <w:rPr>
                <w:lang w:val="ru-RU"/>
              </w:rPr>
              <w:t>цел</w:t>
            </w:r>
            <w:r w:rsidR="00C0799B">
              <w:rPr>
                <w:lang w:val="ru-RU"/>
              </w:rPr>
              <w:t>ей</w:t>
            </w:r>
            <w:r w:rsidR="00E3682E" w:rsidRPr="00C001E3">
              <w:rPr>
                <w:lang w:val="ru-RU"/>
              </w:rPr>
              <w:t xml:space="preserve"> сохранения или замены</w:t>
            </w:r>
            <w:r w:rsidR="00A810F3" w:rsidRPr="00C001E3">
              <w:rPr>
                <w:lang w:val="ru-RU"/>
              </w:rPr>
              <w:t>.</w:t>
            </w:r>
            <w:r w:rsidR="00E3682E" w:rsidRPr="00C001E3">
              <w:rPr>
                <w:lang w:val="ru-RU"/>
              </w:rPr>
              <w:t xml:space="preserve"> </w:t>
            </w:r>
            <w:r w:rsidR="00A810F3" w:rsidRPr="00C001E3">
              <w:rPr>
                <w:lang w:val="ru-RU"/>
              </w:rPr>
              <w:t xml:space="preserve"> </w:t>
            </w:r>
            <w:r w:rsidR="00E3682E" w:rsidRPr="00C001E3">
              <w:rPr>
                <w:lang w:val="ru-RU"/>
              </w:rPr>
              <w:t>Следует предусмотреть дополнительные гарантии во избежание незаконно</w:t>
            </w:r>
            <w:r w:rsidR="00C0799B">
              <w:rPr>
                <w:lang w:val="ru-RU"/>
              </w:rPr>
              <w:t>го</w:t>
            </w:r>
            <w:r w:rsidR="00E3682E" w:rsidRPr="00C001E3">
              <w:rPr>
                <w:lang w:val="ru-RU"/>
              </w:rPr>
              <w:t xml:space="preserve"> использовани</w:t>
            </w:r>
            <w:r w:rsidR="00C0799B">
              <w:rPr>
                <w:lang w:val="ru-RU"/>
              </w:rPr>
              <w:t>я</w:t>
            </w:r>
            <w:r w:rsidR="00E3682E" w:rsidRPr="00C001E3">
              <w:rPr>
                <w:lang w:val="ru-RU"/>
              </w:rPr>
              <w:t xml:space="preserve"> указанных копий.</w:t>
            </w:r>
            <w:r w:rsidR="00A810F3" w:rsidRPr="00C001E3">
              <w:rPr>
                <w:lang w:val="ru-RU"/>
              </w:rPr>
              <w:t xml:space="preserve"> </w:t>
            </w:r>
          </w:p>
          <w:p w:rsidR="005A4198" w:rsidRPr="00C001E3" w:rsidRDefault="005A4198" w:rsidP="00564A50">
            <w:pPr>
              <w:rPr>
                <w:lang w:val="ru-RU"/>
              </w:rPr>
            </w:pPr>
          </w:p>
          <w:p w:rsidR="005A4198" w:rsidRPr="00C001E3" w:rsidRDefault="00C001E3" w:rsidP="00564A50">
            <w:pPr>
              <w:rPr>
                <w:lang w:val="ru-RU"/>
              </w:rPr>
            </w:pPr>
            <w:r w:rsidRPr="00C001E3">
              <w:rPr>
                <w:b/>
                <w:lang w:val="ru-RU"/>
              </w:rPr>
              <w:t>Предлагаемый</w:t>
            </w:r>
            <w:r w:rsidRPr="00DC0BB4">
              <w:rPr>
                <w:b/>
                <w:lang w:val="ru-RU"/>
              </w:rPr>
              <w:t xml:space="preserve"> </w:t>
            </w:r>
            <w:r w:rsidRPr="00C001E3">
              <w:rPr>
                <w:b/>
                <w:lang w:val="ru-RU"/>
              </w:rPr>
              <w:t>подход</w:t>
            </w:r>
            <w:r w:rsidRPr="00DC0BB4">
              <w:rPr>
                <w:b/>
                <w:lang w:val="ru-RU"/>
              </w:rPr>
              <w:t>.</w:t>
            </w:r>
            <w:r w:rsidR="00A810F3" w:rsidRPr="00DC0BB4">
              <w:rPr>
                <w:lang w:val="ru-RU"/>
              </w:rPr>
              <w:t xml:space="preserve"> </w:t>
            </w:r>
            <w:r w:rsidRPr="00DC0BB4">
              <w:rPr>
                <w:lang w:val="ru-RU"/>
              </w:rPr>
              <w:t xml:space="preserve"> </w:t>
            </w:r>
            <w:r w:rsidRPr="00C001E3">
              <w:rPr>
                <w:lang w:val="ru-RU"/>
              </w:rPr>
              <w:t xml:space="preserve">Принять меры к тому, чтобы существующие или предлагаемые ограничения и исключения позволяли библиотекам и архивам хранить копии в цифровом виде и оцифровывать или преобразовывать произведения в другие форматы для выполнения своей </w:t>
            </w:r>
            <w:r w:rsidR="00C0799B">
              <w:rPr>
                <w:lang w:val="ru-RU"/>
              </w:rPr>
              <w:t>миссии</w:t>
            </w:r>
            <w:r w:rsidRPr="00C001E3">
              <w:rPr>
                <w:lang w:val="ru-RU"/>
              </w:rPr>
              <w:t xml:space="preserve">.  Эти ограничения и исключения должны также распространяться </w:t>
            </w:r>
            <w:r>
              <w:rPr>
                <w:lang w:val="ru-RU"/>
              </w:rPr>
              <w:t>на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произведения, </w:t>
            </w:r>
            <w:r w:rsidR="00C0799B">
              <w:rPr>
                <w:lang w:val="ru-RU"/>
              </w:rPr>
              <w:t xml:space="preserve">первоначально </w:t>
            </w:r>
            <w:r>
              <w:rPr>
                <w:lang w:val="ru-RU"/>
              </w:rPr>
              <w:t xml:space="preserve">созданные в цифровом </w:t>
            </w:r>
            <w:r w:rsidR="00D46740">
              <w:rPr>
                <w:lang w:val="ru-RU"/>
              </w:rPr>
              <w:t>формате</w:t>
            </w:r>
            <w:r>
              <w:rPr>
                <w:lang w:val="ru-RU"/>
              </w:rPr>
              <w:t>.</w:t>
            </w:r>
            <w:r w:rsidR="00A810F3"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Необходимо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следить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</w:t>
            </w:r>
            <w:r w:rsidRPr="00C001E3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воспроизведение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осуществлялось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только</w:t>
            </w:r>
            <w:r w:rsidRPr="00C001E3">
              <w:rPr>
                <w:lang w:val="ru-RU"/>
              </w:rPr>
              <w:t xml:space="preserve"> </w:t>
            </w:r>
            <w:r w:rsidR="00CF7B9F">
              <w:rPr>
                <w:lang w:val="ru-RU"/>
              </w:rPr>
              <w:t>в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</w:t>
            </w:r>
            <w:r w:rsidR="00CF7B9F">
              <w:rPr>
                <w:lang w:val="ru-RU"/>
              </w:rPr>
              <w:t>ях</w:t>
            </w:r>
            <w:r w:rsidRPr="00C001E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сохранения или замены во избежание злоупотребления </w:t>
            </w:r>
            <w:r w:rsidR="00CF7B9F">
              <w:rPr>
                <w:lang w:val="ru-RU"/>
              </w:rPr>
              <w:t>инструментом ограничений и исключений</w:t>
            </w:r>
            <w:r>
              <w:rPr>
                <w:lang w:val="ru-RU"/>
              </w:rPr>
              <w:t>.</w:t>
            </w:r>
            <w:r w:rsidR="00A810F3" w:rsidRPr="00C001E3">
              <w:rPr>
                <w:lang w:val="ru-RU"/>
              </w:rPr>
              <w:t xml:space="preserve"> </w:t>
            </w:r>
          </w:p>
          <w:p w:rsidR="005A4198" w:rsidRPr="00C001E3" w:rsidRDefault="005A4198" w:rsidP="00564A50">
            <w:pPr>
              <w:rPr>
                <w:lang w:val="ru-RU"/>
              </w:rPr>
            </w:pPr>
          </w:p>
          <w:p w:rsidR="00A810F3" w:rsidRPr="00C001E3" w:rsidRDefault="00A810F3" w:rsidP="00564A50">
            <w:pPr>
              <w:rPr>
                <w:lang w:val="ru-RU"/>
              </w:rPr>
            </w:pPr>
          </w:p>
        </w:tc>
      </w:tr>
      <w:tr w:rsidR="00A810F3" w:rsidRPr="00C050C1" w:rsidTr="00EB32E6">
        <w:trPr>
          <w:trHeight w:val="2930"/>
        </w:trPr>
        <w:tc>
          <w:tcPr>
            <w:tcW w:w="534" w:type="dxa"/>
          </w:tcPr>
          <w:p w:rsidR="00A810F3" w:rsidRPr="004E1F9D" w:rsidRDefault="00A810F3" w:rsidP="00564A50">
            <w:r w:rsidRPr="004E1F9D">
              <w:lastRenderedPageBreak/>
              <w:t>2</w:t>
            </w:r>
          </w:p>
        </w:tc>
        <w:tc>
          <w:tcPr>
            <w:tcW w:w="2835" w:type="dxa"/>
          </w:tcPr>
          <w:p w:rsidR="00A810F3" w:rsidRPr="00545D6C" w:rsidRDefault="00545D6C" w:rsidP="00DC0BB4">
            <w:pPr>
              <w:rPr>
                <w:lang w:val="ru-RU"/>
              </w:rPr>
            </w:pPr>
            <w:r w:rsidRPr="00545D6C">
              <w:rPr>
                <w:lang w:val="ru-RU"/>
              </w:rPr>
              <w:t xml:space="preserve">Право на воспроизведение </w:t>
            </w:r>
            <w:r w:rsidR="00DC0BB4">
              <w:rPr>
                <w:lang w:val="ru-RU"/>
              </w:rPr>
              <w:t>в</w:t>
            </w:r>
            <w:r w:rsidRPr="00545D6C">
              <w:rPr>
                <w:lang w:val="ru-RU"/>
              </w:rPr>
              <w:t xml:space="preserve"> исследовательских и аналогичных цел</w:t>
            </w:r>
            <w:r w:rsidR="00DC0BB4">
              <w:rPr>
                <w:lang w:val="ru-RU"/>
              </w:rPr>
              <w:t>ях</w:t>
            </w:r>
          </w:p>
        </w:tc>
        <w:tc>
          <w:tcPr>
            <w:tcW w:w="11229" w:type="dxa"/>
          </w:tcPr>
          <w:p w:rsidR="005A4198" w:rsidRPr="0008652E" w:rsidRDefault="0008652E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>Принцип</w:t>
            </w:r>
            <w:r w:rsidRPr="00DC0BB4">
              <w:rPr>
                <w:b/>
                <w:lang w:val="ru-RU"/>
              </w:rPr>
              <w:t>.</w:t>
            </w:r>
            <w:r w:rsidR="00A810F3" w:rsidRPr="00DC0BB4">
              <w:rPr>
                <w:lang w:val="ru-RU"/>
              </w:rPr>
              <w:t xml:space="preserve">  </w:t>
            </w:r>
            <w:r>
              <w:rPr>
                <w:lang w:val="ru-RU"/>
              </w:rPr>
              <w:t>Разумные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исключения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оставлять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библиотеками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архивами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воспроизводить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08652E">
              <w:rPr>
                <w:lang w:val="ru-RU"/>
              </w:rPr>
              <w:t xml:space="preserve"> </w:t>
            </w:r>
            <w:r w:rsidR="00DC0BB4">
              <w:rPr>
                <w:lang w:val="ru-RU"/>
              </w:rPr>
              <w:t>в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исследовательских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аналогичных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</w:t>
            </w:r>
            <w:r w:rsidR="00DC0BB4">
              <w:rPr>
                <w:lang w:val="ru-RU"/>
              </w:rPr>
              <w:t>ях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принимать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</w:t>
            </w:r>
            <w:r w:rsidR="00DC0BB4">
              <w:rPr>
                <w:lang w:val="ru-RU"/>
              </w:rPr>
              <w:t>я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08652E">
              <w:rPr>
                <w:lang w:val="ru-RU"/>
              </w:rPr>
              <w:t xml:space="preserve"> предоставлении, </w:t>
            </w:r>
            <w:r>
              <w:rPr>
                <w:lang w:val="ru-RU"/>
              </w:rPr>
              <w:t>не</w:t>
            </w:r>
            <w:r w:rsidRPr="000865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опасаясь</w:t>
            </w:r>
            <w:r w:rsidRPr="0008652E">
              <w:rPr>
                <w:lang w:val="ru-RU"/>
              </w:rPr>
              <w:t>, что тем самым они нарушают закон</w:t>
            </w:r>
            <w:r w:rsidR="00A810F3" w:rsidRPr="0008652E">
              <w:rPr>
                <w:lang w:val="ru-RU"/>
              </w:rPr>
              <w:t>.</w:t>
            </w:r>
          </w:p>
          <w:p w:rsidR="005A4198" w:rsidRPr="0008652E" w:rsidRDefault="005A4198" w:rsidP="00564A50">
            <w:pPr>
              <w:rPr>
                <w:lang w:val="ru-RU"/>
              </w:rPr>
            </w:pPr>
          </w:p>
          <w:p w:rsidR="005A4198" w:rsidRPr="00422477" w:rsidRDefault="00DC0BB4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Вопросы, требующие </w:t>
            </w:r>
            <w:r w:rsidR="00B556CF">
              <w:rPr>
                <w:b/>
                <w:lang w:val="ru-RU"/>
              </w:rPr>
              <w:t>внимания</w:t>
            </w:r>
            <w:r w:rsidR="0008652E" w:rsidRPr="00DC0BB4">
              <w:rPr>
                <w:b/>
                <w:lang w:val="ru-RU"/>
              </w:rPr>
              <w:t>.</w:t>
            </w:r>
            <w:r w:rsidR="00A810F3" w:rsidRPr="00DC0BB4">
              <w:rPr>
                <w:lang w:val="ru-RU"/>
              </w:rPr>
              <w:t xml:space="preserve">  </w:t>
            </w:r>
            <w:r w:rsidR="00422477">
              <w:rPr>
                <w:lang w:val="ru-RU"/>
              </w:rPr>
              <w:t>Важно</w:t>
            </w:r>
            <w:r w:rsidR="00422477" w:rsidRPr="00422477">
              <w:rPr>
                <w:lang w:val="ru-RU"/>
              </w:rPr>
              <w:t xml:space="preserve">, </w:t>
            </w:r>
            <w:r w:rsidR="00422477">
              <w:rPr>
                <w:lang w:val="ru-RU"/>
              </w:rPr>
              <w:t>чтобы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введение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ограничений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исключений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из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права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на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воспроизведение</w:t>
            </w:r>
            <w:r w:rsidR="00422477" w:rsidRPr="00422477">
              <w:rPr>
                <w:lang w:val="ru-RU"/>
              </w:rPr>
              <w:t xml:space="preserve"> </w:t>
            </w:r>
            <w:r w:rsidR="00BA23ED">
              <w:rPr>
                <w:lang w:val="ru-RU"/>
              </w:rPr>
              <w:t>в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исследовательских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аналогичных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цел</w:t>
            </w:r>
            <w:r w:rsidR="00BA23ED">
              <w:rPr>
                <w:lang w:val="ru-RU"/>
              </w:rPr>
              <w:t>ях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не</w:t>
            </w:r>
            <w:r w:rsidR="00422477" w:rsidRPr="00422477">
              <w:rPr>
                <w:lang w:val="ru-RU"/>
              </w:rPr>
              <w:t xml:space="preserve"> </w:t>
            </w:r>
            <w:r w:rsidR="00C415B7">
              <w:rPr>
                <w:lang w:val="ru-RU"/>
              </w:rPr>
              <w:t xml:space="preserve">нарушило </w:t>
            </w:r>
            <w:r w:rsidR="00422477">
              <w:rPr>
                <w:lang w:val="ru-RU"/>
              </w:rPr>
              <w:t>баланс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интересов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правообладателей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и</w:t>
            </w:r>
            <w:r w:rsidR="00422477" w:rsidRPr="00422477">
              <w:rPr>
                <w:lang w:val="ru-RU"/>
              </w:rPr>
              <w:t xml:space="preserve"> </w:t>
            </w:r>
            <w:r w:rsidR="00422477">
              <w:rPr>
                <w:lang w:val="ru-RU"/>
              </w:rPr>
              <w:t>общества</w:t>
            </w:r>
            <w:r w:rsidR="00422477" w:rsidRPr="00422477">
              <w:rPr>
                <w:lang w:val="ru-RU"/>
              </w:rPr>
              <w:t>.</w:t>
            </w:r>
            <w:r w:rsidR="00A810F3" w:rsidRPr="00422477">
              <w:rPr>
                <w:lang w:val="ru-RU"/>
              </w:rPr>
              <w:t xml:space="preserve"> </w:t>
            </w:r>
          </w:p>
          <w:p w:rsidR="005A4198" w:rsidRPr="00422477" w:rsidRDefault="005A4198" w:rsidP="00564A50">
            <w:pPr>
              <w:rPr>
                <w:lang w:val="ru-RU"/>
              </w:rPr>
            </w:pPr>
          </w:p>
          <w:p w:rsidR="00A810F3" w:rsidRPr="00422477" w:rsidRDefault="0008652E" w:rsidP="00C415B7">
            <w:pPr>
              <w:rPr>
                <w:color w:val="4F81BD" w:themeColor="accent1"/>
                <w:lang w:val="ru-RU"/>
              </w:rPr>
            </w:pPr>
            <w:r w:rsidRPr="00422477">
              <w:rPr>
                <w:b/>
                <w:lang w:val="ru-RU"/>
              </w:rPr>
              <w:t>Предлагаемый</w:t>
            </w:r>
            <w:r w:rsidRPr="00DC0BB4">
              <w:rPr>
                <w:b/>
                <w:lang w:val="ru-RU"/>
              </w:rPr>
              <w:t xml:space="preserve"> </w:t>
            </w:r>
            <w:r w:rsidRPr="00422477">
              <w:rPr>
                <w:b/>
                <w:lang w:val="ru-RU"/>
              </w:rPr>
              <w:t>подход</w:t>
            </w:r>
            <w:r w:rsidRPr="00DC0BB4">
              <w:rPr>
                <w:b/>
                <w:lang w:val="ru-RU"/>
              </w:rPr>
              <w:t>.</w:t>
            </w:r>
            <w:r w:rsidR="00A810F3" w:rsidRPr="00DC0BB4">
              <w:rPr>
                <w:lang w:val="ru-RU"/>
              </w:rPr>
              <w:t xml:space="preserve">  </w:t>
            </w:r>
            <w:r w:rsidR="00C415B7">
              <w:rPr>
                <w:lang w:val="ru-RU"/>
              </w:rPr>
              <w:t xml:space="preserve">Соответствующие </w:t>
            </w:r>
            <w:r w:rsidR="00422477" w:rsidRPr="00422477">
              <w:rPr>
                <w:lang w:val="ru-RU"/>
              </w:rPr>
              <w:t xml:space="preserve">ограничения и исключения не должны </w:t>
            </w:r>
            <w:r w:rsidR="00B94A41">
              <w:rPr>
                <w:lang w:val="ru-RU"/>
              </w:rPr>
              <w:t xml:space="preserve">мешать </w:t>
            </w:r>
            <w:r w:rsidR="00BA23ED">
              <w:rPr>
                <w:lang w:val="ru-RU"/>
              </w:rPr>
              <w:t>нормально</w:t>
            </w:r>
            <w:r w:rsidR="00B94A41">
              <w:rPr>
                <w:lang w:val="ru-RU"/>
              </w:rPr>
              <w:t>му</w:t>
            </w:r>
            <w:r w:rsidR="00BA23ED">
              <w:rPr>
                <w:lang w:val="ru-RU"/>
              </w:rPr>
              <w:t xml:space="preserve"> использовани</w:t>
            </w:r>
            <w:r w:rsidR="00B94A41">
              <w:rPr>
                <w:lang w:val="ru-RU"/>
              </w:rPr>
              <w:t>ю</w:t>
            </w:r>
            <w:r w:rsidR="00BA23ED">
              <w:rPr>
                <w:lang w:val="ru-RU"/>
              </w:rPr>
              <w:t xml:space="preserve"> </w:t>
            </w:r>
            <w:r w:rsidR="00422477" w:rsidRPr="00422477">
              <w:rPr>
                <w:lang w:val="ru-RU"/>
              </w:rPr>
              <w:t>произведения и ущемлять законные интересы правообладателей.</w:t>
            </w:r>
          </w:p>
        </w:tc>
      </w:tr>
      <w:tr w:rsidR="00A810F3" w:rsidRPr="00C050C1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3</w:t>
            </w:r>
          </w:p>
        </w:tc>
        <w:tc>
          <w:tcPr>
            <w:tcW w:w="2835" w:type="dxa"/>
          </w:tcPr>
          <w:p w:rsidR="00A810F3" w:rsidRPr="004E1F9D" w:rsidRDefault="004145EA" w:rsidP="005A4198">
            <w:r>
              <w:rPr>
                <w:lang w:val="ru-RU"/>
              </w:rPr>
              <w:t>О</w:t>
            </w:r>
            <w:r w:rsidR="00BA23ED" w:rsidRPr="005A4198">
              <w:rPr>
                <w:lang w:val="ru-RU"/>
              </w:rPr>
              <w:t>бязательное</w:t>
            </w:r>
            <w:r w:rsidR="00BA23ED" w:rsidRPr="0008652E">
              <w:t xml:space="preserve"> </w:t>
            </w:r>
            <w:r w:rsidR="00BA23ED" w:rsidRPr="005A4198">
              <w:rPr>
                <w:lang w:val="ru-RU"/>
              </w:rPr>
              <w:t>депонирование</w:t>
            </w:r>
            <w:r w:rsidR="00BA23ED" w:rsidRPr="0008652E">
              <w:t xml:space="preserve"> </w:t>
            </w:r>
            <w:r w:rsidR="00BA23ED" w:rsidRPr="005A4198">
              <w:rPr>
                <w:lang w:val="ru-RU"/>
              </w:rPr>
              <w:t>экземпляров</w:t>
            </w:r>
          </w:p>
        </w:tc>
        <w:tc>
          <w:tcPr>
            <w:tcW w:w="11229" w:type="dxa"/>
          </w:tcPr>
          <w:p w:rsidR="005A4198" w:rsidRPr="00A74EFB" w:rsidRDefault="00A810F3" w:rsidP="00564A50">
            <w:pPr>
              <w:rPr>
                <w:b/>
                <w:lang w:val="ru-RU"/>
              </w:rPr>
            </w:pPr>
            <w:r w:rsidRPr="00A74EFB">
              <w:rPr>
                <w:b/>
                <w:lang w:val="ru-RU"/>
              </w:rPr>
              <w:t>(</w:t>
            </w:r>
            <w:r w:rsidR="00A74EFB">
              <w:rPr>
                <w:b/>
                <w:lang w:val="ru-RU"/>
              </w:rPr>
              <w:t>Предлагается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исключить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эту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тему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из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перечня</w:t>
            </w:r>
            <w:r w:rsidR="00A74EFB" w:rsidRPr="00A74EFB">
              <w:rPr>
                <w:b/>
                <w:lang w:val="ru-RU"/>
              </w:rPr>
              <w:t xml:space="preserve">, </w:t>
            </w:r>
            <w:r w:rsidR="00A74EFB">
              <w:rPr>
                <w:b/>
                <w:lang w:val="ru-RU"/>
              </w:rPr>
              <w:t>поскольку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по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своему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характеру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она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не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имеет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непосредственного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отношения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к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вопросу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ограничений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и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исключений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из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авторского</w:t>
            </w:r>
            <w:r w:rsidR="00A74EFB" w:rsidRPr="00A74EFB">
              <w:rPr>
                <w:b/>
                <w:lang w:val="ru-RU"/>
              </w:rPr>
              <w:t xml:space="preserve"> </w:t>
            </w:r>
            <w:r w:rsidR="00A74EFB">
              <w:rPr>
                <w:b/>
                <w:lang w:val="ru-RU"/>
              </w:rPr>
              <w:t>права</w:t>
            </w:r>
            <w:r w:rsidR="00A74EFB" w:rsidRPr="00A74EFB">
              <w:rPr>
                <w:b/>
                <w:lang w:val="ru-RU"/>
              </w:rPr>
              <w:t>.</w:t>
            </w:r>
            <w:r w:rsidRPr="00A74EFB">
              <w:rPr>
                <w:b/>
                <w:lang w:val="ru-RU"/>
              </w:rPr>
              <w:t>)</w:t>
            </w:r>
          </w:p>
          <w:p w:rsidR="00A810F3" w:rsidRPr="00A74EFB" w:rsidRDefault="00A810F3" w:rsidP="00564A50">
            <w:pPr>
              <w:rPr>
                <w:lang w:val="ru-RU"/>
              </w:rPr>
            </w:pPr>
          </w:p>
        </w:tc>
      </w:tr>
      <w:tr w:rsidR="00A810F3" w:rsidRPr="00F30336" w:rsidTr="00EB32E6">
        <w:tc>
          <w:tcPr>
            <w:tcW w:w="534" w:type="dxa"/>
            <w:tcBorders>
              <w:bottom w:val="single" w:sz="4" w:space="0" w:color="auto"/>
            </w:tcBorders>
          </w:tcPr>
          <w:p w:rsidR="00A810F3" w:rsidRPr="004E1F9D" w:rsidRDefault="00A810F3" w:rsidP="00564A50">
            <w:r w:rsidRPr="004E1F9D"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10F3" w:rsidRPr="00A74EFB" w:rsidRDefault="00A74EFB" w:rsidP="00A74EFB">
            <w:pPr>
              <w:rPr>
                <w:lang w:val="ru-RU"/>
              </w:rPr>
            </w:pPr>
            <w:r>
              <w:rPr>
                <w:lang w:val="ru-RU"/>
              </w:rPr>
              <w:t>Библиотечный</w:t>
            </w:r>
            <w:r w:rsidRPr="00A74E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абонемент</w:t>
            </w:r>
            <w:r w:rsidRPr="00A74EFB">
              <w:rPr>
                <w:lang w:val="ru-RU"/>
              </w:rPr>
              <w:t xml:space="preserve"> </w:t>
            </w:r>
            <w:r w:rsidR="00A810F3" w:rsidRPr="00A74EFB">
              <w:rPr>
                <w:lang w:val="ru-RU"/>
              </w:rPr>
              <w:t>(</w:t>
            </w:r>
            <w:r>
              <w:rPr>
                <w:lang w:val="ru-RU"/>
              </w:rPr>
              <w:t>национальный)</w:t>
            </w:r>
          </w:p>
        </w:tc>
        <w:tc>
          <w:tcPr>
            <w:tcW w:w="11229" w:type="dxa"/>
          </w:tcPr>
          <w:p w:rsidR="005A4198" w:rsidRPr="0020494E" w:rsidRDefault="00A74EFB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>Принцип</w:t>
            </w:r>
            <w:r w:rsidRPr="00C050C1">
              <w:rPr>
                <w:b/>
                <w:lang w:val="ru-RU"/>
              </w:rPr>
              <w:t>.</w:t>
            </w:r>
            <w:r w:rsidR="00A810F3" w:rsidRPr="00C050C1">
              <w:rPr>
                <w:lang w:val="ru-RU"/>
              </w:rPr>
              <w:t xml:space="preserve">  </w:t>
            </w:r>
            <w:r>
              <w:rPr>
                <w:lang w:val="ru-RU"/>
              </w:rPr>
              <w:t>Разумные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ограничения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исключения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оставлять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библиотеками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архивами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</w:t>
            </w:r>
            <w:r w:rsidRPr="002049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передавать</w:t>
            </w:r>
            <w:r w:rsidR="0020494E">
              <w:rPr>
                <w:lang w:val="ru-RU"/>
              </w:rPr>
              <w:t xml:space="preserve"> (непосредственно или с помощью механизма межбиблиотечного обмена)</w:t>
            </w:r>
            <w:r w:rsidR="0020494E" w:rsidRPr="0020494E">
              <w:rPr>
                <w:lang w:val="ru-RU"/>
              </w:rPr>
              <w:t xml:space="preserve"> </w:t>
            </w:r>
            <w:r w:rsidR="0020494E">
              <w:rPr>
                <w:lang w:val="ru-RU"/>
              </w:rPr>
              <w:t>абонентам</w:t>
            </w:r>
            <w:r w:rsidR="0020494E" w:rsidRPr="0020494E">
              <w:rPr>
                <w:lang w:val="ru-RU"/>
              </w:rPr>
              <w:t xml:space="preserve"> </w:t>
            </w:r>
            <w:r w:rsidR="0020494E">
              <w:rPr>
                <w:lang w:val="ru-RU"/>
              </w:rPr>
              <w:t xml:space="preserve">произведения в печатном виде или с использованием цифровых </w:t>
            </w:r>
            <w:r w:rsidR="009A37D2">
              <w:rPr>
                <w:lang w:val="ru-RU"/>
              </w:rPr>
              <w:t>технологий</w:t>
            </w:r>
            <w:r w:rsidR="0020494E">
              <w:rPr>
                <w:lang w:val="ru-RU"/>
              </w:rPr>
              <w:t xml:space="preserve"> в пределах одной юрисдикции</w:t>
            </w:r>
            <w:r w:rsidR="00A810F3" w:rsidRPr="0020494E">
              <w:rPr>
                <w:lang w:val="ru-RU"/>
              </w:rPr>
              <w:t xml:space="preserve">. </w:t>
            </w:r>
          </w:p>
          <w:p w:rsidR="005A4198" w:rsidRPr="0020494E" w:rsidRDefault="005A4198" w:rsidP="00564A50">
            <w:pPr>
              <w:rPr>
                <w:lang w:val="ru-RU"/>
              </w:rPr>
            </w:pPr>
          </w:p>
          <w:p w:rsidR="005A4198" w:rsidRPr="00B67E9B" w:rsidRDefault="0020494E" w:rsidP="00564A50">
            <w:pPr>
              <w:rPr>
                <w:lang w:val="ru-RU"/>
              </w:rPr>
            </w:pPr>
            <w:r w:rsidRPr="0020494E">
              <w:rPr>
                <w:b/>
                <w:lang w:val="ru-RU"/>
              </w:rPr>
              <w:t>Вопросы</w:t>
            </w:r>
            <w:r w:rsidRPr="00C050C1">
              <w:rPr>
                <w:b/>
                <w:lang w:val="ru-RU"/>
              </w:rPr>
              <w:t xml:space="preserve">, </w:t>
            </w:r>
            <w:r w:rsidRPr="0020494E">
              <w:rPr>
                <w:b/>
                <w:lang w:val="ru-RU"/>
              </w:rPr>
              <w:t>требующие</w:t>
            </w:r>
            <w:r w:rsidRPr="00C050C1">
              <w:rPr>
                <w:b/>
                <w:lang w:val="ru-RU"/>
              </w:rPr>
              <w:t xml:space="preserve"> </w:t>
            </w:r>
            <w:r w:rsidR="00B556CF">
              <w:rPr>
                <w:b/>
                <w:lang w:val="ru-RU"/>
              </w:rPr>
              <w:t>внимания</w:t>
            </w:r>
            <w:r w:rsidRPr="00C050C1">
              <w:rPr>
                <w:b/>
                <w:lang w:val="ru-RU"/>
              </w:rPr>
              <w:t>.</w:t>
            </w:r>
            <w:r w:rsidR="00C050C1">
              <w:rPr>
                <w:lang w:val="ru-RU"/>
              </w:rPr>
              <w:t xml:space="preserve">  Распространение произведений посредством библиотечного абонемента, особенно произведений в цифровом формате, не должно способствовать незаконному использованию материалов.  Существует правовая неопределенность в вопросе о том, </w:t>
            </w:r>
            <w:r w:rsidR="00C415B7">
              <w:rPr>
                <w:lang w:val="ru-RU"/>
              </w:rPr>
              <w:t xml:space="preserve">охватывают ли </w:t>
            </w:r>
            <w:r w:rsidR="00C050C1">
              <w:rPr>
                <w:lang w:val="ru-RU"/>
              </w:rPr>
              <w:t xml:space="preserve">существующие ограничения и исключения для целей библиотечного абонемента </w:t>
            </w:r>
            <w:r w:rsidR="00C81F18">
              <w:rPr>
                <w:lang w:val="ru-RU"/>
              </w:rPr>
              <w:t xml:space="preserve">практику </w:t>
            </w:r>
            <w:r w:rsidR="00B67E9B">
              <w:rPr>
                <w:lang w:val="ru-RU"/>
              </w:rPr>
              <w:t>распространени</w:t>
            </w:r>
            <w:r w:rsidR="00C81F18">
              <w:rPr>
                <w:lang w:val="ru-RU"/>
              </w:rPr>
              <w:t>я</w:t>
            </w:r>
            <w:r w:rsidR="00B67E9B">
              <w:rPr>
                <w:lang w:val="ru-RU"/>
              </w:rPr>
              <w:t xml:space="preserve"> </w:t>
            </w:r>
            <w:r w:rsidR="00C415B7">
              <w:rPr>
                <w:lang w:val="ru-RU"/>
              </w:rPr>
              <w:t xml:space="preserve">с помощью </w:t>
            </w:r>
            <w:r w:rsidR="00B67E9B">
              <w:rPr>
                <w:lang w:val="ru-RU"/>
              </w:rPr>
              <w:t xml:space="preserve">цифровых </w:t>
            </w:r>
            <w:r w:rsidR="00C415B7">
              <w:rPr>
                <w:lang w:val="ru-RU"/>
              </w:rPr>
              <w:t>технологий</w:t>
            </w:r>
            <w:r w:rsidR="00B67E9B">
              <w:rPr>
                <w:lang w:val="ru-RU"/>
              </w:rPr>
              <w:t>.  Нельзя</w:t>
            </w:r>
            <w:r w:rsidR="00B67E9B" w:rsidRPr="00B67E9B">
              <w:rPr>
                <w:lang w:val="ru-RU"/>
              </w:rPr>
              <w:t xml:space="preserve"> </w:t>
            </w:r>
            <w:r w:rsidR="00B67E9B">
              <w:rPr>
                <w:lang w:val="ru-RU"/>
              </w:rPr>
              <w:t>подрывать</w:t>
            </w:r>
            <w:r w:rsidR="00B67E9B" w:rsidRPr="00B67E9B">
              <w:rPr>
                <w:lang w:val="ru-RU"/>
              </w:rPr>
              <w:t xml:space="preserve"> </w:t>
            </w:r>
            <w:r w:rsidR="00B67E9B">
              <w:rPr>
                <w:lang w:val="ru-RU"/>
              </w:rPr>
              <w:t>приемлемые</w:t>
            </w:r>
            <w:r w:rsidR="00B67E9B" w:rsidRPr="00B67E9B">
              <w:rPr>
                <w:lang w:val="ru-RU"/>
              </w:rPr>
              <w:t xml:space="preserve"> </w:t>
            </w:r>
            <w:r w:rsidR="00B67E9B">
              <w:rPr>
                <w:lang w:val="ru-RU"/>
              </w:rPr>
              <w:t>схемы</w:t>
            </w:r>
            <w:r w:rsidR="00B67E9B" w:rsidRPr="00B67E9B">
              <w:rPr>
                <w:lang w:val="ru-RU"/>
              </w:rPr>
              <w:t xml:space="preserve"> </w:t>
            </w:r>
            <w:r w:rsidR="00B67E9B">
              <w:rPr>
                <w:lang w:val="ru-RU"/>
              </w:rPr>
              <w:t>лицензирования</w:t>
            </w:r>
            <w:r w:rsidR="00B67E9B" w:rsidRPr="00B67E9B">
              <w:rPr>
                <w:lang w:val="ru-RU"/>
              </w:rPr>
              <w:t xml:space="preserve"> </w:t>
            </w:r>
            <w:r w:rsidR="00B67E9B">
              <w:rPr>
                <w:lang w:val="ru-RU"/>
              </w:rPr>
              <w:t>прав</w:t>
            </w:r>
            <w:r w:rsidR="00C81F18">
              <w:rPr>
                <w:lang w:val="ru-RU"/>
              </w:rPr>
              <w:t>, доказавшие свою эффективность</w:t>
            </w:r>
            <w:r w:rsidR="00A810F3" w:rsidRPr="00B67E9B">
              <w:rPr>
                <w:lang w:val="ru-RU"/>
              </w:rPr>
              <w:t xml:space="preserve">.  </w:t>
            </w:r>
            <w:r w:rsidR="00C81F18">
              <w:rPr>
                <w:lang w:val="ru-RU"/>
              </w:rPr>
              <w:t xml:space="preserve">Соответствующие </w:t>
            </w:r>
            <w:r w:rsidR="00B67E9B">
              <w:rPr>
                <w:lang w:val="ru-RU"/>
              </w:rPr>
              <w:t>ограничени</w:t>
            </w:r>
            <w:r w:rsidR="0038712E">
              <w:rPr>
                <w:lang w:val="ru-RU"/>
              </w:rPr>
              <w:t>я</w:t>
            </w:r>
            <w:r w:rsidR="00B67E9B">
              <w:rPr>
                <w:lang w:val="ru-RU"/>
              </w:rPr>
              <w:t xml:space="preserve"> и исключения не должны иметь отрицательны</w:t>
            </w:r>
            <w:r w:rsidR="0038712E">
              <w:rPr>
                <w:lang w:val="ru-RU"/>
              </w:rPr>
              <w:t>е</w:t>
            </w:r>
            <w:r w:rsidR="00B67E9B">
              <w:rPr>
                <w:lang w:val="ru-RU"/>
              </w:rPr>
              <w:t xml:space="preserve"> последстви</w:t>
            </w:r>
            <w:r w:rsidR="0038712E">
              <w:rPr>
                <w:lang w:val="ru-RU"/>
              </w:rPr>
              <w:t>я</w:t>
            </w:r>
            <w:r w:rsidR="00B67E9B">
              <w:rPr>
                <w:lang w:val="ru-RU"/>
              </w:rPr>
              <w:t xml:space="preserve"> для режима исчерпания права на распространение</w:t>
            </w:r>
            <w:r w:rsidR="00A810F3" w:rsidRPr="00B67E9B">
              <w:rPr>
                <w:lang w:val="ru-RU"/>
              </w:rPr>
              <w:t xml:space="preserve">.  </w:t>
            </w:r>
          </w:p>
          <w:p w:rsidR="005A4198" w:rsidRPr="00B67E9B" w:rsidRDefault="005A4198" w:rsidP="00564A50">
            <w:pPr>
              <w:rPr>
                <w:lang w:val="ru-RU"/>
              </w:rPr>
            </w:pPr>
          </w:p>
          <w:p w:rsidR="005A4198" w:rsidRPr="00F30336" w:rsidRDefault="00B67E9B" w:rsidP="00564A50">
            <w:pPr>
              <w:rPr>
                <w:lang w:val="ru-RU"/>
              </w:rPr>
            </w:pPr>
            <w:r w:rsidRPr="00B67E9B">
              <w:rPr>
                <w:b/>
                <w:lang w:val="ru-RU"/>
              </w:rPr>
              <w:t>Предлагаемый</w:t>
            </w:r>
            <w:r w:rsidRPr="00B67E9B">
              <w:rPr>
                <w:b/>
              </w:rPr>
              <w:t xml:space="preserve"> </w:t>
            </w:r>
            <w:r w:rsidRPr="00B67E9B">
              <w:rPr>
                <w:b/>
                <w:lang w:val="ru-RU"/>
              </w:rPr>
              <w:t>подход</w:t>
            </w:r>
            <w:r w:rsidRPr="00B67E9B">
              <w:rPr>
                <w:b/>
              </w:rPr>
              <w:t>.</w:t>
            </w:r>
            <w:r w:rsidR="00A810F3" w:rsidRPr="00C92789">
              <w:t xml:space="preserve">  </w:t>
            </w:r>
            <w:r w:rsidR="00DE4329">
              <w:rPr>
                <w:lang w:val="ru-RU"/>
              </w:rPr>
              <w:t>Ограничения</w:t>
            </w:r>
            <w:r w:rsidR="00DE4329" w:rsidRPr="009A37D2">
              <w:rPr>
                <w:lang w:val="ru-RU"/>
              </w:rPr>
              <w:t xml:space="preserve"> </w:t>
            </w:r>
            <w:r w:rsidR="00DE4329">
              <w:rPr>
                <w:lang w:val="ru-RU"/>
              </w:rPr>
              <w:t>и</w:t>
            </w:r>
            <w:r w:rsidR="00DE4329" w:rsidRPr="009A37D2">
              <w:rPr>
                <w:lang w:val="ru-RU"/>
              </w:rPr>
              <w:t xml:space="preserve"> </w:t>
            </w:r>
            <w:r w:rsidR="00DE4329">
              <w:rPr>
                <w:lang w:val="ru-RU"/>
              </w:rPr>
              <w:t>исключения</w:t>
            </w:r>
            <w:r w:rsidR="00DE4329" w:rsidRPr="009A37D2">
              <w:rPr>
                <w:lang w:val="ru-RU"/>
              </w:rPr>
              <w:t xml:space="preserve"> </w:t>
            </w:r>
            <w:r w:rsidR="00DE4329">
              <w:rPr>
                <w:lang w:val="ru-RU"/>
              </w:rPr>
              <w:t>должны</w:t>
            </w:r>
            <w:r w:rsidR="00DE4329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допускать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возможность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передачи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материалов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с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использованием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цифровых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технологий</w:t>
            </w:r>
            <w:r w:rsidR="009A37D2" w:rsidRPr="009A37D2">
              <w:rPr>
                <w:lang w:val="ru-RU"/>
              </w:rPr>
              <w:t xml:space="preserve">, </w:t>
            </w:r>
            <w:r w:rsidR="009A37D2">
              <w:rPr>
                <w:lang w:val="ru-RU"/>
              </w:rPr>
              <w:t>предусматривая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при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этом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надлежащие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гарантии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во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избежание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незаконного</w:t>
            </w:r>
            <w:r w:rsidR="009A37D2" w:rsidRPr="009A37D2">
              <w:rPr>
                <w:lang w:val="ru-RU"/>
              </w:rPr>
              <w:t xml:space="preserve"> </w:t>
            </w:r>
            <w:r w:rsidR="009A37D2">
              <w:rPr>
                <w:lang w:val="ru-RU"/>
              </w:rPr>
              <w:t>использования</w:t>
            </w:r>
            <w:r w:rsidR="00A810F3" w:rsidRPr="009A37D2">
              <w:rPr>
                <w:lang w:val="ru-RU"/>
              </w:rPr>
              <w:t xml:space="preserve"> (</w:t>
            </w:r>
            <w:r w:rsidR="009A37D2">
              <w:rPr>
                <w:lang w:val="ru-RU"/>
              </w:rPr>
              <w:t>например, ТМЗ, ограничение доступа к терминалам в библиотеках-получателях</w:t>
            </w:r>
            <w:r w:rsidR="00A810F3" w:rsidRPr="009A37D2">
              <w:rPr>
                <w:lang w:val="ru-RU"/>
              </w:rPr>
              <w:t xml:space="preserve">).  </w:t>
            </w:r>
            <w:r w:rsidR="00F0200E">
              <w:rPr>
                <w:lang w:val="ru-RU"/>
              </w:rPr>
              <w:t>Применение</w:t>
            </w:r>
            <w:r w:rsidR="00F0200E" w:rsidRPr="00F30336">
              <w:rPr>
                <w:lang w:val="ru-RU"/>
              </w:rPr>
              <w:t xml:space="preserve"> </w:t>
            </w:r>
            <w:r w:rsidR="00F0200E">
              <w:rPr>
                <w:lang w:val="ru-RU"/>
              </w:rPr>
              <w:t>ограни</w:t>
            </w:r>
            <w:r w:rsidR="00F30336">
              <w:rPr>
                <w:lang w:val="ru-RU"/>
              </w:rPr>
              <w:t>чений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и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исключений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в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контексте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национального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библиотечного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абонемента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должно быть второстепенной мерой по отношению к действующим схемам лицензирования прав.  Необходимо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уточнить</w:t>
            </w:r>
            <w:r w:rsidR="00F30336" w:rsidRPr="00F30336">
              <w:rPr>
                <w:lang w:val="ru-RU"/>
              </w:rPr>
              <w:t xml:space="preserve">, </w:t>
            </w:r>
            <w:r w:rsidR="00F30336">
              <w:rPr>
                <w:lang w:val="ru-RU"/>
              </w:rPr>
              <w:t>что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эти специальные ограничения и исключения не должны отрицательно сказываться на существующих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режимах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исчерпания</w:t>
            </w:r>
            <w:r w:rsidR="00F30336" w:rsidRPr="00F30336">
              <w:rPr>
                <w:lang w:val="ru-RU"/>
              </w:rPr>
              <w:t xml:space="preserve"> </w:t>
            </w:r>
            <w:r w:rsidR="00F30336">
              <w:rPr>
                <w:lang w:val="ru-RU"/>
              </w:rPr>
              <w:t>прав</w:t>
            </w:r>
            <w:r w:rsidR="00A810F3" w:rsidRPr="00F30336">
              <w:rPr>
                <w:lang w:val="ru-RU"/>
              </w:rPr>
              <w:t xml:space="preserve">.  </w:t>
            </w:r>
          </w:p>
          <w:p w:rsidR="00A810F3" w:rsidRPr="00F30336" w:rsidRDefault="00A810F3" w:rsidP="00564A50">
            <w:pPr>
              <w:rPr>
                <w:color w:val="4F81BD" w:themeColor="accent1"/>
                <w:lang w:val="ru-RU"/>
              </w:rPr>
            </w:pPr>
          </w:p>
        </w:tc>
      </w:tr>
      <w:tr w:rsidR="00A810F3" w:rsidRPr="009E3BD9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5</w:t>
            </w:r>
          </w:p>
        </w:tc>
        <w:tc>
          <w:tcPr>
            <w:tcW w:w="2835" w:type="dxa"/>
          </w:tcPr>
          <w:p w:rsidR="00A810F3" w:rsidRPr="000547F2" w:rsidRDefault="009E3BD9" w:rsidP="00564A50">
            <w:pPr>
              <w:rPr>
                <w:highlight w:val="red"/>
                <w:lang w:val="ru-RU"/>
              </w:rPr>
            </w:pPr>
            <w:r>
              <w:rPr>
                <w:lang w:val="ru-RU"/>
              </w:rPr>
              <w:t>П</w:t>
            </w:r>
            <w:r w:rsidRPr="000547F2">
              <w:rPr>
                <w:lang w:val="ru-RU"/>
              </w:rPr>
              <w:t>араллельный импорт</w:t>
            </w:r>
          </w:p>
        </w:tc>
        <w:tc>
          <w:tcPr>
            <w:tcW w:w="11229" w:type="dxa"/>
          </w:tcPr>
          <w:p w:rsidR="005A4198" w:rsidRPr="009E3BD9" w:rsidRDefault="00A810F3" w:rsidP="00564A50">
            <w:pPr>
              <w:rPr>
                <w:b/>
                <w:lang w:val="ru-RU"/>
              </w:rPr>
            </w:pPr>
            <w:r w:rsidRPr="009E3BD9">
              <w:rPr>
                <w:b/>
                <w:lang w:val="ru-RU"/>
              </w:rPr>
              <w:t>(</w:t>
            </w:r>
            <w:r w:rsidR="009E3BD9" w:rsidRPr="009E3BD9">
              <w:rPr>
                <w:b/>
                <w:lang w:val="ru-RU"/>
              </w:rPr>
              <w:t>Предлагается исключить эту тему из перечня, поскольку</w:t>
            </w:r>
            <w:r w:rsidR="009E3BD9">
              <w:rPr>
                <w:b/>
                <w:lang w:val="ru-RU"/>
              </w:rPr>
              <w:t xml:space="preserve"> соответствующие вопросы рассматриваются в рамках темы №</w:t>
            </w:r>
            <w:r w:rsidRPr="009E3BD9">
              <w:rPr>
                <w:b/>
                <w:lang w:val="ru-RU"/>
              </w:rPr>
              <w:t xml:space="preserve"> 6 </w:t>
            </w:r>
            <w:r w:rsidR="009E3BD9">
              <w:rPr>
                <w:b/>
                <w:lang w:val="ru-RU"/>
              </w:rPr>
              <w:t>ниже.</w:t>
            </w:r>
            <w:r w:rsidRPr="009E3BD9">
              <w:rPr>
                <w:b/>
                <w:lang w:val="ru-RU"/>
              </w:rPr>
              <w:t>)</w:t>
            </w:r>
          </w:p>
          <w:p w:rsidR="005A4198" w:rsidRPr="009E3BD9" w:rsidRDefault="005A4198" w:rsidP="00564A50">
            <w:pPr>
              <w:rPr>
                <w:b/>
                <w:lang w:val="ru-RU"/>
              </w:rPr>
            </w:pPr>
          </w:p>
          <w:p w:rsidR="00A810F3" w:rsidRPr="009E3BD9" w:rsidRDefault="00A810F3" w:rsidP="00564A50">
            <w:pPr>
              <w:rPr>
                <w:lang w:val="ru-RU"/>
              </w:rPr>
            </w:pPr>
          </w:p>
        </w:tc>
      </w:tr>
      <w:tr w:rsidR="00A810F3" w:rsidRPr="00B94A41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6</w:t>
            </w:r>
          </w:p>
        </w:tc>
        <w:tc>
          <w:tcPr>
            <w:tcW w:w="2835" w:type="dxa"/>
          </w:tcPr>
          <w:p w:rsidR="00A810F3" w:rsidRPr="004B4221" w:rsidRDefault="00A74EFB" w:rsidP="004B4221">
            <w:pPr>
              <w:rPr>
                <w:lang w:val="ru-RU"/>
              </w:rPr>
            </w:pPr>
            <w:r w:rsidRPr="00D41EA9">
              <w:rPr>
                <w:lang w:val="ru-RU"/>
              </w:rPr>
              <w:t>Трансграничное использование</w:t>
            </w:r>
            <w:r w:rsidR="00A810F3" w:rsidRPr="00D41EA9">
              <w:rPr>
                <w:lang w:val="ru-RU"/>
              </w:rPr>
              <w:t xml:space="preserve"> (</w:t>
            </w:r>
            <w:r w:rsidR="00D41EA9" w:rsidRPr="00D41EA9">
              <w:rPr>
                <w:lang w:val="ru-RU"/>
              </w:rPr>
              <w:t>включая международное</w:t>
            </w:r>
            <w:r w:rsidR="00D41EA9">
              <w:rPr>
                <w:lang w:val="ru-RU"/>
              </w:rPr>
              <w:t xml:space="preserve"> предоставление во временное пользование и</w:t>
            </w:r>
            <w:r w:rsidR="004B4221">
              <w:rPr>
                <w:lang w:val="ru-RU"/>
              </w:rPr>
              <w:t xml:space="preserve"> </w:t>
            </w:r>
            <w:r w:rsidR="00D41EA9">
              <w:rPr>
                <w:lang w:val="ru-RU"/>
              </w:rPr>
              <w:t>параллельный импорт</w:t>
            </w:r>
            <w:r w:rsidR="00A810F3" w:rsidRPr="004B4221">
              <w:rPr>
                <w:lang w:val="ru-RU"/>
              </w:rPr>
              <w:t>)</w:t>
            </w:r>
          </w:p>
        </w:tc>
        <w:tc>
          <w:tcPr>
            <w:tcW w:w="11229" w:type="dxa"/>
          </w:tcPr>
          <w:p w:rsidR="005A4198" w:rsidRPr="00B556CF" w:rsidRDefault="00D41EA9" w:rsidP="00564A50">
            <w:pPr>
              <w:rPr>
                <w:lang w:val="ru-RU"/>
              </w:rPr>
            </w:pPr>
            <w:r w:rsidRPr="004B4221">
              <w:rPr>
                <w:b/>
                <w:lang w:val="ru-RU"/>
              </w:rPr>
              <w:t>Принцип</w:t>
            </w:r>
            <w:r w:rsidRPr="004B4221">
              <w:rPr>
                <w:b/>
              </w:rPr>
              <w:t>.</w:t>
            </w:r>
            <w:r w:rsidR="00A810F3" w:rsidRPr="004B4221">
              <w:t xml:space="preserve">  </w:t>
            </w:r>
            <w:r w:rsidR="00951B38" w:rsidRPr="004B4221">
              <w:rPr>
                <w:lang w:val="ru-RU"/>
              </w:rPr>
              <w:t>Библиотеки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и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архивы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должны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иметь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возможность</w:t>
            </w:r>
            <w:r w:rsidR="00951B38" w:rsidRPr="00B556CF">
              <w:rPr>
                <w:lang w:val="ru-RU"/>
              </w:rPr>
              <w:t xml:space="preserve"> </w:t>
            </w:r>
            <w:r w:rsidR="004B4221">
              <w:rPr>
                <w:lang w:val="ru-RU"/>
              </w:rPr>
              <w:t>передавать</w:t>
            </w:r>
            <w:r w:rsidR="004B4221" w:rsidRPr="00B556CF">
              <w:rPr>
                <w:lang w:val="ru-RU"/>
              </w:rPr>
              <w:t xml:space="preserve"> (</w:t>
            </w:r>
            <w:r w:rsidR="004B4221">
              <w:rPr>
                <w:lang w:val="ru-RU"/>
              </w:rPr>
              <w:t>ввозить</w:t>
            </w:r>
            <w:r w:rsidR="004B4221" w:rsidRPr="00B556CF">
              <w:rPr>
                <w:lang w:val="ru-RU"/>
              </w:rPr>
              <w:t>-</w:t>
            </w:r>
            <w:r w:rsidR="004B4221">
              <w:rPr>
                <w:lang w:val="ru-RU"/>
              </w:rPr>
              <w:t>вывозить</w:t>
            </w:r>
            <w:r w:rsidR="004B4221" w:rsidRPr="00B556CF">
              <w:rPr>
                <w:lang w:val="ru-RU"/>
              </w:rPr>
              <w:t xml:space="preserve">) </w:t>
            </w:r>
            <w:r w:rsidR="00951B38" w:rsidRPr="004B4221">
              <w:rPr>
                <w:lang w:val="ru-RU"/>
              </w:rPr>
              <w:t>произведения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и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их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копии</w:t>
            </w:r>
            <w:r w:rsidR="004B4221" w:rsidRPr="00B556CF">
              <w:rPr>
                <w:lang w:val="ru-RU"/>
              </w:rPr>
              <w:t xml:space="preserve"> </w:t>
            </w:r>
            <w:r w:rsidR="004B4221">
              <w:rPr>
                <w:lang w:val="ru-RU"/>
              </w:rPr>
              <w:t>через</w:t>
            </w:r>
            <w:r w:rsidR="004B4221" w:rsidRPr="00B556CF">
              <w:rPr>
                <w:lang w:val="ru-RU"/>
              </w:rPr>
              <w:t xml:space="preserve"> </w:t>
            </w:r>
            <w:r w:rsidR="004B4221">
              <w:rPr>
                <w:lang w:val="ru-RU"/>
              </w:rPr>
              <w:t>границу</w:t>
            </w:r>
            <w:r w:rsidR="004B4221" w:rsidRPr="00B556CF">
              <w:rPr>
                <w:lang w:val="ru-RU"/>
              </w:rPr>
              <w:t xml:space="preserve"> и </w:t>
            </w:r>
            <w:r w:rsidR="004B4221" w:rsidRPr="004B4221">
              <w:rPr>
                <w:lang w:val="ru-RU"/>
              </w:rPr>
              <w:t>обмен</w:t>
            </w:r>
            <w:r w:rsidR="004B4221">
              <w:rPr>
                <w:lang w:val="ru-RU"/>
              </w:rPr>
              <w:t>иваться</w:t>
            </w:r>
            <w:r w:rsidR="004B4221" w:rsidRPr="00B556CF">
              <w:rPr>
                <w:lang w:val="ru-RU"/>
              </w:rPr>
              <w:t xml:space="preserve"> </w:t>
            </w:r>
            <w:r w:rsidR="004B4221">
              <w:rPr>
                <w:lang w:val="ru-RU"/>
              </w:rPr>
              <w:t>ими</w:t>
            </w:r>
            <w:r w:rsidR="00951B38" w:rsidRPr="00B556CF">
              <w:rPr>
                <w:lang w:val="ru-RU"/>
              </w:rPr>
              <w:t xml:space="preserve">, </w:t>
            </w:r>
            <w:r w:rsidR="00951B38" w:rsidRPr="004B4221">
              <w:rPr>
                <w:lang w:val="ru-RU"/>
              </w:rPr>
              <w:t>прежде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всего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в</w:t>
            </w:r>
            <w:r w:rsidR="00951B38" w:rsidRPr="00B556CF">
              <w:rPr>
                <w:lang w:val="ru-RU"/>
              </w:rPr>
              <w:t xml:space="preserve"> </w:t>
            </w:r>
            <w:r w:rsidR="00951B38" w:rsidRPr="004B4221">
              <w:rPr>
                <w:lang w:val="ru-RU"/>
              </w:rPr>
              <w:t>научных</w:t>
            </w:r>
            <w:r w:rsidR="00951B38" w:rsidRPr="00B556CF">
              <w:rPr>
                <w:lang w:val="ru-RU"/>
              </w:rPr>
              <w:t xml:space="preserve"> </w:t>
            </w:r>
            <w:r w:rsidR="004B4221" w:rsidRPr="004B4221">
              <w:rPr>
                <w:lang w:val="ru-RU"/>
              </w:rPr>
              <w:t>или</w:t>
            </w:r>
            <w:r w:rsidR="004B4221" w:rsidRPr="00B556CF">
              <w:rPr>
                <w:lang w:val="ru-RU"/>
              </w:rPr>
              <w:t xml:space="preserve"> </w:t>
            </w:r>
            <w:r w:rsidR="004B4221" w:rsidRPr="004B4221">
              <w:rPr>
                <w:lang w:val="ru-RU"/>
              </w:rPr>
              <w:t>аналогичных</w:t>
            </w:r>
            <w:r w:rsidR="004B4221" w:rsidRPr="00B556CF">
              <w:rPr>
                <w:lang w:val="ru-RU"/>
              </w:rPr>
              <w:t xml:space="preserve"> </w:t>
            </w:r>
            <w:r w:rsidR="004B4221" w:rsidRPr="004B4221">
              <w:rPr>
                <w:lang w:val="ru-RU"/>
              </w:rPr>
              <w:t>целях</w:t>
            </w:r>
            <w:r w:rsidR="004B4221" w:rsidRPr="00B556CF">
              <w:rPr>
                <w:lang w:val="ru-RU"/>
              </w:rPr>
              <w:t>,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для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выполнения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своей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общественной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миссии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с</w:t>
            </w:r>
            <w:r w:rsidR="00B556CF" w:rsidRPr="00B556CF">
              <w:rPr>
                <w:lang w:val="ru-RU"/>
              </w:rPr>
              <w:t xml:space="preserve"> </w:t>
            </w:r>
            <w:r w:rsidR="00402215">
              <w:rPr>
                <w:lang w:val="ru-RU"/>
              </w:rPr>
              <w:t xml:space="preserve">использованием механизма </w:t>
            </w:r>
            <w:r w:rsidR="00B556CF">
              <w:rPr>
                <w:lang w:val="ru-RU"/>
              </w:rPr>
              <w:t>сотрудничества</w:t>
            </w:r>
            <w:r w:rsidR="00B556CF" w:rsidRPr="00B556CF">
              <w:rPr>
                <w:lang w:val="ru-RU"/>
              </w:rPr>
              <w:t xml:space="preserve">, </w:t>
            </w:r>
            <w:r w:rsidR="00B556CF">
              <w:rPr>
                <w:lang w:val="ru-RU"/>
              </w:rPr>
              <w:t>прежде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всего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в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развивающихся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и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наименее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развитых</w:t>
            </w:r>
            <w:r w:rsidR="00B556CF" w:rsidRPr="00B556CF">
              <w:rPr>
                <w:lang w:val="ru-RU"/>
              </w:rPr>
              <w:t xml:space="preserve"> </w:t>
            </w:r>
            <w:r w:rsidR="00B556CF">
              <w:rPr>
                <w:lang w:val="ru-RU"/>
              </w:rPr>
              <w:t>странах</w:t>
            </w:r>
            <w:r w:rsidR="00B556CF" w:rsidRPr="00B556CF">
              <w:rPr>
                <w:lang w:val="ru-RU"/>
              </w:rPr>
              <w:t>.</w:t>
            </w:r>
            <w:r w:rsidR="00A810F3" w:rsidRPr="00B556CF">
              <w:rPr>
                <w:lang w:val="ru-RU"/>
              </w:rPr>
              <w:t xml:space="preserve"> </w:t>
            </w:r>
          </w:p>
          <w:p w:rsidR="005A4198" w:rsidRPr="00B556CF" w:rsidRDefault="005A4198" w:rsidP="00564A50">
            <w:pPr>
              <w:rPr>
                <w:lang w:val="ru-RU"/>
              </w:rPr>
            </w:pPr>
          </w:p>
          <w:p w:rsidR="005A4198" w:rsidRPr="00B94A41" w:rsidRDefault="00B556CF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Вопросы</w:t>
            </w:r>
            <w:r w:rsidRPr="00B556CF">
              <w:rPr>
                <w:b/>
              </w:rPr>
              <w:t xml:space="preserve">, </w:t>
            </w:r>
            <w:r>
              <w:rPr>
                <w:b/>
                <w:lang w:val="ru-RU"/>
              </w:rPr>
              <w:t>требующие</w:t>
            </w:r>
            <w:r w:rsidRPr="00E72722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внимания</w:t>
            </w:r>
            <w:r w:rsidRPr="00B556CF">
              <w:rPr>
                <w:b/>
              </w:rPr>
              <w:t>.</w:t>
            </w:r>
            <w:r w:rsidR="00A810F3" w:rsidRPr="00C92789">
              <w:t xml:space="preserve">  </w:t>
            </w:r>
            <w:r>
              <w:rPr>
                <w:lang w:val="ru-RU"/>
              </w:rPr>
              <w:t>О</w:t>
            </w:r>
            <w:r w:rsidR="00E72722">
              <w:rPr>
                <w:lang w:val="ru-RU"/>
              </w:rPr>
              <w:t>граничения</w:t>
            </w:r>
            <w:r w:rsidR="00E72722" w:rsidRPr="00B94A41">
              <w:rPr>
                <w:lang w:val="ru-RU"/>
              </w:rPr>
              <w:t xml:space="preserve"> </w:t>
            </w:r>
            <w:r w:rsidR="00E72722">
              <w:rPr>
                <w:lang w:val="ru-RU"/>
              </w:rPr>
              <w:t>и</w:t>
            </w:r>
            <w:r w:rsidR="00E72722" w:rsidRPr="00B94A41">
              <w:rPr>
                <w:lang w:val="ru-RU"/>
              </w:rPr>
              <w:t xml:space="preserve"> </w:t>
            </w:r>
            <w:r w:rsidR="00E72722">
              <w:rPr>
                <w:lang w:val="ru-RU"/>
              </w:rPr>
              <w:t>исключения</w:t>
            </w:r>
            <w:r w:rsidR="00E72722" w:rsidRPr="00B94A41">
              <w:rPr>
                <w:lang w:val="ru-RU"/>
              </w:rPr>
              <w:t xml:space="preserve"> </w:t>
            </w:r>
            <w:r w:rsidR="00E72722">
              <w:rPr>
                <w:lang w:val="ru-RU"/>
              </w:rPr>
              <w:t>не</w:t>
            </w:r>
            <w:r w:rsidR="00E72722" w:rsidRPr="00B94A41">
              <w:rPr>
                <w:lang w:val="ru-RU"/>
              </w:rPr>
              <w:t xml:space="preserve"> </w:t>
            </w:r>
            <w:r w:rsidR="00E72722">
              <w:rPr>
                <w:lang w:val="ru-RU"/>
              </w:rPr>
              <w:t>должны</w:t>
            </w:r>
            <w:r w:rsidR="00E72722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наносить</w:t>
            </w:r>
            <w:r w:rsidR="00B94A41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ущерб</w:t>
            </w:r>
            <w:r w:rsidR="00B94A41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законному</w:t>
            </w:r>
            <w:r w:rsidR="00402215">
              <w:rPr>
                <w:lang w:val="ru-RU"/>
              </w:rPr>
              <w:t xml:space="preserve"> и</w:t>
            </w:r>
            <w:r w:rsidR="00B94A41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сформировавшемуся</w:t>
            </w:r>
            <w:r w:rsidR="00B94A41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рынку</w:t>
            </w:r>
            <w:r w:rsidR="00B94A41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опубликованных</w:t>
            </w:r>
            <w:r w:rsidR="00B94A41" w:rsidRPr="00B94A41">
              <w:rPr>
                <w:lang w:val="ru-RU"/>
              </w:rPr>
              <w:t xml:space="preserve"> </w:t>
            </w:r>
            <w:r w:rsidR="00B94A41">
              <w:rPr>
                <w:lang w:val="ru-RU"/>
              </w:rPr>
              <w:t>произведений</w:t>
            </w:r>
            <w:r w:rsidR="00B94A41" w:rsidRPr="00B94A41">
              <w:rPr>
                <w:lang w:val="ru-RU"/>
              </w:rPr>
              <w:t>.</w:t>
            </w:r>
            <w:r w:rsidR="00A810F3" w:rsidRPr="00B94A41">
              <w:rPr>
                <w:lang w:val="ru-RU"/>
              </w:rPr>
              <w:t xml:space="preserve">   </w:t>
            </w:r>
          </w:p>
          <w:p w:rsidR="005A4198" w:rsidRPr="00B94A41" w:rsidRDefault="005A4198" w:rsidP="00564A50">
            <w:pPr>
              <w:rPr>
                <w:lang w:val="ru-RU"/>
              </w:rPr>
            </w:pPr>
          </w:p>
          <w:p w:rsidR="005A4198" w:rsidRPr="00B94A41" w:rsidRDefault="00B94A41" w:rsidP="00564A50">
            <w:pPr>
              <w:rPr>
                <w:lang w:val="ru-RU"/>
              </w:rPr>
            </w:pPr>
            <w:r w:rsidRPr="00B94A41">
              <w:rPr>
                <w:b/>
                <w:lang w:val="ru-RU"/>
              </w:rPr>
              <w:t>Предлагаемый</w:t>
            </w:r>
            <w:r w:rsidRPr="00B94A41">
              <w:rPr>
                <w:b/>
              </w:rPr>
              <w:t xml:space="preserve"> </w:t>
            </w:r>
            <w:r w:rsidRPr="00B94A41">
              <w:rPr>
                <w:b/>
                <w:lang w:val="ru-RU"/>
              </w:rPr>
              <w:t>подход</w:t>
            </w:r>
            <w:r w:rsidRPr="00B94A41">
              <w:rPr>
                <w:b/>
              </w:rPr>
              <w:t>.</w:t>
            </w:r>
            <w:r w:rsidR="00A810F3" w:rsidRPr="00B94A41">
              <w:t xml:space="preserve">  </w:t>
            </w:r>
            <w:r>
              <w:rPr>
                <w:lang w:val="ru-RU"/>
              </w:rPr>
              <w:t>Для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чтобы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допустить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отрицательного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влияния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законные</w:t>
            </w:r>
            <w:r w:rsidRPr="00B94A41">
              <w:rPr>
                <w:lang w:val="ru-RU"/>
              </w:rPr>
              <w:t xml:space="preserve"> </w:t>
            </w:r>
            <w:r w:rsidR="00402215">
              <w:rPr>
                <w:lang w:val="ru-RU"/>
              </w:rPr>
              <w:t xml:space="preserve">и </w:t>
            </w:r>
            <w:r>
              <w:rPr>
                <w:lang w:val="ru-RU"/>
              </w:rPr>
              <w:t>сложившиеся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рынки,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рассматриваемые</w:t>
            </w:r>
            <w:r w:rsidRPr="00B94A41">
              <w:rPr>
                <w:lang w:val="ru-RU"/>
              </w:rPr>
              <w:t xml:space="preserve"> ограничени</w:t>
            </w:r>
            <w:r>
              <w:rPr>
                <w:lang w:val="ru-RU"/>
              </w:rPr>
              <w:t>я</w:t>
            </w:r>
            <w:r w:rsidRPr="00B94A41">
              <w:rPr>
                <w:lang w:val="ru-RU"/>
              </w:rPr>
              <w:t xml:space="preserve"> и исключени</w:t>
            </w:r>
            <w:r>
              <w:rPr>
                <w:lang w:val="ru-RU"/>
              </w:rPr>
              <w:t>я</w:t>
            </w:r>
            <w:r w:rsidRPr="00B94A4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призванные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обеспечить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трансграничное</w:t>
            </w:r>
            <w:r w:rsidRPr="00B94A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использование</w:t>
            </w:r>
            <w:r w:rsidRPr="00B94A41">
              <w:rPr>
                <w:lang w:val="ru-RU"/>
              </w:rPr>
              <w:t xml:space="preserve">, не должны </w:t>
            </w:r>
            <w:r>
              <w:rPr>
                <w:lang w:val="ru-RU"/>
              </w:rPr>
              <w:t>мешать</w:t>
            </w:r>
            <w:r w:rsidRPr="00B94A41">
              <w:rPr>
                <w:lang w:val="ru-RU"/>
              </w:rPr>
              <w:t xml:space="preserve"> нормально</w:t>
            </w:r>
            <w:r>
              <w:rPr>
                <w:lang w:val="ru-RU"/>
              </w:rPr>
              <w:t>му</w:t>
            </w:r>
            <w:r w:rsidRPr="00B94A41">
              <w:rPr>
                <w:lang w:val="ru-RU"/>
              </w:rPr>
              <w:t xml:space="preserve"> использовани</w:t>
            </w:r>
            <w:r>
              <w:rPr>
                <w:lang w:val="ru-RU"/>
              </w:rPr>
              <w:t>ю</w:t>
            </w:r>
            <w:r w:rsidRPr="00B94A41">
              <w:rPr>
                <w:lang w:val="ru-RU"/>
              </w:rPr>
              <w:t xml:space="preserve"> произведения и ущемлять законные интересы правообладателей</w:t>
            </w:r>
            <w:r w:rsidR="00A810F3" w:rsidRPr="00B94A41">
              <w:rPr>
                <w:lang w:val="ru-RU"/>
              </w:rPr>
              <w:t xml:space="preserve">. </w:t>
            </w:r>
          </w:p>
          <w:p w:rsidR="00A810F3" w:rsidRPr="00B94A41" w:rsidRDefault="00A810F3" w:rsidP="00564A50">
            <w:pPr>
              <w:rPr>
                <w:lang w:val="ru-RU"/>
              </w:rPr>
            </w:pPr>
          </w:p>
        </w:tc>
      </w:tr>
      <w:tr w:rsidR="00A810F3" w:rsidRPr="005C06BC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7</w:t>
            </w:r>
          </w:p>
        </w:tc>
        <w:tc>
          <w:tcPr>
            <w:tcW w:w="2835" w:type="dxa"/>
          </w:tcPr>
          <w:p w:rsidR="00A810F3" w:rsidRPr="004E1F9D" w:rsidRDefault="005A4198" w:rsidP="005A4198">
            <w:r w:rsidRPr="005A4198">
              <w:rPr>
                <w:lang w:val="ru-RU"/>
              </w:rPr>
              <w:t>Произведения</w:t>
            </w:r>
            <w:r w:rsidRPr="00B94A41">
              <w:t xml:space="preserve">, </w:t>
            </w:r>
            <w:r w:rsidRPr="005A4198">
              <w:rPr>
                <w:lang w:val="ru-RU"/>
              </w:rPr>
              <w:t>автор</w:t>
            </w:r>
            <w:r w:rsidRPr="00B94A41">
              <w:t xml:space="preserve"> </w:t>
            </w:r>
            <w:r w:rsidRPr="005A4198">
              <w:rPr>
                <w:lang w:val="ru-RU"/>
              </w:rPr>
              <w:t>которых</w:t>
            </w:r>
            <w:r w:rsidRPr="00B94A41">
              <w:t xml:space="preserve"> </w:t>
            </w:r>
            <w:r w:rsidRPr="005A4198">
              <w:rPr>
                <w:lang w:val="ru-RU"/>
              </w:rPr>
              <w:t>неизвестен</w:t>
            </w:r>
          </w:p>
        </w:tc>
        <w:tc>
          <w:tcPr>
            <w:tcW w:w="11229" w:type="dxa"/>
          </w:tcPr>
          <w:p w:rsidR="005A4198" w:rsidRPr="00673273" w:rsidRDefault="00A810F3" w:rsidP="00564A50">
            <w:pPr>
              <w:rPr>
                <w:b/>
                <w:lang w:val="ru-RU"/>
              </w:rPr>
            </w:pPr>
            <w:r w:rsidRPr="00673273">
              <w:rPr>
                <w:b/>
                <w:lang w:val="ru-RU"/>
              </w:rPr>
              <w:t>(</w:t>
            </w:r>
            <w:r w:rsidR="005125F1">
              <w:rPr>
                <w:b/>
                <w:lang w:val="ru-RU"/>
              </w:rPr>
              <w:t>Предлагается</w:t>
            </w:r>
            <w:r w:rsidR="005125F1" w:rsidRPr="00673273">
              <w:rPr>
                <w:b/>
                <w:lang w:val="ru-RU"/>
              </w:rPr>
              <w:t xml:space="preserve"> </w:t>
            </w:r>
            <w:r w:rsidR="00673273">
              <w:rPr>
                <w:b/>
                <w:lang w:val="ru-RU"/>
              </w:rPr>
              <w:t>исключить</w:t>
            </w:r>
            <w:r w:rsidR="00673273" w:rsidRPr="00673273">
              <w:rPr>
                <w:b/>
                <w:lang w:val="ru-RU"/>
              </w:rPr>
              <w:t xml:space="preserve"> </w:t>
            </w:r>
            <w:r w:rsidR="00673273">
              <w:rPr>
                <w:b/>
                <w:lang w:val="ru-RU"/>
              </w:rPr>
              <w:t>из</w:t>
            </w:r>
            <w:r w:rsidR="00673273" w:rsidRPr="00673273">
              <w:rPr>
                <w:b/>
                <w:lang w:val="ru-RU"/>
              </w:rPr>
              <w:t xml:space="preserve"> </w:t>
            </w:r>
            <w:r w:rsidR="00673273">
              <w:rPr>
                <w:b/>
                <w:lang w:val="ru-RU"/>
              </w:rPr>
              <w:t>сферы</w:t>
            </w:r>
            <w:r w:rsidR="00673273" w:rsidRPr="00673273">
              <w:rPr>
                <w:b/>
                <w:lang w:val="ru-RU"/>
              </w:rPr>
              <w:t xml:space="preserve"> </w:t>
            </w:r>
            <w:r w:rsidR="00673273">
              <w:rPr>
                <w:b/>
                <w:lang w:val="ru-RU"/>
              </w:rPr>
              <w:t>рассмотрения</w:t>
            </w:r>
            <w:r w:rsidR="00673273" w:rsidRPr="00673273">
              <w:rPr>
                <w:b/>
                <w:lang w:val="ru-RU"/>
              </w:rPr>
              <w:t xml:space="preserve"> </w:t>
            </w:r>
            <w:r w:rsidR="00673273">
              <w:rPr>
                <w:b/>
                <w:lang w:val="ru-RU"/>
              </w:rPr>
              <w:t>этой</w:t>
            </w:r>
            <w:r w:rsidR="00673273" w:rsidRPr="00673273">
              <w:rPr>
                <w:b/>
                <w:lang w:val="ru-RU"/>
              </w:rPr>
              <w:t xml:space="preserve"> </w:t>
            </w:r>
            <w:r w:rsidR="00673273">
              <w:rPr>
                <w:b/>
                <w:lang w:val="ru-RU"/>
              </w:rPr>
              <w:t>темы</w:t>
            </w:r>
            <w:r w:rsidR="00673273" w:rsidRPr="00673273">
              <w:rPr>
                <w:b/>
                <w:lang w:val="ru-RU"/>
              </w:rPr>
              <w:t xml:space="preserve"> отозванные и изъятые произведения</w:t>
            </w:r>
            <w:r w:rsidR="00673273">
              <w:rPr>
                <w:b/>
                <w:lang w:val="ru-RU"/>
              </w:rPr>
              <w:t xml:space="preserve">, а также </w:t>
            </w:r>
            <w:r w:rsidR="00673273" w:rsidRPr="00673273">
              <w:rPr>
                <w:b/>
                <w:lang w:val="ru-RU"/>
              </w:rPr>
              <w:t>произведения, которых больше нет в продаже</w:t>
            </w:r>
            <w:r w:rsidRPr="00673273">
              <w:rPr>
                <w:b/>
                <w:lang w:val="ru-RU"/>
              </w:rPr>
              <w:t xml:space="preserve">, </w:t>
            </w:r>
            <w:r w:rsidR="00673273">
              <w:rPr>
                <w:b/>
                <w:lang w:val="ru-RU"/>
              </w:rPr>
              <w:t xml:space="preserve">поскольку эти категории произведений </w:t>
            </w:r>
            <w:r w:rsidR="00612A45">
              <w:rPr>
                <w:b/>
                <w:lang w:val="ru-RU"/>
              </w:rPr>
              <w:t xml:space="preserve">следует </w:t>
            </w:r>
            <w:r w:rsidR="00673273">
              <w:rPr>
                <w:b/>
                <w:lang w:val="ru-RU"/>
              </w:rPr>
              <w:t>обсуждать</w:t>
            </w:r>
            <w:r w:rsidR="00612A45">
              <w:rPr>
                <w:b/>
                <w:lang w:val="ru-RU"/>
              </w:rPr>
              <w:t xml:space="preserve"> на следующем этапе</w:t>
            </w:r>
            <w:r w:rsidRPr="00673273">
              <w:rPr>
                <w:b/>
                <w:lang w:val="ru-RU"/>
              </w:rPr>
              <w:t xml:space="preserve">).  </w:t>
            </w:r>
          </w:p>
          <w:p w:rsidR="005A4198" w:rsidRPr="00673273" w:rsidRDefault="005A4198" w:rsidP="00564A50">
            <w:pPr>
              <w:rPr>
                <w:b/>
                <w:lang w:val="ru-RU"/>
              </w:rPr>
            </w:pPr>
          </w:p>
          <w:p w:rsidR="005A4198" w:rsidRPr="0038712E" w:rsidRDefault="00673273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>Принцип</w:t>
            </w:r>
            <w:r w:rsidRPr="00A66120">
              <w:rPr>
                <w:b/>
                <w:lang w:val="ru-RU"/>
              </w:rPr>
              <w:t>.</w:t>
            </w:r>
            <w:r w:rsidR="00A810F3" w:rsidRPr="00A66120">
              <w:rPr>
                <w:lang w:val="ru-RU"/>
              </w:rPr>
              <w:t xml:space="preserve">  </w:t>
            </w:r>
            <w:r w:rsidR="0038712E">
              <w:rPr>
                <w:lang w:val="ru-RU"/>
              </w:rPr>
              <w:t>Для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того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чтобы</w:t>
            </w:r>
            <w:r w:rsidR="0038712E" w:rsidRPr="0038712E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не лишать пользователей возможности получ</w:t>
            </w:r>
            <w:r w:rsidR="00612A45">
              <w:rPr>
                <w:lang w:val="ru-RU"/>
              </w:rPr>
              <w:t xml:space="preserve">ить </w:t>
            </w:r>
            <w:r w:rsidR="0038712E">
              <w:rPr>
                <w:lang w:val="ru-RU"/>
              </w:rPr>
              <w:t>ценн</w:t>
            </w:r>
            <w:r w:rsidR="00612A45">
              <w:rPr>
                <w:lang w:val="ru-RU"/>
              </w:rPr>
              <w:t>ую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информаци</w:t>
            </w:r>
            <w:r w:rsidR="00612A45">
              <w:rPr>
                <w:lang w:val="ru-RU"/>
              </w:rPr>
              <w:t>ю</w:t>
            </w:r>
            <w:r w:rsidR="0038712E" w:rsidRPr="0038712E">
              <w:rPr>
                <w:lang w:val="ru-RU"/>
              </w:rPr>
              <w:t xml:space="preserve">, </w:t>
            </w:r>
            <w:r w:rsidR="0038712E">
              <w:rPr>
                <w:lang w:val="ru-RU"/>
              </w:rPr>
              <w:t>б</w:t>
            </w:r>
            <w:r>
              <w:rPr>
                <w:lang w:val="ru-RU"/>
              </w:rPr>
              <w:t>иблиотек</w:t>
            </w:r>
            <w:r w:rsidR="00A66120">
              <w:rPr>
                <w:lang w:val="ru-RU"/>
              </w:rPr>
              <w:t>ам</w:t>
            </w:r>
            <w:r w:rsidRPr="003871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871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архив</w:t>
            </w:r>
            <w:r w:rsidR="00A66120">
              <w:rPr>
                <w:lang w:val="ru-RU"/>
              </w:rPr>
              <w:t>ам</w:t>
            </w:r>
            <w:r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при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определенных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условиях</w:t>
            </w:r>
            <w:r w:rsidR="0038712E" w:rsidRPr="003871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</w:t>
            </w:r>
            <w:r w:rsidR="00A66120">
              <w:rPr>
                <w:lang w:val="ru-RU"/>
              </w:rPr>
              <w:t xml:space="preserve">о быть разрешено </w:t>
            </w:r>
            <w:r w:rsidR="0038712E">
              <w:rPr>
                <w:lang w:val="ru-RU"/>
              </w:rPr>
              <w:t>использовать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произведения</w:t>
            </w:r>
            <w:r w:rsidR="0038712E" w:rsidRPr="0038712E">
              <w:rPr>
                <w:lang w:val="ru-RU"/>
              </w:rPr>
              <w:t xml:space="preserve">, </w:t>
            </w:r>
            <w:r w:rsidR="0038712E">
              <w:rPr>
                <w:lang w:val="ru-RU"/>
              </w:rPr>
              <w:t>автор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которых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неизвестен</w:t>
            </w:r>
            <w:r w:rsidR="0038712E" w:rsidRPr="0038712E">
              <w:rPr>
                <w:lang w:val="ru-RU"/>
              </w:rPr>
              <w:t xml:space="preserve">, </w:t>
            </w:r>
            <w:r w:rsidR="0038712E">
              <w:rPr>
                <w:lang w:val="ru-RU"/>
              </w:rPr>
              <w:t>для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выполнения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своей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общественной</w:t>
            </w:r>
            <w:r w:rsidR="0038712E" w:rsidRPr="0038712E">
              <w:rPr>
                <w:lang w:val="ru-RU"/>
              </w:rPr>
              <w:t xml:space="preserve"> </w:t>
            </w:r>
            <w:r w:rsidR="0038712E">
              <w:rPr>
                <w:lang w:val="ru-RU"/>
              </w:rPr>
              <w:t>миссии</w:t>
            </w:r>
            <w:r w:rsidR="00A810F3" w:rsidRPr="0038712E">
              <w:rPr>
                <w:lang w:val="ru-RU"/>
              </w:rPr>
              <w:t xml:space="preserve">.  </w:t>
            </w:r>
          </w:p>
          <w:p w:rsidR="005A4198" w:rsidRPr="0038712E" w:rsidRDefault="005A4198" w:rsidP="00564A50">
            <w:pPr>
              <w:rPr>
                <w:lang w:val="ru-RU"/>
              </w:rPr>
            </w:pPr>
          </w:p>
          <w:p w:rsidR="005A4198" w:rsidRPr="00FC2388" w:rsidRDefault="0038712E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Вопросы</w:t>
            </w:r>
            <w:r w:rsidRPr="0038712E">
              <w:rPr>
                <w:b/>
              </w:rPr>
              <w:t xml:space="preserve">, </w:t>
            </w:r>
            <w:r>
              <w:rPr>
                <w:b/>
                <w:lang w:val="ru-RU"/>
              </w:rPr>
              <w:t>требующие</w:t>
            </w:r>
            <w:r w:rsidRPr="0038712E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внимания</w:t>
            </w:r>
            <w:r w:rsidRPr="0038712E">
              <w:rPr>
                <w:b/>
              </w:rPr>
              <w:t>.</w:t>
            </w:r>
            <w:r w:rsidR="00A810F3" w:rsidRPr="00C92789">
              <w:t xml:space="preserve"> </w:t>
            </w:r>
            <w:r w:rsidRPr="0038712E">
              <w:t xml:space="preserve"> </w:t>
            </w:r>
            <w:r w:rsidR="00612A45">
              <w:rPr>
                <w:lang w:val="ru-RU"/>
              </w:rPr>
              <w:t xml:space="preserve">Соответствующие </w:t>
            </w:r>
            <w:r>
              <w:rPr>
                <w:lang w:val="ru-RU"/>
              </w:rPr>
              <w:t>ограничения</w:t>
            </w:r>
            <w:r w:rsidRPr="00FC23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C23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исключения</w:t>
            </w:r>
            <w:r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не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должны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наносить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ущерб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законным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неимущественным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и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имущественным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правам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авторов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и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других</w:t>
            </w:r>
            <w:r w:rsidR="00FC2388" w:rsidRPr="00FC2388">
              <w:rPr>
                <w:lang w:val="ru-RU"/>
              </w:rPr>
              <w:t xml:space="preserve"> </w:t>
            </w:r>
            <w:r w:rsidR="00FC2388">
              <w:rPr>
                <w:lang w:val="ru-RU"/>
              </w:rPr>
              <w:t>правообладателей</w:t>
            </w:r>
            <w:r w:rsidR="00A810F3" w:rsidRPr="00FC2388">
              <w:rPr>
                <w:lang w:val="ru-RU"/>
              </w:rPr>
              <w:t xml:space="preserve">. </w:t>
            </w:r>
          </w:p>
          <w:p w:rsidR="005A4198" w:rsidRPr="00FC2388" w:rsidRDefault="005A4198" w:rsidP="00564A50">
            <w:pPr>
              <w:rPr>
                <w:b/>
                <w:lang w:val="ru-RU"/>
              </w:rPr>
            </w:pPr>
          </w:p>
          <w:p w:rsidR="005A4198" w:rsidRPr="005C06BC" w:rsidRDefault="00FC2388" w:rsidP="00564A50">
            <w:pPr>
              <w:rPr>
                <w:lang w:val="ru-RU"/>
              </w:rPr>
            </w:pPr>
            <w:r w:rsidRPr="00FC2388">
              <w:rPr>
                <w:b/>
                <w:lang w:val="ru-RU"/>
              </w:rPr>
              <w:t>Предлагаемый</w:t>
            </w:r>
            <w:r w:rsidRPr="00FC2388">
              <w:rPr>
                <w:b/>
              </w:rPr>
              <w:t xml:space="preserve"> </w:t>
            </w:r>
            <w:r w:rsidRPr="00FC2388">
              <w:rPr>
                <w:b/>
                <w:lang w:val="ru-RU"/>
              </w:rPr>
              <w:t>подход</w:t>
            </w:r>
            <w:r w:rsidRPr="00FC2388">
              <w:rPr>
                <w:b/>
              </w:rPr>
              <w:t>.</w:t>
            </w:r>
            <w:r w:rsidR="00A810F3" w:rsidRPr="008F273C">
              <w:t xml:space="preserve">  </w:t>
            </w:r>
            <w:r w:rsidR="004756D0">
              <w:rPr>
                <w:lang w:val="ru-RU"/>
              </w:rPr>
              <w:t>Необходимо</w:t>
            </w:r>
            <w:r w:rsidR="004756D0" w:rsidRPr="00A66120">
              <w:rPr>
                <w:lang w:val="ru-RU"/>
              </w:rPr>
              <w:t xml:space="preserve"> </w:t>
            </w:r>
            <w:r w:rsidR="005727FD">
              <w:rPr>
                <w:lang w:val="ru-RU"/>
              </w:rPr>
              <w:t>предусмотреть</w:t>
            </w:r>
            <w:r w:rsidR="00612A45">
              <w:rPr>
                <w:lang w:val="ru-RU"/>
              </w:rPr>
              <w:t xml:space="preserve"> (определить и сформулировать)</w:t>
            </w:r>
            <w:r w:rsidR="005727FD">
              <w:rPr>
                <w:lang w:val="ru-RU"/>
              </w:rPr>
              <w:t xml:space="preserve"> </w:t>
            </w:r>
            <w:r w:rsidR="004756D0">
              <w:rPr>
                <w:lang w:val="ru-RU"/>
              </w:rPr>
              <w:t>положения</w:t>
            </w:r>
            <w:r w:rsidR="004756D0" w:rsidRPr="00A66120">
              <w:rPr>
                <w:lang w:val="ru-RU"/>
              </w:rPr>
              <w:t xml:space="preserve"> </w:t>
            </w:r>
            <w:r w:rsidR="004756D0">
              <w:rPr>
                <w:lang w:val="ru-RU"/>
              </w:rPr>
              <w:t>о</w:t>
            </w:r>
            <w:r w:rsidR="004756D0" w:rsidRPr="00A66120">
              <w:rPr>
                <w:lang w:val="ru-RU"/>
              </w:rPr>
              <w:t xml:space="preserve"> </w:t>
            </w:r>
            <w:r w:rsidR="004756D0">
              <w:rPr>
                <w:lang w:val="ru-RU"/>
              </w:rPr>
              <w:t>надлежащей</w:t>
            </w:r>
            <w:r w:rsidR="004756D0" w:rsidRPr="00A66120">
              <w:rPr>
                <w:lang w:val="ru-RU"/>
              </w:rPr>
              <w:t xml:space="preserve"> </w:t>
            </w:r>
            <w:r w:rsidR="004756D0">
              <w:rPr>
                <w:lang w:val="ru-RU"/>
              </w:rPr>
              <w:t>компенсации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правообладателей</w:t>
            </w:r>
            <w:r w:rsidR="00A66120" w:rsidRPr="00A66120">
              <w:rPr>
                <w:lang w:val="ru-RU"/>
              </w:rPr>
              <w:t xml:space="preserve"> (</w:t>
            </w:r>
            <w:r w:rsidR="00A66120">
              <w:rPr>
                <w:lang w:val="ru-RU"/>
              </w:rPr>
              <w:t>непосредственно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или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с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помощью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механизма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коллективного</w:t>
            </w:r>
            <w:r w:rsidR="00A66120" w:rsidRPr="00A66120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управления</w:t>
            </w:r>
            <w:r w:rsidR="00A66120" w:rsidRPr="00A66120">
              <w:rPr>
                <w:lang w:val="ru-RU"/>
              </w:rPr>
              <w:t>).</w:t>
            </w:r>
            <w:r w:rsidR="00A66120">
              <w:rPr>
                <w:lang w:val="ru-RU"/>
              </w:rPr>
              <w:t xml:space="preserve">  </w:t>
            </w:r>
            <w:r w:rsidR="005727FD">
              <w:rPr>
                <w:lang w:val="ru-RU"/>
              </w:rPr>
              <w:t>Следует оговорить, что э</w:t>
            </w:r>
            <w:r w:rsidR="00A66120">
              <w:rPr>
                <w:lang w:val="ru-RU"/>
              </w:rPr>
              <w:t>ти</w:t>
            </w:r>
            <w:r w:rsidR="00A66120" w:rsidRPr="005727FD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ограничения</w:t>
            </w:r>
            <w:r w:rsidR="00A66120" w:rsidRPr="005727FD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и</w:t>
            </w:r>
            <w:r w:rsidR="00A66120" w:rsidRPr="005727FD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исключения</w:t>
            </w:r>
            <w:r w:rsidR="00A66120" w:rsidRPr="005727FD">
              <w:rPr>
                <w:lang w:val="ru-RU"/>
              </w:rPr>
              <w:t xml:space="preserve"> </w:t>
            </w:r>
            <w:r w:rsidR="00A66120">
              <w:rPr>
                <w:lang w:val="ru-RU"/>
              </w:rPr>
              <w:t>не</w:t>
            </w:r>
            <w:r w:rsidR="00A66120" w:rsidRPr="005727FD">
              <w:rPr>
                <w:lang w:val="ru-RU"/>
              </w:rPr>
              <w:t xml:space="preserve"> </w:t>
            </w:r>
            <w:r w:rsidR="005727FD">
              <w:rPr>
                <w:lang w:val="ru-RU"/>
              </w:rPr>
              <w:t>влекут</w:t>
            </w:r>
            <w:r w:rsidR="005727FD" w:rsidRPr="005727FD">
              <w:rPr>
                <w:lang w:val="ru-RU"/>
              </w:rPr>
              <w:t xml:space="preserve"> </w:t>
            </w:r>
            <w:r w:rsidR="005727FD">
              <w:rPr>
                <w:lang w:val="ru-RU"/>
              </w:rPr>
              <w:t>за</w:t>
            </w:r>
            <w:r w:rsidR="005727FD" w:rsidRPr="005727FD">
              <w:rPr>
                <w:lang w:val="ru-RU"/>
              </w:rPr>
              <w:t xml:space="preserve"> </w:t>
            </w:r>
            <w:r w:rsidR="005727FD">
              <w:rPr>
                <w:lang w:val="ru-RU"/>
              </w:rPr>
              <w:t>собой</w:t>
            </w:r>
            <w:r w:rsidR="005727FD" w:rsidRPr="005727FD">
              <w:rPr>
                <w:lang w:val="ru-RU"/>
              </w:rPr>
              <w:t xml:space="preserve"> </w:t>
            </w:r>
            <w:r w:rsidR="005727FD">
              <w:rPr>
                <w:lang w:val="ru-RU"/>
              </w:rPr>
              <w:t>ответственности</w:t>
            </w:r>
            <w:r w:rsidR="005727FD" w:rsidRPr="005727FD">
              <w:rPr>
                <w:lang w:val="ru-RU"/>
              </w:rPr>
              <w:t xml:space="preserve"> </w:t>
            </w:r>
            <w:r w:rsidR="005727FD">
              <w:rPr>
                <w:lang w:val="ru-RU"/>
              </w:rPr>
              <w:t>за действия, совершенные благонамеренно после проведения разумно обоснованного добросовестного поиска до начала использования произведения.</w:t>
            </w:r>
            <w:r w:rsidR="00A810F3" w:rsidRPr="005727FD">
              <w:rPr>
                <w:lang w:val="ru-RU"/>
              </w:rPr>
              <w:t xml:space="preserve">  </w:t>
            </w:r>
            <w:r w:rsidR="005C06BC">
              <w:rPr>
                <w:lang w:val="ru-RU"/>
              </w:rPr>
              <w:t>Эти</w:t>
            </w:r>
            <w:r w:rsidR="005C06BC" w:rsidRPr="005C06BC">
              <w:rPr>
                <w:lang w:val="ru-RU"/>
              </w:rPr>
              <w:t xml:space="preserve"> </w:t>
            </w:r>
            <w:r w:rsidR="005C06BC">
              <w:rPr>
                <w:lang w:val="ru-RU"/>
              </w:rPr>
              <w:t>ограничения</w:t>
            </w:r>
            <w:r w:rsidR="005C06BC" w:rsidRPr="005C06BC">
              <w:rPr>
                <w:lang w:val="ru-RU"/>
              </w:rPr>
              <w:t xml:space="preserve"> </w:t>
            </w:r>
            <w:r w:rsidR="005C06BC">
              <w:rPr>
                <w:lang w:val="ru-RU"/>
              </w:rPr>
              <w:t>и</w:t>
            </w:r>
            <w:r w:rsidR="005C06BC" w:rsidRPr="005C06BC">
              <w:rPr>
                <w:lang w:val="ru-RU"/>
              </w:rPr>
              <w:t xml:space="preserve"> </w:t>
            </w:r>
            <w:r w:rsidR="005C06BC">
              <w:rPr>
                <w:lang w:val="ru-RU"/>
              </w:rPr>
              <w:t>исключения</w:t>
            </w:r>
            <w:r w:rsidR="005C06BC" w:rsidRPr="005C06BC">
              <w:rPr>
                <w:lang w:val="ru-RU"/>
              </w:rPr>
              <w:t xml:space="preserve"> </w:t>
            </w:r>
            <w:r w:rsidR="00612A45">
              <w:rPr>
                <w:lang w:val="ru-RU"/>
              </w:rPr>
              <w:t>не</w:t>
            </w:r>
            <w:r w:rsidR="005C06BC" w:rsidRPr="005C06BC">
              <w:rPr>
                <w:lang w:val="ru-RU"/>
              </w:rPr>
              <w:t xml:space="preserve"> </w:t>
            </w:r>
            <w:r w:rsidR="005C06BC">
              <w:rPr>
                <w:lang w:val="ru-RU"/>
              </w:rPr>
              <w:t>должны</w:t>
            </w:r>
            <w:r w:rsidR="00612A45">
              <w:rPr>
                <w:lang w:val="ru-RU"/>
              </w:rPr>
              <w:t xml:space="preserve"> нарушать </w:t>
            </w:r>
            <w:r w:rsidR="005C06BC">
              <w:rPr>
                <w:lang w:val="ru-RU"/>
              </w:rPr>
              <w:t>неимущественные права.</w:t>
            </w:r>
          </w:p>
          <w:p w:rsidR="00A810F3" w:rsidRPr="005C06BC" w:rsidRDefault="00A810F3" w:rsidP="00564A50">
            <w:pPr>
              <w:rPr>
                <w:lang w:val="ru-RU"/>
              </w:rPr>
            </w:pPr>
          </w:p>
        </w:tc>
      </w:tr>
      <w:tr w:rsidR="00A810F3" w:rsidRPr="00B230AA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8</w:t>
            </w:r>
          </w:p>
        </w:tc>
        <w:tc>
          <w:tcPr>
            <w:tcW w:w="2835" w:type="dxa"/>
          </w:tcPr>
          <w:p w:rsidR="00A810F3" w:rsidRPr="000547F2" w:rsidRDefault="006025CB" w:rsidP="006025CB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A4198">
              <w:rPr>
                <w:lang w:val="ru-RU"/>
              </w:rPr>
              <w:t>граничение ответственности библиотек и архивов</w:t>
            </w:r>
          </w:p>
        </w:tc>
        <w:tc>
          <w:tcPr>
            <w:tcW w:w="11229" w:type="dxa"/>
          </w:tcPr>
          <w:p w:rsidR="005A4198" w:rsidRPr="00D15224" w:rsidRDefault="00D15224" w:rsidP="00564A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Принцип</w:t>
            </w:r>
            <w:r w:rsidRPr="00D15224">
              <w:rPr>
                <w:b/>
              </w:rPr>
              <w:t>.</w:t>
            </w:r>
            <w:r w:rsidR="00A810F3">
              <w:t xml:space="preserve">  </w:t>
            </w:r>
            <w:r w:rsidR="002079D0">
              <w:rPr>
                <w:lang w:val="ru-RU"/>
              </w:rPr>
              <w:t>Библиотекарь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</w:t>
            </w:r>
            <w:r w:rsidR="002079D0">
              <w:rPr>
                <w:lang w:val="ru-RU"/>
              </w:rPr>
              <w:t>е</w:t>
            </w:r>
            <w:r>
              <w:rPr>
                <w:lang w:val="ru-RU"/>
              </w:rPr>
              <w:t>н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иметь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возможность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добросовестно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осмотрительно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выполнять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свою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общественную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миссию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риска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привлеченным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ответственности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действия</w:t>
            </w:r>
            <w:r w:rsidRPr="00D15224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совершенные</w:t>
            </w:r>
            <w:r w:rsidRPr="00D152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благонамеренно.</w:t>
            </w:r>
            <w:r w:rsidR="00A810F3" w:rsidRPr="00D15224">
              <w:rPr>
                <w:lang w:val="ru-RU"/>
              </w:rPr>
              <w:t xml:space="preserve">  </w:t>
            </w:r>
          </w:p>
          <w:p w:rsidR="005A4198" w:rsidRPr="00D15224" w:rsidRDefault="005A4198" w:rsidP="00564A50">
            <w:pPr>
              <w:rPr>
                <w:b/>
                <w:lang w:val="ru-RU"/>
              </w:rPr>
            </w:pPr>
          </w:p>
          <w:p w:rsidR="005A4198" w:rsidRPr="0059270B" w:rsidRDefault="00D15224" w:rsidP="00564A50">
            <w:pPr>
              <w:rPr>
                <w:lang w:val="ru-RU"/>
              </w:rPr>
            </w:pPr>
            <w:r w:rsidRPr="00D15224">
              <w:rPr>
                <w:b/>
                <w:lang w:val="ru-RU"/>
              </w:rPr>
              <w:t>Вопросы</w:t>
            </w:r>
            <w:r w:rsidRPr="00D15224">
              <w:rPr>
                <w:b/>
              </w:rPr>
              <w:t xml:space="preserve">, </w:t>
            </w:r>
            <w:r w:rsidRPr="0059270B">
              <w:rPr>
                <w:b/>
                <w:lang w:val="ru-RU"/>
              </w:rPr>
              <w:t>требующие</w:t>
            </w:r>
            <w:r w:rsidRPr="0059270B">
              <w:rPr>
                <w:b/>
              </w:rPr>
              <w:t xml:space="preserve"> </w:t>
            </w:r>
            <w:r w:rsidRPr="0059270B">
              <w:rPr>
                <w:b/>
                <w:lang w:val="ru-RU"/>
              </w:rPr>
              <w:t>внимания</w:t>
            </w:r>
            <w:r w:rsidRPr="0059270B">
              <w:rPr>
                <w:b/>
              </w:rPr>
              <w:t>.</w:t>
            </w:r>
            <w:r w:rsidRPr="0059270B">
              <w:t xml:space="preserve">  </w:t>
            </w:r>
            <w:r w:rsidR="0059270B" w:rsidRPr="0059270B">
              <w:rPr>
                <w:lang w:val="ru-RU"/>
              </w:rPr>
              <w:t>Правонарушающие действия библиотек и архив</w:t>
            </w:r>
            <w:r w:rsidR="0059270B">
              <w:rPr>
                <w:lang w:val="ru-RU"/>
              </w:rPr>
              <w:t>ов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подлежат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наказанию</w:t>
            </w:r>
            <w:r w:rsidR="0059270B" w:rsidRPr="0059270B">
              <w:rPr>
                <w:lang w:val="ru-RU"/>
              </w:rPr>
              <w:t xml:space="preserve">, </w:t>
            </w:r>
            <w:r w:rsidR="0059270B">
              <w:rPr>
                <w:lang w:val="ru-RU"/>
              </w:rPr>
              <w:t>если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совершаются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осознанно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или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при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наличии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у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этих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учреждений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достаточных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оснований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для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того</w:t>
            </w:r>
            <w:r w:rsidR="0059270B" w:rsidRPr="0059270B">
              <w:rPr>
                <w:lang w:val="ru-RU"/>
              </w:rPr>
              <w:t xml:space="preserve">, </w:t>
            </w:r>
            <w:r w:rsidR="0059270B">
              <w:rPr>
                <w:lang w:val="ru-RU"/>
              </w:rPr>
              <w:t>чтобы</w:t>
            </w:r>
            <w:r w:rsidR="0059270B" w:rsidRPr="0059270B">
              <w:rPr>
                <w:lang w:val="ru-RU"/>
              </w:rPr>
              <w:t xml:space="preserve"> </w:t>
            </w:r>
            <w:r w:rsidR="0059270B">
              <w:rPr>
                <w:lang w:val="ru-RU"/>
              </w:rPr>
              <w:t>осознавать, что соответствующие действия являются противоправными.</w:t>
            </w:r>
          </w:p>
          <w:p w:rsidR="005A4198" w:rsidRPr="0059270B" w:rsidRDefault="005A4198" w:rsidP="00564A50">
            <w:pPr>
              <w:rPr>
                <w:lang w:val="ru-RU"/>
              </w:rPr>
            </w:pPr>
          </w:p>
          <w:p w:rsidR="005A4198" w:rsidRPr="00B230AA" w:rsidRDefault="0059270B" w:rsidP="00564A50">
            <w:pPr>
              <w:rPr>
                <w:lang w:val="ru-RU"/>
              </w:rPr>
            </w:pPr>
            <w:r w:rsidRPr="0059270B">
              <w:rPr>
                <w:b/>
                <w:lang w:val="ru-RU"/>
              </w:rPr>
              <w:t>Предлагаемый</w:t>
            </w:r>
            <w:r w:rsidRPr="0059270B">
              <w:rPr>
                <w:b/>
              </w:rPr>
              <w:t xml:space="preserve"> </w:t>
            </w:r>
            <w:r w:rsidRPr="0059270B">
              <w:rPr>
                <w:b/>
                <w:lang w:val="ru-RU"/>
              </w:rPr>
              <w:t>подход</w:t>
            </w:r>
            <w:r w:rsidRPr="0059270B">
              <w:rPr>
                <w:b/>
              </w:rPr>
              <w:t>.</w:t>
            </w:r>
            <w:r w:rsidR="00A810F3">
              <w:t xml:space="preserve">  </w:t>
            </w:r>
            <w:r w:rsidR="00B230AA">
              <w:rPr>
                <w:lang w:val="ru-RU"/>
              </w:rPr>
              <w:t>Примен</w:t>
            </w:r>
            <w:r w:rsidR="002079D0">
              <w:rPr>
                <w:lang w:val="ru-RU"/>
              </w:rPr>
              <w:t xml:space="preserve">ение в отношении </w:t>
            </w:r>
            <w:r w:rsidR="00B230AA">
              <w:rPr>
                <w:lang w:val="ru-RU"/>
              </w:rPr>
              <w:t>ограничения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ответственности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за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действия</w:t>
            </w:r>
            <w:r w:rsidR="00B230AA" w:rsidRPr="00B230AA">
              <w:rPr>
                <w:lang w:val="ru-RU"/>
              </w:rPr>
              <w:t xml:space="preserve">, </w:t>
            </w:r>
            <w:r w:rsidR="00B230AA">
              <w:rPr>
                <w:lang w:val="ru-RU"/>
              </w:rPr>
              <w:t>совершаемые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библиотеками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и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архивами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благонамеренно</w:t>
            </w:r>
            <w:r w:rsidR="00B230AA" w:rsidRPr="00B230AA">
              <w:rPr>
                <w:lang w:val="ru-RU"/>
              </w:rPr>
              <w:t xml:space="preserve">, </w:t>
            </w:r>
            <w:r w:rsidR="00B230AA">
              <w:rPr>
                <w:lang w:val="ru-RU"/>
              </w:rPr>
              <w:t>за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>исключением</w:t>
            </w:r>
            <w:r w:rsidR="00B230AA" w:rsidRPr="00B230AA">
              <w:rPr>
                <w:lang w:val="ru-RU"/>
              </w:rPr>
              <w:t xml:space="preserve"> </w:t>
            </w:r>
            <w:r w:rsidR="00B230AA">
              <w:rPr>
                <w:lang w:val="ru-RU"/>
              </w:rPr>
              <w:t xml:space="preserve">случаев когда действия </w:t>
            </w:r>
            <w:r w:rsidR="00B230AA" w:rsidRPr="00B230AA">
              <w:rPr>
                <w:lang w:val="ru-RU"/>
              </w:rPr>
              <w:t xml:space="preserve">совершаются осознанно или при наличии у </w:t>
            </w:r>
            <w:r w:rsidR="00B230AA">
              <w:rPr>
                <w:lang w:val="ru-RU"/>
              </w:rPr>
              <w:t xml:space="preserve">соответствующих учреждений </w:t>
            </w:r>
            <w:r w:rsidR="00B230AA" w:rsidRPr="00B230AA">
              <w:rPr>
                <w:lang w:val="ru-RU"/>
              </w:rPr>
              <w:t xml:space="preserve">достаточных оснований для того, чтобы осознавать, что </w:t>
            </w:r>
            <w:r w:rsidR="00B230AA">
              <w:rPr>
                <w:lang w:val="ru-RU"/>
              </w:rPr>
              <w:t>данные</w:t>
            </w:r>
            <w:r w:rsidR="00B230AA" w:rsidRPr="00B230AA">
              <w:rPr>
                <w:lang w:val="ru-RU"/>
              </w:rPr>
              <w:t xml:space="preserve"> действия являются противоправными</w:t>
            </w:r>
            <w:r w:rsidR="00A810F3" w:rsidRPr="00B230AA">
              <w:rPr>
                <w:lang w:val="ru-RU"/>
              </w:rPr>
              <w:t xml:space="preserve">. </w:t>
            </w:r>
          </w:p>
          <w:p w:rsidR="00A810F3" w:rsidRPr="00B230AA" w:rsidRDefault="00A810F3" w:rsidP="00564A50">
            <w:pPr>
              <w:rPr>
                <w:lang w:val="ru-RU"/>
              </w:rPr>
            </w:pPr>
          </w:p>
        </w:tc>
      </w:tr>
      <w:tr w:rsidR="00A810F3" w:rsidRPr="00564A50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9</w:t>
            </w:r>
          </w:p>
        </w:tc>
        <w:tc>
          <w:tcPr>
            <w:tcW w:w="2835" w:type="dxa"/>
          </w:tcPr>
          <w:p w:rsidR="00A810F3" w:rsidRPr="004E1F9D" w:rsidRDefault="00287D7F" w:rsidP="005A4198">
            <w:r>
              <w:rPr>
                <w:lang w:val="ru-RU"/>
              </w:rPr>
              <w:t>Т</w:t>
            </w:r>
            <w:r w:rsidR="006025CB" w:rsidRPr="005A4198">
              <w:rPr>
                <w:lang w:val="ru-RU"/>
              </w:rPr>
              <w:t>ехнические</w:t>
            </w:r>
            <w:r w:rsidR="006025CB" w:rsidRPr="0059270B">
              <w:t xml:space="preserve"> </w:t>
            </w:r>
            <w:r w:rsidR="006025CB" w:rsidRPr="005A4198">
              <w:rPr>
                <w:lang w:val="ru-RU"/>
              </w:rPr>
              <w:t>меры</w:t>
            </w:r>
            <w:r w:rsidR="006025CB" w:rsidRPr="0059270B">
              <w:t xml:space="preserve"> </w:t>
            </w:r>
            <w:r w:rsidR="006025CB" w:rsidRPr="005A4198">
              <w:rPr>
                <w:lang w:val="ru-RU"/>
              </w:rPr>
              <w:t>защиты</w:t>
            </w:r>
          </w:p>
        </w:tc>
        <w:tc>
          <w:tcPr>
            <w:tcW w:w="11229" w:type="dxa"/>
          </w:tcPr>
          <w:p w:rsidR="005A4198" w:rsidRPr="00BF4F0D" w:rsidRDefault="003F0046" w:rsidP="00564A50">
            <w:pPr>
              <w:rPr>
                <w:lang w:val="ru-RU"/>
              </w:rPr>
            </w:pPr>
            <w:r w:rsidRPr="00BF4F0D">
              <w:rPr>
                <w:b/>
                <w:lang w:val="ru-RU"/>
              </w:rPr>
              <w:t>Принцип</w:t>
            </w:r>
            <w:r w:rsidRPr="00BF4F0D">
              <w:t>.</w:t>
            </w:r>
            <w:r w:rsidR="00A810F3" w:rsidRPr="00BF4F0D">
              <w:t xml:space="preserve">  </w:t>
            </w:r>
            <w:r w:rsidR="008E4226">
              <w:rPr>
                <w:lang w:val="ru-RU"/>
              </w:rPr>
              <w:t>О</w:t>
            </w:r>
            <w:r w:rsidRPr="00BF4F0D">
              <w:rPr>
                <w:lang w:val="ru-RU"/>
              </w:rPr>
              <w:t>граничения и исключения, предусмотренные законом,</w:t>
            </w:r>
            <w:r w:rsidR="008E4226">
              <w:rPr>
                <w:lang w:val="ru-RU"/>
              </w:rPr>
              <w:t xml:space="preserve"> не должны утрачивать свою</w:t>
            </w:r>
            <w:r w:rsidRPr="00BF4F0D">
              <w:rPr>
                <w:lang w:val="ru-RU"/>
              </w:rPr>
              <w:t xml:space="preserve"> юридическ</w:t>
            </w:r>
            <w:r w:rsidR="008E4226">
              <w:rPr>
                <w:lang w:val="ru-RU"/>
              </w:rPr>
              <w:t>ую силу в результате п</w:t>
            </w:r>
            <w:r w:rsidR="008E4226" w:rsidRPr="00BF4F0D">
              <w:rPr>
                <w:lang w:val="ru-RU"/>
              </w:rPr>
              <w:t>рименени</w:t>
            </w:r>
            <w:r w:rsidR="008E4226">
              <w:rPr>
                <w:lang w:val="ru-RU"/>
              </w:rPr>
              <w:t>я</w:t>
            </w:r>
            <w:r w:rsidR="008E4226" w:rsidRPr="00BF4F0D">
              <w:rPr>
                <w:lang w:val="ru-RU"/>
              </w:rPr>
              <w:t xml:space="preserve"> технических мер защиты</w:t>
            </w:r>
            <w:r w:rsidR="00BF4F0D" w:rsidRPr="00BF4F0D">
              <w:rPr>
                <w:lang w:val="ru-RU"/>
              </w:rPr>
              <w:t xml:space="preserve">.  </w:t>
            </w:r>
            <w:r w:rsidR="00F43C43" w:rsidRPr="00BF4F0D">
              <w:rPr>
                <w:lang w:val="ru-RU"/>
              </w:rPr>
              <w:t>Для выполнения сво</w:t>
            </w:r>
            <w:r w:rsidR="00F43C43">
              <w:rPr>
                <w:lang w:val="ru-RU"/>
              </w:rPr>
              <w:t>е</w:t>
            </w:r>
            <w:r w:rsidR="00F43C43" w:rsidRPr="00BF4F0D">
              <w:rPr>
                <w:lang w:val="ru-RU"/>
              </w:rPr>
              <w:t xml:space="preserve">й общественной миссии библиотеки должны иметь право приобретать и применять инструменты, позволяющие </w:t>
            </w:r>
            <w:r w:rsidR="00F43C43">
              <w:rPr>
                <w:lang w:val="ru-RU"/>
              </w:rPr>
              <w:t>нивелировать действие указанных мер.</w:t>
            </w:r>
            <w:r w:rsidR="00F43C43" w:rsidRPr="00BF4F0D">
              <w:rPr>
                <w:lang w:val="ru-RU"/>
              </w:rPr>
              <w:t xml:space="preserve"> </w:t>
            </w:r>
          </w:p>
          <w:p w:rsidR="005A4198" w:rsidRPr="00BF4F0D" w:rsidRDefault="005A4198" w:rsidP="00564A50">
            <w:pPr>
              <w:rPr>
                <w:lang w:val="ru-RU"/>
              </w:rPr>
            </w:pPr>
          </w:p>
          <w:p w:rsidR="005A4198" w:rsidRPr="00564A50" w:rsidRDefault="00BF4F0D" w:rsidP="00564A50">
            <w:pPr>
              <w:rPr>
                <w:lang w:val="ru-RU"/>
              </w:rPr>
            </w:pPr>
            <w:r>
              <w:rPr>
                <w:b/>
                <w:lang w:val="ru-RU"/>
              </w:rPr>
              <w:t>Вопросы</w:t>
            </w:r>
            <w:r w:rsidRPr="00BF4F0D">
              <w:rPr>
                <w:b/>
              </w:rPr>
              <w:t xml:space="preserve">, </w:t>
            </w:r>
            <w:r>
              <w:rPr>
                <w:b/>
                <w:lang w:val="ru-RU"/>
              </w:rPr>
              <w:t>требующие</w:t>
            </w:r>
            <w:r w:rsidRPr="00BF4F0D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внимания</w:t>
            </w:r>
            <w:r w:rsidRPr="00BF4F0D">
              <w:rPr>
                <w:b/>
              </w:rPr>
              <w:t>.</w:t>
            </w:r>
            <w:r w:rsidR="00A810F3">
              <w:t xml:space="preserve">  </w:t>
            </w:r>
            <w:r w:rsidR="008E4226">
              <w:rPr>
                <w:lang w:val="ru-RU"/>
              </w:rPr>
              <w:t>Пр</w:t>
            </w:r>
            <w:r w:rsidR="00564A50">
              <w:rPr>
                <w:lang w:val="ru-RU"/>
              </w:rPr>
              <w:t>едусмотренные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ограничениями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и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исключениями</w:t>
            </w:r>
            <w:r w:rsidR="00564A50" w:rsidRPr="00564A50">
              <w:rPr>
                <w:lang w:val="ru-RU"/>
              </w:rPr>
              <w:t xml:space="preserve"> </w:t>
            </w:r>
            <w:r w:rsidR="008E4226">
              <w:rPr>
                <w:lang w:val="ru-RU"/>
              </w:rPr>
              <w:t>действия,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позволяющие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обойти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ТМЗ</w:t>
            </w:r>
            <w:r w:rsidR="00564A50" w:rsidRPr="00564A50">
              <w:rPr>
                <w:lang w:val="ru-RU"/>
              </w:rPr>
              <w:t xml:space="preserve">, </w:t>
            </w:r>
            <w:r w:rsidR="00564A50">
              <w:rPr>
                <w:lang w:val="ru-RU"/>
              </w:rPr>
              <w:t>должны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применяться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только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для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целей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правомерного</w:t>
            </w:r>
            <w:r w:rsidR="00564A50" w:rsidRPr="00564A50">
              <w:rPr>
                <w:lang w:val="ru-RU"/>
              </w:rPr>
              <w:t xml:space="preserve"> </w:t>
            </w:r>
            <w:r w:rsidR="00564A50">
              <w:rPr>
                <w:lang w:val="ru-RU"/>
              </w:rPr>
              <w:t>использования</w:t>
            </w:r>
            <w:r w:rsidR="00A810F3" w:rsidRPr="00564A50">
              <w:rPr>
                <w:lang w:val="ru-RU"/>
              </w:rPr>
              <w:t xml:space="preserve">.  </w:t>
            </w:r>
          </w:p>
          <w:p w:rsidR="005A4198" w:rsidRPr="00564A50" w:rsidRDefault="005A4198" w:rsidP="00564A50">
            <w:pPr>
              <w:rPr>
                <w:lang w:val="ru-RU"/>
              </w:rPr>
            </w:pPr>
          </w:p>
          <w:p w:rsidR="00A810F3" w:rsidRPr="00564A50" w:rsidRDefault="00564A50" w:rsidP="00331019">
            <w:pPr>
              <w:rPr>
                <w:lang w:val="ru-RU"/>
              </w:rPr>
            </w:pPr>
            <w:r w:rsidRPr="00564A50">
              <w:rPr>
                <w:b/>
                <w:lang w:val="ru-RU"/>
              </w:rPr>
              <w:t>Предлагаемый</w:t>
            </w:r>
            <w:r w:rsidRPr="00564A50">
              <w:rPr>
                <w:b/>
              </w:rPr>
              <w:t xml:space="preserve"> </w:t>
            </w:r>
            <w:r w:rsidRPr="00564A50">
              <w:rPr>
                <w:b/>
                <w:lang w:val="ru-RU"/>
              </w:rPr>
              <w:t>подход</w:t>
            </w:r>
            <w:r w:rsidRPr="00564A50">
              <w:rPr>
                <w:b/>
              </w:rPr>
              <w:t>.</w:t>
            </w:r>
            <w:r w:rsidR="00A810F3" w:rsidRPr="00564A50">
              <w:t xml:space="preserve">  </w:t>
            </w:r>
            <w:r w:rsidRPr="00564A50">
              <w:rPr>
                <w:lang w:val="ru-RU"/>
              </w:rPr>
              <w:t xml:space="preserve">Должны быть приняты надлежащие меры к тому, чтобы в тех случаях, когда </w:t>
            </w:r>
            <w:r w:rsidR="00331019">
              <w:rPr>
                <w:lang w:val="ru-RU"/>
              </w:rPr>
              <w:t xml:space="preserve">указанные меры </w:t>
            </w:r>
            <w:r w:rsidRPr="00564A50">
              <w:rPr>
                <w:lang w:val="ru-RU"/>
              </w:rPr>
              <w:t>предусматривают достаточную правовую охрану и средства правовой защиты против обхода эффективных мер технической защиты, такая правовая охрана не меша</w:t>
            </w:r>
            <w:r w:rsidR="00331019">
              <w:rPr>
                <w:lang w:val="ru-RU"/>
              </w:rPr>
              <w:t>ла</w:t>
            </w:r>
            <w:r w:rsidRPr="00564A50">
              <w:rPr>
                <w:lang w:val="ru-RU"/>
              </w:rPr>
              <w:t xml:space="preserve"> библиотекам и архивам пользоваться ограничениями и исключениями, предусмотренными</w:t>
            </w:r>
            <w:r w:rsidR="00331019">
              <w:rPr>
                <w:lang w:val="ru-RU"/>
              </w:rPr>
              <w:t xml:space="preserve"> национальным законодательством.</w:t>
            </w:r>
            <w:r w:rsidR="00A810F3" w:rsidRPr="00564A50">
              <w:rPr>
                <w:lang w:val="ru-RU"/>
              </w:rPr>
              <w:br/>
            </w:r>
          </w:p>
        </w:tc>
      </w:tr>
      <w:tr w:rsidR="00A810F3" w:rsidRPr="00F30C5A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10</w:t>
            </w:r>
          </w:p>
        </w:tc>
        <w:tc>
          <w:tcPr>
            <w:tcW w:w="2835" w:type="dxa"/>
          </w:tcPr>
          <w:p w:rsidR="00A810F3" w:rsidRPr="004E1F9D" w:rsidRDefault="005A4198" w:rsidP="005A4198">
            <w:r w:rsidRPr="005A4198">
              <w:rPr>
                <w:lang w:val="ru-RU"/>
              </w:rPr>
              <w:t>Контракты</w:t>
            </w:r>
          </w:p>
        </w:tc>
        <w:tc>
          <w:tcPr>
            <w:tcW w:w="11229" w:type="dxa"/>
          </w:tcPr>
          <w:p w:rsidR="005A4198" w:rsidRPr="00081AD7" w:rsidRDefault="00F30C5A" w:rsidP="00564A50">
            <w:pPr>
              <w:rPr>
                <w:lang w:val="ru-RU"/>
              </w:rPr>
            </w:pPr>
            <w:r w:rsidRPr="00081AD7">
              <w:rPr>
                <w:lang w:val="ru-RU"/>
              </w:rPr>
              <w:t>Хотя в данном случае речь идет не о вопросе ограничений или исключений, а о горизонтальном вопросе, последствия договорных соглашений</w:t>
            </w:r>
            <w:r w:rsidR="008E4226">
              <w:rPr>
                <w:lang w:val="ru-RU"/>
              </w:rPr>
              <w:t>, предусмотренных</w:t>
            </w:r>
            <w:r w:rsidRPr="00081AD7">
              <w:rPr>
                <w:lang w:val="ru-RU"/>
              </w:rPr>
              <w:t xml:space="preserve"> в </w:t>
            </w:r>
            <w:r w:rsidR="008E4226">
              <w:rPr>
                <w:lang w:val="ru-RU"/>
              </w:rPr>
              <w:t xml:space="preserve">соответствующих </w:t>
            </w:r>
            <w:r w:rsidRPr="00081AD7">
              <w:rPr>
                <w:lang w:val="ru-RU"/>
              </w:rPr>
              <w:t>ограничени</w:t>
            </w:r>
            <w:r w:rsidR="008E4226">
              <w:rPr>
                <w:lang w:val="ru-RU"/>
              </w:rPr>
              <w:t>ях</w:t>
            </w:r>
            <w:r w:rsidRPr="00081AD7">
              <w:rPr>
                <w:lang w:val="ru-RU"/>
              </w:rPr>
              <w:t xml:space="preserve"> и исключени</w:t>
            </w:r>
            <w:r w:rsidR="008E4226">
              <w:rPr>
                <w:lang w:val="ru-RU"/>
              </w:rPr>
              <w:t>ях</w:t>
            </w:r>
            <w:r w:rsidRPr="00081AD7">
              <w:rPr>
                <w:lang w:val="ru-RU"/>
              </w:rPr>
              <w:t xml:space="preserve"> для библиотек и архивов</w:t>
            </w:r>
            <w:r w:rsidR="008E4226">
              <w:rPr>
                <w:lang w:val="ru-RU"/>
              </w:rPr>
              <w:t>,</w:t>
            </w:r>
            <w:r w:rsidRPr="00081AD7">
              <w:rPr>
                <w:lang w:val="ru-RU"/>
              </w:rPr>
              <w:t xml:space="preserve"> заслуживают дальнейшего обсуждения</w:t>
            </w:r>
            <w:r w:rsidR="00A810F3" w:rsidRPr="00081AD7">
              <w:rPr>
                <w:lang w:val="ru-RU"/>
              </w:rPr>
              <w:t xml:space="preserve">.  </w:t>
            </w:r>
          </w:p>
          <w:p w:rsidR="00EB32E6" w:rsidRPr="00081AD7" w:rsidRDefault="00EB32E6" w:rsidP="00564A50">
            <w:pPr>
              <w:rPr>
                <w:lang w:val="ru-RU"/>
              </w:rPr>
            </w:pPr>
          </w:p>
        </w:tc>
      </w:tr>
      <w:tr w:rsidR="00A810F3" w:rsidRPr="00081AD7" w:rsidTr="00EB32E6">
        <w:tc>
          <w:tcPr>
            <w:tcW w:w="534" w:type="dxa"/>
          </w:tcPr>
          <w:p w:rsidR="00A810F3" w:rsidRPr="004E1F9D" w:rsidRDefault="00A810F3" w:rsidP="00564A50">
            <w:r w:rsidRPr="004E1F9D">
              <w:t>11</w:t>
            </w:r>
          </w:p>
        </w:tc>
        <w:tc>
          <w:tcPr>
            <w:tcW w:w="2835" w:type="dxa"/>
          </w:tcPr>
          <w:p w:rsidR="00A810F3" w:rsidRPr="000547F2" w:rsidRDefault="00F30C5A" w:rsidP="005A4198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5A4198">
              <w:rPr>
                <w:lang w:val="ru-RU"/>
              </w:rPr>
              <w:t>раво на перевод произведений</w:t>
            </w:r>
          </w:p>
        </w:tc>
        <w:tc>
          <w:tcPr>
            <w:tcW w:w="11229" w:type="dxa"/>
          </w:tcPr>
          <w:p w:rsidR="005A4198" w:rsidRPr="00081AD7" w:rsidRDefault="00081AD7" w:rsidP="00564A50">
            <w:pPr>
              <w:rPr>
                <w:lang w:val="ru-RU"/>
              </w:rPr>
            </w:pPr>
            <w:r w:rsidRPr="00081AD7">
              <w:rPr>
                <w:lang w:val="ru-RU"/>
              </w:rPr>
              <w:t>Н</w:t>
            </w:r>
            <w:r w:rsidR="00BF0AF3" w:rsidRPr="00081AD7">
              <w:rPr>
                <w:lang w:val="ru-RU"/>
              </w:rPr>
              <w:t>еобходимост</w:t>
            </w:r>
            <w:r w:rsidRPr="00081AD7">
              <w:rPr>
                <w:lang w:val="ru-RU"/>
              </w:rPr>
              <w:t>ь</w:t>
            </w:r>
            <w:r w:rsidR="00BF0AF3" w:rsidRPr="00081AD7">
              <w:rPr>
                <w:lang w:val="ru-RU"/>
              </w:rPr>
              <w:t xml:space="preserve"> </w:t>
            </w:r>
            <w:r w:rsidRPr="00081AD7">
              <w:rPr>
                <w:lang w:val="ru-RU"/>
              </w:rPr>
              <w:t xml:space="preserve">в особых случаях </w:t>
            </w:r>
            <w:r w:rsidR="00BF0AF3" w:rsidRPr="00081AD7">
              <w:rPr>
                <w:lang w:val="ru-RU"/>
              </w:rPr>
              <w:t>перевода произведений для</w:t>
            </w:r>
            <w:r w:rsidR="008E4226">
              <w:rPr>
                <w:lang w:val="ru-RU"/>
              </w:rPr>
              <w:t xml:space="preserve"> цели</w:t>
            </w:r>
            <w:r w:rsidR="00BF0AF3" w:rsidRPr="00081AD7">
              <w:rPr>
                <w:lang w:val="ru-RU"/>
              </w:rPr>
              <w:t xml:space="preserve"> архивирования</w:t>
            </w:r>
            <w:r w:rsidR="008E4226">
              <w:rPr>
                <w:lang w:val="ru-RU"/>
              </w:rPr>
              <w:t>,</w:t>
            </w:r>
            <w:r w:rsidR="00BF0AF3" w:rsidRPr="00081AD7">
              <w:rPr>
                <w:lang w:val="ru-RU"/>
              </w:rPr>
              <w:t xml:space="preserve"> перевода на языки коренных народов </w:t>
            </w:r>
            <w:r w:rsidRPr="00081AD7">
              <w:rPr>
                <w:lang w:val="ru-RU"/>
              </w:rPr>
              <w:t xml:space="preserve">или общин или научно-исследовательской работы уже рассматривалась.  </w:t>
            </w:r>
            <w:r w:rsidR="008E4226">
              <w:rPr>
                <w:lang w:val="ru-RU"/>
              </w:rPr>
              <w:t xml:space="preserve">Следует </w:t>
            </w:r>
            <w:r w:rsidRPr="00081AD7">
              <w:rPr>
                <w:lang w:val="ru-RU"/>
              </w:rPr>
              <w:t>продолжить</w:t>
            </w:r>
            <w:r w:rsidRPr="00081AD7">
              <w:t xml:space="preserve"> </w:t>
            </w:r>
            <w:r w:rsidRPr="00081AD7">
              <w:rPr>
                <w:lang w:val="ru-RU"/>
              </w:rPr>
              <w:t>обсуждение</w:t>
            </w:r>
            <w:r w:rsidRPr="00081AD7">
              <w:t>.</w:t>
            </w:r>
          </w:p>
          <w:p w:rsidR="00A810F3" w:rsidRPr="00081AD7" w:rsidRDefault="00A810F3" w:rsidP="00564A50">
            <w:pPr>
              <w:rPr>
                <w:b/>
                <w:lang w:val="ru-RU"/>
              </w:rPr>
            </w:pPr>
          </w:p>
        </w:tc>
      </w:tr>
    </w:tbl>
    <w:p w:rsidR="005A4198" w:rsidRPr="00081AD7" w:rsidRDefault="005A4198" w:rsidP="00A810F3">
      <w:pPr>
        <w:rPr>
          <w:lang w:val="ru-RU"/>
        </w:rPr>
      </w:pPr>
    </w:p>
    <w:p w:rsidR="005A4198" w:rsidRPr="00081AD7" w:rsidRDefault="005A4198" w:rsidP="005A4198">
      <w:pPr>
        <w:ind w:left="10080"/>
        <w:rPr>
          <w:lang w:val="ru-RU"/>
        </w:rPr>
      </w:pPr>
      <w:r w:rsidRPr="005A4198">
        <w:rPr>
          <w:lang w:val="ru-RU"/>
        </w:rPr>
        <w:t>[Конец документа]</w:t>
      </w:r>
    </w:p>
    <w:sectPr w:rsidR="005A4198" w:rsidRPr="00081AD7" w:rsidSect="00A810F3">
      <w:headerReference w:type="first" r:id="rId11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50" w:rsidRDefault="00564A50">
      <w:r>
        <w:separator/>
      </w:r>
    </w:p>
  </w:endnote>
  <w:endnote w:type="continuationSeparator" w:id="0">
    <w:p w:rsidR="00564A50" w:rsidRDefault="00564A50" w:rsidP="003B38C1">
      <w:r>
        <w:separator/>
      </w:r>
    </w:p>
    <w:p w:rsidR="00564A50" w:rsidRPr="003B38C1" w:rsidRDefault="00564A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4A50" w:rsidRPr="003B38C1" w:rsidRDefault="00564A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50" w:rsidRDefault="00564A50">
      <w:r>
        <w:separator/>
      </w:r>
    </w:p>
  </w:footnote>
  <w:footnote w:type="continuationSeparator" w:id="0">
    <w:p w:rsidR="00564A50" w:rsidRDefault="00564A50" w:rsidP="008B60B2">
      <w:r>
        <w:separator/>
      </w:r>
    </w:p>
    <w:p w:rsidR="00564A50" w:rsidRPr="00ED77FB" w:rsidRDefault="00564A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4A50" w:rsidRPr="00ED77FB" w:rsidRDefault="00564A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50" w:rsidRDefault="00564A50" w:rsidP="00477D6B">
    <w:pPr>
      <w:jc w:val="right"/>
    </w:pPr>
    <w:bookmarkStart w:id="3" w:name="Code2"/>
    <w:bookmarkEnd w:id="3"/>
  </w:p>
  <w:p w:rsidR="00564A50" w:rsidRDefault="00564A50" w:rsidP="005A4198">
    <w:pPr>
      <w:jc w:val="right"/>
    </w:pPr>
    <w:r w:rsidRPr="005A4198">
      <w:rPr>
        <w:lang w:val="ru-RU"/>
      </w:rPr>
      <w:t>SCCR/34/5</w:t>
    </w:r>
  </w:p>
  <w:p w:rsidR="00564A50" w:rsidRDefault="00564A50" w:rsidP="005A4198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D15A9">
      <w:rPr>
        <w:noProof/>
      </w:rPr>
      <w:t>6</w:t>
    </w:r>
    <w:r>
      <w:fldChar w:fldCharType="end"/>
    </w:r>
  </w:p>
  <w:p w:rsidR="00564A50" w:rsidRDefault="00564A5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50" w:rsidRDefault="00564A50" w:rsidP="00A810F3">
    <w:pPr>
      <w:jc w:val="right"/>
    </w:pPr>
  </w:p>
  <w:p w:rsidR="00564A50" w:rsidRDefault="00564A50" w:rsidP="00A810F3">
    <w:pPr>
      <w:jc w:val="right"/>
    </w:pPr>
    <w:r>
      <w:t>SCCR/34/5</w:t>
    </w:r>
  </w:p>
  <w:p w:rsidR="00564A50" w:rsidRDefault="00564A50" w:rsidP="00A810F3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D15A9">
      <w:rPr>
        <w:noProof/>
      </w:rPr>
      <w:t>2</w:t>
    </w:r>
    <w:r>
      <w:fldChar w:fldCharType="end"/>
    </w:r>
  </w:p>
  <w:p w:rsidR="00564A50" w:rsidRDefault="00564A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|TextBase TMs\WorkspaceRTS\Ad-hoc\WO_GA|TextBase TMs\WorkspaceRTS\Development\Development|TextBase TMs\WorkspaceRTS\Development\temp_cdip|TextBase TMs\WorkspaceRTS\Administration &amp; Finance\Admin Main|TextBase TMs\WorkspaceRTS\Copyright\Copyright Instruments|TextBase TMs\WorkspaceRTS\Copyright\Copyright_General|TextBase TMs\WorkspaceRTS\Copyright\Copyright_Main|TextBase TMs\WorkspaceRTS\GRTKF\GRTKF|TextBase TMs\WorkspaceRTS\Treaties &amp; Laws\Other Treaties&amp;Laws"/>
    <w:docVar w:name="TextBaseURL" w:val="empty"/>
    <w:docVar w:name="UILng" w:val="en"/>
  </w:docVars>
  <w:rsids>
    <w:rsidRoot w:val="00A810F3"/>
    <w:rsid w:val="00043CAA"/>
    <w:rsid w:val="00052D1F"/>
    <w:rsid w:val="000547F2"/>
    <w:rsid w:val="00075432"/>
    <w:rsid w:val="00081AD7"/>
    <w:rsid w:val="0008652E"/>
    <w:rsid w:val="000968ED"/>
    <w:rsid w:val="000F5E56"/>
    <w:rsid w:val="001362EE"/>
    <w:rsid w:val="001647D5"/>
    <w:rsid w:val="001709B2"/>
    <w:rsid w:val="001832A6"/>
    <w:rsid w:val="0020494E"/>
    <w:rsid w:val="002079D0"/>
    <w:rsid w:val="0021217E"/>
    <w:rsid w:val="002634C4"/>
    <w:rsid w:val="00287D7F"/>
    <w:rsid w:val="002928D3"/>
    <w:rsid w:val="002A404F"/>
    <w:rsid w:val="002F1FE6"/>
    <w:rsid w:val="002F4E68"/>
    <w:rsid w:val="00312F7F"/>
    <w:rsid w:val="00331019"/>
    <w:rsid w:val="00361450"/>
    <w:rsid w:val="003673CF"/>
    <w:rsid w:val="003845C1"/>
    <w:rsid w:val="0038712E"/>
    <w:rsid w:val="003A6F89"/>
    <w:rsid w:val="003B38C1"/>
    <w:rsid w:val="003F0046"/>
    <w:rsid w:val="00402215"/>
    <w:rsid w:val="004145EA"/>
    <w:rsid w:val="00422477"/>
    <w:rsid w:val="00423E3E"/>
    <w:rsid w:val="00427AF4"/>
    <w:rsid w:val="00430FD8"/>
    <w:rsid w:val="004647DA"/>
    <w:rsid w:val="00474062"/>
    <w:rsid w:val="004756D0"/>
    <w:rsid w:val="00477D6B"/>
    <w:rsid w:val="004B4221"/>
    <w:rsid w:val="005019FF"/>
    <w:rsid w:val="005125F1"/>
    <w:rsid w:val="0053057A"/>
    <w:rsid w:val="00545D6C"/>
    <w:rsid w:val="00560A29"/>
    <w:rsid w:val="005632B1"/>
    <w:rsid w:val="00564A50"/>
    <w:rsid w:val="005727FD"/>
    <w:rsid w:val="0059270B"/>
    <w:rsid w:val="005A4198"/>
    <w:rsid w:val="005B2FAB"/>
    <w:rsid w:val="005C06BC"/>
    <w:rsid w:val="005C6649"/>
    <w:rsid w:val="005F72AD"/>
    <w:rsid w:val="006025CB"/>
    <w:rsid w:val="00605827"/>
    <w:rsid w:val="00612A45"/>
    <w:rsid w:val="00646050"/>
    <w:rsid w:val="006713CA"/>
    <w:rsid w:val="00673273"/>
    <w:rsid w:val="00676C5C"/>
    <w:rsid w:val="006D15A9"/>
    <w:rsid w:val="007417D7"/>
    <w:rsid w:val="0079179D"/>
    <w:rsid w:val="007D1613"/>
    <w:rsid w:val="007E4C0E"/>
    <w:rsid w:val="00842F77"/>
    <w:rsid w:val="008624C5"/>
    <w:rsid w:val="008B2CC1"/>
    <w:rsid w:val="008B60B2"/>
    <w:rsid w:val="008E4226"/>
    <w:rsid w:val="008F273C"/>
    <w:rsid w:val="0090731E"/>
    <w:rsid w:val="00916EE2"/>
    <w:rsid w:val="00951B38"/>
    <w:rsid w:val="00966A22"/>
    <w:rsid w:val="0096722F"/>
    <w:rsid w:val="00980843"/>
    <w:rsid w:val="009A37D2"/>
    <w:rsid w:val="009E2791"/>
    <w:rsid w:val="009E3BD9"/>
    <w:rsid w:val="009E3F6F"/>
    <w:rsid w:val="009F499F"/>
    <w:rsid w:val="00A35DCA"/>
    <w:rsid w:val="00A3687B"/>
    <w:rsid w:val="00A42DAF"/>
    <w:rsid w:val="00A45BD8"/>
    <w:rsid w:val="00A66120"/>
    <w:rsid w:val="00A74EFB"/>
    <w:rsid w:val="00A810F3"/>
    <w:rsid w:val="00A869B7"/>
    <w:rsid w:val="00AC205C"/>
    <w:rsid w:val="00AF0A6B"/>
    <w:rsid w:val="00B05A69"/>
    <w:rsid w:val="00B230AA"/>
    <w:rsid w:val="00B556CF"/>
    <w:rsid w:val="00B67E9B"/>
    <w:rsid w:val="00B94A41"/>
    <w:rsid w:val="00B9734B"/>
    <w:rsid w:val="00BA23ED"/>
    <w:rsid w:val="00BA30E2"/>
    <w:rsid w:val="00BA645A"/>
    <w:rsid w:val="00BF0AF3"/>
    <w:rsid w:val="00BF4F0D"/>
    <w:rsid w:val="00C001E3"/>
    <w:rsid w:val="00C050C1"/>
    <w:rsid w:val="00C0799B"/>
    <w:rsid w:val="00C11BFE"/>
    <w:rsid w:val="00C415B7"/>
    <w:rsid w:val="00C5068F"/>
    <w:rsid w:val="00C81F18"/>
    <w:rsid w:val="00C86D74"/>
    <w:rsid w:val="00CB2341"/>
    <w:rsid w:val="00CD04F1"/>
    <w:rsid w:val="00CF7B9F"/>
    <w:rsid w:val="00D15224"/>
    <w:rsid w:val="00D41EA9"/>
    <w:rsid w:val="00D45252"/>
    <w:rsid w:val="00D46740"/>
    <w:rsid w:val="00D71B4D"/>
    <w:rsid w:val="00D808CF"/>
    <w:rsid w:val="00D93D55"/>
    <w:rsid w:val="00DC0BB4"/>
    <w:rsid w:val="00DE4329"/>
    <w:rsid w:val="00E15015"/>
    <w:rsid w:val="00E335FE"/>
    <w:rsid w:val="00E34F21"/>
    <w:rsid w:val="00E3682E"/>
    <w:rsid w:val="00E425AD"/>
    <w:rsid w:val="00E62256"/>
    <w:rsid w:val="00E70623"/>
    <w:rsid w:val="00E71AD2"/>
    <w:rsid w:val="00E72722"/>
    <w:rsid w:val="00EB32E6"/>
    <w:rsid w:val="00EC4E49"/>
    <w:rsid w:val="00ED77FB"/>
    <w:rsid w:val="00EE45FA"/>
    <w:rsid w:val="00F0200E"/>
    <w:rsid w:val="00F30336"/>
    <w:rsid w:val="00F30C5A"/>
    <w:rsid w:val="00F43C43"/>
    <w:rsid w:val="00F613BD"/>
    <w:rsid w:val="00F66152"/>
    <w:rsid w:val="00F83E98"/>
    <w:rsid w:val="00F968F6"/>
    <w:rsid w:val="00F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30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FD8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A810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30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FD8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A810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F9AD-3726-47C6-A823-7B27E241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34 (E)</Template>
  <TotalTime>3</TotalTime>
  <Pages>6</Pages>
  <Words>1119</Words>
  <Characters>8465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</vt:lpstr>
    </vt:vector>
  </TitlesOfParts>
  <Company>WIPO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</dc:title>
  <dc:creator>LUNG Geidy</dc:creator>
  <cp:lastModifiedBy>HAIZEL Francesca</cp:lastModifiedBy>
  <cp:revision>2</cp:revision>
  <cp:lastPrinted>2011-02-15T11:56:00Z</cp:lastPrinted>
  <dcterms:created xsi:type="dcterms:W3CDTF">2017-05-19T06:56:00Z</dcterms:created>
  <dcterms:modified xsi:type="dcterms:W3CDTF">2017-05-19T06:56:00Z</dcterms:modified>
</cp:coreProperties>
</file>