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B4E9F" w:rsidP="00916EE2">
            <w:r>
              <w:rPr>
                <w:noProof/>
                <w:lang w:eastAsia="en-US"/>
              </w:rPr>
              <w:drawing>
                <wp:inline distT="0" distB="0" distL="0" distR="0" wp14:anchorId="273BB833" wp14:editId="3916505F">
                  <wp:extent cx="1809750" cy="13430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1B4E9F" w:rsidRDefault="006A3767" w:rsidP="006A3767">
            <w:pPr>
              <w:jc w:val="right"/>
              <w:rPr>
                <w:sz w:val="40"/>
                <w:szCs w:val="40"/>
              </w:rPr>
            </w:pPr>
            <w:r w:rsidRPr="001B4E9F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B357F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6A3767" w:rsidP="006A376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A3767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B4E9F" w:rsidRDefault="001B4E9F" w:rsidP="009766B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  <w:r w:rsidR="00D81348">
              <w:rPr>
                <w:rFonts w:ascii="Arial Black" w:hAnsi="Arial Black"/>
                <w:caps/>
                <w:sz w:val="15"/>
              </w:rPr>
              <w:t>1</w:t>
            </w:r>
            <w:r w:rsidR="009766BB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декабря</w:t>
            </w:r>
            <w:r w:rsidR="006575D1">
              <w:rPr>
                <w:rFonts w:ascii="Arial Black" w:hAnsi="Arial Black"/>
                <w:caps/>
                <w:sz w:val="15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5770A4" w:rsidRDefault="005770A4" w:rsidP="008B2CC1"/>
    <w:p w:rsidR="005770A4" w:rsidRDefault="005770A4" w:rsidP="008B2CC1"/>
    <w:p w:rsidR="005770A4" w:rsidRDefault="005770A4" w:rsidP="008B2CC1"/>
    <w:p w:rsidR="005770A4" w:rsidRDefault="005770A4" w:rsidP="008B2CC1"/>
    <w:p w:rsidR="005770A4" w:rsidRDefault="005770A4" w:rsidP="008B2CC1"/>
    <w:p w:rsidR="005770A4" w:rsidRDefault="006A3767" w:rsidP="006A3767">
      <w:pPr>
        <w:rPr>
          <w:b/>
          <w:sz w:val="28"/>
          <w:szCs w:val="28"/>
          <w:lang w:val="ru-RU"/>
        </w:rPr>
      </w:pPr>
      <w:r w:rsidRPr="001B4E9F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5770A4" w:rsidRDefault="005770A4" w:rsidP="003845C1">
      <w:pPr>
        <w:rPr>
          <w:lang w:val="ru-RU"/>
        </w:rPr>
      </w:pPr>
    </w:p>
    <w:p w:rsidR="005770A4" w:rsidRDefault="006A3767" w:rsidP="006A3767">
      <w:pPr>
        <w:rPr>
          <w:b/>
          <w:sz w:val="24"/>
          <w:szCs w:val="24"/>
          <w:lang w:val="ru-RU"/>
        </w:rPr>
      </w:pPr>
      <w:r w:rsidRPr="006A3767">
        <w:rPr>
          <w:b/>
          <w:sz w:val="24"/>
          <w:szCs w:val="24"/>
          <w:lang w:val="ru-RU"/>
        </w:rPr>
        <w:t>Тридцать первая сессия</w:t>
      </w:r>
    </w:p>
    <w:p w:rsidR="005770A4" w:rsidRDefault="003A7B7B" w:rsidP="006A3767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7</w:t>
      </w:r>
      <w:r w:rsidRPr="0049236C">
        <w:rPr>
          <w:b/>
          <w:sz w:val="24"/>
          <w:szCs w:val="24"/>
          <w:lang w:val="ru-RU"/>
        </w:rPr>
        <w:t xml:space="preserve"> </w:t>
      </w:r>
      <w:r w:rsidRPr="003A7B7B">
        <w:rPr>
          <w:b/>
          <w:sz w:val="24"/>
          <w:szCs w:val="24"/>
          <w:lang w:val="ru-RU"/>
        </w:rPr>
        <w:t>–</w:t>
      </w:r>
      <w:r w:rsidR="006A3767" w:rsidRPr="001B4E9F">
        <w:rPr>
          <w:b/>
          <w:sz w:val="24"/>
          <w:szCs w:val="24"/>
          <w:lang w:val="ru-RU"/>
        </w:rPr>
        <w:t xml:space="preserve"> 11 декабря 2015 г.</w:t>
      </w:r>
    </w:p>
    <w:p w:rsidR="005770A4" w:rsidRDefault="005770A4" w:rsidP="008B2CC1">
      <w:pPr>
        <w:rPr>
          <w:lang w:val="ru-RU"/>
        </w:rPr>
      </w:pPr>
    </w:p>
    <w:p w:rsidR="005770A4" w:rsidRDefault="005770A4" w:rsidP="008B2CC1">
      <w:pPr>
        <w:rPr>
          <w:lang w:val="ru-RU"/>
        </w:rPr>
      </w:pPr>
    </w:p>
    <w:p w:rsidR="005770A4" w:rsidRDefault="006A3767" w:rsidP="006A3767">
      <w:pPr>
        <w:rPr>
          <w:caps/>
          <w:sz w:val="24"/>
          <w:lang w:val="ru-RU"/>
        </w:rPr>
      </w:pPr>
      <w:bookmarkStart w:id="2" w:name="TitleOfDoc"/>
      <w:bookmarkEnd w:id="2"/>
      <w:r w:rsidRPr="006A3767">
        <w:rPr>
          <w:caps/>
          <w:sz w:val="24"/>
          <w:lang w:val="ru-RU"/>
        </w:rPr>
        <w:t>Резюме Председателя</w:t>
      </w:r>
      <w:r w:rsidR="006A1CD5" w:rsidRPr="006A3767">
        <w:rPr>
          <w:caps/>
          <w:sz w:val="24"/>
          <w:lang w:val="ru-RU"/>
        </w:rPr>
        <w:t xml:space="preserve"> </w:t>
      </w:r>
    </w:p>
    <w:p w:rsidR="005770A4" w:rsidRDefault="005770A4" w:rsidP="008B2CC1">
      <w:pPr>
        <w:rPr>
          <w:caps/>
          <w:sz w:val="24"/>
          <w:lang w:val="ru-RU"/>
        </w:rPr>
      </w:pPr>
    </w:p>
    <w:p w:rsidR="005770A4" w:rsidRDefault="005770A4" w:rsidP="008B2CC1">
      <w:pPr>
        <w:rPr>
          <w:caps/>
          <w:sz w:val="24"/>
          <w:lang w:val="ru-RU"/>
        </w:rPr>
      </w:pPr>
    </w:p>
    <w:p w:rsidR="005770A4" w:rsidRDefault="005770A4" w:rsidP="008B2CC1">
      <w:pPr>
        <w:rPr>
          <w:lang w:val="ru-RU"/>
        </w:rPr>
      </w:pPr>
    </w:p>
    <w:p w:rsidR="005770A4" w:rsidRDefault="006A3767" w:rsidP="006A3767">
      <w:pPr>
        <w:rPr>
          <w:b/>
          <w:caps/>
          <w:szCs w:val="22"/>
          <w:lang w:val="ru-RU"/>
        </w:rPr>
      </w:pPr>
      <w:bookmarkStart w:id="3" w:name="Prepared"/>
      <w:bookmarkEnd w:id="3"/>
      <w:r w:rsidRPr="006A3767">
        <w:rPr>
          <w:b/>
          <w:caps/>
          <w:szCs w:val="22"/>
          <w:lang w:val="ru-RU"/>
        </w:rPr>
        <w:t>ПУНКТ 1 ПОВЕСТКИ ДНЯ</w:t>
      </w:r>
      <w:r w:rsidR="00E64D2B">
        <w:rPr>
          <w:b/>
          <w:caps/>
          <w:szCs w:val="22"/>
          <w:lang w:val="ru-RU"/>
        </w:rPr>
        <w:t xml:space="preserve">:  </w:t>
      </w:r>
      <w:r w:rsidRPr="006A3767">
        <w:rPr>
          <w:b/>
          <w:caps/>
          <w:szCs w:val="22"/>
          <w:lang w:val="ru-RU"/>
        </w:rPr>
        <w:t>ОТКРЫТИЕ СЕССИИ</w:t>
      </w:r>
    </w:p>
    <w:p w:rsidR="005770A4" w:rsidRDefault="005770A4" w:rsidP="006A1CD5">
      <w:pPr>
        <w:rPr>
          <w:szCs w:val="22"/>
          <w:lang w:val="ru-RU"/>
        </w:rPr>
      </w:pPr>
    </w:p>
    <w:p w:rsidR="005770A4" w:rsidRDefault="006A1CD5" w:rsidP="006A3767">
      <w:pPr>
        <w:rPr>
          <w:szCs w:val="22"/>
          <w:lang w:val="ru-RU"/>
        </w:rPr>
      </w:pPr>
      <w:r w:rsidRPr="00EA1C99">
        <w:rPr>
          <w:szCs w:val="22"/>
        </w:rPr>
        <w:fldChar w:fldCharType="begin"/>
      </w:r>
      <w:r w:rsidRPr="001B4E9F">
        <w:rPr>
          <w:szCs w:val="22"/>
          <w:lang w:val="ru-RU"/>
        </w:rPr>
        <w:instrText xml:space="preserve"> </w:instrText>
      </w:r>
      <w:r w:rsidRPr="00EA1C99">
        <w:rPr>
          <w:szCs w:val="22"/>
        </w:rPr>
        <w:instrText>AUTONUM</w:instrText>
      </w:r>
      <w:r w:rsidRPr="001B4E9F">
        <w:rPr>
          <w:szCs w:val="22"/>
          <w:lang w:val="ru-RU"/>
        </w:rPr>
        <w:instrText xml:space="preserve">  </w:instrText>
      </w:r>
      <w:r w:rsidRPr="00EA1C99">
        <w:rPr>
          <w:szCs w:val="22"/>
        </w:rPr>
        <w:fldChar w:fldCharType="end"/>
      </w:r>
      <w:r w:rsidR="006575D1" w:rsidRPr="001B4E9F">
        <w:rPr>
          <w:szCs w:val="22"/>
          <w:lang w:val="ru-RU"/>
        </w:rPr>
        <w:tab/>
      </w:r>
      <w:r w:rsidR="001B4E9F">
        <w:rPr>
          <w:szCs w:val="22"/>
          <w:lang w:val="ru-RU"/>
        </w:rPr>
        <w:t xml:space="preserve">Тридцать первая сессия </w:t>
      </w:r>
      <w:r w:rsidR="001B4E9F" w:rsidRPr="00BF2A57">
        <w:rPr>
          <w:szCs w:val="22"/>
          <w:lang w:val="ru-RU"/>
        </w:rPr>
        <w:t>Постоянного комитета по авторскому праву и смежным правам</w:t>
      </w:r>
      <w:r w:rsidR="001B4E9F">
        <w:rPr>
          <w:szCs w:val="22"/>
          <w:lang w:val="ru-RU"/>
        </w:rPr>
        <w:t xml:space="preserve"> (далее – ПКАП или Комитет) была открыта </w:t>
      </w:r>
      <w:r w:rsidR="001B4E9F" w:rsidRPr="00BF2A57">
        <w:rPr>
          <w:szCs w:val="22"/>
          <w:lang w:val="ru-RU"/>
        </w:rPr>
        <w:t>Генеральным директором</w:t>
      </w:r>
      <w:r w:rsidR="001B4E9F">
        <w:rPr>
          <w:szCs w:val="22"/>
          <w:lang w:val="ru-RU"/>
        </w:rPr>
        <w:t xml:space="preserve"> </w:t>
      </w:r>
      <w:r w:rsidR="003A7B7B" w:rsidRPr="003A7B7B">
        <w:rPr>
          <w:szCs w:val="22"/>
          <w:lang w:val="ru-RU"/>
        </w:rPr>
        <w:br/>
      </w:r>
      <w:r w:rsidR="001B4E9F">
        <w:rPr>
          <w:szCs w:val="22"/>
          <w:lang w:val="ru-RU"/>
        </w:rPr>
        <w:t>г-ном</w:t>
      </w:r>
      <w:r w:rsidR="003A7B7B">
        <w:rPr>
          <w:szCs w:val="22"/>
        </w:rPr>
        <w:t> </w:t>
      </w:r>
      <w:r w:rsidR="001B4E9F">
        <w:rPr>
          <w:szCs w:val="22"/>
          <w:lang w:val="ru-RU"/>
        </w:rPr>
        <w:t>Фрэнсисом Гарри, который приветствовал участников и открыл обсуждения по пункту</w:t>
      </w:r>
      <w:r w:rsidR="001B4E9F" w:rsidRPr="006C4098">
        <w:rPr>
          <w:szCs w:val="22"/>
        </w:rPr>
        <w:t> </w:t>
      </w:r>
      <w:r w:rsidR="001B4E9F" w:rsidRPr="00BF2A57">
        <w:rPr>
          <w:szCs w:val="22"/>
          <w:lang w:val="ru-RU"/>
        </w:rPr>
        <w:t xml:space="preserve">2 </w:t>
      </w:r>
      <w:r w:rsidR="001B4E9F">
        <w:rPr>
          <w:szCs w:val="22"/>
          <w:lang w:val="ru-RU"/>
        </w:rPr>
        <w:t>повестки</w:t>
      </w:r>
      <w:r w:rsidR="001B4E9F" w:rsidRPr="00BF2A57">
        <w:rPr>
          <w:szCs w:val="22"/>
          <w:lang w:val="ru-RU"/>
        </w:rPr>
        <w:t xml:space="preserve"> </w:t>
      </w:r>
      <w:r w:rsidR="001B4E9F">
        <w:rPr>
          <w:szCs w:val="22"/>
          <w:lang w:val="ru-RU"/>
        </w:rPr>
        <w:t>дня</w:t>
      </w:r>
      <w:r w:rsidR="001B4E9F" w:rsidRPr="00BF2A57">
        <w:rPr>
          <w:szCs w:val="22"/>
          <w:lang w:val="ru-RU"/>
        </w:rPr>
        <w:t>.</w:t>
      </w:r>
      <w:r w:rsidR="00D5156B" w:rsidRPr="001B4E9F">
        <w:rPr>
          <w:szCs w:val="22"/>
          <w:lang w:val="ru-RU"/>
        </w:rPr>
        <w:t xml:space="preserve">  </w:t>
      </w:r>
      <w:r w:rsidR="001B4E9F">
        <w:rPr>
          <w:szCs w:val="22"/>
          <w:lang w:val="ru-RU"/>
        </w:rPr>
        <w:t>Функции Секретаря выполняла г-жа Мишель Вудс (</w:t>
      </w:r>
      <w:r w:rsidR="001B4E9F" w:rsidRPr="00BF2A57">
        <w:rPr>
          <w:szCs w:val="22"/>
          <w:lang w:val="ru-RU"/>
        </w:rPr>
        <w:t>ВОИС</w:t>
      </w:r>
      <w:r w:rsidR="001B4E9F">
        <w:rPr>
          <w:szCs w:val="22"/>
          <w:lang w:val="ru-RU"/>
        </w:rPr>
        <w:t>).</w:t>
      </w:r>
    </w:p>
    <w:p w:rsidR="005770A4" w:rsidRDefault="005770A4" w:rsidP="006A1CD5">
      <w:pPr>
        <w:rPr>
          <w:szCs w:val="22"/>
          <w:lang w:val="ru-RU"/>
        </w:rPr>
      </w:pPr>
    </w:p>
    <w:p w:rsidR="005770A4" w:rsidRDefault="005770A4" w:rsidP="006A1CD5">
      <w:pPr>
        <w:rPr>
          <w:szCs w:val="22"/>
          <w:lang w:val="ru-RU"/>
        </w:rPr>
      </w:pPr>
    </w:p>
    <w:p w:rsidR="005770A4" w:rsidRDefault="001B4E9F" w:rsidP="006A1CD5">
      <w:pPr>
        <w:rPr>
          <w:b/>
          <w:caps/>
          <w:szCs w:val="22"/>
          <w:lang w:val="ru-RU"/>
        </w:rPr>
      </w:pPr>
      <w:r w:rsidRPr="001B4E9F">
        <w:rPr>
          <w:b/>
          <w:szCs w:val="22"/>
          <w:lang w:val="ru-RU"/>
        </w:rPr>
        <w:t>ПУНКТ 2 ПОВЕСТКИ ДНЯ</w:t>
      </w:r>
      <w:r w:rsidR="00E64D2B">
        <w:rPr>
          <w:b/>
          <w:szCs w:val="22"/>
          <w:lang w:val="ru-RU"/>
        </w:rPr>
        <w:t xml:space="preserve">:  </w:t>
      </w:r>
      <w:r w:rsidRPr="001B4E9F">
        <w:rPr>
          <w:b/>
          <w:caps/>
          <w:szCs w:val="22"/>
          <w:lang w:val="ru-RU"/>
        </w:rPr>
        <w:t>ПРИНЯТИЕ ПОВЕСТКИ ДНЯ ТРИДЦАТЬ ПЕРВОЙ СЕССИИ</w:t>
      </w:r>
    </w:p>
    <w:p w:rsidR="005770A4" w:rsidRDefault="005770A4" w:rsidP="006A1CD5">
      <w:pPr>
        <w:rPr>
          <w:b/>
          <w:szCs w:val="22"/>
          <w:lang w:val="ru-RU"/>
        </w:rPr>
      </w:pPr>
    </w:p>
    <w:p w:rsidR="005770A4" w:rsidRDefault="006A1CD5" w:rsidP="006A3767">
      <w:pPr>
        <w:rPr>
          <w:szCs w:val="22"/>
          <w:lang w:val="ru-RU"/>
        </w:rPr>
      </w:pPr>
      <w:r w:rsidRPr="00EA1C99">
        <w:rPr>
          <w:szCs w:val="22"/>
        </w:rPr>
        <w:fldChar w:fldCharType="begin"/>
      </w:r>
      <w:r w:rsidRPr="006A3767">
        <w:rPr>
          <w:szCs w:val="22"/>
          <w:lang w:val="ru-RU"/>
        </w:rPr>
        <w:instrText xml:space="preserve"> </w:instrText>
      </w:r>
      <w:r w:rsidRPr="00EA1C99">
        <w:rPr>
          <w:szCs w:val="22"/>
        </w:rPr>
        <w:instrText>AUTONUM</w:instrText>
      </w:r>
      <w:r w:rsidRPr="006A3767">
        <w:rPr>
          <w:szCs w:val="22"/>
          <w:lang w:val="ru-RU"/>
        </w:rPr>
        <w:instrText xml:space="preserve">  </w:instrText>
      </w:r>
      <w:r w:rsidRPr="00EA1C99">
        <w:rPr>
          <w:szCs w:val="22"/>
        </w:rPr>
        <w:fldChar w:fldCharType="end"/>
      </w:r>
      <w:r w:rsidR="00D5156B" w:rsidRPr="006A3767">
        <w:rPr>
          <w:szCs w:val="22"/>
          <w:lang w:val="ru-RU"/>
        </w:rPr>
        <w:tab/>
      </w:r>
      <w:r w:rsidR="006A3767" w:rsidRPr="006A3767">
        <w:rPr>
          <w:szCs w:val="22"/>
          <w:lang w:val="ru-RU"/>
        </w:rPr>
        <w:t>Комитет принял проект повести дня (документ SCCR/31/1</w:t>
      </w:r>
      <w:r w:rsidR="001B4E9F" w:rsidRPr="001B4E9F">
        <w:rPr>
          <w:szCs w:val="22"/>
          <w:lang w:val="ru-RU"/>
        </w:rPr>
        <w:t xml:space="preserve"> </w:t>
      </w:r>
      <w:r w:rsidR="001B4E9F">
        <w:rPr>
          <w:szCs w:val="22"/>
        </w:rPr>
        <w:t>Prov</w:t>
      </w:r>
      <w:r w:rsidR="006A3767" w:rsidRPr="006A3767">
        <w:rPr>
          <w:szCs w:val="22"/>
          <w:lang w:val="ru-RU"/>
        </w:rPr>
        <w:t>.)</w:t>
      </w:r>
    </w:p>
    <w:p w:rsidR="005770A4" w:rsidRDefault="005770A4" w:rsidP="006A1CD5">
      <w:pPr>
        <w:rPr>
          <w:szCs w:val="22"/>
          <w:lang w:val="ru-RU"/>
        </w:rPr>
      </w:pPr>
    </w:p>
    <w:p w:rsidR="005770A4" w:rsidRDefault="005770A4" w:rsidP="006A1CD5">
      <w:pPr>
        <w:rPr>
          <w:szCs w:val="22"/>
          <w:lang w:val="ru-RU"/>
        </w:rPr>
      </w:pPr>
    </w:p>
    <w:p w:rsidR="005770A4" w:rsidRDefault="006A3767" w:rsidP="006A3767">
      <w:pPr>
        <w:rPr>
          <w:b/>
          <w:caps/>
          <w:szCs w:val="22"/>
          <w:lang w:val="ru-RU"/>
        </w:rPr>
      </w:pPr>
      <w:r w:rsidRPr="006A3767">
        <w:rPr>
          <w:b/>
          <w:caps/>
          <w:szCs w:val="22"/>
          <w:lang w:val="ru-RU"/>
        </w:rPr>
        <w:t>ПУНКТ 3 ПОВЕСТКИ ДНЯ</w:t>
      </w:r>
      <w:r w:rsidR="00E64D2B">
        <w:rPr>
          <w:b/>
          <w:caps/>
          <w:szCs w:val="22"/>
          <w:lang w:val="ru-RU"/>
        </w:rPr>
        <w:t xml:space="preserve">:  </w:t>
      </w:r>
      <w:r w:rsidRPr="006A3767">
        <w:rPr>
          <w:b/>
          <w:caps/>
          <w:szCs w:val="22"/>
          <w:lang w:val="ru-RU"/>
        </w:rPr>
        <w:t>АККРЕДИТАЦИЯ НОВЫХ НЕПРАВИТЕЛЬСТВЕННЫХ ОРГАНИЗАЦИЙ</w:t>
      </w:r>
    </w:p>
    <w:p w:rsidR="005770A4" w:rsidRDefault="005770A4" w:rsidP="006A1CD5">
      <w:pPr>
        <w:rPr>
          <w:b/>
          <w:caps/>
          <w:szCs w:val="22"/>
          <w:lang w:val="ru-RU"/>
        </w:rPr>
      </w:pPr>
    </w:p>
    <w:p w:rsidR="005770A4" w:rsidRDefault="006A1CD5" w:rsidP="006A1CD5">
      <w:pPr>
        <w:pStyle w:val="DecisionInvitingPara"/>
        <w:ind w:left="0"/>
        <w:rPr>
          <w:rFonts w:cs="Arial"/>
          <w:i w:val="0"/>
          <w:sz w:val="22"/>
          <w:szCs w:val="22"/>
          <w:lang w:val="ru-RU"/>
        </w:rPr>
      </w:pPr>
      <w:r w:rsidRPr="004C0176">
        <w:rPr>
          <w:rFonts w:cs="Arial"/>
          <w:i w:val="0"/>
          <w:sz w:val="22"/>
          <w:szCs w:val="22"/>
        </w:rPr>
        <w:fldChar w:fldCharType="begin"/>
      </w:r>
      <w:r w:rsidRPr="004C0176">
        <w:rPr>
          <w:rFonts w:cs="Arial"/>
          <w:i w:val="0"/>
          <w:sz w:val="22"/>
          <w:szCs w:val="22"/>
          <w:lang w:val="ru-RU"/>
        </w:rPr>
        <w:instrText xml:space="preserve"> </w:instrText>
      </w:r>
      <w:r w:rsidRPr="004C0176">
        <w:rPr>
          <w:rFonts w:cs="Arial"/>
          <w:i w:val="0"/>
          <w:sz w:val="22"/>
          <w:szCs w:val="22"/>
        </w:rPr>
        <w:instrText>AUTONUM</w:instrText>
      </w:r>
      <w:r w:rsidRPr="004C0176">
        <w:rPr>
          <w:rFonts w:cs="Arial"/>
          <w:i w:val="0"/>
          <w:sz w:val="22"/>
          <w:szCs w:val="22"/>
          <w:lang w:val="ru-RU"/>
        </w:rPr>
        <w:instrText xml:space="preserve">  </w:instrText>
      </w:r>
      <w:r w:rsidRPr="004C0176">
        <w:rPr>
          <w:rFonts w:cs="Arial"/>
          <w:i w:val="0"/>
          <w:sz w:val="22"/>
          <w:szCs w:val="22"/>
        </w:rPr>
        <w:fldChar w:fldCharType="end"/>
      </w:r>
      <w:r w:rsidR="00D5156B" w:rsidRPr="004C0176">
        <w:rPr>
          <w:rFonts w:cs="Arial"/>
          <w:i w:val="0"/>
          <w:sz w:val="22"/>
          <w:szCs w:val="22"/>
          <w:lang w:val="ru-RU"/>
        </w:rPr>
        <w:tab/>
      </w:r>
      <w:r w:rsidR="001B4E9F" w:rsidRPr="004C0176">
        <w:rPr>
          <w:rFonts w:cs="Arial"/>
          <w:i w:val="0"/>
          <w:sz w:val="22"/>
          <w:szCs w:val="22"/>
          <w:lang w:val="ru-RU"/>
        </w:rPr>
        <w:t xml:space="preserve">Комитет одобрил аккредитацию в качестве наблюдателя ПКАП неправительственной организации, информация о которой содержится в </w:t>
      </w:r>
      <w:r w:rsidR="004C0176" w:rsidRPr="004C0176">
        <w:rPr>
          <w:rFonts w:cs="Arial"/>
          <w:i w:val="0"/>
          <w:sz w:val="22"/>
          <w:szCs w:val="22"/>
          <w:lang w:val="ru-RU"/>
        </w:rPr>
        <w:t>приложении к документу</w:t>
      </w:r>
      <w:r w:rsidR="003C472A" w:rsidRPr="004C0176">
        <w:rPr>
          <w:rFonts w:cs="Arial"/>
          <w:i w:val="0"/>
          <w:sz w:val="22"/>
          <w:szCs w:val="22"/>
          <w:lang w:val="ru-RU"/>
        </w:rPr>
        <w:t xml:space="preserve"> </w:t>
      </w:r>
      <w:r w:rsidR="003C472A" w:rsidRPr="004C0176">
        <w:rPr>
          <w:rFonts w:cs="Arial"/>
          <w:i w:val="0"/>
          <w:sz w:val="22"/>
          <w:szCs w:val="22"/>
        </w:rPr>
        <w:t>SCCR</w:t>
      </w:r>
      <w:r w:rsidR="003C472A" w:rsidRPr="004C0176">
        <w:rPr>
          <w:rFonts w:cs="Arial"/>
          <w:i w:val="0"/>
          <w:sz w:val="22"/>
          <w:szCs w:val="22"/>
          <w:lang w:val="ru-RU"/>
        </w:rPr>
        <w:t>/31/2</w:t>
      </w:r>
      <w:r w:rsidR="00467FA2" w:rsidRPr="004C0176">
        <w:rPr>
          <w:rFonts w:cs="Arial"/>
          <w:i w:val="0"/>
          <w:sz w:val="22"/>
          <w:szCs w:val="22"/>
          <w:lang w:val="ru-RU"/>
        </w:rPr>
        <w:t>,</w:t>
      </w:r>
      <w:r w:rsidR="00467FA2" w:rsidRPr="004C0176">
        <w:rPr>
          <w:bCs/>
          <w:lang w:val="ru-RU"/>
        </w:rPr>
        <w:t xml:space="preserve"> </w:t>
      </w:r>
      <w:r w:rsidR="001B4E9F" w:rsidRPr="004C0176">
        <w:rPr>
          <w:bCs/>
          <w:i w:val="0"/>
          <w:sz w:val="22"/>
          <w:szCs w:val="22"/>
          <w:lang w:val="ru-RU"/>
        </w:rPr>
        <w:t xml:space="preserve">а именно </w:t>
      </w:r>
      <w:r w:rsidR="004C0176" w:rsidRPr="004C0176">
        <w:rPr>
          <w:bCs/>
          <w:i w:val="0"/>
          <w:sz w:val="22"/>
          <w:szCs w:val="22"/>
          <w:lang w:val="ru-RU"/>
        </w:rPr>
        <w:t>Африканского фонда теле- и радиовещания</w:t>
      </w:r>
      <w:r w:rsidR="003C472A" w:rsidRPr="004C0176">
        <w:rPr>
          <w:bCs/>
          <w:i w:val="0"/>
          <w:sz w:val="22"/>
          <w:szCs w:val="22"/>
          <w:lang w:val="ru-RU"/>
        </w:rPr>
        <w:t xml:space="preserve"> (</w:t>
      </w:r>
      <w:r w:rsidR="003C472A" w:rsidRPr="004C0176">
        <w:rPr>
          <w:bCs/>
          <w:i w:val="0"/>
          <w:sz w:val="22"/>
          <w:szCs w:val="22"/>
        </w:rPr>
        <w:t>APBF</w:t>
      </w:r>
      <w:r w:rsidR="003C472A" w:rsidRPr="004C0176">
        <w:rPr>
          <w:bCs/>
          <w:i w:val="0"/>
          <w:sz w:val="22"/>
          <w:szCs w:val="22"/>
          <w:lang w:val="ru-RU"/>
        </w:rPr>
        <w:t>)</w:t>
      </w:r>
      <w:r w:rsidRPr="004C0176">
        <w:rPr>
          <w:rFonts w:cs="Arial"/>
          <w:i w:val="0"/>
          <w:sz w:val="22"/>
          <w:szCs w:val="22"/>
          <w:lang w:val="ru-RU"/>
        </w:rPr>
        <w:t>.</w:t>
      </w:r>
      <w:r w:rsidRPr="001B4E9F">
        <w:rPr>
          <w:rFonts w:cs="Arial"/>
          <w:i w:val="0"/>
          <w:sz w:val="22"/>
          <w:szCs w:val="22"/>
          <w:lang w:val="ru-RU"/>
        </w:rPr>
        <w:t xml:space="preserve"> </w:t>
      </w:r>
    </w:p>
    <w:p w:rsidR="005770A4" w:rsidRDefault="005770A4" w:rsidP="001B4E9F">
      <w:pPr>
        <w:pStyle w:val="DecisionInvitingPara"/>
        <w:spacing w:after="0" w:line="240" w:lineRule="auto"/>
        <w:ind w:left="0"/>
        <w:rPr>
          <w:rFonts w:cs="Arial"/>
          <w:i w:val="0"/>
          <w:sz w:val="22"/>
          <w:szCs w:val="22"/>
          <w:lang w:val="ru-RU"/>
        </w:rPr>
      </w:pPr>
    </w:p>
    <w:p w:rsidR="005770A4" w:rsidRDefault="005770A4" w:rsidP="006A1CD5">
      <w:pPr>
        <w:rPr>
          <w:b/>
          <w:caps/>
          <w:szCs w:val="22"/>
          <w:lang w:val="ru-RU"/>
        </w:rPr>
      </w:pPr>
    </w:p>
    <w:p w:rsidR="005770A4" w:rsidRDefault="001B4E9F" w:rsidP="001B4E9F">
      <w:pPr>
        <w:rPr>
          <w:b/>
          <w:caps/>
          <w:szCs w:val="22"/>
          <w:lang w:val="ru-RU"/>
        </w:rPr>
      </w:pPr>
      <w:r w:rsidRPr="002C1266">
        <w:rPr>
          <w:b/>
          <w:caps/>
          <w:szCs w:val="22"/>
          <w:lang w:val="ru-RU"/>
        </w:rPr>
        <w:t>ПУНКТ</w:t>
      </w:r>
      <w:r w:rsidRPr="008933FC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 xml:space="preserve">4 </w:t>
      </w:r>
      <w:r w:rsidRPr="002C1266">
        <w:rPr>
          <w:b/>
          <w:caps/>
          <w:szCs w:val="22"/>
          <w:lang w:val="ru-RU"/>
        </w:rPr>
        <w:t>ПОВЕСТКИ</w:t>
      </w:r>
      <w:r w:rsidRPr="008933FC">
        <w:rPr>
          <w:b/>
          <w:caps/>
          <w:szCs w:val="22"/>
          <w:lang w:val="ru-RU"/>
        </w:rPr>
        <w:t xml:space="preserve"> </w:t>
      </w:r>
      <w:r w:rsidRPr="002C1266">
        <w:rPr>
          <w:b/>
          <w:caps/>
          <w:szCs w:val="22"/>
          <w:lang w:val="ru-RU"/>
        </w:rPr>
        <w:t>ДНЯ</w:t>
      </w:r>
      <w:r w:rsidRPr="008933FC">
        <w:rPr>
          <w:b/>
          <w:caps/>
          <w:szCs w:val="22"/>
          <w:lang w:val="ru-RU"/>
        </w:rPr>
        <w:t xml:space="preserve">:  </w:t>
      </w:r>
      <w:r>
        <w:rPr>
          <w:b/>
          <w:caps/>
          <w:szCs w:val="22"/>
          <w:lang w:val="ru-RU"/>
        </w:rPr>
        <w:t>ПРИНЯТИЕ ПРОЕКТА ОТЧЕТА О тридцатой СЕССИИ</w:t>
      </w:r>
      <w:r w:rsidRPr="008933FC">
        <w:rPr>
          <w:b/>
          <w:caps/>
          <w:szCs w:val="22"/>
          <w:lang w:val="ru-RU"/>
        </w:rPr>
        <w:t xml:space="preserve"> </w:t>
      </w:r>
    </w:p>
    <w:p w:rsidR="005770A4" w:rsidRDefault="005770A4" w:rsidP="006A1CD5">
      <w:pPr>
        <w:rPr>
          <w:b/>
          <w:caps/>
          <w:szCs w:val="22"/>
          <w:lang w:val="ru-RU"/>
        </w:rPr>
      </w:pPr>
    </w:p>
    <w:p w:rsidR="005770A4" w:rsidRDefault="006A1CD5" w:rsidP="006A1CD5">
      <w:pPr>
        <w:rPr>
          <w:szCs w:val="22"/>
          <w:lang w:val="ru-RU"/>
        </w:rPr>
      </w:pPr>
      <w:r w:rsidRPr="00EA1C99">
        <w:rPr>
          <w:szCs w:val="22"/>
        </w:rPr>
        <w:fldChar w:fldCharType="begin"/>
      </w:r>
      <w:r w:rsidRPr="00B20651">
        <w:rPr>
          <w:szCs w:val="22"/>
          <w:lang w:val="ru-RU"/>
        </w:rPr>
        <w:instrText xml:space="preserve"> </w:instrText>
      </w:r>
      <w:r w:rsidRPr="00EA1C99">
        <w:rPr>
          <w:szCs w:val="22"/>
        </w:rPr>
        <w:instrText>AUTONUM</w:instrText>
      </w:r>
      <w:r w:rsidRPr="00B20651">
        <w:rPr>
          <w:szCs w:val="22"/>
          <w:lang w:val="ru-RU"/>
        </w:rPr>
        <w:instrText xml:space="preserve">  </w:instrText>
      </w:r>
      <w:r w:rsidRPr="00EA1C99">
        <w:rPr>
          <w:szCs w:val="22"/>
        </w:rPr>
        <w:fldChar w:fldCharType="end"/>
      </w:r>
      <w:r w:rsidRPr="00B20651">
        <w:rPr>
          <w:szCs w:val="22"/>
          <w:lang w:val="ru-RU"/>
        </w:rPr>
        <w:tab/>
      </w:r>
      <w:r w:rsidR="00B20651" w:rsidRPr="00BF2A57">
        <w:rPr>
          <w:szCs w:val="22"/>
          <w:lang w:val="ru-RU"/>
        </w:rPr>
        <w:t>Комитет</w:t>
      </w:r>
      <w:r w:rsidR="00B20651">
        <w:rPr>
          <w:szCs w:val="22"/>
          <w:lang w:val="ru-RU"/>
        </w:rPr>
        <w:t xml:space="preserve"> </w:t>
      </w:r>
      <w:r w:rsidR="003A7B7B">
        <w:rPr>
          <w:szCs w:val="22"/>
          <w:lang w:val="ru-RU"/>
        </w:rPr>
        <w:t>принял</w:t>
      </w:r>
      <w:r w:rsidR="00B20651">
        <w:rPr>
          <w:szCs w:val="22"/>
          <w:lang w:val="ru-RU"/>
        </w:rPr>
        <w:t xml:space="preserve"> предложенный проект отчета о его </w:t>
      </w:r>
      <w:r w:rsidR="004C0176">
        <w:rPr>
          <w:szCs w:val="22"/>
          <w:lang w:val="ru-RU"/>
        </w:rPr>
        <w:t>тридцатой</w:t>
      </w:r>
      <w:r w:rsidR="00B20651">
        <w:rPr>
          <w:szCs w:val="22"/>
          <w:lang w:val="ru-RU"/>
        </w:rPr>
        <w:t xml:space="preserve"> сессии</w:t>
      </w:r>
      <w:r w:rsidRPr="00B20651">
        <w:rPr>
          <w:szCs w:val="22"/>
          <w:lang w:val="ru-RU"/>
        </w:rPr>
        <w:t xml:space="preserve"> (</w:t>
      </w:r>
      <w:r w:rsidR="00B20651">
        <w:rPr>
          <w:szCs w:val="22"/>
          <w:lang w:val="ru-RU"/>
        </w:rPr>
        <w:t>документ</w:t>
      </w:r>
      <w:r w:rsidR="003A7B7B">
        <w:rPr>
          <w:szCs w:val="22"/>
          <w:lang w:val="ru-RU"/>
        </w:rPr>
        <w:t> </w:t>
      </w:r>
      <w:r w:rsidR="00CB017D">
        <w:rPr>
          <w:szCs w:val="22"/>
        </w:rPr>
        <w:t>SCCR</w:t>
      </w:r>
      <w:r w:rsidR="00CB017D" w:rsidRPr="00B20651">
        <w:rPr>
          <w:szCs w:val="22"/>
          <w:lang w:val="ru-RU"/>
        </w:rPr>
        <w:t>/30/6</w:t>
      </w:r>
      <w:r w:rsidRPr="00B20651">
        <w:rPr>
          <w:szCs w:val="22"/>
          <w:lang w:val="ru-RU"/>
        </w:rPr>
        <w:t xml:space="preserve">).  </w:t>
      </w:r>
      <w:r w:rsidR="00B20651" w:rsidRPr="00BF2A57">
        <w:rPr>
          <w:szCs w:val="22"/>
          <w:lang w:val="ru-RU"/>
        </w:rPr>
        <w:t>Делегациям</w:t>
      </w:r>
      <w:r w:rsidR="00B20651">
        <w:rPr>
          <w:szCs w:val="22"/>
          <w:lang w:val="ru-RU"/>
        </w:rPr>
        <w:t xml:space="preserve"> и наблюдателям было предложено направить любые замечания, касающиеся их заявлений, в </w:t>
      </w:r>
      <w:r w:rsidR="00B20651" w:rsidRPr="00BF2A57">
        <w:rPr>
          <w:szCs w:val="22"/>
          <w:lang w:val="ru-RU"/>
        </w:rPr>
        <w:t>Секретариат</w:t>
      </w:r>
      <w:r w:rsidR="00B20651">
        <w:rPr>
          <w:szCs w:val="22"/>
          <w:lang w:val="ru-RU"/>
        </w:rPr>
        <w:t xml:space="preserve"> по адресу</w:t>
      </w:r>
      <w:r w:rsidR="0022363A" w:rsidRPr="00B20651">
        <w:rPr>
          <w:szCs w:val="22"/>
          <w:lang w:val="ru-RU"/>
        </w:rPr>
        <w:t xml:space="preserve"> </w:t>
      </w:r>
      <w:hyperlink r:id="rId9" w:history="1">
        <w:r w:rsidR="0022363A" w:rsidRPr="00B20651">
          <w:rPr>
            <w:rStyle w:val="Hyperlink"/>
            <w:szCs w:val="22"/>
          </w:rPr>
          <w:t>copyright</w:t>
        </w:r>
        <w:r w:rsidR="0022363A" w:rsidRPr="00B20651">
          <w:rPr>
            <w:rStyle w:val="Hyperlink"/>
            <w:szCs w:val="22"/>
            <w:lang w:val="ru-RU"/>
          </w:rPr>
          <w:t>.</w:t>
        </w:r>
        <w:r w:rsidR="0022363A" w:rsidRPr="00B20651">
          <w:rPr>
            <w:rStyle w:val="Hyperlink"/>
            <w:szCs w:val="22"/>
          </w:rPr>
          <w:t>mail</w:t>
        </w:r>
        <w:r w:rsidR="0022363A" w:rsidRPr="00B20651">
          <w:rPr>
            <w:rStyle w:val="Hyperlink"/>
            <w:szCs w:val="22"/>
            <w:lang w:val="ru-RU"/>
          </w:rPr>
          <w:t>@</w:t>
        </w:r>
        <w:r w:rsidR="0022363A" w:rsidRPr="00B20651">
          <w:rPr>
            <w:rStyle w:val="Hyperlink"/>
            <w:szCs w:val="22"/>
          </w:rPr>
          <w:t>wipo</w:t>
        </w:r>
        <w:r w:rsidR="0022363A" w:rsidRPr="00B20651">
          <w:rPr>
            <w:rStyle w:val="Hyperlink"/>
            <w:szCs w:val="22"/>
            <w:lang w:val="ru-RU"/>
          </w:rPr>
          <w:t>.</w:t>
        </w:r>
        <w:r w:rsidR="0022363A" w:rsidRPr="00B20651">
          <w:rPr>
            <w:rStyle w:val="Hyperlink"/>
            <w:szCs w:val="22"/>
          </w:rPr>
          <w:t>int</w:t>
        </w:r>
      </w:hyperlink>
      <w:r w:rsidR="0022363A" w:rsidRPr="00B20651">
        <w:rPr>
          <w:szCs w:val="22"/>
          <w:lang w:val="ru-RU"/>
        </w:rPr>
        <w:t xml:space="preserve"> </w:t>
      </w:r>
      <w:r w:rsidR="00B20651">
        <w:rPr>
          <w:szCs w:val="22"/>
          <w:lang w:val="ru-RU"/>
        </w:rPr>
        <w:t>до</w:t>
      </w:r>
      <w:r w:rsidR="00CB017D" w:rsidRPr="00B20651">
        <w:rPr>
          <w:szCs w:val="22"/>
          <w:lang w:val="ru-RU"/>
        </w:rPr>
        <w:t xml:space="preserve"> </w:t>
      </w:r>
      <w:r w:rsidR="00B20651">
        <w:rPr>
          <w:szCs w:val="22"/>
          <w:lang w:val="ru-RU"/>
        </w:rPr>
        <w:t xml:space="preserve">15 января </w:t>
      </w:r>
      <w:r w:rsidR="00CB017D" w:rsidRPr="00B20651">
        <w:rPr>
          <w:szCs w:val="22"/>
          <w:lang w:val="ru-RU"/>
        </w:rPr>
        <w:t>2016</w:t>
      </w:r>
      <w:r w:rsidR="00B20651">
        <w:rPr>
          <w:szCs w:val="22"/>
          <w:lang w:val="ru-RU"/>
        </w:rPr>
        <w:t> г</w:t>
      </w:r>
      <w:r w:rsidRPr="00B20651">
        <w:rPr>
          <w:szCs w:val="22"/>
          <w:lang w:val="ru-RU"/>
        </w:rPr>
        <w:t>.</w:t>
      </w:r>
    </w:p>
    <w:p w:rsidR="005770A4" w:rsidRDefault="005770A4" w:rsidP="006A1CD5">
      <w:pPr>
        <w:rPr>
          <w:szCs w:val="22"/>
          <w:lang w:val="ru-RU"/>
        </w:rPr>
      </w:pPr>
    </w:p>
    <w:p w:rsidR="005770A4" w:rsidRDefault="005770A4" w:rsidP="006A1CD5">
      <w:pPr>
        <w:rPr>
          <w:szCs w:val="22"/>
          <w:lang w:val="ru-RU"/>
        </w:rPr>
      </w:pPr>
    </w:p>
    <w:p w:rsidR="005770A4" w:rsidRDefault="001B4E9F">
      <w:pPr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br w:type="page"/>
      </w:r>
    </w:p>
    <w:p w:rsidR="005770A4" w:rsidRDefault="006A3767" w:rsidP="006A3767">
      <w:pPr>
        <w:rPr>
          <w:b/>
          <w:caps/>
          <w:szCs w:val="22"/>
          <w:lang w:val="ru-RU"/>
        </w:rPr>
      </w:pPr>
      <w:r w:rsidRPr="006A3767">
        <w:rPr>
          <w:b/>
          <w:caps/>
          <w:szCs w:val="22"/>
          <w:lang w:val="ru-RU"/>
        </w:rPr>
        <w:lastRenderedPageBreak/>
        <w:t>ПУНКТ 5 ПОВЕСТКИ ДНЯ</w:t>
      </w:r>
      <w:r w:rsidR="00E64D2B">
        <w:rPr>
          <w:b/>
          <w:caps/>
          <w:szCs w:val="22"/>
          <w:lang w:val="ru-RU"/>
        </w:rPr>
        <w:t xml:space="preserve">:  </w:t>
      </w:r>
      <w:r w:rsidRPr="006A3767">
        <w:rPr>
          <w:b/>
          <w:caps/>
          <w:szCs w:val="22"/>
          <w:lang w:val="ru-RU"/>
        </w:rPr>
        <w:t>ОХРАНА ПРАВ ОРГАНИЗАЦИЙ ЭФИРНОГО ВЕЩАНИЯ</w:t>
      </w:r>
    </w:p>
    <w:p w:rsidR="005770A4" w:rsidRDefault="005770A4" w:rsidP="00DA1C96">
      <w:pPr>
        <w:pStyle w:val="Default"/>
        <w:rPr>
          <w:rFonts w:eastAsia="SimSun"/>
          <w:b/>
          <w:caps/>
          <w:color w:val="auto"/>
          <w:sz w:val="22"/>
          <w:szCs w:val="22"/>
          <w:lang w:val="ru-RU" w:eastAsia="zh-CN"/>
        </w:rPr>
      </w:pPr>
    </w:p>
    <w:p w:rsidR="005770A4" w:rsidRDefault="00277EEF" w:rsidP="00277EEF">
      <w:pPr>
        <w:pStyle w:val="Default"/>
        <w:rPr>
          <w:sz w:val="22"/>
          <w:szCs w:val="22"/>
          <w:lang w:val="ru-RU"/>
        </w:rPr>
      </w:pPr>
      <w:r w:rsidRPr="001B4E9F">
        <w:rPr>
          <w:sz w:val="22"/>
          <w:szCs w:val="22"/>
          <w:lang w:val="ru-RU"/>
        </w:rPr>
        <w:t>5.</w:t>
      </w:r>
      <w:r w:rsidRPr="001B4E9F">
        <w:rPr>
          <w:sz w:val="22"/>
          <w:szCs w:val="22"/>
          <w:lang w:val="ru-RU"/>
        </w:rPr>
        <w:tab/>
      </w:r>
      <w:r w:rsidR="001B4E9F" w:rsidRPr="006A3767">
        <w:rPr>
          <w:color w:val="auto"/>
          <w:sz w:val="22"/>
          <w:szCs w:val="22"/>
          <w:lang w:val="ru-RU"/>
        </w:rPr>
        <w:t xml:space="preserve">По данному пункту повестки дня на рассмотрении находились документы </w:t>
      </w:r>
      <w:r w:rsidRPr="00B20651">
        <w:rPr>
          <w:sz w:val="22"/>
          <w:szCs w:val="22"/>
        </w:rPr>
        <w:t>SCCR</w:t>
      </w:r>
      <w:r w:rsidRPr="001B4E9F">
        <w:rPr>
          <w:sz w:val="22"/>
          <w:szCs w:val="22"/>
          <w:lang w:val="ru-RU"/>
        </w:rPr>
        <w:t>/27/2</w:t>
      </w:r>
      <w:r w:rsidR="003A7B7B">
        <w:rPr>
          <w:sz w:val="22"/>
          <w:szCs w:val="22"/>
          <w:lang w:val="ru-RU"/>
        </w:rPr>
        <w:t> </w:t>
      </w:r>
      <w:r w:rsidR="001B4E9F">
        <w:rPr>
          <w:sz w:val="22"/>
          <w:szCs w:val="22"/>
        </w:rPr>
        <w:t>Rev</w:t>
      </w:r>
      <w:r w:rsidR="001B4E9F" w:rsidRPr="001B4E9F">
        <w:rPr>
          <w:sz w:val="22"/>
          <w:szCs w:val="22"/>
          <w:lang w:val="ru-RU"/>
        </w:rPr>
        <w:t>.</w:t>
      </w:r>
      <w:r w:rsidRPr="001B4E9F">
        <w:rPr>
          <w:sz w:val="22"/>
          <w:szCs w:val="22"/>
          <w:lang w:val="ru-RU"/>
        </w:rPr>
        <w:t xml:space="preserve">, </w:t>
      </w:r>
      <w:r w:rsidRPr="00B20651">
        <w:rPr>
          <w:sz w:val="22"/>
          <w:szCs w:val="22"/>
        </w:rPr>
        <w:t>SCCR</w:t>
      </w:r>
      <w:r w:rsidRPr="00B20651">
        <w:rPr>
          <w:sz w:val="22"/>
          <w:szCs w:val="22"/>
          <w:lang w:val="ru-RU"/>
        </w:rPr>
        <w:t xml:space="preserve">/27/6, </w:t>
      </w:r>
      <w:r w:rsidRPr="00B20651">
        <w:rPr>
          <w:sz w:val="22"/>
          <w:szCs w:val="22"/>
        </w:rPr>
        <w:t>SCCR</w:t>
      </w:r>
      <w:r w:rsidRPr="001B4E9F">
        <w:rPr>
          <w:sz w:val="22"/>
          <w:szCs w:val="22"/>
          <w:lang w:val="ru-RU"/>
        </w:rPr>
        <w:t xml:space="preserve">/30/5 </w:t>
      </w:r>
      <w:r w:rsidR="003A7B7B">
        <w:rPr>
          <w:sz w:val="22"/>
          <w:szCs w:val="22"/>
          <w:lang w:val="ru-RU"/>
        </w:rPr>
        <w:t>и</w:t>
      </w:r>
      <w:r w:rsidRPr="001B4E9F">
        <w:rPr>
          <w:sz w:val="22"/>
          <w:szCs w:val="22"/>
          <w:lang w:val="ru-RU"/>
        </w:rPr>
        <w:t xml:space="preserve"> </w:t>
      </w:r>
      <w:r w:rsidRPr="00277EEF">
        <w:rPr>
          <w:sz w:val="22"/>
          <w:szCs w:val="22"/>
        </w:rPr>
        <w:t>SCCR</w:t>
      </w:r>
      <w:r w:rsidRPr="001B4E9F">
        <w:rPr>
          <w:sz w:val="22"/>
          <w:szCs w:val="22"/>
          <w:lang w:val="ru-RU"/>
        </w:rPr>
        <w:t>/31/3.</w:t>
      </w:r>
    </w:p>
    <w:p w:rsidR="005770A4" w:rsidRDefault="005770A4" w:rsidP="00277EEF">
      <w:pPr>
        <w:pStyle w:val="Default"/>
        <w:rPr>
          <w:sz w:val="22"/>
          <w:szCs w:val="22"/>
          <w:lang w:val="ru-RU"/>
        </w:rPr>
      </w:pPr>
    </w:p>
    <w:p w:rsidR="005770A4" w:rsidRDefault="00277EEF" w:rsidP="006A3767">
      <w:pPr>
        <w:pStyle w:val="Default"/>
        <w:rPr>
          <w:sz w:val="22"/>
          <w:szCs w:val="22"/>
          <w:lang w:val="ru-RU"/>
        </w:rPr>
      </w:pPr>
      <w:r w:rsidRPr="00B20651">
        <w:rPr>
          <w:sz w:val="22"/>
          <w:szCs w:val="22"/>
          <w:lang w:val="ru-RU"/>
        </w:rPr>
        <w:t>6.</w:t>
      </w:r>
      <w:r w:rsidRPr="00B20651">
        <w:rPr>
          <w:sz w:val="22"/>
          <w:szCs w:val="22"/>
          <w:lang w:val="ru-RU"/>
        </w:rPr>
        <w:tab/>
      </w:r>
      <w:r w:rsidR="006852B1">
        <w:rPr>
          <w:sz w:val="22"/>
          <w:szCs w:val="22"/>
          <w:lang w:val="ru-RU"/>
        </w:rPr>
        <w:t xml:space="preserve">Комитет приветствовал представление документа </w:t>
      </w:r>
      <w:r w:rsidRPr="00277EEF">
        <w:rPr>
          <w:sz w:val="22"/>
          <w:szCs w:val="22"/>
        </w:rPr>
        <w:t>SCCR</w:t>
      </w:r>
      <w:r w:rsidRPr="00B20651">
        <w:rPr>
          <w:sz w:val="22"/>
          <w:szCs w:val="22"/>
          <w:lang w:val="ru-RU"/>
        </w:rPr>
        <w:t>/31/3</w:t>
      </w:r>
      <w:r w:rsidR="006852B1">
        <w:rPr>
          <w:sz w:val="22"/>
          <w:szCs w:val="22"/>
          <w:lang w:val="ru-RU"/>
        </w:rPr>
        <w:t>, подготовленного Председателем и озаглавленного</w:t>
      </w:r>
      <w:r w:rsidRPr="00B20651">
        <w:rPr>
          <w:sz w:val="22"/>
          <w:szCs w:val="22"/>
          <w:lang w:val="ru-RU"/>
        </w:rPr>
        <w:t xml:space="preserve"> </w:t>
      </w:r>
      <w:r w:rsidR="00B20651" w:rsidRPr="00B20651">
        <w:rPr>
          <w:sz w:val="22"/>
          <w:szCs w:val="22"/>
          <w:lang w:val="ru-RU"/>
        </w:rPr>
        <w:t>«</w:t>
      </w:r>
      <w:r w:rsidR="00B20651">
        <w:rPr>
          <w:sz w:val="22"/>
          <w:szCs w:val="22"/>
          <w:lang w:val="ru-RU"/>
        </w:rPr>
        <w:t>Сводный</w:t>
      </w:r>
      <w:r w:rsidR="00B20651" w:rsidRPr="00B20651">
        <w:rPr>
          <w:sz w:val="22"/>
          <w:szCs w:val="22"/>
          <w:lang w:val="ru-RU"/>
        </w:rPr>
        <w:t xml:space="preserve"> </w:t>
      </w:r>
      <w:r w:rsidR="00B20651">
        <w:rPr>
          <w:sz w:val="22"/>
          <w:szCs w:val="22"/>
          <w:lang w:val="ru-RU"/>
        </w:rPr>
        <w:t>текст</w:t>
      </w:r>
      <w:r w:rsidR="00B20651" w:rsidRPr="00B20651">
        <w:rPr>
          <w:sz w:val="22"/>
          <w:szCs w:val="22"/>
          <w:lang w:val="ru-RU"/>
        </w:rPr>
        <w:t xml:space="preserve">, </w:t>
      </w:r>
      <w:r w:rsidR="00B20651">
        <w:rPr>
          <w:sz w:val="22"/>
          <w:szCs w:val="22"/>
          <w:lang w:val="ru-RU"/>
        </w:rPr>
        <w:t>касающийся</w:t>
      </w:r>
      <w:r w:rsidR="00B20651" w:rsidRPr="00B20651">
        <w:rPr>
          <w:sz w:val="22"/>
          <w:szCs w:val="22"/>
          <w:lang w:val="ru-RU"/>
        </w:rPr>
        <w:t xml:space="preserve"> </w:t>
      </w:r>
      <w:r w:rsidR="00B20651">
        <w:rPr>
          <w:sz w:val="22"/>
          <w:szCs w:val="22"/>
          <w:lang w:val="ru-RU"/>
        </w:rPr>
        <w:t>определений, объекта охраны и предоставляемых прав»</w:t>
      </w:r>
      <w:r w:rsidR="006852B1">
        <w:rPr>
          <w:sz w:val="22"/>
          <w:szCs w:val="22"/>
          <w:lang w:val="ru-RU"/>
        </w:rPr>
        <w:t>, и рассмотрел этот документ.</w:t>
      </w:r>
      <w:r w:rsidRPr="00B20651">
        <w:rPr>
          <w:sz w:val="22"/>
          <w:szCs w:val="22"/>
          <w:lang w:val="ru-RU"/>
        </w:rPr>
        <w:t xml:space="preserve"> </w:t>
      </w:r>
    </w:p>
    <w:p w:rsidR="005770A4" w:rsidRDefault="005770A4" w:rsidP="00277EEF">
      <w:pPr>
        <w:pStyle w:val="Default"/>
        <w:rPr>
          <w:sz w:val="22"/>
          <w:szCs w:val="22"/>
          <w:lang w:val="ru-RU"/>
        </w:rPr>
      </w:pPr>
    </w:p>
    <w:p w:rsidR="005770A4" w:rsidRDefault="00277EEF" w:rsidP="00277EEF">
      <w:pPr>
        <w:pStyle w:val="Default"/>
        <w:rPr>
          <w:sz w:val="22"/>
          <w:szCs w:val="22"/>
          <w:lang w:val="ru-RU"/>
        </w:rPr>
      </w:pPr>
      <w:r w:rsidRPr="006852B1">
        <w:rPr>
          <w:sz w:val="22"/>
          <w:szCs w:val="22"/>
          <w:lang w:val="ru-RU"/>
        </w:rPr>
        <w:t>7.</w:t>
      </w:r>
      <w:r w:rsidRPr="006852B1">
        <w:rPr>
          <w:sz w:val="22"/>
          <w:szCs w:val="22"/>
          <w:lang w:val="ru-RU"/>
        </w:rPr>
        <w:tab/>
      </w:r>
      <w:r w:rsidR="006852B1">
        <w:rPr>
          <w:sz w:val="22"/>
          <w:szCs w:val="22"/>
          <w:lang w:val="ru-RU"/>
        </w:rPr>
        <w:t xml:space="preserve">Одни делегации запросили дополнительные разъяснения по документу, в то время как другие предложили внести в него текстовые изменения. </w:t>
      </w:r>
      <w:r w:rsidRPr="006852B1">
        <w:rPr>
          <w:sz w:val="22"/>
          <w:szCs w:val="22"/>
          <w:lang w:val="ru-RU"/>
        </w:rPr>
        <w:t xml:space="preserve">  </w:t>
      </w:r>
    </w:p>
    <w:p w:rsidR="005770A4" w:rsidRDefault="005770A4" w:rsidP="00277EEF">
      <w:pPr>
        <w:pStyle w:val="Default"/>
        <w:rPr>
          <w:sz w:val="22"/>
          <w:szCs w:val="22"/>
          <w:lang w:val="ru-RU"/>
        </w:rPr>
      </w:pPr>
    </w:p>
    <w:p w:rsidR="005770A4" w:rsidRDefault="00277EEF" w:rsidP="00277EEF">
      <w:pPr>
        <w:pStyle w:val="Default"/>
        <w:rPr>
          <w:sz w:val="22"/>
          <w:szCs w:val="22"/>
          <w:lang w:val="ru-RU"/>
        </w:rPr>
      </w:pPr>
      <w:r w:rsidRPr="006852B1">
        <w:rPr>
          <w:sz w:val="22"/>
          <w:szCs w:val="22"/>
          <w:lang w:val="ru-RU"/>
        </w:rPr>
        <w:t>8.</w:t>
      </w:r>
      <w:r w:rsidRPr="006852B1">
        <w:rPr>
          <w:sz w:val="22"/>
          <w:szCs w:val="22"/>
          <w:lang w:val="ru-RU"/>
        </w:rPr>
        <w:tab/>
      </w:r>
      <w:r w:rsidR="006852B1">
        <w:rPr>
          <w:sz w:val="22"/>
          <w:szCs w:val="22"/>
          <w:lang w:val="ru-RU"/>
        </w:rPr>
        <w:t>Дискуссия способствовала прогрессу в деле достижения общего понимания охраны прав организаций</w:t>
      </w:r>
      <w:r w:rsidR="00EC2AB1">
        <w:rPr>
          <w:sz w:val="22"/>
          <w:szCs w:val="22"/>
          <w:lang w:val="ru-RU"/>
        </w:rPr>
        <w:t xml:space="preserve"> эфирного вещания</w:t>
      </w:r>
      <w:r w:rsidR="006852B1">
        <w:rPr>
          <w:sz w:val="22"/>
          <w:szCs w:val="22"/>
          <w:lang w:val="ru-RU"/>
        </w:rPr>
        <w:t xml:space="preserve">. </w:t>
      </w:r>
    </w:p>
    <w:p w:rsidR="005770A4" w:rsidRDefault="005770A4" w:rsidP="00277EEF">
      <w:pPr>
        <w:pStyle w:val="Default"/>
        <w:rPr>
          <w:sz w:val="22"/>
          <w:szCs w:val="22"/>
          <w:lang w:val="ru-RU"/>
        </w:rPr>
      </w:pPr>
    </w:p>
    <w:p w:rsidR="005770A4" w:rsidRDefault="00277EEF" w:rsidP="00277EEF">
      <w:pPr>
        <w:pStyle w:val="Default"/>
        <w:rPr>
          <w:sz w:val="22"/>
          <w:szCs w:val="22"/>
          <w:lang w:val="ru-RU"/>
        </w:rPr>
      </w:pPr>
      <w:r w:rsidRPr="006852B1">
        <w:rPr>
          <w:sz w:val="22"/>
          <w:szCs w:val="22"/>
          <w:lang w:val="ru-RU"/>
        </w:rPr>
        <w:t>9.</w:t>
      </w:r>
      <w:r w:rsidRPr="006852B1">
        <w:rPr>
          <w:sz w:val="22"/>
          <w:szCs w:val="22"/>
          <w:lang w:val="ru-RU"/>
        </w:rPr>
        <w:tab/>
      </w:r>
      <w:r w:rsidR="006852B1">
        <w:rPr>
          <w:sz w:val="22"/>
          <w:szCs w:val="22"/>
          <w:lang w:val="ru-RU"/>
        </w:rPr>
        <w:t xml:space="preserve">Комитет постановил продолжить обсуждение этого документа, а также пересмотренного документа, который будет подготовлен Председателем к следующей сессии Комитета с учетом обсужденных предложений и пояснений. </w:t>
      </w:r>
    </w:p>
    <w:p w:rsidR="005770A4" w:rsidRDefault="005770A4" w:rsidP="00277EEF">
      <w:pPr>
        <w:pStyle w:val="Default"/>
        <w:rPr>
          <w:sz w:val="22"/>
          <w:szCs w:val="22"/>
          <w:lang w:val="ru-RU"/>
        </w:rPr>
      </w:pPr>
    </w:p>
    <w:p w:rsidR="005770A4" w:rsidRDefault="00277EEF" w:rsidP="00277EEF">
      <w:pPr>
        <w:pStyle w:val="Default"/>
        <w:rPr>
          <w:sz w:val="22"/>
          <w:szCs w:val="22"/>
          <w:lang w:val="ru-RU"/>
        </w:rPr>
      </w:pPr>
      <w:r w:rsidRPr="006852B1">
        <w:rPr>
          <w:sz w:val="22"/>
          <w:szCs w:val="22"/>
          <w:lang w:val="ru-RU"/>
        </w:rPr>
        <w:t>10.</w:t>
      </w:r>
      <w:r w:rsidRPr="006852B1">
        <w:rPr>
          <w:sz w:val="22"/>
          <w:szCs w:val="22"/>
          <w:lang w:val="ru-RU"/>
        </w:rPr>
        <w:tab/>
      </w:r>
      <w:r w:rsidR="0066254A">
        <w:rPr>
          <w:sz w:val="22"/>
          <w:szCs w:val="22"/>
          <w:lang w:val="ru-RU"/>
        </w:rPr>
        <w:t xml:space="preserve">Члены Комитета </w:t>
      </w:r>
      <w:r w:rsidR="0049236C">
        <w:rPr>
          <w:sz w:val="22"/>
          <w:szCs w:val="22"/>
          <w:lang w:val="ru-RU"/>
        </w:rPr>
        <w:t>могут направить</w:t>
      </w:r>
      <w:r w:rsidR="0049236C" w:rsidRPr="006852B1">
        <w:rPr>
          <w:sz w:val="22"/>
          <w:szCs w:val="22"/>
          <w:lang w:val="ru-RU"/>
        </w:rPr>
        <w:t xml:space="preserve"> </w:t>
      </w:r>
      <w:r w:rsidR="0049236C">
        <w:rPr>
          <w:sz w:val="22"/>
          <w:szCs w:val="22"/>
          <w:lang w:val="ru-RU"/>
        </w:rPr>
        <w:t>в</w:t>
      </w:r>
      <w:r w:rsidR="0049236C" w:rsidRPr="006852B1">
        <w:rPr>
          <w:sz w:val="22"/>
          <w:szCs w:val="22"/>
          <w:lang w:val="ru-RU"/>
        </w:rPr>
        <w:t xml:space="preserve"> </w:t>
      </w:r>
      <w:r w:rsidR="0049236C">
        <w:rPr>
          <w:sz w:val="22"/>
          <w:szCs w:val="22"/>
          <w:lang w:val="ru-RU"/>
        </w:rPr>
        <w:t>Секретариат</w:t>
      </w:r>
      <w:r w:rsidR="0049236C" w:rsidRPr="006852B1">
        <w:rPr>
          <w:sz w:val="22"/>
          <w:szCs w:val="22"/>
          <w:lang w:val="ru-RU"/>
        </w:rPr>
        <w:t xml:space="preserve"> </w:t>
      </w:r>
      <w:r w:rsidR="0049236C">
        <w:rPr>
          <w:sz w:val="22"/>
          <w:szCs w:val="22"/>
          <w:lang w:val="ru-RU"/>
        </w:rPr>
        <w:t>к</w:t>
      </w:r>
      <w:r w:rsidR="0049236C" w:rsidRPr="006852B1">
        <w:rPr>
          <w:sz w:val="22"/>
          <w:szCs w:val="22"/>
          <w:lang w:val="ru-RU"/>
        </w:rPr>
        <w:t xml:space="preserve"> 20</w:t>
      </w:r>
      <w:r w:rsidR="0049236C">
        <w:rPr>
          <w:sz w:val="22"/>
          <w:szCs w:val="22"/>
          <w:lang w:val="ru-RU"/>
        </w:rPr>
        <w:t xml:space="preserve"> января 2016 г. свои конкретные предложения, выдвинутые в ходе сессии </w:t>
      </w:r>
      <w:r w:rsidR="0066254A">
        <w:rPr>
          <w:sz w:val="22"/>
          <w:szCs w:val="22"/>
          <w:lang w:val="ru-RU"/>
        </w:rPr>
        <w:t xml:space="preserve">в отношении текста документа </w:t>
      </w:r>
      <w:r w:rsidR="0066254A" w:rsidRPr="00B20651">
        <w:rPr>
          <w:sz w:val="22"/>
          <w:szCs w:val="22"/>
        </w:rPr>
        <w:t>SCCR</w:t>
      </w:r>
      <w:r w:rsidR="0066254A" w:rsidRPr="006852B1">
        <w:rPr>
          <w:sz w:val="22"/>
          <w:szCs w:val="22"/>
          <w:lang w:val="ru-RU"/>
        </w:rPr>
        <w:t>/31/3</w:t>
      </w:r>
      <w:r w:rsidR="0066254A">
        <w:rPr>
          <w:sz w:val="22"/>
          <w:szCs w:val="22"/>
          <w:lang w:val="ru-RU"/>
        </w:rPr>
        <w:t xml:space="preserve">, </w:t>
      </w:r>
      <w:r w:rsidR="002001D5">
        <w:rPr>
          <w:sz w:val="22"/>
          <w:szCs w:val="22"/>
          <w:lang w:val="ru-RU"/>
        </w:rPr>
        <w:t>для их рассмотрения Председателем</w:t>
      </w:r>
      <w:r w:rsidRPr="006852B1">
        <w:rPr>
          <w:sz w:val="22"/>
          <w:szCs w:val="22"/>
          <w:lang w:val="ru-RU"/>
        </w:rPr>
        <w:t>.</w:t>
      </w:r>
      <w:r w:rsidR="00EC2AB1">
        <w:rPr>
          <w:sz w:val="22"/>
          <w:szCs w:val="22"/>
          <w:lang w:val="ru-RU"/>
        </w:rPr>
        <w:t xml:space="preserve">  </w:t>
      </w:r>
    </w:p>
    <w:p w:rsidR="005770A4" w:rsidRDefault="005770A4" w:rsidP="00277EEF">
      <w:pPr>
        <w:pStyle w:val="Default"/>
        <w:rPr>
          <w:sz w:val="22"/>
          <w:szCs w:val="22"/>
          <w:lang w:val="ru-RU"/>
        </w:rPr>
      </w:pPr>
    </w:p>
    <w:p w:rsidR="005770A4" w:rsidRDefault="0066254A" w:rsidP="00277EEF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11.</w:t>
      </w:r>
      <w:r>
        <w:rPr>
          <w:sz w:val="22"/>
          <w:szCs w:val="22"/>
          <w:lang w:val="ru-RU"/>
        </w:rPr>
        <w:tab/>
        <w:t>Э</w:t>
      </w:r>
      <w:r w:rsidR="00EC2AB1">
        <w:rPr>
          <w:sz w:val="22"/>
          <w:szCs w:val="22"/>
          <w:lang w:val="ru-RU"/>
        </w:rPr>
        <w:t>тот</w:t>
      </w:r>
      <w:r w:rsidR="002001D5">
        <w:rPr>
          <w:sz w:val="22"/>
          <w:szCs w:val="22"/>
          <w:lang w:val="ru-RU"/>
        </w:rPr>
        <w:t xml:space="preserve"> пункт </w:t>
      </w:r>
      <w:r>
        <w:rPr>
          <w:sz w:val="22"/>
          <w:szCs w:val="22"/>
          <w:lang w:val="ru-RU"/>
        </w:rPr>
        <w:t xml:space="preserve">будет сохранен </w:t>
      </w:r>
      <w:r w:rsidR="002001D5">
        <w:rPr>
          <w:sz w:val="22"/>
          <w:szCs w:val="22"/>
          <w:lang w:val="ru-RU"/>
        </w:rPr>
        <w:t>в повестке дня тридцать второй сессии ПКАП</w:t>
      </w:r>
      <w:r w:rsidR="00277EEF" w:rsidRPr="002001D5">
        <w:rPr>
          <w:sz w:val="22"/>
          <w:szCs w:val="22"/>
          <w:lang w:val="ru-RU"/>
        </w:rPr>
        <w:t>.</w:t>
      </w:r>
    </w:p>
    <w:p w:rsidR="005770A4" w:rsidRDefault="005770A4" w:rsidP="0022363A">
      <w:pPr>
        <w:pStyle w:val="Default"/>
        <w:rPr>
          <w:sz w:val="22"/>
          <w:szCs w:val="22"/>
          <w:lang w:val="ru-RU"/>
        </w:rPr>
      </w:pPr>
    </w:p>
    <w:p w:rsidR="005770A4" w:rsidRDefault="005770A4" w:rsidP="0022363A">
      <w:pPr>
        <w:pStyle w:val="Default"/>
        <w:rPr>
          <w:sz w:val="22"/>
          <w:szCs w:val="22"/>
          <w:lang w:val="ru-RU"/>
        </w:rPr>
      </w:pPr>
    </w:p>
    <w:p w:rsidR="005770A4" w:rsidRDefault="006A3767" w:rsidP="006A3767">
      <w:pPr>
        <w:rPr>
          <w:b/>
          <w:caps/>
          <w:szCs w:val="22"/>
          <w:lang w:val="ru-RU"/>
        </w:rPr>
      </w:pPr>
      <w:r w:rsidRPr="006A3767">
        <w:rPr>
          <w:b/>
          <w:caps/>
          <w:szCs w:val="22"/>
          <w:lang w:val="ru-RU"/>
        </w:rPr>
        <w:t>пункт 6 повестки дня</w:t>
      </w:r>
      <w:r w:rsidR="00E64D2B">
        <w:rPr>
          <w:b/>
          <w:caps/>
          <w:szCs w:val="22"/>
          <w:lang w:val="ru-RU"/>
        </w:rPr>
        <w:t xml:space="preserve">:  </w:t>
      </w:r>
      <w:r w:rsidRPr="006A3767">
        <w:rPr>
          <w:b/>
          <w:caps/>
          <w:szCs w:val="22"/>
          <w:lang w:val="ru-RU"/>
        </w:rPr>
        <w:t>Ограничения и исключения для библиотек и архивов</w:t>
      </w:r>
    </w:p>
    <w:p w:rsidR="005770A4" w:rsidRDefault="005770A4" w:rsidP="006A1CD5">
      <w:pPr>
        <w:pStyle w:val="Default"/>
        <w:rPr>
          <w:color w:val="auto"/>
          <w:sz w:val="22"/>
          <w:szCs w:val="22"/>
          <w:lang w:val="ru-RU"/>
        </w:rPr>
      </w:pPr>
    </w:p>
    <w:p w:rsidR="005770A4" w:rsidRDefault="006A3767" w:rsidP="006A3767">
      <w:pPr>
        <w:pStyle w:val="Default"/>
        <w:rPr>
          <w:color w:val="auto"/>
          <w:sz w:val="22"/>
          <w:szCs w:val="22"/>
          <w:lang w:val="ru-RU"/>
        </w:rPr>
      </w:pPr>
      <w:r w:rsidRPr="006A3767">
        <w:rPr>
          <w:color w:val="auto"/>
          <w:sz w:val="22"/>
          <w:szCs w:val="22"/>
          <w:lang w:val="ru-RU"/>
        </w:rPr>
        <w:t>1</w:t>
      </w:r>
      <w:r w:rsidR="0066254A">
        <w:rPr>
          <w:color w:val="auto"/>
          <w:sz w:val="22"/>
          <w:szCs w:val="22"/>
          <w:lang w:val="ru-RU"/>
        </w:rPr>
        <w:t>2</w:t>
      </w:r>
      <w:r w:rsidRPr="006A3767">
        <w:rPr>
          <w:color w:val="auto"/>
          <w:sz w:val="22"/>
          <w:szCs w:val="22"/>
          <w:lang w:val="ru-RU"/>
        </w:rPr>
        <w:t>.</w:t>
      </w:r>
      <w:r w:rsidRPr="006A3767">
        <w:rPr>
          <w:color w:val="auto"/>
          <w:sz w:val="22"/>
          <w:szCs w:val="22"/>
          <w:lang w:val="ru-RU"/>
        </w:rPr>
        <w:tab/>
        <w:t>По данному пункту повестки дня на рассмотрении находились документы SCCR/26/3, SCCR/26/8, SCCR/</w:t>
      </w:r>
      <w:r w:rsidR="00EC2AB1">
        <w:rPr>
          <w:color w:val="auto"/>
          <w:sz w:val="22"/>
          <w:szCs w:val="22"/>
          <w:lang w:val="ru-RU"/>
        </w:rPr>
        <w:t xml:space="preserve">29/3, </w:t>
      </w:r>
      <w:r w:rsidRPr="006A3767">
        <w:rPr>
          <w:color w:val="auto"/>
          <w:sz w:val="22"/>
          <w:szCs w:val="22"/>
          <w:lang w:val="ru-RU"/>
        </w:rPr>
        <w:t>SCCR/30/2 и SCCR/30/3.</w:t>
      </w:r>
    </w:p>
    <w:p w:rsidR="005770A4" w:rsidRDefault="005770A4" w:rsidP="00270772">
      <w:pPr>
        <w:rPr>
          <w:lang w:val="ru-RU"/>
        </w:rPr>
      </w:pPr>
    </w:p>
    <w:p w:rsidR="005770A4" w:rsidRDefault="00270772" w:rsidP="00270772">
      <w:pPr>
        <w:rPr>
          <w:lang w:val="ru-RU"/>
        </w:rPr>
      </w:pPr>
      <w:r w:rsidRPr="002001D5">
        <w:rPr>
          <w:lang w:val="ru-RU"/>
        </w:rPr>
        <w:t>1</w:t>
      </w:r>
      <w:r w:rsidR="0066254A">
        <w:rPr>
          <w:lang w:val="ru-RU"/>
        </w:rPr>
        <w:t>3</w:t>
      </w:r>
      <w:r w:rsidRPr="002001D5">
        <w:rPr>
          <w:lang w:val="ru-RU"/>
        </w:rPr>
        <w:t>.</w:t>
      </w:r>
      <w:r w:rsidRPr="002001D5">
        <w:rPr>
          <w:lang w:val="ru-RU"/>
        </w:rPr>
        <w:tab/>
      </w:r>
      <w:r w:rsidR="002001D5">
        <w:rPr>
          <w:lang w:val="ru-RU"/>
        </w:rPr>
        <w:t xml:space="preserve">Комитет заслушал презентацию профессора Люси Гибо и г-жи Элизабет Логе </w:t>
      </w:r>
      <w:r w:rsidR="00EC2AB1">
        <w:rPr>
          <w:lang w:val="ru-RU"/>
        </w:rPr>
        <w:t>об</w:t>
      </w:r>
      <w:r w:rsidR="002001D5">
        <w:rPr>
          <w:lang w:val="ru-RU"/>
        </w:rPr>
        <w:t xml:space="preserve"> исследовани</w:t>
      </w:r>
      <w:r w:rsidR="00EC2AB1">
        <w:rPr>
          <w:lang w:val="ru-RU"/>
        </w:rPr>
        <w:t>и</w:t>
      </w:r>
      <w:r w:rsidR="002001D5">
        <w:rPr>
          <w:lang w:val="ru-RU"/>
        </w:rPr>
        <w:t xml:space="preserve"> ограничений и исключений из авторского права для музеев, содерж</w:t>
      </w:r>
      <w:r w:rsidR="00EC2AB1">
        <w:rPr>
          <w:lang w:val="ru-RU"/>
        </w:rPr>
        <w:t>ащемся</w:t>
      </w:r>
      <w:r w:rsidR="002001D5">
        <w:rPr>
          <w:lang w:val="ru-RU"/>
        </w:rPr>
        <w:t xml:space="preserve"> в документе </w:t>
      </w:r>
      <w:r w:rsidRPr="00B20651">
        <w:t>SCCR</w:t>
      </w:r>
      <w:r w:rsidRPr="002001D5">
        <w:rPr>
          <w:lang w:val="ru-RU"/>
        </w:rPr>
        <w:t xml:space="preserve">/30/2. </w:t>
      </w:r>
      <w:r w:rsidR="002001D5">
        <w:rPr>
          <w:lang w:val="ru-RU"/>
        </w:rPr>
        <w:t xml:space="preserve"> Комитет</w:t>
      </w:r>
      <w:r w:rsidR="002001D5" w:rsidRPr="002001D5">
        <w:rPr>
          <w:lang w:val="ru-RU"/>
        </w:rPr>
        <w:t xml:space="preserve"> </w:t>
      </w:r>
      <w:r w:rsidR="002001D5">
        <w:rPr>
          <w:lang w:val="ru-RU"/>
        </w:rPr>
        <w:t>приветствовал</w:t>
      </w:r>
      <w:r w:rsidR="002001D5" w:rsidRPr="002001D5">
        <w:rPr>
          <w:lang w:val="ru-RU"/>
        </w:rPr>
        <w:t xml:space="preserve"> </w:t>
      </w:r>
      <w:r w:rsidR="002001D5">
        <w:rPr>
          <w:lang w:val="ru-RU"/>
        </w:rPr>
        <w:t>эту</w:t>
      </w:r>
      <w:r w:rsidR="002001D5" w:rsidRPr="002001D5">
        <w:rPr>
          <w:lang w:val="ru-RU"/>
        </w:rPr>
        <w:t xml:space="preserve"> </w:t>
      </w:r>
      <w:r w:rsidR="002001D5">
        <w:rPr>
          <w:lang w:val="ru-RU"/>
        </w:rPr>
        <w:t xml:space="preserve">презентацию, </w:t>
      </w:r>
      <w:r w:rsidR="00EC2AB1">
        <w:rPr>
          <w:lang w:val="ru-RU"/>
        </w:rPr>
        <w:t>после чего</w:t>
      </w:r>
      <w:r w:rsidR="002001D5">
        <w:rPr>
          <w:lang w:val="ru-RU"/>
        </w:rPr>
        <w:t xml:space="preserve"> </w:t>
      </w:r>
      <w:r w:rsidR="00EC2AB1">
        <w:rPr>
          <w:lang w:val="ru-RU"/>
        </w:rPr>
        <w:t xml:space="preserve">делегации и </w:t>
      </w:r>
      <w:r w:rsidR="002001D5">
        <w:rPr>
          <w:lang w:val="ru-RU"/>
        </w:rPr>
        <w:t>наблюдатели провели заседание в форме вопросов и ответов с участием экспертов.  Поправки</w:t>
      </w:r>
      <w:r w:rsidRPr="002001D5">
        <w:rPr>
          <w:lang w:val="ru-RU"/>
        </w:rPr>
        <w:t xml:space="preserve"> </w:t>
      </w:r>
      <w:r w:rsidR="002001D5">
        <w:rPr>
          <w:lang w:val="ru-RU"/>
        </w:rPr>
        <w:t xml:space="preserve">и пояснения следует направить в Секретариат </w:t>
      </w:r>
      <w:r w:rsidRPr="002001D5">
        <w:rPr>
          <w:lang w:val="ru-RU"/>
        </w:rPr>
        <w:t>(</w:t>
      </w:r>
      <w:hyperlink r:id="rId10" w:history="1">
        <w:r w:rsidRPr="00B20651">
          <w:rPr>
            <w:rStyle w:val="Hyperlink"/>
          </w:rPr>
          <w:t>copyright</w:t>
        </w:r>
        <w:r w:rsidRPr="002001D5">
          <w:rPr>
            <w:rStyle w:val="Hyperlink"/>
            <w:lang w:val="ru-RU"/>
          </w:rPr>
          <w:t>.</w:t>
        </w:r>
        <w:r w:rsidRPr="00B20651">
          <w:rPr>
            <w:rStyle w:val="Hyperlink"/>
          </w:rPr>
          <w:t>mail</w:t>
        </w:r>
        <w:r w:rsidRPr="002001D5">
          <w:rPr>
            <w:rStyle w:val="Hyperlink"/>
            <w:lang w:val="ru-RU"/>
          </w:rPr>
          <w:t>@</w:t>
        </w:r>
        <w:r w:rsidRPr="00B20651">
          <w:rPr>
            <w:rStyle w:val="Hyperlink"/>
          </w:rPr>
          <w:t>wipo</w:t>
        </w:r>
        <w:r w:rsidRPr="002001D5">
          <w:rPr>
            <w:rStyle w:val="Hyperlink"/>
            <w:lang w:val="ru-RU"/>
          </w:rPr>
          <w:t>.</w:t>
        </w:r>
        <w:r w:rsidRPr="00B20651">
          <w:rPr>
            <w:rStyle w:val="Hyperlink"/>
          </w:rPr>
          <w:t>int</w:t>
        </w:r>
      </w:hyperlink>
      <w:r w:rsidRPr="002001D5">
        <w:rPr>
          <w:lang w:val="ru-RU"/>
        </w:rPr>
        <w:t xml:space="preserve">) </w:t>
      </w:r>
      <w:r w:rsidR="002001D5">
        <w:rPr>
          <w:lang w:val="ru-RU"/>
        </w:rPr>
        <w:t>до 20 января 2016 г.</w:t>
      </w:r>
      <w:r w:rsidRPr="002001D5">
        <w:rPr>
          <w:lang w:val="ru-RU"/>
        </w:rPr>
        <w:t xml:space="preserve"> </w:t>
      </w:r>
    </w:p>
    <w:p w:rsidR="005770A4" w:rsidRDefault="005770A4" w:rsidP="00270772">
      <w:pPr>
        <w:rPr>
          <w:lang w:val="ru-RU"/>
        </w:rPr>
      </w:pPr>
    </w:p>
    <w:p w:rsidR="005770A4" w:rsidRDefault="002001D5" w:rsidP="0066254A">
      <w:pPr>
        <w:rPr>
          <w:lang w:val="ru-RU"/>
        </w:rPr>
      </w:pPr>
      <w:r w:rsidRPr="002001D5">
        <w:rPr>
          <w:lang w:val="ru-RU"/>
        </w:rPr>
        <w:t>1</w:t>
      </w:r>
      <w:r w:rsidR="0066254A">
        <w:rPr>
          <w:lang w:val="ru-RU"/>
        </w:rPr>
        <w:t>4</w:t>
      </w:r>
      <w:r w:rsidRPr="002001D5">
        <w:rPr>
          <w:lang w:val="ru-RU"/>
        </w:rPr>
        <w:t>.</w:t>
      </w:r>
      <w:r w:rsidRPr="002001D5">
        <w:rPr>
          <w:lang w:val="ru-RU"/>
        </w:rPr>
        <w:tab/>
      </w:r>
      <w:r w:rsidR="0066254A">
        <w:rPr>
          <w:lang w:val="ru-RU"/>
        </w:rPr>
        <w:t>Обсуждения проходили на основе составленной</w:t>
      </w:r>
      <w:r w:rsidR="0066254A" w:rsidRPr="002001D5">
        <w:rPr>
          <w:lang w:val="ru-RU"/>
        </w:rPr>
        <w:t xml:space="preserve"> </w:t>
      </w:r>
      <w:r w:rsidR="0066254A">
        <w:rPr>
          <w:lang w:val="ru-RU"/>
        </w:rPr>
        <w:t xml:space="preserve">Председателем схемы, </w:t>
      </w:r>
      <w:r>
        <w:rPr>
          <w:lang w:val="ru-RU"/>
        </w:rPr>
        <w:t>посвященной</w:t>
      </w:r>
      <w:r w:rsidRPr="002001D5">
        <w:rPr>
          <w:lang w:val="ru-RU"/>
        </w:rPr>
        <w:t xml:space="preserve"> «</w:t>
      </w:r>
      <w:r>
        <w:rPr>
          <w:lang w:val="ru-RU"/>
        </w:rPr>
        <w:t>ограничениям</w:t>
      </w:r>
      <w:r w:rsidRPr="002001D5">
        <w:rPr>
          <w:lang w:val="ru-RU"/>
        </w:rPr>
        <w:t xml:space="preserve"> </w:t>
      </w:r>
      <w:r>
        <w:rPr>
          <w:lang w:val="ru-RU"/>
        </w:rPr>
        <w:t>и</w:t>
      </w:r>
      <w:r w:rsidRPr="002001D5">
        <w:rPr>
          <w:lang w:val="ru-RU"/>
        </w:rPr>
        <w:t xml:space="preserve"> </w:t>
      </w:r>
      <w:r>
        <w:rPr>
          <w:lang w:val="ru-RU"/>
        </w:rPr>
        <w:t>исключениям</w:t>
      </w:r>
      <w:r w:rsidRPr="002001D5">
        <w:rPr>
          <w:lang w:val="ru-RU"/>
        </w:rPr>
        <w:t xml:space="preserve"> </w:t>
      </w:r>
      <w:r>
        <w:rPr>
          <w:lang w:val="ru-RU"/>
        </w:rPr>
        <w:t>для</w:t>
      </w:r>
      <w:r w:rsidRPr="002001D5">
        <w:rPr>
          <w:lang w:val="ru-RU"/>
        </w:rPr>
        <w:t xml:space="preserve"> </w:t>
      </w:r>
      <w:r>
        <w:rPr>
          <w:lang w:val="ru-RU"/>
        </w:rPr>
        <w:t>библиотек</w:t>
      </w:r>
      <w:r w:rsidRPr="002001D5">
        <w:rPr>
          <w:lang w:val="ru-RU"/>
        </w:rPr>
        <w:t xml:space="preserve"> </w:t>
      </w:r>
      <w:r>
        <w:rPr>
          <w:lang w:val="ru-RU"/>
        </w:rPr>
        <w:t>и</w:t>
      </w:r>
      <w:r w:rsidRPr="002001D5">
        <w:rPr>
          <w:lang w:val="ru-RU"/>
        </w:rPr>
        <w:t xml:space="preserve"> </w:t>
      </w:r>
      <w:r>
        <w:rPr>
          <w:lang w:val="ru-RU"/>
        </w:rPr>
        <w:t>архивов</w:t>
      </w:r>
      <w:r w:rsidRPr="002001D5">
        <w:rPr>
          <w:lang w:val="ru-RU"/>
        </w:rPr>
        <w:t>»</w:t>
      </w:r>
      <w:r w:rsidR="0066254A">
        <w:rPr>
          <w:lang w:val="ru-RU"/>
        </w:rPr>
        <w:t xml:space="preserve">.  Она </w:t>
      </w:r>
      <w:r w:rsidR="0066254A" w:rsidRPr="0066254A">
        <w:rPr>
          <w:lang w:val="ru-RU"/>
        </w:rPr>
        <w:t>призвана послужить полезным инструментом для определения порядка обсуждения существа каждой темы с использованием множества ресурсов, находящихся в распоряжении Комитета.   Благодаря этому Комитет сможет организовать основанное на фактологических материалах обсуждение с учетом различных мнений и при том понимании, что цель состоит не в том, чтобы ориентировать обсуждение на достижение какого-либо конкретного или нежелательного результата, а, напротив, в том, чтобы добиться лучшего понимания тем и их реальной значимости для ведущихся обсуждений и желаемого результата</w:t>
      </w:r>
      <w:r w:rsidR="0066254A">
        <w:rPr>
          <w:lang w:val="ru-RU"/>
        </w:rPr>
        <w:t xml:space="preserve">.  </w:t>
      </w:r>
    </w:p>
    <w:p w:rsidR="005770A4" w:rsidRDefault="005770A4" w:rsidP="0066254A">
      <w:pPr>
        <w:rPr>
          <w:lang w:val="ru-RU"/>
        </w:rPr>
      </w:pPr>
    </w:p>
    <w:p w:rsidR="005770A4" w:rsidRDefault="0066254A" w:rsidP="00270772">
      <w:pPr>
        <w:rPr>
          <w:lang w:val="ru-RU"/>
        </w:rPr>
      </w:pPr>
      <w:r>
        <w:rPr>
          <w:lang w:val="ru-RU"/>
        </w:rPr>
        <w:t>15.</w:t>
      </w:r>
      <w:r>
        <w:rPr>
          <w:lang w:val="ru-RU"/>
        </w:rPr>
        <w:tab/>
      </w:r>
      <w:r w:rsidR="002001D5">
        <w:rPr>
          <w:lang w:val="ru-RU"/>
        </w:rPr>
        <w:t xml:space="preserve">Председатель пояснил ряд элементов, которые отражают мнения, </w:t>
      </w:r>
      <w:r w:rsidR="00EC2AB1">
        <w:rPr>
          <w:lang w:val="ru-RU"/>
        </w:rPr>
        <w:t>изложенные</w:t>
      </w:r>
      <w:r w:rsidR="002001D5">
        <w:rPr>
          <w:lang w:val="ru-RU"/>
        </w:rPr>
        <w:t xml:space="preserve"> в комментариях и </w:t>
      </w:r>
      <w:r w:rsidR="00EC2AB1">
        <w:rPr>
          <w:lang w:val="ru-RU"/>
        </w:rPr>
        <w:t>материалах</w:t>
      </w:r>
      <w:r w:rsidR="002001D5">
        <w:rPr>
          <w:lang w:val="ru-RU"/>
        </w:rPr>
        <w:t xml:space="preserve"> членов Комитета по теме сохранения на предыдущей сессии ПКАП.</w:t>
      </w:r>
      <w:r w:rsidR="00270772" w:rsidRPr="002001D5">
        <w:rPr>
          <w:lang w:val="ru-RU"/>
        </w:rPr>
        <w:t xml:space="preserve">  </w:t>
      </w:r>
    </w:p>
    <w:p w:rsidR="005770A4" w:rsidRDefault="005770A4" w:rsidP="00270772">
      <w:pPr>
        <w:rPr>
          <w:lang w:val="ru-RU"/>
        </w:rPr>
      </w:pPr>
    </w:p>
    <w:p w:rsidR="005770A4" w:rsidRDefault="00270772" w:rsidP="00270772">
      <w:pPr>
        <w:rPr>
          <w:lang w:val="ru-RU"/>
        </w:rPr>
      </w:pPr>
      <w:r w:rsidRPr="002001D5">
        <w:rPr>
          <w:lang w:val="ru-RU"/>
        </w:rPr>
        <w:t>1</w:t>
      </w:r>
      <w:r w:rsidR="0066254A">
        <w:rPr>
          <w:lang w:val="ru-RU"/>
        </w:rPr>
        <w:t>6</w:t>
      </w:r>
      <w:r w:rsidRPr="002001D5">
        <w:rPr>
          <w:lang w:val="ru-RU"/>
        </w:rPr>
        <w:t>.</w:t>
      </w:r>
      <w:r w:rsidRPr="002001D5">
        <w:rPr>
          <w:lang w:val="ru-RU"/>
        </w:rPr>
        <w:tab/>
      </w:r>
      <w:r w:rsidR="002001D5">
        <w:rPr>
          <w:lang w:val="ru-RU"/>
        </w:rPr>
        <w:t>Члены Комитета также вы</w:t>
      </w:r>
      <w:r w:rsidR="00EC2AB1">
        <w:rPr>
          <w:lang w:val="ru-RU"/>
        </w:rPr>
        <w:t>сказали</w:t>
      </w:r>
      <w:r w:rsidR="002001D5">
        <w:rPr>
          <w:lang w:val="ru-RU"/>
        </w:rPr>
        <w:t xml:space="preserve"> свои мнения относительно тем, перечисленных на схеме Председателя, в частности таких</w:t>
      </w:r>
      <w:r w:rsidR="00EC2AB1">
        <w:rPr>
          <w:lang w:val="ru-RU"/>
        </w:rPr>
        <w:t>,</w:t>
      </w:r>
      <w:r w:rsidR="002001D5">
        <w:rPr>
          <w:lang w:val="ru-RU"/>
        </w:rPr>
        <w:t xml:space="preserve"> как воспроизведение и сохранение экземпляров</w:t>
      </w:r>
      <w:r w:rsidR="008B5888">
        <w:rPr>
          <w:lang w:val="ru-RU"/>
        </w:rPr>
        <w:t xml:space="preserve">, </w:t>
      </w:r>
      <w:r w:rsidR="008B5888">
        <w:rPr>
          <w:lang w:val="ru-RU"/>
        </w:rPr>
        <w:lastRenderedPageBreak/>
        <w:t xml:space="preserve">обязательное депонирование и библиотечный абонемент.  Были обсуждены озабоченности, которые могут возникнуть при рассмотрении ограничений и исключений в контексте этих тем, а также возможные меры по снятию таких озабоченностей.  Кроме того, были предложены альтернативные подходы. </w:t>
      </w:r>
    </w:p>
    <w:p w:rsidR="005770A4" w:rsidRDefault="005770A4" w:rsidP="00270772">
      <w:pPr>
        <w:rPr>
          <w:lang w:val="ru-RU"/>
        </w:rPr>
      </w:pPr>
    </w:p>
    <w:p w:rsidR="005770A4" w:rsidRDefault="0066254A" w:rsidP="00270772">
      <w:pPr>
        <w:rPr>
          <w:lang w:val="ru-RU"/>
        </w:rPr>
      </w:pPr>
      <w:r>
        <w:rPr>
          <w:lang w:val="ru-RU"/>
        </w:rPr>
        <w:t>17.</w:t>
      </w:r>
      <w:r>
        <w:rPr>
          <w:lang w:val="ru-RU"/>
        </w:rPr>
        <w:tab/>
      </w:r>
      <w:r w:rsidR="009766BB" w:rsidRPr="009766BB">
        <w:rPr>
          <w:lang w:val="ru-RU"/>
        </w:rPr>
        <w:t>Этот пункт будет сохранен в повестке дня тридцать второй сессии ПКАП</w:t>
      </w:r>
      <w:r w:rsidR="009766BB">
        <w:rPr>
          <w:lang w:val="ru-RU"/>
        </w:rPr>
        <w:t xml:space="preserve">. </w:t>
      </w:r>
    </w:p>
    <w:p w:rsidR="005770A4" w:rsidRDefault="005770A4" w:rsidP="00FF4A5A">
      <w:pPr>
        <w:pStyle w:val="Default"/>
        <w:tabs>
          <w:tab w:val="left" w:pos="2505"/>
        </w:tabs>
        <w:rPr>
          <w:sz w:val="22"/>
          <w:szCs w:val="22"/>
          <w:lang w:val="ru-RU"/>
        </w:rPr>
      </w:pPr>
    </w:p>
    <w:p w:rsidR="005770A4" w:rsidRDefault="005770A4" w:rsidP="006A1CD5">
      <w:pPr>
        <w:pStyle w:val="Default"/>
        <w:rPr>
          <w:sz w:val="22"/>
          <w:szCs w:val="22"/>
          <w:lang w:val="ru-RU"/>
        </w:rPr>
      </w:pPr>
    </w:p>
    <w:p w:rsidR="005770A4" w:rsidRDefault="006A3767" w:rsidP="006A3767">
      <w:pPr>
        <w:rPr>
          <w:b/>
          <w:caps/>
          <w:szCs w:val="22"/>
          <w:lang w:val="ru-RU"/>
        </w:rPr>
      </w:pPr>
      <w:r w:rsidRPr="006A3767">
        <w:rPr>
          <w:b/>
          <w:caps/>
          <w:szCs w:val="22"/>
          <w:lang w:val="ru-RU"/>
        </w:rPr>
        <w:t>Пункт 7 повестки дня</w:t>
      </w:r>
      <w:r w:rsidR="00E64D2B">
        <w:rPr>
          <w:b/>
          <w:caps/>
          <w:szCs w:val="22"/>
          <w:lang w:val="ru-RU"/>
        </w:rPr>
        <w:t xml:space="preserve">:  </w:t>
      </w:r>
      <w:r w:rsidRPr="006A3767">
        <w:rPr>
          <w:b/>
          <w:caps/>
          <w:szCs w:val="22"/>
          <w:lang w:val="ru-RU"/>
        </w:rPr>
        <w:t>Ограничения и исключения для образовательных и научно-исследовательских учреждений и</w:t>
      </w:r>
      <w:r w:rsidR="001B4E9F">
        <w:rPr>
          <w:b/>
          <w:caps/>
          <w:szCs w:val="22"/>
          <w:lang w:val="ru-RU"/>
        </w:rPr>
        <w:t xml:space="preserve"> </w:t>
      </w:r>
      <w:r w:rsidRPr="001B4E9F">
        <w:rPr>
          <w:b/>
          <w:caps/>
          <w:szCs w:val="22"/>
          <w:lang w:val="ru-RU"/>
        </w:rPr>
        <w:t>л</w:t>
      </w:r>
      <w:r w:rsidRPr="006A3767">
        <w:rPr>
          <w:b/>
          <w:caps/>
          <w:szCs w:val="22"/>
          <w:lang w:val="ru-RU"/>
        </w:rPr>
        <w:t>иц с другими ограниченными способностями</w:t>
      </w:r>
    </w:p>
    <w:p w:rsidR="005770A4" w:rsidRDefault="005770A4" w:rsidP="006A1CD5">
      <w:pPr>
        <w:rPr>
          <w:szCs w:val="22"/>
          <w:lang w:val="ru-RU"/>
        </w:rPr>
      </w:pPr>
    </w:p>
    <w:p w:rsidR="005770A4" w:rsidRDefault="006A3767" w:rsidP="006A3767">
      <w:pPr>
        <w:pStyle w:val="Default"/>
        <w:rPr>
          <w:sz w:val="22"/>
          <w:szCs w:val="22"/>
          <w:lang w:val="ru-RU"/>
        </w:rPr>
      </w:pPr>
      <w:r w:rsidRPr="006A3767">
        <w:rPr>
          <w:sz w:val="22"/>
          <w:szCs w:val="22"/>
          <w:lang w:val="ru-RU"/>
        </w:rPr>
        <w:t>1</w:t>
      </w:r>
      <w:r w:rsidR="009766BB">
        <w:rPr>
          <w:sz w:val="22"/>
          <w:szCs w:val="22"/>
          <w:lang w:val="ru-RU"/>
        </w:rPr>
        <w:t>8</w:t>
      </w:r>
      <w:r w:rsidRPr="006A3767">
        <w:rPr>
          <w:sz w:val="22"/>
          <w:szCs w:val="22"/>
          <w:lang w:val="ru-RU"/>
        </w:rPr>
        <w:t>.</w:t>
      </w:r>
      <w:r w:rsidRPr="006A3767">
        <w:rPr>
          <w:sz w:val="22"/>
          <w:szCs w:val="22"/>
          <w:lang w:val="ru-RU"/>
        </w:rPr>
        <w:tab/>
        <w:t>По данному пункту повестки дня на рассмотрении находились документы SCCR/26/4</w:t>
      </w:r>
      <w:r w:rsidR="003A7B7B">
        <w:rPr>
          <w:sz w:val="22"/>
          <w:szCs w:val="22"/>
          <w:lang w:val="ru-RU"/>
        </w:rPr>
        <w:t> </w:t>
      </w:r>
      <w:r w:rsidR="001B4E9F">
        <w:rPr>
          <w:sz w:val="22"/>
          <w:szCs w:val="22"/>
        </w:rPr>
        <w:t>Prov</w:t>
      </w:r>
      <w:r w:rsidRPr="006A3767">
        <w:rPr>
          <w:sz w:val="22"/>
          <w:szCs w:val="22"/>
          <w:lang w:val="ru-RU"/>
        </w:rPr>
        <w:t>. и SCCR/27/8.</w:t>
      </w:r>
    </w:p>
    <w:p w:rsidR="005770A4" w:rsidRDefault="005770A4" w:rsidP="006A1CD5">
      <w:pPr>
        <w:pStyle w:val="Default"/>
        <w:rPr>
          <w:sz w:val="22"/>
          <w:szCs w:val="22"/>
          <w:lang w:val="ru-RU"/>
        </w:rPr>
      </w:pPr>
    </w:p>
    <w:p w:rsidR="005770A4" w:rsidRDefault="009766BB" w:rsidP="006A1CD5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19.</w:t>
      </w:r>
      <w:r>
        <w:rPr>
          <w:sz w:val="22"/>
          <w:szCs w:val="22"/>
          <w:lang w:val="ru-RU"/>
        </w:rPr>
        <w:tab/>
        <w:t xml:space="preserve">Секретариат проинформировал Комитет о </w:t>
      </w:r>
      <w:r w:rsidR="00B47A3F">
        <w:rPr>
          <w:sz w:val="22"/>
          <w:szCs w:val="22"/>
          <w:lang w:val="ru-RU"/>
        </w:rPr>
        <w:t xml:space="preserve">ходе работы, которая ведется по поручению тридцатой сессии ПКАП и заключается в актуализации различных исследований по исключениям и ограничениям </w:t>
      </w:r>
      <w:r w:rsidR="00B47A3F" w:rsidRPr="00B47A3F">
        <w:rPr>
          <w:sz w:val="22"/>
          <w:szCs w:val="22"/>
          <w:lang w:val="ru-RU"/>
        </w:rPr>
        <w:t>для образовательных, учебных и научно-исследовательских учреждений</w:t>
      </w:r>
      <w:r w:rsidR="00B47A3F">
        <w:rPr>
          <w:sz w:val="22"/>
          <w:szCs w:val="22"/>
          <w:lang w:val="ru-RU"/>
        </w:rPr>
        <w:t xml:space="preserve">, опубликованных к девятнадцатой сессии ПКАП в 2009 г., с целью охватить все государства-члены ВОИС, а также подготовить </w:t>
      </w:r>
      <w:r w:rsidR="00B47A3F" w:rsidRPr="00B47A3F">
        <w:rPr>
          <w:sz w:val="22"/>
          <w:szCs w:val="22"/>
          <w:lang w:val="ru-RU"/>
        </w:rPr>
        <w:t>обзорно</w:t>
      </w:r>
      <w:r w:rsidR="00B47A3F">
        <w:rPr>
          <w:sz w:val="22"/>
          <w:szCs w:val="22"/>
          <w:lang w:val="ru-RU"/>
        </w:rPr>
        <w:t xml:space="preserve">е исследование </w:t>
      </w:r>
      <w:r w:rsidR="00B47A3F" w:rsidRPr="00B47A3F">
        <w:rPr>
          <w:sz w:val="22"/>
          <w:szCs w:val="22"/>
          <w:lang w:val="ru-RU"/>
        </w:rPr>
        <w:t>по вопросу об ограничениях и исключениях для лиц</w:t>
      </w:r>
      <w:r w:rsidR="00B47A3F">
        <w:rPr>
          <w:sz w:val="22"/>
          <w:szCs w:val="22"/>
          <w:lang w:val="ru-RU"/>
        </w:rPr>
        <w:t xml:space="preserve"> с иными ограничениями, кроме </w:t>
      </w:r>
      <w:r w:rsidR="00B47A3F" w:rsidRPr="00B47A3F">
        <w:rPr>
          <w:sz w:val="22"/>
          <w:szCs w:val="22"/>
          <w:lang w:val="ru-RU"/>
        </w:rPr>
        <w:t>ограниченной способност</w:t>
      </w:r>
      <w:r w:rsidR="00B47A3F">
        <w:rPr>
          <w:sz w:val="22"/>
          <w:szCs w:val="22"/>
          <w:lang w:val="ru-RU"/>
        </w:rPr>
        <w:t xml:space="preserve">и </w:t>
      </w:r>
      <w:r w:rsidR="00B47A3F" w:rsidRPr="00B47A3F">
        <w:rPr>
          <w:sz w:val="22"/>
          <w:szCs w:val="22"/>
          <w:lang w:val="ru-RU"/>
        </w:rPr>
        <w:t>воспринимать печатную информацию</w:t>
      </w:r>
      <w:r w:rsidR="00B47A3F">
        <w:rPr>
          <w:sz w:val="22"/>
          <w:szCs w:val="22"/>
          <w:lang w:val="ru-RU"/>
        </w:rPr>
        <w:t xml:space="preserve">.  </w:t>
      </w:r>
      <w:r w:rsidR="000069FA">
        <w:rPr>
          <w:sz w:val="22"/>
          <w:szCs w:val="22"/>
          <w:lang w:val="ru-RU"/>
        </w:rPr>
        <w:t xml:space="preserve">Проведение актуализированного исследования было заказано, и ожидается, что оно будет представлено на </w:t>
      </w:r>
      <w:r w:rsidR="000069FA" w:rsidRPr="000069FA">
        <w:rPr>
          <w:sz w:val="22"/>
          <w:szCs w:val="22"/>
          <w:lang w:val="ru-RU"/>
        </w:rPr>
        <w:t>тридцать второй сессии ПКАП</w:t>
      </w:r>
      <w:r w:rsidR="000069FA">
        <w:rPr>
          <w:sz w:val="22"/>
          <w:szCs w:val="22"/>
          <w:lang w:val="ru-RU"/>
        </w:rPr>
        <w:t xml:space="preserve">.  Проведение </w:t>
      </w:r>
      <w:r w:rsidR="000069FA" w:rsidRPr="00B47A3F">
        <w:rPr>
          <w:sz w:val="22"/>
          <w:szCs w:val="22"/>
          <w:lang w:val="ru-RU"/>
        </w:rPr>
        <w:t>обзорно</w:t>
      </w:r>
      <w:r w:rsidR="000069FA">
        <w:rPr>
          <w:sz w:val="22"/>
          <w:szCs w:val="22"/>
          <w:lang w:val="ru-RU"/>
        </w:rPr>
        <w:t xml:space="preserve">го исследования будет заказано в начале 2016 г., и ожидается, что оно будет представлено на </w:t>
      </w:r>
      <w:r w:rsidR="000069FA" w:rsidRPr="000069FA">
        <w:rPr>
          <w:sz w:val="22"/>
          <w:szCs w:val="22"/>
          <w:lang w:val="ru-RU"/>
        </w:rPr>
        <w:t xml:space="preserve">тридцать </w:t>
      </w:r>
      <w:r w:rsidR="000069FA">
        <w:rPr>
          <w:sz w:val="22"/>
          <w:szCs w:val="22"/>
          <w:lang w:val="ru-RU"/>
        </w:rPr>
        <w:t>третьей</w:t>
      </w:r>
      <w:r w:rsidR="000069FA" w:rsidRPr="000069FA">
        <w:rPr>
          <w:sz w:val="22"/>
          <w:szCs w:val="22"/>
          <w:lang w:val="ru-RU"/>
        </w:rPr>
        <w:t xml:space="preserve"> сессии ПКАП</w:t>
      </w:r>
      <w:r w:rsidR="000069FA">
        <w:rPr>
          <w:sz w:val="22"/>
          <w:szCs w:val="22"/>
          <w:lang w:val="ru-RU"/>
        </w:rPr>
        <w:t xml:space="preserve">. </w:t>
      </w:r>
    </w:p>
    <w:p w:rsidR="005770A4" w:rsidRDefault="005770A4" w:rsidP="006A1CD5">
      <w:pPr>
        <w:pStyle w:val="Default"/>
        <w:rPr>
          <w:sz w:val="22"/>
          <w:szCs w:val="22"/>
          <w:lang w:val="ru-RU"/>
        </w:rPr>
      </w:pPr>
    </w:p>
    <w:p w:rsidR="005770A4" w:rsidRDefault="000069FA" w:rsidP="006A1CD5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20.</w:t>
      </w:r>
      <w:r>
        <w:rPr>
          <w:sz w:val="22"/>
          <w:szCs w:val="22"/>
          <w:lang w:val="ru-RU"/>
        </w:rPr>
        <w:tab/>
        <w:t xml:space="preserve">Со ссылкой на существующие документы Комитет провел обсуждение по вопросу об исключениях </w:t>
      </w:r>
      <w:r w:rsidRPr="00C00122">
        <w:rPr>
          <w:sz w:val="22"/>
          <w:szCs w:val="22"/>
          <w:lang w:val="ru-RU"/>
        </w:rPr>
        <w:t xml:space="preserve">и ограничениях для образовательных, учебных и научно-исследовательских учреждений и их взаимосвязи с основополагающей ролью образования в обществе. </w:t>
      </w:r>
    </w:p>
    <w:p w:rsidR="005770A4" w:rsidRDefault="005770A4" w:rsidP="006A1CD5">
      <w:pPr>
        <w:pStyle w:val="Default"/>
        <w:rPr>
          <w:sz w:val="22"/>
          <w:szCs w:val="22"/>
          <w:lang w:val="ru-RU"/>
        </w:rPr>
      </w:pPr>
    </w:p>
    <w:p w:rsidR="005770A4" w:rsidRDefault="000069FA" w:rsidP="006A1CD5">
      <w:pPr>
        <w:pStyle w:val="Default"/>
        <w:rPr>
          <w:sz w:val="22"/>
          <w:szCs w:val="22"/>
          <w:lang w:val="ru-RU"/>
        </w:rPr>
      </w:pPr>
      <w:r w:rsidRPr="00B2090A">
        <w:rPr>
          <w:sz w:val="22"/>
          <w:szCs w:val="22"/>
          <w:lang w:val="ru-RU"/>
        </w:rPr>
        <w:t>21</w:t>
      </w:r>
      <w:r w:rsidRPr="00C00122">
        <w:rPr>
          <w:sz w:val="22"/>
          <w:szCs w:val="22"/>
          <w:lang w:val="ru-RU"/>
        </w:rPr>
        <w:t>.</w:t>
      </w:r>
      <w:r w:rsidRPr="00C00122">
        <w:rPr>
          <w:sz w:val="22"/>
          <w:szCs w:val="22"/>
          <w:lang w:val="ru-RU"/>
        </w:rPr>
        <w:tab/>
        <w:t>Для того чтобы сделать обсуждени</w:t>
      </w:r>
      <w:r w:rsidR="00FF4A5A" w:rsidRPr="00C00122">
        <w:rPr>
          <w:sz w:val="22"/>
          <w:szCs w:val="22"/>
          <w:lang w:val="ru-RU"/>
        </w:rPr>
        <w:t>е по данной теме более предметным</w:t>
      </w:r>
      <w:r w:rsidRPr="00C00122">
        <w:rPr>
          <w:sz w:val="22"/>
          <w:szCs w:val="22"/>
          <w:lang w:val="ru-RU"/>
        </w:rPr>
        <w:t xml:space="preserve">, некоторые члены попросили Председателя подготовить схему, аналогичную схеме, посвященной ограничениям и исключениям для библиотек и архивов.  Ряд других членов попросили предоставить дополнительное время для рассмотрения данного предложения.  Другие делегации предложили провести </w:t>
      </w:r>
      <w:r w:rsidR="00FF4A5A" w:rsidRPr="00C00122">
        <w:rPr>
          <w:sz w:val="22"/>
          <w:szCs w:val="22"/>
          <w:lang w:val="ru-RU"/>
        </w:rPr>
        <w:t xml:space="preserve">открытое обсуждение по документу </w:t>
      </w:r>
      <w:r w:rsidR="00FF4A5A" w:rsidRPr="00C00122">
        <w:rPr>
          <w:sz w:val="22"/>
          <w:szCs w:val="22"/>
        </w:rPr>
        <w:t>SCCR</w:t>
      </w:r>
      <w:r w:rsidR="00FF4A5A" w:rsidRPr="00C00122">
        <w:rPr>
          <w:sz w:val="22"/>
          <w:szCs w:val="22"/>
          <w:lang w:val="ru-RU"/>
        </w:rPr>
        <w:t xml:space="preserve">/26/4 </w:t>
      </w:r>
      <w:r w:rsidR="00FF4A5A" w:rsidRPr="00C00122">
        <w:rPr>
          <w:sz w:val="22"/>
          <w:szCs w:val="22"/>
        </w:rPr>
        <w:t>Prov</w:t>
      </w:r>
      <w:r w:rsidR="00FF4A5A" w:rsidRPr="00C00122">
        <w:rPr>
          <w:sz w:val="22"/>
          <w:szCs w:val="22"/>
          <w:lang w:val="ru-RU"/>
        </w:rPr>
        <w:t xml:space="preserve">. </w:t>
      </w:r>
    </w:p>
    <w:p w:rsidR="005770A4" w:rsidRDefault="005770A4" w:rsidP="006A1CD5">
      <w:pPr>
        <w:pStyle w:val="Default"/>
        <w:rPr>
          <w:sz w:val="22"/>
          <w:szCs w:val="22"/>
          <w:lang w:val="ru-RU"/>
        </w:rPr>
      </w:pPr>
    </w:p>
    <w:p w:rsidR="005770A4" w:rsidRDefault="00FF4A5A" w:rsidP="006A1CD5">
      <w:pPr>
        <w:pStyle w:val="Default"/>
        <w:rPr>
          <w:sz w:val="22"/>
          <w:szCs w:val="22"/>
          <w:lang w:val="ru-RU"/>
        </w:rPr>
      </w:pPr>
      <w:r w:rsidRPr="00C00122">
        <w:rPr>
          <w:sz w:val="22"/>
          <w:szCs w:val="22"/>
          <w:lang w:val="ru-RU"/>
        </w:rPr>
        <w:t>22.</w:t>
      </w:r>
      <w:r w:rsidRPr="00C00122">
        <w:rPr>
          <w:sz w:val="22"/>
          <w:szCs w:val="22"/>
          <w:lang w:val="ru-RU"/>
        </w:rPr>
        <w:tab/>
        <w:t xml:space="preserve">Этот пункт будет сохранен в повестке дня тридцать второй сессии ПКАП. </w:t>
      </w:r>
    </w:p>
    <w:p w:rsidR="005770A4" w:rsidRDefault="005770A4" w:rsidP="006A1CD5">
      <w:pPr>
        <w:pStyle w:val="Default"/>
        <w:rPr>
          <w:sz w:val="22"/>
          <w:szCs w:val="22"/>
          <w:lang w:val="ru-RU"/>
        </w:rPr>
      </w:pPr>
    </w:p>
    <w:p w:rsidR="005770A4" w:rsidRDefault="005770A4" w:rsidP="006A1CD5">
      <w:pPr>
        <w:rPr>
          <w:szCs w:val="22"/>
          <w:lang w:val="ru-RU"/>
        </w:rPr>
      </w:pPr>
    </w:p>
    <w:p w:rsidR="005770A4" w:rsidRDefault="006A3767" w:rsidP="006A3767">
      <w:pPr>
        <w:rPr>
          <w:b/>
          <w:caps/>
          <w:szCs w:val="22"/>
          <w:lang w:val="ru-RU"/>
        </w:rPr>
      </w:pPr>
      <w:r w:rsidRPr="00C00122">
        <w:rPr>
          <w:b/>
          <w:caps/>
          <w:szCs w:val="22"/>
          <w:lang w:val="ru-RU"/>
        </w:rPr>
        <w:t>Пункт 8 повестки дня</w:t>
      </w:r>
      <w:r w:rsidR="00E64D2B">
        <w:rPr>
          <w:b/>
          <w:caps/>
          <w:szCs w:val="22"/>
          <w:lang w:val="ru-RU"/>
        </w:rPr>
        <w:t xml:space="preserve">:  </w:t>
      </w:r>
      <w:r w:rsidRPr="00C00122">
        <w:rPr>
          <w:b/>
          <w:caps/>
          <w:szCs w:val="22"/>
          <w:lang w:val="ru-RU"/>
        </w:rPr>
        <w:t>прочие вопросы</w:t>
      </w:r>
    </w:p>
    <w:p w:rsidR="005770A4" w:rsidRDefault="005770A4" w:rsidP="006A1CD5">
      <w:pPr>
        <w:rPr>
          <w:b/>
          <w:caps/>
          <w:szCs w:val="22"/>
          <w:lang w:val="ru-RU"/>
        </w:rPr>
      </w:pPr>
    </w:p>
    <w:p w:rsidR="005770A4" w:rsidRDefault="00FF4A5A" w:rsidP="000A3D10">
      <w:pPr>
        <w:rPr>
          <w:caps/>
          <w:szCs w:val="22"/>
          <w:lang w:val="ru-RU"/>
        </w:rPr>
      </w:pPr>
      <w:r w:rsidRPr="00C00122">
        <w:rPr>
          <w:caps/>
          <w:szCs w:val="22"/>
          <w:lang w:val="ru-RU"/>
        </w:rPr>
        <w:t>23</w:t>
      </w:r>
      <w:r w:rsidR="00D45A14" w:rsidRPr="00C00122">
        <w:rPr>
          <w:caps/>
          <w:szCs w:val="22"/>
          <w:lang w:val="ru-RU"/>
        </w:rPr>
        <w:t>.</w:t>
      </w:r>
      <w:r w:rsidR="00D45A14" w:rsidRPr="00C00122">
        <w:rPr>
          <w:caps/>
          <w:szCs w:val="22"/>
          <w:lang w:val="ru-RU"/>
        </w:rPr>
        <w:tab/>
      </w:r>
      <w:r w:rsidR="00B20651" w:rsidRPr="00C00122">
        <w:rPr>
          <w:szCs w:val="22"/>
          <w:lang w:val="ru-RU"/>
        </w:rPr>
        <w:t>По данному пункту повестки дня на рассмотрении находились документы</w:t>
      </w:r>
      <w:r w:rsidR="00D45A14" w:rsidRPr="00C00122">
        <w:rPr>
          <w:rFonts w:eastAsiaTheme="minorHAnsi"/>
          <w:szCs w:val="22"/>
          <w:lang w:val="ru-RU" w:eastAsia="en-US"/>
        </w:rPr>
        <w:t xml:space="preserve"> </w:t>
      </w:r>
      <w:r w:rsidR="00D45A14" w:rsidRPr="00C00122">
        <w:rPr>
          <w:rFonts w:eastAsiaTheme="minorHAnsi"/>
          <w:szCs w:val="22"/>
          <w:lang w:eastAsia="en-US"/>
        </w:rPr>
        <w:t>SCCR</w:t>
      </w:r>
      <w:r w:rsidR="00D45A14" w:rsidRPr="00C00122">
        <w:rPr>
          <w:rFonts w:eastAsiaTheme="minorHAnsi"/>
          <w:szCs w:val="22"/>
          <w:lang w:val="ru-RU" w:eastAsia="en-US"/>
        </w:rPr>
        <w:t xml:space="preserve">/31/4 </w:t>
      </w:r>
      <w:r w:rsidR="003A7B7B" w:rsidRPr="00C00122">
        <w:rPr>
          <w:rFonts w:eastAsiaTheme="minorHAnsi"/>
          <w:szCs w:val="22"/>
          <w:lang w:val="ru-RU" w:eastAsia="en-US"/>
        </w:rPr>
        <w:t>и</w:t>
      </w:r>
      <w:r w:rsidR="00D45A14" w:rsidRPr="00C00122">
        <w:rPr>
          <w:rFonts w:eastAsiaTheme="minorHAnsi"/>
          <w:szCs w:val="22"/>
          <w:lang w:val="ru-RU" w:eastAsia="en-US"/>
        </w:rPr>
        <w:t xml:space="preserve"> </w:t>
      </w:r>
      <w:r w:rsidR="00D45A14" w:rsidRPr="00C00122">
        <w:rPr>
          <w:rFonts w:eastAsiaTheme="minorHAnsi"/>
          <w:szCs w:val="22"/>
          <w:lang w:eastAsia="en-US"/>
        </w:rPr>
        <w:t>SCCR</w:t>
      </w:r>
      <w:r w:rsidR="00D45A14" w:rsidRPr="00C00122">
        <w:rPr>
          <w:rFonts w:eastAsiaTheme="minorHAnsi"/>
          <w:szCs w:val="22"/>
          <w:lang w:val="ru-RU" w:eastAsia="en-US"/>
        </w:rPr>
        <w:t>/31/5.</w:t>
      </w:r>
    </w:p>
    <w:p w:rsidR="005770A4" w:rsidRDefault="005770A4" w:rsidP="00103801">
      <w:pPr>
        <w:pStyle w:val="Default"/>
        <w:rPr>
          <w:caps/>
          <w:sz w:val="22"/>
          <w:szCs w:val="22"/>
          <w:lang w:val="ru-RU"/>
        </w:rPr>
      </w:pPr>
    </w:p>
    <w:p w:rsidR="005770A4" w:rsidRDefault="00FF4A5A" w:rsidP="00103801">
      <w:pPr>
        <w:pStyle w:val="Default"/>
        <w:rPr>
          <w:sz w:val="22"/>
          <w:szCs w:val="22"/>
          <w:lang w:val="ru-RU"/>
        </w:rPr>
      </w:pPr>
      <w:r w:rsidRPr="00C00122">
        <w:rPr>
          <w:caps/>
          <w:sz w:val="22"/>
          <w:szCs w:val="22"/>
          <w:lang w:val="ru-RU"/>
        </w:rPr>
        <w:t>24.</w:t>
      </w:r>
      <w:r w:rsidRPr="00C00122">
        <w:rPr>
          <w:caps/>
          <w:sz w:val="22"/>
          <w:szCs w:val="22"/>
          <w:lang w:val="ru-RU"/>
        </w:rPr>
        <w:tab/>
      </w:r>
      <w:r w:rsidR="00C00122" w:rsidRPr="00C00122">
        <w:rPr>
          <w:sz w:val="22"/>
          <w:szCs w:val="22"/>
          <w:lang w:val="ru-RU"/>
        </w:rPr>
        <w:t xml:space="preserve">Делегация Бразилии представила </w:t>
      </w:r>
      <w:r w:rsidR="00C00122">
        <w:rPr>
          <w:sz w:val="22"/>
          <w:szCs w:val="22"/>
          <w:lang w:val="ru-RU"/>
        </w:rPr>
        <w:t xml:space="preserve">от имени </w:t>
      </w:r>
      <w:r w:rsidR="00C00122" w:rsidRPr="00C00122">
        <w:rPr>
          <w:sz w:val="22"/>
          <w:szCs w:val="22"/>
          <w:lang w:val="ru-RU"/>
        </w:rPr>
        <w:t>Групп</w:t>
      </w:r>
      <w:r w:rsidR="00C00122">
        <w:rPr>
          <w:sz w:val="22"/>
          <w:szCs w:val="22"/>
          <w:lang w:val="ru-RU"/>
        </w:rPr>
        <w:t xml:space="preserve">ы </w:t>
      </w:r>
      <w:r w:rsidR="00C00122" w:rsidRPr="00C00122">
        <w:rPr>
          <w:sz w:val="22"/>
          <w:szCs w:val="22"/>
          <w:lang w:val="ru-RU"/>
        </w:rPr>
        <w:t xml:space="preserve">стран Латинской Америки и Карибского бассейна (ГРУЛАК) документ </w:t>
      </w:r>
      <w:r w:rsidR="00C00122" w:rsidRPr="00C00122">
        <w:rPr>
          <w:sz w:val="22"/>
          <w:szCs w:val="22"/>
        </w:rPr>
        <w:t>SCCR</w:t>
      </w:r>
      <w:r w:rsidR="00C00122" w:rsidRPr="00C00122">
        <w:rPr>
          <w:sz w:val="22"/>
          <w:szCs w:val="22"/>
          <w:lang w:val="ru-RU"/>
        </w:rPr>
        <w:t>/31/4</w:t>
      </w:r>
      <w:r w:rsidR="00C00122">
        <w:rPr>
          <w:sz w:val="22"/>
          <w:szCs w:val="22"/>
          <w:lang w:val="ru-RU"/>
        </w:rPr>
        <w:t>, озаглавленный «</w:t>
      </w:r>
      <w:r w:rsidR="00C00122" w:rsidRPr="00C00122">
        <w:rPr>
          <w:sz w:val="22"/>
          <w:szCs w:val="22"/>
          <w:lang w:val="ru-RU"/>
        </w:rPr>
        <w:t>Предложение о проведении исследования в области использования авторского права в цифровой среде</w:t>
      </w:r>
      <w:r w:rsidR="00C00122">
        <w:rPr>
          <w:sz w:val="22"/>
          <w:szCs w:val="22"/>
          <w:lang w:val="ru-RU"/>
        </w:rPr>
        <w:t xml:space="preserve">».  Члены Комитета и наблюдатели выступили с первыми замечаниями и комментариями по данному предложению. </w:t>
      </w:r>
    </w:p>
    <w:p w:rsidR="005770A4" w:rsidRDefault="005770A4" w:rsidP="00103801">
      <w:pPr>
        <w:pStyle w:val="Default"/>
        <w:rPr>
          <w:sz w:val="22"/>
          <w:szCs w:val="22"/>
          <w:lang w:val="ru-RU"/>
        </w:rPr>
      </w:pPr>
    </w:p>
    <w:p w:rsidR="005770A4" w:rsidRDefault="00C00122" w:rsidP="00103801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25.</w:t>
      </w:r>
      <w:r>
        <w:rPr>
          <w:sz w:val="22"/>
          <w:szCs w:val="22"/>
          <w:lang w:val="ru-RU"/>
        </w:rPr>
        <w:tab/>
      </w:r>
      <w:r w:rsidRPr="00C00122">
        <w:rPr>
          <w:sz w:val="22"/>
          <w:szCs w:val="22"/>
          <w:lang w:val="ru-RU"/>
        </w:rPr>
        <w:t>Делегация</w:t>
      </w:r>
      <w:r>
        <w:rPr>
          <w:sz w:val="22"/>
          <w:szCs w:val="22"/>
          <w:lang w:val="ru-RU"/>
        </w:rPr>
        <w:t xml:space="preserve"> Сенегала </w:t>
      </w:r>
      <w:r w:rsidRPr="00C00122">
        <w:rPr>
          <w:sz w:val="22"/>
          <w:szCs w:val="22"/>
          <w:lang w:val="ru-RU"/>
        </w:rPr>
        <w:t xml:space="preserve">представила документ </w:t>
      </w:r>
      <w:r w:rsidRPr="00C00122">
        <w:rPr>
          <w:sz w:val="22"/>
          <w:szCs w:val="22"/>
        </w:rPr>
        <w:t>SCCR</w:t>
      </w:r>
      <w:r w:rsidRPr="00C00122">
        <w:rPr>
          <w:sz w:val="22"/>
          <w:szCs w:val="22"/>
          <w:lang w:val="ru-RU"/>
        </w:rPr>
        <w:t>/31/</w:t>
      </w:r>
      <w:r>
        <w:rPr>
          <w:sz w:val="22"/>
          <w:szCs w:val="22"/>
          <w:lang w:val="ru-RU"/>
        </w:rPr>
        <w:t>5, озаглавленный «</w:t>
      </w:r>
      <w:r w:rsidRPr="00C00122">
        <w:rPr>
          <w:sz w:val="22"/>
          <w:szCs w:val="22"/>
          <w:lang w:val="ru-RU"/>
        </w:rPr>
        <w:t>Предложение Сенегала и Конго включить вопрос о праве на долю от перепродажи в повестку дня будущей работы Постоянного комитета по авторскому праву и смежным правам Всемирной организации интеллектуальной собственности</w:t>
      </w:r>
      <w:r>
        <w:rPr>
          <w:sz w:val="22"/>
          <w:szCs w:val="22"/>
          <w:lang w:val="ru-RU"/>
        </w:rPr>
        <w:t xml:space="preserve">».  Члены Комитета и наблюдатели выступили с первыми замечаниями и комментариями по данному предложению.  </w:t>
      </w:r>
    </w:p>
    <w:p w:rsidR="005770A4" w:rsidRDefault="005770A4" w:rsidP="00103801">
      <w:pPr>
        <w:pStyle w:val="Default"/>
        <w:rPr>
          <w:sz w:val="22"/>
          <w:szCs w:val="22"/>
          <w:lang w:val="ru-RU"/>
        </w:rPr>
      </w:pPr>
    </w:p>
    <w:p w:rsidR="005770A4" w:rsidRDefault="00C00122" w:rsidP="00103801">
      <w:pPr>
        <w:pStyle w:val="Default"/>
        <w:rPr>
          <w:caps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26.</w:t>
      </w:r>
      <w:r>
        <w:rPr>
          <w:sz w:val="22"/>
          <w:szCs w:val="22"/>
          <w:lang w:val="ru-RU"/>
        </w:rPr>
        <w:tab/>
        <w:t xml:space="preserve">Эти вопросы будут сохранены </w:t>
      </w:r>
      <w:r w:rsidRPr="00C00122">
        <w:rPr>
          <w:sz w:val="22"/>
          <w:szCs w:val="22"/>
          <w:lang w:val="ru-RU"/>
        </w:rPr>
        <w:t>в повестке дня тридцать второй сессии ПКАП</w:t>
      </w:r>
      <w:r>
        <w:rPr>
          <w:sz w:val="22"/>
          <w:szCs w:val="22"/>
          <w:lang w:val="ru-RU"/>
        </w:rPr>
        <w:t xml:space="preserve"> в рамках пункта, посвященного прочим вопросам.  </w:t>
      </w:r>
    </w:p>
    <w:p w:rsidR="005770A4" w:rsidRDefault="005770A4" w:rsidP="00103801">
      <w:pPr>
        <w:pStyle w:val="Default"/>
        <w:rPr>
          <w:caps/>
          <w:sz w:val="22"/>
          <w:szCs w:val="22"/>
          <w:lang w:val="ru-RU"/>
        </w:rPr>
      </w:pPr>
    </w:p>
    <w:p w:rsidR="005770A4" w:rsidRPr="00E64D2B" w:rsidRDefault="00C00122" w:rsidP="00103801">
      <w:pPr>
        <w:pStyle w:val="Default"/>
        <w:rPr>
          <w:caps/>
          <w:sz w:val="22"/>
          <w:szCs w:val="22"/>
          <w:lang w:val="ru-RU"/>
        </w:rPr>
      </w:pPr>
      <w:r>
        <w:rPr>
          <w:caps/>
          <w:sz w:val="22"/>
          <w:szCs w:val="22"/>
          <w:lang w:val="ru-RU"/>
        </w:rPr>
        <w:t>27.</w:t>
      </w:r>
      <w:r>
        <w:rPr>
          <w:caps/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Председатель представил предложение </w:t>
      </w:r>
      <w:r w:rsidR="005770A4">
        <w:rPr>
          <w:sz w:val="22"/>
          <w:szCs w:val="22"/>
          <w:lang w:val="ru-RU"/>
        </w:rPr>
        <w:t xml:space="preserve">о проведении внеочередной сессии Комитета, посвященной охране вещательных организаций, а также о проведении </w:t>
      </w:r>
      <w:r w:rsidR="005770A4" w:rsidRPr="005770A4">
        <w:rPr>
          <w:sz w:val="22"/>
          <w:szCs w:val="22"/>
          <w:lang w:val="ru-RU"/>
        </w:rPr>
        <w:t>региональных совещаний по</w:t>
      </w:r>
      <w:r w:rsidR="005770A4">
        <w:rPr>
          <w:sz w:val="22"/>
          <w:szCs w:val="22"/>
          <w:lang w:val="ru-RU"/>
        </w:rPr>
        <w:t xml:space="preserve"> вопросу об исключениях и ограничениях для библиотек и архивов.  Ряд</w:t>
      </w:r>
      <w:r w:rsidR="005770A4" w:rsidRPr="00B2090A">
        <w:rPr>
          <w:sz w:val="22"/>
          <w:szCs w:val="22"/>
          <w:lang w:val="ru-RU"/>
        </w:rPr>
        <w:t xml:space="preserve"> </w:t>
      </w:r>
      <w:r w:rsidR="005770A4">
        <w:rPr>
          <w:sz w:val="22"/>
          <w:szCs w:val="22"/>
          <w:lang w:val="ru-RU"/>
        </w:rPr>
        <w:t>региональных</w:t>
      </w:r>
      <w:r w:rsidR="005770A4" w:rsidRPr="00B2090A">
        <w:rPr>
          <w:sz w:val="22"/>
          <w:szCs w:val="22"/>
          <w:lang w:val="ru-RU"/>
        </w:rPr>
        <w:t xml:space="preserve"> </w:t>
      </w:r>
      <w:r w:rsidR="005770A4">
        <w:rPr>
          <w:sz w:val="22"/>
          <w:szCs w:val="22"/>
          <w:lang w:val="ru-RU"/>
        </w:rPr>
        <w:t>групп</w:t>
      </w:r>
      <w:r w:rsidR="005770A4" w:rsidRPr="00B2090A">
        <w:rPr>
          <w:sz w:val="22"/>
          <w:szCs w:val="22"/>
          <w:lang w:val="ru-RU"/>
        </w:rPr>
        <w:t xml:space="preserve"> </w:t>
      </w:r>
      <w:r w:rsidR="005770A4">
        <w:rPr>
          <w:sz w:val="22"/>
          <w:szCs w:val="22"/>
          <w:lang w:val="ru-RU"/>
        </w:rPr>
        <w:t>поддержали</w:t>
      </w:r>
      <w:r w:rsidR="005770A4" w:rsidRPr="00B2090A">
        <w:rPr>
          <w:sz w:val="22"/>
          <w:szCs w:val="22"/>
          <w:lang w:val="ru-RU"/>
        </w:rPr>
        <w:t xml:space="preserve"> </w:t>
      </w:r>
      <w:r w:rsidR="005770A4">
        <w:rPr>
          <w:sz w:val="22"/>
          <w:szCs w:val="22"/>
          <w:lang w:val="ru-RU"/>
        </w:rPr>
        <w:t>это</w:t>
      </w:r>
      <w:r w:rsidR="005770A4" w:rsidRPr="00B2090A">
        <w:rPr>
          <w:sz w:val="22"/>
          <w:szCs w:val="22"/>
          <w:lang w:val="ru-RU"/>
        </w:rPr>
        <w:t xml:space="preserve"> </w:t>
      </w:r>
      <w:r w:rsidR="005770A4">
        <w:rPr>
          <w:sz w:val="22"/>
          <w:szCs w:val="22"/>
          <w:lang w:val="ru-RU"/>
        </w:rPr>
        <w:t>предложение</w:t>
      </w:r>
      <w:r w:rsidR="005770A4" w:rsidRPr="00B2090A">
        <w:rPr>
          <w:sz w:val="22"/>
          <w:szCs w:val="22"/>
          <w:lang w:val="ru-RU"/>
        </w:rPr>
        <w:t xml:space="preserve">.  </w:t>
      </w:r>
      <w:r w:rsidR="005770A4">
        <w:rPr>
          <w:sz w:val="22"/>
          <w:szCs w:val="22"/>
          <w:lang w:val="ru-RU"/>
        </w:rPr>
        <w:t xml:space="preserve">Одна из них высказала предпочтение проведению </w:t>
      </w:r>
      <w:r w:rsidR="005770A4" w:rsidRPr="005770A4">
        <w:rPr>
          <w:sz w:val="22"/>
          <w:szCs w:val="22"/>
          <w:lang w:val="ru-RU"/>
        </w:rPr>
        <w:t xml:space="preserve">региональных совещаний по </w:t>
      </w:r>
      <w:r w:rsidR="005770A4">
        <w:rPr>
          <w:sz w:val="22"/>
          <w:szCs w:val="22"/>
          <w:lang w:val="ru-RU"/>
        </w:rPr>
        <w:t xml:space="preserve">исключениям и ограничениям для </w:t>
      </w:r>
      <w:r w:rsidR="00E37D41" w:rsidRPr="00E37D41">
        <w:rPr>
          <w:sz w:val="22"/>
          <w:szCs w:val="22"/>
          <w:lang w:val="ru-RU"/>
        </w:rPr>
        <w:t>образовательных и научно-исследовательских учреждений и лиц с другими ограниченными возможностями</w:t>
      </w:r>
      <w:r w:rsidR="00E37D41">
        <w:rPr>
          <w:sz w:val="22"/>
          <w:szCs w:val="22"/>
          <w:lang w:val="ru-RU"/>
        </w:rPr>
        <w:t xml:space="preserve">.  Другие региональные группы сочли, что нет необходимости в проведении сессий или еще преждевременно проводить сессии в дополнение к очередным сессиям Комитета.  Однако эти группы могли бы вновь рассмотреть это предложение на следующей сессии Комитета.  Председатель </w:t>
      </w:r>
      <w:r w:rsidR="00E64D2B">
        <w:rPr>
          <w:sz w:val="22"/>
          <w:szCs w:val="22"/>
          <w:lang w:val="ru-RU"/>
        </w:rPr>
        <w:t xml:space="preserve">объявил, что в отсутствии консенсуса предложение будет вновь обсуждено на </w:t>
      </w:r>
      <w:r w:rsidR="00E64D2B" w:rsidRPr="00C00122">
        <w:rPr>
          <w:sz w:val="22"/>
          <w:szCs w:val="22"/>
          <w:lang w:val="ru-RU"/>
        </w:rPr>
        <w:t>тридцать второй сессии ПКАП</w:t>
      </w:r>
      <w:r w:rsidR="005770A4" w:rsidRPr="00E64D2B">
        <w:rPr>
          <w:caps/>
          <w:sz w:val="22"/>
          <w:szCs w:val="22"/>
          <w:lang w:val="ru-RU"/>
        </w:rPr>
        <w:t>.</w:t>
      </w:r>
    </w:p>
    <w:p w:rsidR="005770A4" w:rsidRPr="00E64D2B" w:rsidRDefault="005770A4" w:rsidP="006A1CD5">
      <w:pPr>
        <w:rPr>
          <w:b/>
          <w:caps/>
          <w:szCs w:val="22"/>
          <w:lang w:val="ru-RU"/>
        </w:rPr>
      </w:pPr>
    </w:p>
    <w:p w:rsidR="005770A4" w:rsidRDefault="006A3767" w:rsidP="006A3767">
      <w:pPr>
        <w:rPr>
          <w:caps/>
          <w:szCs w:val="22"/>
          <w:lang w:val="ru-RU"/>
        </w:rPr>
      </w:pPr>
      <w:r w:rsidRPr="00C00122">
        <w:rPr>
          <w:b/>
          <w:caps/>
          <w:szCs w:val="22"/>
          <w:lang w:val="ru-RU"/>
        </w:rPr>
        <w:t>резюме председателя</w:t>
      </w:r>
    </w:p>
    <w:p w:rsidR="005770A4" w:rsidRDefault="005770A4" w:rsidP="006A1CD5">
      <w:pPr>
        <w:rPr>
          <w:b/>
          <w:caps/>
          <w:szCs w:val="22"/>
          <w:lang w:val="ru-RU"/>
        </w:rPr>
      </w:pPr>
    </w:p>
    <w:p w:rsidR="005770A4" w:rsidRDefault="00E64D2B" w:rsidP="006A3767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28</w:t>
      </w:r>
      <w:r w:rsidR="006A3767" w:rsidRPr="00C00122">
        <w:rPr>
          <w:sz w:val="22"/>
          <w:szCs w:val="22"/>
          <w:lang w:val="ru-RU"/>
        </w:rPr>
        <w:t>.</w:t>
      </w:r>
      <w:r w:rsidR="006A3767" w:rsidRPr="00C00122">
        <w:rPr>
          <w:sz w:val="22"/>
          <w:szCs w:val="22"/>
          <w:lang w:val="ru-RU"/>
        </w:rPr>
        <w:tab/>
        <w:t>Комитет принял к сведению содержание настоящего резюме Председателя.</w:t>
      </w:r>
      <w:r w:rsidR="008930B6" w:rsidRPr="00C00122">
        <w:rPr>
          <w:sz w:val="22"/>
          <w:szCs w:val="22"/>
          <w:lang w:val="ru-RU"/>
        </w:rPr>
        <w:t xml:space="preserve">  </w:t>
      </w:r>
      <w:r w:rsidR="006A3767" w:rsidRPr="00C00122">
        <w:rPr>
          <w:sz w:val="22"/>
          <w:szCs w:val="22"/>
          <w:lang w:val="ru-RU"/>
        </w:rPr>
        <w:t xml:space="preserve">Председатель уточнил, что настоящее резюме отражает мнение Председателя относительно результатов </w:t>
      </w:r>
      <w:r w:rsidR="003A7B7B" w:rsidRPr="00C00122">
        <w:rPr>
          <w:sz w:val="22"/>
          <w:szCs w:val="22"/>
          <w:lang w:val="ru-RU"/>
        </w:rPr>
        <w:t>тридцать первой</w:t>
      </w:r>
      <w:r w:rsidR="006A3767" w:rsidRPr="00C00122">
        <w:rPr>
          <w:sz w:val="22"/>
          <w:szCs w:val="22"/>
          <w:lang w:val="ru-RU"/>
        </w:rPr>
        <w:t xml:space="preserve"> сессии ПКАП и</w:t>
      </w:r>
      <w:r w:rsidR="003A7B7B" w:rsidRPr="00C00122">
        <w:rPr>
          <w:sz w:val="22"/>
          <w:szCs w:val="22"/>
          <w:lang w:val="ru-RU"/>
        </w:rPr>
        <w:t>, как следствие,</w:t>
      </w:r>
      <w:r w:rsidR="006A3767" w:rsidRPr="00C00122">
        <w:rPr>
          <w:sz w:val="22"/>
          <w:szCs w:val="22"/>
          <w:lang w:val="ru-RU"/>
        </w:rPr>
        <w:t xml:space="preserve"> не </w:t>
      </w:r>
      <w:r w:rsidR="003A7B7B" w:rsidRPr="00C00122">
        <w:rPr>
          <w:sz w:val="22"/>
          <w:szCs w:val="22"/>
          <w:lang w:val="ru-RU"/>
        </w:rPr>
        <w:t>подлежит</w:t>
      </w:r>
      <w:r w:rsidR="006A3767" w:rsidRPr="00C00122">
        <w:rPr>
          <w:sz w:val="22"/>
          <w:szCs w:val="22"/>
          <w:lang w:val="ru-RU"/>
        </w:rPr>
        <w:t xml:space="preserve"> утверждени</w:t>
      </w:r>
      <w:r w:rsidR="003A7B7B" w:rsidRPr="00C00122">
        <w:rPr>
          <w:sz w:val="22"/>
          <w:szCs w:val="22"/>
          <w:lang w:val="ru-RU"/>
        </w:rPr>
        <w:t>ю</w:t>
      </w:r>
      <w:r w:rsidR="006A3767" w:rsidRPr="00C00122">
        <w:rPr>
          <w:sz w:val="22"/>
          <w:szCs w:val="22"/>
          <w:lang w:val="ru-RU"/>
        </w:rPr>
        <w:t xml:space="preserve"> Комитетом.</w:t>
      </w:r>
    </w:p>
    <w:p w:rsidR="005770A4" w:rsidRDefault="005770A4" w:rsidP="00F56F78">
      <w:pPr>
        <w:pStyle w:val="Default"/>
        <w:rPr>
          <w:sz w:val="22"/>
          <w:szCs w:val="22"/>
          <w:lang w:val="ru-RU"/>
        </w:rPr>
      </w:pPr>
    </w:p>
    <w:p w:rsidR="005770A4" w:rsidRDefault="005770A4" w:rsidP="00F56F78">
      <w:pPr>
        <w:pStyle w:val="Default"/>
        <w:rPr>
          <w:b/>
          <w:caps/>
          <w:szCs w:val="22"/>
          <w:lang w:val="ru-RU"/>
        </w:rPr>
      </w:pPr>
    </w:p>
    <w:p w:rsidR="005770A4" w:rsidRDefault="006A3767" w:rsidP="006A3767">
      <w:pPr>
        <w:rPr>
          <w:b/>
          <w:caps/>
          <w:szCs w:val="22"/>
          <w:lang w:val="ru-RU"/>
        </w:rPr>
      </w:pPr>
      <w:r w:rsidRPr="006A3767">
        <w:rPr>
          <w:b/>
          <w:caps/>
          <w:szCs w:val="22"/>
          <w:lang w:val="ru-RU"/>
        </w:rPr>
        <w:t xml:space="preserve">пункт </w:t>
      </w:r>
      <w:r w:rsidR="00E64D2B">
        <w:rPr>
          <w:b/>
          <w:caps/>
          <w:szCs w:val="22"/>
          <w:lang w:val="ru-RU"/>
        </w:rPr>
        <w:t>9</w:t>
      </w:r>
      <w:r w:rsidRPr="006A3767">
        <w:rPr>
          <w:b/>
          <w:caps/>
          <w:szCs w:val="22"/>
          <w:lang w:val="ru-RU"/>
        </w:rPr>
        <w:t xml:space="preserve"> повестки дня</w:t>
      </w:r>
      <w:r w:rsidR="00E64D2B">
        <w:rPr>
          <w:b/>
          <w:caps/>
          <w:szCs w:val="22"/>
          <w:lang w:val="ru-RU"/>
        </w:rPr>
        <w:t xml:space="preserve">:  </w:t>
      </w:r>
      <w:r w:rsidRPr="006A3767">
        <w:rPr>
          <w:b/>
          <w:caps/>
          <w:szCs w:val="22"/>
          <w:lang w:val="ru-RU"/>
        </w:rPr>
        <w:t>Закрытие сесси</w:t>
      </w:r>
      <w:r w:rsidR="00E50D81">
        <w:rPr>
          <w:b/>
          <w:caps/>
          <w:szCs w:val="22"/>
          <w:lang w:val="ru-RU"/>
        </w:rPr>
        <w:t>И</w:t>
      </w:r>
    </w:p>
    <w:p w:rsidR="005770A4" w:rsidRDefault="005770A4" w:rsidP="006A1CD5">
      <w:pPr>
        <w:rPr>
          <w:b/>
          <w:caps/>
          <w:szCs w:val="22"/>
          <w:lang w:val="ru-RU"/>
        </w:rPr>
      </w:pPr>
    </w:p>
    <w:p w:rsidR="005770A4" w:rsidRDefault="00E64D2B" w:rsidP="00F56F78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29</w:t>
      </w:r>
      <w:r w:rsidR="006D461B" w:rsidRPr="001B4E9F">
        <w:rPr>
          <w:sz w:val="22"/>
          <w:szCs w:val="22"/>
          <w:lang w:val="ru-RU"/>
        </w:rPr>
        <w:t>.</w:t>
      </w:r>
      <w:r w:rsidR="00F56F78" w:rsidRPr="001B4E9F">
        <w:rPr>
          <w:sz w:val="22"/>
          <w:szCs w:val="22"/>
          <w:lang w:val="ru-RU"/>
        </w:rPr>
        <w:tab/>
      </w:r>
      <w:r w:rsidR="001B4E9F">
        <w:rPr>
          <w:sz w:val="22"/>
          <w:szCs w:val="22"/>
          <w:lang w:val="ru-RU"/>
        </w:rPr>
        <w:t>Следующая сессия Комитета состоится</w:t>
      </w:r>
      <w:r w:rsidR="00510C2D" w:rsidRPr="001B4E9F">
        <w:rPr>
          <w:sz w:val="22"/>
          <w:szCs w:val="22"/>
          <w:lang w:val="ru-RU"/>
        </w:rPr>
        <w:t xml:space="preserve"> </w:t>
      </w:r>
      <w:r w:rsidR="001B4E9F">
        <w:rPr>
          <w:sz w:val="22"/>
          <w:szCs w:val="22"/>
          <w:lang w:val="ru-RU"/>
        </w:rPr>
        <w:t>9</w:t>
      </w:r>
      <w:r w:rsidR="003A7B7B">
        <w:rPr>
          <w:sz w:val="22"/>
          <w:szCs w:val="22"/>
          <w:lang w:val="ru-RU"/>
        </w:rPr>
        <w:t xml:space="preserve"> </w:t>
      </w:r>
      <w:r w:rsidR="003A7B7B" w:rsidRPr="003A7B7B">
        <w:rPr>
          <w:sz w:val="22"/>
          <w:szCs w:val="22"/>
          <w:lang w:val="ru-RU"/>
        </w:rPr>
        <w:t>–</w:t>
      </w:r>
      <w:r w:rsidR="003A7B7B">
        <w:rPr>
          <w:sz w:val="22"/>
          <w:szCs w:val="22"/>
          <w:lang w:val="ru-RU"/>
        </w:rPr>
        <w:t xml:space="preserve"> </w:t>
      </w:r>
      <w:r w:rsidR="001B4E9F">
        <w:rPr>
          <w:sz w:val="22"/>
          <w:szCs w:val="22"/>
          <w:lang w:val="ru-RU"/>
        </w:rPr>
        <w:t>13 мая</w:t>
      </w:r>
      <w:r w:rsidR="00D45A14" w:rsidRPr="001B4E9F">
        <w:rPr>
          <w:sz w:val="22"/>
          <w:szCs w:val="22"/>
          <w:lang w:val="ru-RU"/>
        </w:rPr>
        <w:t xml:space="preserve"> 2016</w:t>
      </w:r>
      <w:r w:rsidR="001B4E9F">
        <w:rPr>
          <w:sz w:val="22"/>
          <w:szCs w:val="22"/>
          <w:lang w:val="ru-RU"/>
        </w:rPr>
        <w:t xml:space="preserve"> г.</w:t>
      </w:r>
    </w:p>
    <w:p w:rsidR="005770A4" w:rsidRDefault="005770A4" w:rsidP="006A1CD5">
      <w:pPr>
        <w:rPr>
          <w:b/>
          <w:caps/>
          <w:szCs w:val="22"/>
          <w:lang w:val="ru-RU"/>
        </w:rPr>
      </w:pPr>
    </w:p>
    <w:p w:rsidR="005770A4" w:rsidRDefault="005770A4" w:rsidP="006A1CD5">
      <w:pPr>
        <w:pStyle w:val="ListParagraph"/>
        <w:ind w:left="0"/>
        <w:rPr>
          <w:szCs w:val="22"/>
          <w:lang w:val="ru-RU"/>
        </w:rPr>
      </w:pPr>
    </w:p>
    <w:p w:rsidR="005770A4" w:rsidRDefault="005770A4" w:rsidP="006A1CD5">
      <w:pPr>
        <w:pStyle w:val="Endofdocument"/>
        <w:rPr>
          <w:rFonts w:cs="Arial"/>
          <w:sz w:val="22"/>
          <w:szCs w:val="22"/>
          <w:lang w:val="ru-RU"/>
        </w:rPr>
      </w:pPr>
    </w:p>
    <w:p w:rsidR="005770A4" w:rsidRDefault="005770A4" w:rsidP="006A1CD5">
      <w:pPr>
        <w:pStyle w:val="Endofdocument"/>
        <w:rPr>
          <w:rFonts w:cs="Arial"/>
          <w:sz w:val="22"/>
          <w:szCs w:val="22"/>
          <w:lang w:val="ru-RU"/>
        </w:rPr>
      </w:pPr>
    </w:p>
    <w:p w:rsidR="005770A4" w:rsidRDefault="005770A4" w:rsidP="006A1CD5">
      <w:pPr>
        <w:pStyle w:val="Endofdocument"/>
        <w:rPr>
          <w:rFonts w:cs="Arial"/>
          <w:sz w:val="22"/>
          <w:szCs w:val="22"/>
          <w:lang w:val="ru-RU"/>
        </w:rPr>
      </w:pPr>
    </w:p>
    <w:p w:rsidR="005770A4" w:rsidRDefault="006A3767" w:rsidP="006A3767">
      <w:pPr>
        <w:pStyle w:val="Endofdocument"/>
        <w:rPr>
          <w:rFonts w:cs="Arial"/>
          <w:sz w:val="22"/>
          <w:szCs w:val="22"/>
          <w:lang w:val="ru-RU"/>
        </w:rPr>
      </w:pPr>
      <w:r w:rsidRPr="006A3767">
        <w:rPr>
          <w:rFonts w:cs="Arial"/>
          <w:sz w:val="22"/>
          <w:szCs w:val="22"/>
          <w:lang w:val="ru-RU"/>
        </w:rPr>
        <w:t>[Конец документа]</w:t>
      </w:r>
    </w:p>
    <w:p w:rsidR="005770A4" w:rsidRDefault="005770A4">
      <w:pPr>
        <w:rPr>
          <w:lang w:val="ru-RU"/>
        </w:rPr>
      </w:pPr>
    </w:p>
    <w:sectPr w:rsidR="005770A4" w:rsidSect="006A1C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7D3" w:rsidRDefault="005217D3">
      <w:r>
        <w:separator/>
      </w:r>
    </w:p>
  </w:endnote>
  <w:endnote w:type="continuationSeparator" w:id="0">
    <w:p w:rsidR="005217D3" w:rsidRDefault="005217D3" w:rsidP="003B38C1">
      <w:r>
        <w:separator/>
      </w:r>
    </w:p>
    <w:p w:rsidR="005217D3" w:rsidRPr="003B38C1" w:rsidRDefault="005217D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217D3" w:rsidRPr="003B38C1" w:rsidRDefault="005217D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767" w:rsidRDefault="006A37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767" w:rsidRDefault="006A37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767" w:rsidRDefault="006A37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7D3" w:rsidRDefault="005217D3">
      <w:r>
        <w:separator/>
      </w:r>
    </w:p>
  </w:footnote>
  <w:footnote w:type="continuationSeparator" w:id="0">
    <w:p w:rsidR="005217D3" w:rsidRDefault="005217D3" w:rsidP="008B60B2">
      <w:r>
        <w:separator/>
      </w:r>
    </w:p>
    <w:p w:rsidR="005217D3" w:rsidRPr="00ED77FB" w:rsidRDefault="005217D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217D3" w:rsidRPr="00ED77FB" w:rsidRDefault="005217D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767" w:rsidRDefault="006A37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17D" w:rsidRDefault="001B4E9F" w:rsidP="006A3767">
    <w:pPr>
      <w:jc w:val="right"/>
    </w:pPr>
    <w:r>
      <w:rPr>
        <w:lang w:val="ru-RU"/>
      </w:rPr>
      <w:t>стр.</w:t>
    </w:r>
    <w:r w:rsidR="00CB017D">
      <w:t xml:space="preserve"> </w:t>
    </w:r>
    <w:r w:rsidR="00CB017D">
      <w:fldChar w:fldCharType="begin"/>
    </w:r>
    <w:r w:rsidR="00CB017D">
      <w:instrText xml:space="preserve"> PAGE  \* MERGEFORMAT </w:instrText>
    </w:r>
    <w:r w:rsidR="00CB017D">
      <w:fldChar w:fldCharType="separate"/>
    </w:r>
    <w:r w:rsidR="004064A4">
      <w:rPr>
        <w:noProof/>
      </w:rPr>
      <w:t>4</w:t>
    </w:r>
    <w:r w:rsidR="00CB017D">
      <w:fldChar w:fldCharType="end"/>
    </w:r>
  </w:p>
  <w:p w:rsidR="00CB017D" w:rsidRDefault="00CB017D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767" w:rsidRDefault="006A37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365944"/>
    <w:multiLevelType w:val="hybridMultilevel"/>
    <w:tmpl w:val="AB6CF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6C52925"/>
    <w:multiLevelType w:val="hybridMultilevel"/>
    <w:tmpl w:val="0EC2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LDTERM|RTS_Glossary|TRADTERM"/>
    <w:docVar w:name="TermBaseURL" w:val="empty"/>
    <w:docVar w:name="TextBases" w:val="TextBase TMs\Administrative\Meetings|TextBase TMs\Administrative\Other|TextBase TMs\Administrativ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RTS\EN-RU\Patents\PCTCTC285|TextBase TMs\WorkspaceRTS\EN-RU\Treaties\Lisbon|TextBase TMs\WorkspaceRTS\Test|TextBase TMs\WorkspaceRTS\EN-RU\Administration\ACE"/>
    <w:docVar w:name="TextBaseURL" w:val="empty"/>
    <w:docVar w:name="UILng" w:val="en"/>
  </w:docVars>
  <w:rsids>
    <w:rsidRoot w:val="006A1CD5"/>
    <w:rsid w:val="000069FA"/>
    <w:rsid w:val="00031EFA"/>
    <w:rsid w:val="00034F52"/>
    <w:rsid w:val="00043CAA"/>
    <w:rsid w:val="0005513B"/>
    <w:rsid w:val="00065397"/>
    <w:rsid w:val="0007273E"/>
    <w:rsid w:val="00074CD5"/>
    <w:rsid w:val="00075432"/>
    <w:rsid w:val="00091713"/>
    <w:rsid w:val="000968ED"/>
    <w:rsid w:val="000A3D10"/>
    <w:rsid w:val="000C495E"/>
    <w:rsid w:val="000F5E56"/>
    <w:rsid w:val="000F6A79"/>
    <w:rsid w:val="000F7C19"/>
    <w:rsid w:val="00103539"/>
    <w:rsid w:val="00103801"/>
    <w:rsid w:val="00114329"/>
    <w:rsid w:val="00121939"/>
    <w:rsid w:val="001362EE"/>
    <w:rsid w:val="00146773"/>
    <w:rsid w:val="00156B46"/>
    <w:rsid w:val="001832A6"/>
    <w:rsid w:val="001B4E9F"/>
    <w:rsid w:val="001B6A7B"/>
    <w:rsid w:val="002001D5"/>
    <w:rsid w:val="002058E7"/>
    <w:rsid w:val="00213871"/>
    <w:rsid w:val="0022363A"/>
    <w:rsid w:val="0022519D"/>
    <w:rsid w:val="002424A1"/>
    <w:rsid w:val="00253977"/>
    <w:rsid w:val="002634C4"/>
    <w:rsid w:val="00270772"/>
    <w:rsid w:val="00277EEF"/>
    <w:rsid w:val="00281AC6"/>
    <w:rsid w:val="00283FEB"/>
    <w:rsid w:val="002928D3"/>
    <w:rsid w:val="002A078A"/>
    <w:rsid w:val="002A2A6D"/>
    <w:rsid w:val="002D4DCF"/>
    <w:rsid w:val="002E7D9C"/>
    <w:rsid w:val="002F1FE6"/>
    <w:rsid w:val="002F4E68"/>
    <w:rsid w:val="00312F7F"/>
    <w:rsid w:val="00361450"/>
    <w:rsid w:val="003673CF"/>
    <w:rsid w:val="003845C1"/>
    <w:rsid w:val="003867BE"/>
    <w:rsid w:val="00390E4E"/>
    <w:rsid w:val="003A6F89"/>
    <w:rsid w:val="003A7B7B"/>
    <w:rsid w:val="003B38C1"/>
    <w:rsid w:val="003B5566"/>
    <w:rsid w:val="003C472A"/>
    <w:rsid w:val="003D3274"/>
    <w:rsid w:val="004064A4"/>
    <w:rsid w:val="0042213B"/>
    <w:rsid w:val="00423E3E"/>
    <w:rsid w:val="00427AF4"/>
    <w:rsid w:val="0044111D"/>
    <w:rsid w:val="00447BC9"/>
    <w:rsid w:val="00450CFF"/>
    <w:rsid w:val="004647DA"/>
    <w:rsid w:val="00467FA2"/>
    <w:rsid w:val="004713A0"/>
    <w:rsid w:val="00474062"/>
    <w:rsid w:val="00477D6B"/>
    <w:rsid w:val="0049236C"/>
    <w:rsid w:val="00496F74"/>
    <w:rsid w:val="004B2CA8"/>
    <w:rsid w:val="004B393F"/>
    <w:rsid w:val="004B4899"/>
    <w:rsid w:val="004C0176"/>
    <w:rsid w:val="004C03BB"/>
    <w:rsid w:val="004C1649"/>
    <w:rsid w:val="004C3EC6"/>
    <w:rsid w:val="005019FF"/>
    <w:rsid w:val="00510C2D"/>
    <w:rsid w:val="005217D3"/>
    <w:rsid w:val="00526AF3"/>
    <w:rsid w:val="0053057A"/>
    <w:rsid w:val="005522AF"/>
    <w:rsid w:val="00560A29"/>
    <w:rsid w:val="005735E8"/>
    <w:rsid w:val="005770A4"/>
    <w:rsid w:val="005A20B1"/>
    <w:rsid w:val="005B399E"/>
    <w:rsid w:val="005C6649"/>
    <w:rsid w:val="00605827"/>
    <w:rsid w:val="00611FBE"/>
    <w:rsid w:val="00620F2D"/>
    <w:rsid w:val="00632145"/>
    <w:rsid w:val="0064368A"/>
    <w:rsid w:val="00643A10"/>
    <w:rsid w:val="00646050"/>
    <w:rsid w:val="00650EF5"/>
    <w:rsid w:val="006575D1"/>
    <w:rsid w:val="0066254A"/>
    <w:rsid w:val="006654C2"/>
    <w:rsid w:val="006713CA"/>
    <w:rsid w:val="00676C5C"/>
    <w:rsid w:val="0067704F"/>
    <w:rsid w:val="006852B1"/>
    <w:rsid w:val="006A0606"/>
    <w:rsid w:val="006A1CD5"/>
    <w:rsid w:val="006A269F"/>
    <w:rsid w:val="006A3767"/>
    <w:rsid w:val="006A6CD1"/>
    <w:rsid w:val="006D461B"/>
    <w:rsid w:val="006F611F"/>
    <w:rsid w:val="0070683C"/>
    <w:rsid w:val="007975B3"/>
    <w:rsid w:val="007A3831"/>
    <w:rsid w:val="007D1613"/>
    <w:rsid w:val="00821086"/>
    <w:rsid w:val="0084098E"/>
    <w:rsid w:val="00845C3C"/>
    <w:rsid w:val="008539B0"/>
    <w:rsid w:val="0087741A"/>
    <w:rsid w:val="008930B6"/>
    <w:rsid w:val="008A1C09"/>
    <w:rsid w:val="008B2CC1"/>
    <w:rsid w:val="008B36D5"/>
    <w:rsid w:val="008B5888"/>
    <w:rsid w:val="008B60B2"/>
    <w:rsid w:val="008C7C7B"/>
    <w:rsid w:val="0090731E"/>
    <w:rsid w:val="00916EE2"/>
    <w:rsid w:val="00942751"/>
    <w:rsid w:val="00966A22"/>
    <w:rsid w:val="0096706E"/>
    <w:rsid w:val="0096722F"/>
    <w:rsid w:val="009766BB"/>
    <w:rsid w:val="00980843"/>
    <w:rsid w:val="009B0425"/>
    <w:rsid w:val="009C242D"/>
    <w:rsid w:val="009E2791"/>
    <w:rsid w:val="009E3F6F"/>
    <w:rsid w:val="009F499F"/>
    <w:rsid w:val="00A10B77"/>
    <w:rsid w:val="00A22302"/>
    <w:rsid w:val="00A25385"/>
    <w:rsid w:val="00A32FF3"/>
    <w:rsid w:val="00A42DAF"/>
    <w:rsid w:val="00A45BD8"/>
    <w:rsid w:val="00A869B7"/>
    <w:rsid w:val="00AC205C"/>
    <w:rsid w:val="00AC2D6D"/>
    <w:rsid w:val="00AF0A6B"/>
    <w:rsid w:val="00B05A69"/>
    <w:rsid w:val="00B14174"/>
    <w:rsid w:val="00B20651"/>
    <w:rsid w:val="00B2090A"/>
    <w:rsid w:val="00B26842"/>
    <w:rsid w:val="00B357F4"/>
    <w:rsid w:val="00B4358F"/>
    <w:rsid w:val="00B44445"/>
    <w:rsid w:val="00B47A3F"/>
    <w:rsid w:val="00B62F38"/>
    <w:rsid w:val="00B93997"/>
    <w:rsid w:val="00B9734B"/>
    <w:rsid w:val="00B978CE"/>
    <w:rsid w:val="00BD7D00"/>
    <w:rsid w:val="00BE7F69"/>
    <w:rsid w:val="00BF3338"/>
    <w:rsid w:val="00C00122"/>
    <w:rsid w:val="00C11BFE"/>
    <w:rsid w:val="00C14CE6"/>
    <w:rsid w:val="00C17D98"/>
    <w:rsid w:val="00C6650F"/>
    <w:rsid w:val="00CB017D"/>
    <w:rsid w:val="00CC7C46"/>
    <w:rsid w:val="00CD127A"/>
    <w:rsid w:val="00CD3F57"/>
    <w:rsid w:val="00CD6FF3"/>
    <w:rsid w:val="00D06BCF"/>
    <w:rsid w:val="00D45252"/>
    <w:rsid w:val="00D45A14"/>
    <w:rsid w:val="00D5156B"/>
    <w:rsid w:val="00D60C37"/>
    <w:rsid w:val="00D71511"/>
    <w:rsid w:val="00D71B4D"/>
    <w:rsid w:val="00D81348"/>
    <w:rsid w:val="00D92E2B"/>
    <w:rsid w:val="00D93D55"/>
    <w:rsid w:val="00DA1C96"/>
    <w:rsid w:val="00DA7405"/>
    <w:rsid w:val="00DC3678"/>
    <w:rsid w:val="00E01D7D"/>
    <w:rsid w:val="00E12B97"/>
    <w:rsid w:val="00E335FE"/>
    <w:rsid w:val="00E37D41"/>
    <w:rsid w:val="00E50D81"/>
    <w:rsid w:val="00E64D2B"/>
    <w:rsid w:val="00E7369B"/>
    <w:rsid w:val="00E908A2"/>
    <w:rsid w:val="00E93D9D"/>
    <w:rsid w:val="00EA6DA6"/>
    <w:rsid w:val="00EC2AB1"/>
    <w:rsid w:val="00EC4E49"/>
    <w:rsid w:val="00ED77FB"/>
    <w:rsid w:val="00EE45FA"/>
    <w:rsid w:val="00EF7008"/>
    <w:rsid w:val="00F136B1"/>
    <w:rsid w:val="00F32250"/>
    <w:rsid w:val="00F56F78"/>
    <w:rsid w:val="00F607EE"/>
    <w:rsid w:val="00F638FF"/>
    <w:rsid w:val="00F66152"/>
    <w:rsid w:val="00F870E7"/>
    <w:rsid w:val="00F94037"/>
    <w:rsid w:val="00F97A4D"/>
    <w:rsid w:val="00FB0BB8"/>
    <w:rsid w:val="00FC29F6"/>
    <w:rsid w:val="00FE08BA"/>
    <w:rsid w:val="00FE6D6B"/>
    <w:rsid w:val="00FF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3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B36D5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A1CD5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rsid w:val="006A1C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A1CD5"/>
    <w:rPr>
      <w:i/>
      <w:iCs/>
    </w:rPr>
  </w:style>
  <w:style w:type="character" w:styleId="Hyperlink">
    <w:name w:val="Hyperlink"/>
    <w:basedOn w:val="DefaultParagraphFont"/>
    <w:rsid w:val="0022363A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772"/>
    <w:rPr>
      <w:rFonts w:ascii="Arial" w:eastAsia="SimSun" w:hAnsi="Arial" w:cs="Arial"/>
      <w:sz w:val="18"/>
    </w:rPr>
  </w:style>
  <w:style w:type="character" w:styleId="FootnoteReference">
    <w:name w:val="footnote reference"/>
    <w:basedOn w:val="DefaultParagraphFont"/>
    <w:uiPriority w:val="99"/>
    <w:unhideWhenUsed/>
    <w:rsid w:val="002707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3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B36D5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A1CD5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rsid w:val="006A1C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A1CD5"/>
    <w:rPr>
      <w:i/>
      <w:iCs/>
    </w:rPr>
  </w:style>
  <w:style w:type="character" w:styleId="Hyperlink">
    <w:name w:val="Hyperlink"/>
    <w:basedOn w:val="DefaultParagraphFont"/>
    <w:rsid w:val="0022363A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772"/>
    <w:rPr>
      <w:rFonts w:ascii="Arial" w:eastAsia="SimSun" w:hAnsi="Arial" w:cs="Arial"/>
      <w:sz w:val="18"/>
    </w:rPr>
  </w:style>
  <w:style w:type="character" w:styleId="FootnoteReference">
    <w:name w:val="footnote reference"/>
    <w:basedOn w:val="DefaultParagraphFont"/>
    <w:uiPriority w:val="99"/>
    <w:unhideWhenUsed/>
    <w:rsid w:val="002707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7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opyright.mail@wipo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pyright.mail@wipo.in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1294</Words>
  <Characters>7382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 30 Chair's Summary</vt:lpstr>
    </vt:vector>
  </TitlesOfParts>
  <Company>WIPO</Company>
  <LinksUpToDate>false</LinksUpToDate>
  <CharactersWithSpaces>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 30 Chair's Summary</dc:title>
  <dc:creator>WOODS Michele;Rafael Ferraz Vazquez</dc:creator>
  <cp:lastModifiedBy>HAIZEL Francesca</cp:lastModifiedBy>
  <cp:revision>2</cp:revision>
  <cp:lastPrinted>2015-12-11T11:55:00Z</cp:lastPrinted>
  <dcterms:created xsi:type="dcterms:W3CDTF">2016-02-02T09:23:00Z</dcterms:created>
  <dcterms:modified xsi:type="dcterms:W3CDTF">2016-02-02T09:23:00Z</dcterms:modified>
</cp:coreProperties>
</file>