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126"/>
        <w:gridCol w:w="2126"/>
        <w:gridCol w:w="2127"/>
        <w:gridCol w:w="2977"/>
      </w:tblGrid>
      <w:tr w:rsidR="008B2CC1" w:rsidRPr="008B2CC1" w:rsidTr="00A8244E">
        <w:trPr>
          <w:trHeight w:hRule="exact" w:val="680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</w:tcPr>
          <w:p w:rsidR="008B2CC1" w:rsidRPr="00605827" w:rsidRDefault="00BF5A50" w:rsidP="00A8244E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DE5E0A" w:rsidRPr="00BF5A50" w:rsidTr="00275A1E">
        <w:trPr>
          <w:trHeight w:val="1587"/>
        </w:trPr>
        <w:tc>
          <w:tcPr>
            <w:tcW w:w="2126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DE5E0A" w:rsidRPr="008B2CC1" w:rsidRDefault="00AE5BC6" w:rsidP="00A8244E">
            <w:r w:rsidRPr="00AE5BC6">
              <w:rPr>
                <w:noProof/>
                <w:lang w:eastAsia="en-US"/>
              </w:rPr>
              <w:drawing>
                <wp:inline distT="0" distB="0" distL="0" distR="0">
                  <wp:extent cx="799465" cy="799465"/>
                  <wp:effectExtent l="0" t="0" r="635" b="635"/>
                  <wp:docPr id="5" name="Picture 5" descr="C:\Users\alhabbal\AppData\Local\Microsoft\Windows\INetCache\Content.MSO\15483C9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lhabbal\AppData\Local\Microsoft\Windows\INetCache\Content.MSO\15483C9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DE5E0A" w:rsidRPr="008B2CC1" w:rsidRDefault="00AE5841" w:rsidP="00A8244E">
            <w:r w:rsidRPr="00AE5BC6">
              <w:rPr>
                <w:noProof/>
                <w:lang w:eastAsia="en-US"/>
              </w:rPr>
              <w:drawing>
                <wp:inline distT="0" distB="0" distL="0" distR="0" wp14:anchorId="619E4355" wp14:editId="0F8A0FE3">
                  <wp:extent cx="829296" cy="590385"/>
                  <wp:effectExtent l="0" t="0" r="0" b="635"/>
                  <wp:docPr id="7" name="Picture 7" descr="C:\Users\alhabbal\AppData\Local\Microsoft\Windows\INetCache\Content.MSO\6B2C86E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lhabbal\AppData\Local\Microsoft\Windows\INetCache\Content.MSO\6B2C86E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658" cy="607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:rsidR="00DE5E0A" w:rsidRPr="008B2CC1" w:rsidRDefault="00AE5841" w:rsidP="00A8244E">
            <w:r w:rsidRPr="00AE5BC6">
              <w:rPr>
                <w:noProof/>
                <w:lang w:eastAsia="en-US"/>
              </w:rPr>
              <w:drawing>
                <wp:inline distT="0" distB="0" distL="0" distR="0" wp14:anchorId="37341D1E" wp14:editId="654DC99C">
                  <wp:extent cx="885825" cy="489585"/>
                  <wp:effectExtent l="0" t="0" r="9525" b="5715"/>
                  <wp:docPr id="1" name="Picture 1" descr="OAPI - Organisation Africaine de la PropriÃ©tÃ© Intellectu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API - Organisation Africaine de la PropriÃ©tÃ© Intellectu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Merge w:val="restart"/>
            <w:tcMar>
              <w:left w:w="0" w:type="dxa"/>
              <w:right w:w="0" w:type="dxa"/>
            </w:tcMar>
          </w:tcPr>
          <w:p w:rsidR="00DE5E0A" w:rsidRPr="00BF5A50" w:rsidRDefault="00AF14B7" w:rsidP="00275A1E">
            <w:pPr>
              <w:jc w:val="right"/>
              <w:rPr>
                <w:lang w:val="fr-CH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695835E" wp14:editId="10DDA6E9">
                  <wp:extent cx="1857375" cy="1323975"/>
                  <wp:effectExtent l="0" t="0" r="9525" b="9525"/>
                  <wp:docPr id="3" name="Picture 3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E0A" w:rsidRPr="00244254" w:rsidTr="00275A1E">
        <w:tc>
          <w:tcPr>
            <w:tcW w:w="2126" w:type="dxa"/>
            <w:tcMar>
              <w:left w:w="0" w:type="dxa"/>
              <w:bottom w:w="0" w:type="dxa"/>
              <w:right w:w="113" w:type="dxa"/>
            </w:tcMar>
          </w:tcPr>
          <w:p w:rsidR="00BD06DF" w:rsidRPr="00BF5A50" w:rsidRDefault="0085323F" w:rsidP="00A8244E">
            <w:pPr>
              <w:rPr>
                <w:caps/>
                <w:sz w:val="15"/>
                <w:szCs w:val="15"/>
                <w:lang w:val="fr-CH"/>
              </w:rPr>
            </w:pPr>
            <w:r>
              <w:rPr>
                <w:sz w:val="15"/>
                <w:szCs w:val="15"/>
                <w:lang w:val="fr-CH"/>
              </w:rPr>
              <w:t>KENYA COPYRIGHT BOARD</w:t>
            </w:r>
          </w:p>
        </w:tc>
        <w:tc>
          <w:tcPr>
            <w:tcW w:w="2126" w:type="dxa"/>
            <w:tcMar>
              <w:left w:w="0" w:type="dxa"/>
              <w:right w:w="113" w:type="dxa"/>
            </w:tcMar>
          </w:tcPr>
          <w:p w:rsidR="00AE5841" w:rsidRPr="00B715FC" w:rsidRDefault="00AE5841" w:rsidP="00AE5841">
            <w:pPr>
              <w:rPr>
                <w:caps/>
                <w:sz w:val="15"/>
                <w:lang w:val="fr-CH"/>
              </w:rPr>
            </w:pPr>
            <w:r w:rsidRPr="00B715FC">
              <w:rPr>
                <w:caps/>
                <w:sz w:val="15"/>
                <w:lang w:val="fr-CH"/>
              </w:rPr>
              <w:t>ORGANISATION RÉGIONALE AFRICAINE DE LA PROPRI</w:t>
            </w:r>
            <w:r>
              <w:rPr>
                <w:caps/>
                <w:sz w:val="15"/>
                <w:lang w:val="fr-CH"/>
              </w:rPr>
              <w:t>ÉTÉ INTELLECTUELLE</w:t>
            </w:r>
          </w:p>
          <w:p w:rsidR="000A6985" w:rsidRPr="00BF5A50" w:rsidRDefault="000A6985" w:rsidP="00BF5A50">
            <w:pPr>
              <w:rPr>
                <w:caps/>
                <w:sz w:val="15"/>
                <w:lang w:val="fr-CH"/>
              </w:rPr>
            </w:pPr>
          </w:p>
        </w:tc>
        <w:tc>
          <w:tcPr>
            <w:tcW w:w="2127" w:type="dxa"/>
            <w:tcMar>
              <w:left w:w="0" w:type="dxa"/>
              <w:right w:w="113" w:type="dxa"/>
            </w:tcMar>
          </w:tcPr>
          <w:p w:rsidR="003967B5" w:rsidRPr="00B715FC" w:rsidRDefault="00AE5841" w:rsidP="00A8244E">
            <w:pPr>
              <w:rPr>
                <w:caps/>
                <w:sz w:val="15"/>
                <w:lang w:val="fr-CH"/>
              </w:rPr>
            </w:pPr>
            <w:r>
              <w:rPr>
                <w:sz w:val="15"/>
                <w:lang w:val="fr-CH"/>
              </w:rPr>
              <w:t>ORGANISATION AFRICAINE DE LE PROPRIÉTÉ INTELLECTUELLE</w:t>
            </w: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:rsidR="00DE5E0A" w:rsidRPr="00B715FC" w:rsidRDefault="00DE5E0A" w:rsidP="00A8244E">
            <w:pPr>
              <w:rPr>
                <w:lang w:val="fr-CH"/>
              </w:rPr>
            </w:pPr>
          </w:p>
        </w:tc>
      </w:tr>
      <w:tr w:rsidR="001F26A6" w:rsidRPr="00244254" w:rsidTr="00A8244E">
        <w:trPr>
          <w:trHeight w:hRule="exact" w:val="170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B715FC" w:rsidRDefault="001F26A6" w:rsidP="00A8244E">
            <w:pPr>
              <w:rPr>
                <w:caps/>
                <w:szCs w:val="22"/>
                <w:lang w:val="fr-CH"/>
              </w:rPr>
            </w:pPr>
          </w:p>
        </w:tc>
      </w:tr>
      <w:tr w:rsidR="000A46A9" w:rsidRPr="001832A6" w:rsidTr="00A8244E">
        <w:trPr>
          <w:trHeight w:hRule="exact" w:val="397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BF5A50" w:rsidP="00A8244E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RÉUNION RÉGIONALE</w:t>
            </w:r>
          </w:p>
        </w:tc>
      </w:tr>
      <w:tr w:rsidR="008B2CC1" w:rsidRPr="001832A6" w:rsidTr="00A8244E">
        <w:trPr>
          <w:trHeight w:hRule="exact" w:val="340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E5BC6" w:rsidP="00AE5BC6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WIPO/HCR/NBO/19/Prov. 1</w:t>
            </w:r>
          </w:p>
        </w:tc>
      </w:tr>
      <w:tr w:rsidR="008B2CC1" w:rsidRPr="001832A6" w:rsidTr="00A8244E">
        <w:trPr>
          <w:trHeight w:hRule="exact" w:val="170"/>
        </w:trPr>
        <w:tc>
          <w:tcPr>
            <w:tcW w:w="9356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BF5A5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BF5A50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8B2CC1" w:rsidRPr="001832A6" w:rsidTr="00A8244E">
        <w:trPr>
          <w:trHeight w:hRule="exact" w:val="198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DE492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244254">
              <w:rPr>
                <w:rFonts w:ascii="Arial Black" w:hAnsi="Arial Black"/>
                <w:caps/>
                <w:sz w:val="15"/>
              </w:rPr>
              <w:t>7</w:t>
            </w:r>
            <w:bookmarkStart w:id="3" w:name="_GoBack"/>
            <w:bookmarkEnd w:id="3"/>
            <w:r w:rsidR="00DE4923">
              <w:rPr>
                <w:rFonts w:ascii="Arial Black" w:hAnsi="Arial Black"/>
                <w:caps/>
                <w:sz w:val="15"/>
              </w:rPr>
              <w:t xml:space="preserve"> juin</w:t>
            </w:r>
            <w:r w:rsidR="00AE5BC6">
              <w:rPr>
                <w:rFonts w:ascii="Arial Black" w:hAnsi="Arial Black"/>
                <w:caps/>
                <w:sz w:val="15"/>
              </w:rPr>
              <w:t xml:space="preserve"> 2019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AE5841" w:rsidRDefault="008B2CC1" w:rsidP="001D7119">
      <w:pPr>
        <w:rPr>
          <w:lang w:val="fr-CH"/>
        </w:rPr>
      </w:pPr>
    </w:p>
    <w:p w:rsidR="008B2CC1" w:rsidRPr="00AE5841" w:rsidRDefault="008B2CC1" w:rsidP="001D7119">
      <w:pPr>
        <w:rPr>
          <w:lang w:val="fr-CH"/>
        </w:rPr>
      </w:pPr>
    </w:p>
    <w:p w:rsidR="008B2CC1" w:rsidRPr="00AE5841" w:rsidRDefault="008B2CC1" w:rsidP="001D7119">
      <w:pPr>
        <w:rPr>
          <w:lang w:val="fr-CH"/>
        </w:rPr>
      </w:pPr>
    </w:p>
    <w:p w:rsidR="00AE5BC6" w:rsidRPr="00BF5A50" w:rsidRDefault="00AE5BC6" w:rsidP="00AE5BC6">
      <w:pPr>
        <w:rPr>
          <w:b/>
          <w:sz w:val="28"/>
          <w:szCs w:val="28"/>
          <w:lang w:val="fr-CH"/>
        </w:rPr>
      </w:pPr>
      <w:r w:rsidRPr="00BF5A50">
        <w:rPr>
          <w:b/>
          <w:sz w:val="28"/>
          <w:szCs w:val="28"/>
          <w:lang w:val="fr-CH"/>
        </w:rPr>
        <w:t>R</w:t>
      </w:r>
      <w:r w:rsidR="00BF5A50" w:rsidRPr="00BF5A50">
        <w:rPr>
          <w:b/>
          <w:sz w:val="28"/>
          <w:szCs w:val="28"/>
          <w:lang w:val="fr-CH"/>
        </w:rPr>
        <w:t>éunion régionale à l’intention des responsables des bureaux de droit d</w:t>
      </w:r>
      <w:r w:rsidR="00BF5A50">
        <w:rPr>
          <w:b/>
          <w:sz w:val="28"/>
          <w:szCs w:val="28"/>
          <w:lang w:val="fr-CH"/>
        </w:rPr>
        <w:t>’auteur africains</w:t>
      </w:r>
    </w:p>
    <w:p w:rsidR="003845C1" w:rsidRPr="00BF5A50" w:rsidRDefault="003845C1" w:rsidP="003845C1">
      <w:pPr>
        <w:rPr>
          <w:lang w:val="fr-CH"/>
        </w:rPr>
      </w:pPr>
    </w:p>
    <w:p w:rsidR="003845C1" w:rsidRPr="00BF5A50" w:rsidRDefault="003845C1" w:rsidP="003845C1">
      <w:pPr>
        <w:rPr>
          <w:lang w:val="fr-CH"/>
        </w:rPr>
      </w:pPr>
    </w:p>
    <w:p w:rsidR="00B715FC" w:rsidRPr="007D4435" w:rsidRDefault="00B715FC" w:rsidP="00B715FC">
      <w:pPr>
        <w:rPr>
          <w:lang w:val="fr-CH"/>
        </w:rPr>
      </w:pPr>
      <w:r>
        <w:rPr>
          <w:lang w:val="fr-CH"/>
        </w:rPr>
        <w:t>o</w:t>
      </w:r>
      <w:r w:rsidRPr="007D4435">
        <w:rPr>
          <w:lang w:val="fr-CH"/>
        </w:rPr>
        <w:t>rganisé</w:t>
      </w:r>
      <w:r w:rsidR="009577DB">
        <w:rPr>
          <w:lang w:val="fr-CH"/>
        </w:rPr>
        <w:t>e</w:t>
      </w:r>
      <w:r w:rsidRPr="007D4435">
        <w:rPr>
          <w:lang w:val="fr-CH"/>
        </w:rPr>
        <w:t xml:space="preserve"> par</w:t>
      </w:r>
      <w:r w:rsidRPr="007D4435">
        <w:rPr>
          <w:lang w:val="fr-CH"/>
        </w:rPr>
        <w:br/>
        <w:t>l’Organisation Mondiale de la Propriét</w:t>
      </w:r>
      <w:r>
        <w:rPr>
          <w:lang w:val="fr-CH"/>
        </w:rPr>
        <w:t>é Intellectuelle (OMPI</w:t>
      </w:r>
      <w:r w:rsidRPr="007D4435">
        <w:rPr>
          <w:lang w:val="fr-CH"/>
        </w:rPr>
        <w:t>)</w:t>
      </w:r>
    </w:p>
    <w:p w:rsidR="00B715FC" w:rsidRDefault="00B715FC" w:rsidP="00B715FC">
      <w:pPr>
        <w:rPr>
          <w:lang w:val="fr-CH"/>
        </w:rPr>
      </w:pPr>
    </w:p>
    <w:p w:rsidR="00AE5841" w:rsidRPr="007D4435" w:rsidRDefault="00AE5841" w:rsidP="00B715FC">
      <w:pPr>
        <w:rPr>
          <w:lang w:val="fr-CH"/>
        </w:rPr>
      </w:pPr>
      <w:r w:rsidRPr="00AE5841">
        <w:rPr>
          <w:lang w:val="fr-CH"/>
        </w:rPr>
        <w:t>avec la collaboration de</w:t>
      </w:r>
    </w:p>
    <w:p w:rsidR="00B715FC" w:rsidRPr="00DE4923" w:rsidRDefault="0085323F" w:rsidP="00B715FC">
      <w:pPr>
        <w:rPr>
          <w:lang w:val="fr-CH"/>
        </w:rPr>
      </w:pPr>
      <w:r w:rsidRPr="00DE4923">
        <w:rPr>
          <w:i/>
          <w:iCs/>
          <w:lang w:val="fr-CH"/>
        </w:rPr>
        <w:t>the Kenya Copyright Board</w:t>
      </w:r>
      <w:r w:rsidR="00B715FC" w:rsidRPr="00DE4923">
        <w:rPr>
          <w:lang w:val="fr-CH"/>
        </w:rPr>
        <w:t xml:space="preserve"> (KECOBO)</w:t>
      </w:r>
    </w:p>
    <w:p w:rsidR="00B715FC" w:rsidRPr="00DE4923" w:rsidRDefault="00B715FC" w:rsidP="00B715FC">
      <w:pPr>
        <w:rPr>
          <w:lang w:val="fr-CH"/>
        </w:rPr>
      </w:pPr>
    </w:p>
    <w:p w:rsidR="00AE5841" w:rsidRDefault="00AE5841" w:rsidP="00AE5841">
      <w:pPr>
        <w:rPr>
          <w:lang w:val="fr-CH"/>
        </w:rPr>
      </w:pPr>
      <w:r>
        <w:rPr>
          <w:lang w:val="fr-CH"/>
        </w:rPr>
        <w:t>en coopé</w:t>
      </w:r>
      <w:r w:rsidRPr="007D4435">
        <w:rPr>
          <w:lang w:val="fr-CH"/>
        </w:rPr>
        <w:t>ration avec</w:t>
      </w:r>
    </w:p>
    <w:p w:rsidR="00F9283A" w:rsidRPr="007D4435" w:rsidRDefault="00F9283A" w:rsidP="00AE5841">
      <w:pPr>
        <w:rPr>
          <w:lang w:val="fr-CH"/>
        </w:rPr>
      </w:pPr>
      <w:r>
        <w:rPr>
          <w:lang w:val="fr-CH"/>
        </w:rPr>
        <w:t>l</w:t>
      </w:r>
      <w:r w:rsidRPr="007D4435">
        <w:rPr>
          <w:lang w:val="fr-CH"/>
        </w:rPr>
        <w:t>’Organisation régionale africaine de la propr</w:t>
      </w:r>
      <w:r>
        <w:rPr>
          <w:lang w:val="fr-CH"/>
        </w:rPr>
        <w:t>iété intellectuelle</w:t>
      </w:r>
      <w:r w:rsidRPr="007D4435">
        <w:rPr>
          <w:lang w:val="fr-CH"/>
        </w:rPr>
        <w:t xml:space="preserve"> (ARIPO)</w:t>
      </w:r>
    </w:p>
    <w:p w:rsidR="00B715FC" w:rsidRPr="007D4435" w:rsidRDefault="00B715FC" w:rsidP="00B715FC">
      <w:pPr>
        <w:rPr>
          <w:lang w:val="fr-CH"/>
        </w:rPr>
      </w:pPr>
    </w:p>
    <w:p w:rsidR="00B715FC" w:rsidRPr="00B715FC" w:rsidRDefault="00B715FC" w:rsidP="00B715FC">
      <w:pPr>
        <w:rPr>
          <w:lang w:val="fr-CH"/>
        </w:rPr>
      </w:pPr>
      <w:r w:rsidRPr="00B715FC">
        <w:rPr>
          <w:lang w:val="fr-CH"/>
        </w:rPr>
        <w:t xml:space="preserve">et </w:t>
      </w:r>
    </w:p>
    <w:p w:rsidR="00F9283A" w:rsidRPr="007D4435" w:rsidRDefault="00F9283A" w:rsidP="00F9283A">
      <w:pPr>
        <w:rPr>
          <w:lang w:val="fr-CH"/>
        </w:rPr>
      </w:pPr>
      <w:r w:rsidRPr="007D4435">
        <w:rPr>
          <w:lang w:val="fr-CH"/>
        </w:rPr>
        <w:t>l’Organisation Africaine de la Propri</w:t>
      </w:r>
      <w:r>
        <w:rPr>
          <w:lang w:val="fr-CH"/>
        </w:rPr>
        <w:t>été Intellectuelle</w:t>
      </w:r>
      <w:r w:rsidRPr="007D4435">
        <w:rPr>
          <w:lang w:val="fr-CH"/>
        </w:rPr>
        <w:t xml:space="preserve"> (OAPI)</w:t>
      </w:r>
    </w:p>
    <w:p w:rsidR="00B715FC" w:rsidRPr="007D4435" w:rsidRDefault="00B715FC" w:rsidP="00B715FC">
      <w:pPr>
        <w:rPr>
          <w:lang w:val="fr-CH"/>
        </w:rPr>
      </w:pPr>
    </w:p>
    <w:p w:rsidR="008B2CC1" w:rsidRPr="00B715FC" w:rsidRDefault="008B2CC1" w:rsidP="004F4D9B">
      <w:pPr>
        <w:rPr>
          <w:lang w:val="fr-CH"/>
        </w:rPr>
      </w:pPr>
    </w:p>
    <w:p w:rsidR="008B2CC1" w:rsidRPr="00B715FC" w:rsidRDefault="00AE5BC6" w:rsidP="008B2CC1">
      <w:pPr>
        <w:rPr>
          <w:b/>
          <w:sz w:val="24"/>
          <w:szCs w:val="24"/>
          <w:lang w:val="fr-CH"/>
        </w:rPr>
      </w:pPr>
      <w:r w:rsidRPr="00B715FC">
        <w:rPr>
          <w:b/>
          <w:sz w:val="24"/>
          <w:szCs w:val="24"/>
          <w:lang w:val="fr-CH"/>
        </w:rPr>
        <w:t xml:space="preserve">Nairobi, Kenya, </w:t>
      </w:r>
      <w:r w:rsidR="00B715FC" w:rsidRPr="00B715FC">
        <w:rPr>
          <w:b/>
          <w:sz w:val="24"/>
          <w:szCs w:val="24"/>
          <w:lang w:val="fr-CH"/>
        </w:rPr>
        <w:t>10 et 11 juin 2019</w:t>
      </w:r>
    </w:p>
    <w:p w:rsidR="008B2CC1" w:rsidRPr="00B715FC" w:rsidRDefault="008B2CC1" w:rsidP="001D7119">
      <w:pPr>
        <w:rPr>
          <w:lang w:val="fr-CH"/>
        </w:rPr>
      </w:pPr>
    </w:p>
    <w:p w:rsidR="001D7119" w:rsidRPr="00B715FC" w:rsidRDefault="001D7119" w:rsidP="001D7119">
      <w:pPr>
        <w:rPr>
          <w:lang w:val="fr-CH"/>
        </w:rPr>
      </w:pPr>
    </w:p>
    <w:p w:rsidR="008B2CC1" w:rsidRPr="00B715FC" w:rsidRDefault="008B2CC1" w:rsidP="001D7119">
      <w:pPr>
        <w:rPr>
          <w:lang w:val="fr-CH"/>
        </w:rPr>
      </w:pPr>
    </w:p>
    <w:p w:rsidR="00B715FC" w:rsidRPr="008F582D" w:rsidRDefault="00B715FC" w:rsidP="00B715FC">
      <w:pPr>
        <w:rPr>
          <w:caps/>
          <w:sz w:val="24"/>
          <w:lang w:val="fr-CH"/>
        </w:rPr>
      </w:pPr>
      <w:bookmarkStart w:id="4" w:name="TitleOfDoc"/>
      <w:bookmarkEnd w:id="4"/>
      <w:r w:rsidRPr="008F582D">
        <w:rPr>
          <w:caps/>
          <w:sz w:val="24"/>
          <w:lang w:val="fr-CH"/>
        </w:rPr>
        <w:t>ProgramME PROVISOIRE</w:t>
      </w:r>
    </w:p>
    <w:p w:rsidR="00B715FC" w:rsidRPr="008F582D" w:rsidRDefault="00B715FC" w:rsidP="00B715FC">
      <w:pPr>
        <w:rPr>
          <w:lang w:val="fr-CH"/>
        </w:rPr>
      </w:pPr>
    </w:p>
    <w:p w:rsidR="00B715FC" w:rsidRPr="008F582D" w:rsidRDefault="00B715FC" w:rsidP="00B715FC">
      <w:pPr>
        <w:rPr>
          <w:i/>
          <w:lang w:val="fr-CH"/>
        </w:rPr>
      </w:pPr>
      <w:r w:rsidRPr="008F582D">
        <w:rPr>
          <w:i/>
          <w:lang w:val="fr-CH"/>
        </w:rPr>
        <w:t>Préparé par le Bureau international de l’OMPI</w:t>
      </w:r>
    </w:p>
    <w:p w:rsidR="008B2CC1" w:rsidRPr="00B715FC" w:rsidRDefault="008B2CC1" w:rsidP="003845C1">
      <w:pPr>
        <w:rPr>
          <w:lang w:val="fr-CH"/>
        </w:rPr>
      </w:pPr>
    </w:p>
    <w:p w:rsidR="00240979" w:rsidRPr="00B715FC" w:rsidRDefault="00240979">
      <w:pPr>
        <w:rPr>
          <w:lang w:val="fr-CH"/>
        </w:rPr>
      </w:pPr>
    </w:p>
    <w:p w:rsidR="00A84FDA" w:rsidRPr="00B715FC" w:rsidRDefault="00A84FDA">
      <w:pPr>
        <w:rPr>
          <w:lang w:val="fr-CH"/>
        </w:rPr>
      </w:pPr>
    </w:p>
    <w:p w:rsidR="00A84FDA" w:rsidRPr="00B715FC" w:rsidRDefault="00A84FDA">
      <w:pPr>
        <w:rPr>
          <w:lang w:val="fr-CH"/>
        </w:rPr>
      </w:pPr>
    </w:p>
    <w:p w:rsidR="0022235F" w:rsidRDefault="0022235F">
      <w:pPr>
        <w:rPr>
          <w:lang w:val="fr-CH"/>
        </w:rPr>
      </w:pPr>
      <w:r>
        <w:rPr>
          <w:lang w:val="fr-CH"/>
        </w:rPr>
        <w:br w:type="page"/>
      </w:r>
    </w:p>
    <w:p w:rsidR="00AE5BC6" w:rsidRPr="00B715FC" w:rsidRDefault="00AE5BC6">
      <w:pPr>
        <w:rPr>
          <w:lang w:val="fr-CH"/>
        </w:rPr>
      </w:pPr>
    </w:p>
    <w:tbl>
      <w:tblPr>
        <w:tblW w:w="979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962"/>
        <w:gridCol w:w="1890"/>
        <w:gridCol w:w="5940"/>
      </w:tblGrid>
      <w:tr w:rsidR="00AE5BC6" w:rsidRPr="0018781D" w:rsidTr="0022235F">
        <w:trPr>
          <w:cantSplit/>
          <w:trHeight w:val="180"/>
        </w:trPr>
        <w:tc>
          <w:tcPr>
            <w:tcW w:w="3852" w:type="dxa"/>
            <w:gridSpan w:val="2"/>
            <w:hideMark/>
          </w:tcPr>
          <w:p w:rsidR="00AE5BC6" w:rsidRPr="0018781D" w:rsidRDefault="00B715FC" w:rsidP="00B55DA4">
            <w:pPr>
              <w:tabs>
                <w:tab w:val="left" w:pos="5812"/>
              </w:tabs>
              <w:rPr>
                <w:u w:val="single"/>
              </w:rPr>
            </w:pPr>
            <w:r>
              <w:rPr>
                <w:u w:val="single"/>
              </w:rPr>
              <w:t>Lundi 10 juin 2019</w:t>
            </w:r>
          </w:p>
        </w:tc>
        <w:tc>
          <w:tcPr>
            <w:tcW w:w="5940" w:type="dxa"/>
          </w:tcPr>
          <w:p w:rsidR="00AE5BC6" w:rsidRPr="0018781D" w:rsidRDefault="00AE5BC6" w:rsidP="00B55DA4">
            <w:pPr>
              <w:rPr>
                <w:snapToGrid w:val="0"/>
              </w:rPr>
            </w:pPr>
          </w:p>
        </w:tc>
      </w:tr>
      <w:tr w:rsidR="00AE5BC6" w:rsidRPr="0018781D" w:rsidTr="0022235F">
        <w:tc>
          <w:tcPr>
            <w:tcW w:w="1962" w:type="dxa"/>
          </w:tcPr>
          <w:p w:rsidR="00AE5BC6" w:rsidRPr="0018781D" w:rsidRDefault="00AE5BC6" w:rsidP="00B55DA4">
            <w:pPr>
              <w:rPr>
                <w:b/>
                <w:snapToGrid w:val="0"/>
              </w:rPr>
            </w:pPr>
          </w:p>
        </w:tc>
        <w:tc>
          <w:tcPr>
            <w:tcW w:w="1890" w:type="dxa"/>
          </w:tcPr>
          <w:p w:rsidR="00AE5BC6" w:rsidRPr="0018781D" w:rsidRDefault="00AE5BC6" w:rsidP="00B55DA4">
            <w:pPr>
              <w:rPr>
                <w:b/>
                <w:snapToGrid w:val="0"/>
              </w:rPr>
            </w:pPr>
          </w:p>
        </w:tc>
        <w:tc>
          <w:tcPr>
            <w:tcW w:w="5940" w:type="dxa"/>
          </w:tcPr>
          <w:p w:rsidR="00AE5BC6" w:rsidRPr="0018781D" w:rsidRDefault="00AE5BC6" w:rsidP="00B55DA4">
            <w:pPr>
              <w:rPr>
                <w:b/>
                <w:snapToGrid w:val="0"/>
              </w:rPr>
            </w:pPr>
          </w:p>
        </w:tc>
      </w:tr>
      <w:tr w:rsidR="00AE5BC6" w:rsidRPr="00AE5841" w:rsidTr="0022235F">
        <w:tc>
          <w:tcPr>
            <w:tcW w:w="1962" w:type="dxa"/>
            <w:hideMark/>
          </w:tcPr>
          <w:p w:rsidR="00AE5BC6" w:rsidRPr="0018781D" w:rsidRDefault="00AE5BC6" w:rsidP="00B55DA4">
            <w:pPr>
              <w:rPr>
                <w:szCs w:val="22"/>
                <w:lang w:eastAsia="ko-KR"/>
              </w:rPr>
            </w:pPr>
            <w:r>
              <w:rPr>
                <w:szCs w:val="22"/>
                <w:lang w:eastAsia="ja-JP"/>
              </w:rPr>
              <w:t>8</w:t>
            </w:r>
            <w:r w:rsidR="00FA6236">
              <w:rPr>
                <w:szCs w:val="22"/>
                <w:lang w:eastAsia="ja-JP"/>
              </w:rPr>
              <w:t>h</w:t>
            </w:r>
            <w:r>
              <w:rPr>
                <w:szCs w:val="22"/>
                <w:lang w:eastAsia="ja-JP"/>
              </w:rPr>
              <w:t>30</w:t>
            </w:r>
            <w:r w:rsidRPr="0018781D">
              <w:rPr>
                <w:szCs w:val="22"/>
                <w:lang w:eastAsia="ko-KR"/>
              </w:rPr>
              <w:t xml:space="preserve"> – </w:t>
            </w:r>
            <w:r>
              <w:rPr>
                <w:szCs w:val="22"/>
                <w:lang w:eastAsia="ko-KR"/>
              </w:rPr>
              <w:t>9</w:t>
            </w:r>
            <w:r w:rsidR="00FA6236">
              <w:rPr>
                <w:szCs w:val="22"/>
                <w:lang w:eastAsia="ko-KR"/>
              </w:rPr>
              <w:t>h</w:t>
            </w:r>
            <w:r>
              <w:rPr>
                <w:szCs w:val="22"/>
                <w:lang w:eastAsia="ko-KR"/>
              </w:rPr>
              <w:t>00</w:t>
            </w:r>
          </w:p>
        </w:tc>
        <w:tc>
          <w:tcPr>
            <w:tcW w:w="7830" w:type="dxa"/>
            <w:gridSpan w:val="2"/>
            <w:hideMark/>
          </w:tcPr>
          <w:p w:rsidR="00AE5BC6" w:rsidRPr="00AE5841" w:rsidRDefault="00B715FC" w:rsidP="00AE5841">
            <w:pPr>
              <w:rPr>
                <w:b/>
                <w:bCs/>
                <w:szCs w:val="22"/>
                <w:lang w:val="fr-CH" w:eastAsia="ko-KR"/>
              </w:rPr>
            </w:pPr>
            <w:r w:rsidRPr="00AE5841">
              <w:rPr>
                <w:b/>
                <w:bCs/>
                <w:szCs w:val="22"/>
                <w:lang w:val="fr-CH" w:eastAsia="ko-KR"/>
              </w:rPr>
              <w:t>Enregistrement</w:t>
            </w:r>
          </w:p>
        </w:tc>
      </w:tr>
      <w:tr w:rsidR="00AE5BC6" w:rsidRPr="00AE5841" w:rsidTr="0022235F">
        <w:tc>
          <w:tcPr>
            <w:tcW w:w="1962" w:type="dxa"/>
          </w:tcPr>
          <w:p w:rsidR="00AE5BC6" w:rsidRPr="00B715FC" w:rsidRDefault="00AE5BC6" w:rsidP="00B55DA4">
            <w:pPr>
              <w:rPr>
                <w:b/>
                <w:snapToGrid w:val="0"/>
                <w:lang w:val="fr-CH"/>
              </w:rPr>
            </w:pPr>
          </w:p>
        </w:tc>
        <w:tc>
          <w:tcPr>
            <w:tcW w:w="1890" w:type="dxa"/>
          </w:tcPr>
          <w:p w:rsidR="00AE5BC6" w:rsidRPr="00B715FC" w:rsidRDefault="00AE5BC6" w:rsidP="00995035">
            <w:pPr>
              <w:ind w:right="-165"/>
              <w:rPr>
                <w:b/>
                <w:snapToGrid w:val="0"/>
                <w:lang w:val="fr-CH"/>
              </w:rPr>
            </w:pPr>
          </w:p>
        </w:tc>
        <w:tc>
          <w:tcPr>
            <w:tcW w:w="5940" w:type="dxa"/>
          </w:tcPr>
          <w:p w:rsidR="00AE5BC6" w:rsidRPr="00B715FC" w:rsidRDefault="00AE5BC6" w:rsidP="00B55DA4">
            <w:pPr>
              <w:rPr>
                <w:b/>
                <w:snapToGrid w:val="0"/>
                <w:lang w:val="fr-CH"/>
              </w:rPr>
            </w:pPr>
          </w:p>
        </w:tc>
      </w:tr>
      <w:tr w:rsidR="00AE5BC6" w:rsidRPr="0018781D" w:rsidTr="0022235F">
        <w:trPr>
          <w:cantSplit/>
          <w:trHeight w:val="170"/>
        </w:trPr>
        <w:tc>
          <w:tcPr>
            <w:tcW w:w="1962" w:type="dxa"/>
            <w:hideMark/>
          </w:tcPr>
          <w:p w:rsidR="00AE5BC6" w:rsidRPr="0018781D" w:rsidRDefault="00AE5BC6" w:rsidP="00B55DA4">
            <w:pPr>
              <w:rPr>
                <w:snapToGrid w:val="0"/>
              </w:rPr>
            </w:pPr>
            <w:r>
              <w:rPr>
                <w:snapToGrid w:val="0"/>
              </w:rPr>
              <w:t>9</w:t>
            </w:r>
            <w:r w:rsidR="00FA6236">
              <w:rPr>
                <w:snapToGrid w:val="0"/>
              </w:rPr>
              <w:t>h</w:t>
            </w:r>
            <w:r>
              <w:rPr>
                <w:snapToGrid w:val="0"/>
              </w:rPr>
              <w:t>00</w:t>
            </w:r>
            <w:r w:rsidRPr="0018781D">
              <w:rPr>
                <w:snapToGrid w:val="0"/>
              </w:rPr>
              <w:t xml:space="preserve"> – </w:t>
            </w:r>
            <w:r>
              <w:rPr>
                <w:snapToGrid w:val="0"/>
              </w:rPr>
              <w:t>9</w:t>
            </w:r>
            <w:r w:rsidR="00FA6236">
              <w:rPr>
                <w:snapToGrid w:val="0"/>
              </w:rPr>
              <w:t>h</w:t>
            </w:r>
            <w:r>
              <w:rPr>
                <w:snapToGrid w:val="0"/>
              </w:rPr>
              <w:t>3</w:t>
            </w:r>
            <w:r w:rsidRPr="0018781D">
              <w:rPr>
                <w:snapToGrid w:val="0"/>
              </w:rPr>
              <w:t>0</w:t>
            </w:r>
          </w:p>
        </w:tc>
        <w:tc>
          <w:tcPr>
            <w:tcW w:w="7830" w:type="dxa"/>
            <w:gridSpan w:val="2"/>
            <w:hideMark/>
          </w:tcPr>
          <w:p w:rsidR="00AE5BC6" w:rsidRPr="00AE5841" w:rsidRDefault="00B715FC" w:rsidP="00B55DA4">
            <w:pPr>
              <w:rPr>
                <w:b/>
                <w:bCs/>
                <w:snapToGrid w:val="0"/>
              </w:rPr>
            </w:pPr>
            <w:r w:rsidRPr="00AE5841">
              <w:rPr>
                <w:b/>
                <w:bCs/>
                <w:snapToGrid w:val="0"/>
              </w:rPr>
              <w:t>Allocutions d’ouverture</w:t>
            </w:r>
          </w:p>
        </w:tc>
      </w:tr>
      <w:tr w:rsidR="00AE5BC6" w:rsidRPr="00244254" w:rsidTr="0022235F">
        <w:trPr>
          <w:cantSplit/>
        </w:trPr>
        <w:tc>
          <w:tcPr>
            <w:tcW w:w="1962" w:type="dxa"/>
          </w:tcPr>
          <w:p w:rsidR="00AE5BC6" w:rsidRPr="0018781D" w:rsidRDefault="00AE5BC6" w:rsidP="00B55DA4">
            <w:pPr>
              <w:rPr>
                <w:snapToGrid w:val="0"/>
              </w:rPr>
            </w:pPr>
          </w:p>
        </w:tc>
        <w:tc>
          <w:tcPr>
            <w:tcW w:w="7830" w:type="dxa"/>
            <w:gridSpan w:val="2"/>
          </w:tcPr>
          <w:p w:rsidR="00AE5BC6" w:rsidRPr="00B715FC" w:rsidRDefault="00AE5BC6" w:rsidP="00B55DA4">
            <w:pPr>
              <w:rPr>
                <w:snapToGrid w:val="0"/>
                <w:lang w:val="fr-CH"/>
              </w:rPr>
            </w:pPr>
          </w:p>
          <w:p w:rsidR="00B715FC" w:rsidRPr="008B2559" w:rsidRDefault="00B715FC" w:rsidP="00B715FC">
            <w:pPr>
              <w:rPr>
                <w:snapToGrid w:val="0"/>
                <w:szCs w:val="22"/>
                <w:lang w:val="fr-CH"/>
              </w:rPr>
            </w:pPr>
            <w:r w:rsidRPr="008B2559">
              <w:rPr>
                <w:snapToGrid w:val="0"/>
                <w:szCs w:val="22"/>
                <w:lang w:val="fr-CH"/>
              </w:rPr>
              <w:t>Mme</w:t>
            </w:r>
            <w:r w:rsidR="00AF14B7">
              <w:rPr>
                <w:snapToGrid w:val="0"/>
                <w:szCs w:val="22"/>
                <w:lang w:val="fr-CH"/>
              </w:rPr>
              <w:t>.</w:t>
            </w:r>
            <w:r w:rsidRPr="008B2559">
              <w:rPr>
                <w:snapToGrid w:val="0"/>
                <w:szCs w:val="22"/>
                <w:lang w:val="fr-CH"/>
              </w:rPr>
              <w:t xml:space="preserve"> Sylvie Forbin, Vice-directrice générale, Organisation Mondiale de la Propriété Intellectuelle (OMPI),</w:t>
            </w:r>
            <w:r>
              <w:rPr>
                <w:snapToGrid w:val="0"/>
                <w:szCs w:val="22"/>
                <w:lang w:val="fr-CH"/>
              </w:rPr>
              <w:t xml:space="preserve"> Genève</w:t>
            </w:r>
          </w:p>
          <w:p w:rsidR="00B715FC" w:rsidRPr="008B2559" w:rsidRDefault="00B715FC" w:rsidP="00B715FC">
            <w:pPr>
              <w:rPr>
                <w:snapToGrid w:val="0"/>
                <w:szCs w:val="22"/>
                <w:lang w:val="fr-CH"/>
              </w:rPr>
            </w:pPr>
          </w:p>
          <w:p w:rsidR="00AE5BC6" w:rsidRPr="00B715FC" w:rsidRDefault="00CC56F7" w:rsidP="00DE4923">
            <w:pPr>
              <w:rPr>
                <w:rFonts w:eastAsia="Batang"/>
                <w:szCs w:val="22"/>
                <w:lang w:val="fr-CH" w:eastAsia="ko-KR"/>
              </w:rPr>
            </w:pPr>
            <w:r>
              <w:rPr>
                <w:rFonts w:eastAsia="Batang"/>
                <w:szCs w:val="22"/>
                <w:lang w:val="fr-CH" w:eastAsia="ko-KR"/>
              </w:rPr>
              <w:t>M</w:t>
            </w:r>
            <w:r w:rsidRPr="00CC56F7">
              <w:rPr>
                <w:rFonts w:eastAsia="Batang"/>
                <w:szCs w:val="22"/>
                <w:lang w:val="fr-CH" w:eastAsia="ko-KR"/>
              </w:rPr>
              <w:t>. P. Kihara Kariuki</w:t>
            </w:r>
            <w:r>
              <w:rPr>
                <w:rFonts w:eastAsia="Batang"/>
                <w:szCs w:val="22"/>
                <w:lang w:val="fr-CH" w:eastAsia="ko-KR"/>
              </w:rPr>
              <w:t xml:space="preserve">, </w:t>
            </w:r>
            <w:r w:rsidRPr="00AF14B7">
              <w:rPr>
                <w:rFonts w:eastAsia="Batang"/>
                <w:szCs w:val="22"/>
                <w:lang w:val="fr-CH" w:eastAsia="ko-KR"/>
              </w:rPr>
              <w:t xml:space="preserve">Procureur </w:t>
            </w:r>
            <w:r w:rsidR="00AF14B7" w:rsidRPr="00AF14B7">
              <w:rPr>
                <w:rFonts w:eastAsia="Batang"/>
                <w:szCs w:val="22"/>
                <w:lang w:val="fr-CH" w:eastAsia="ko-KR"/>
              </w:rPr>
              <w:t>général du gouvernement du Kenya</w:t>
            </w:r>
          </w:p>
        </w:tc>
      </w:tr>
      <w:tr w:rsidR="00AE5BC6" w:rsidRPr="00244254" w:rsidTr="0022235F">
        <w:tc>
          <w:tcPr>
            <w:tcW w:w="1962" w:type="dxa"/>
          </w:tcPr>
          <w:p w:rsidR="00AE5BC6" w:rsidRPr="00B715FC" w:rsidRDefault="00AE5BC6" w:rsidP="00B55DA4">
            <w:pPr>
              <w:rPr>
                <w:snapToGrid w:val="0"/>
                <w:lang w:val="fr-CH"/>
              </w:rPr>
            </w:pPr>
          </w:p>
        </w:tc>
        <w:tc>
          <w:tcPr>
            <w:tcW w:w="1890" w:type="dxa"/>
          </w:tcPr>
          <w:p w:rsidR="00AE5BC6" w:rsidRPr="00B715FC" w:rsidRDefault="00AE5BC6" w:rsidP="00B55DA4">
            <w:pPr>
              <w:rPr>
                <w:snapToGrid w:val="0"/>
                <w:lang w:val="fr-CH"/>
              </w:rPr>
            </w:pPr>
          </w:p>
        </w:tc>
        <w:tc>
          <w:tcPr>
            <w:tcW w:w="5940" w:type="dxa"/>
          </w:tcPr>
          <w:p w:rsidR="00AE5BC6" w:rsidRPr="00B715FC" w:rsidRDefault="00AE5BC6" w:rsidP="00B55DA4">
            <w:pPr>
              <w:rPr>
                <w:snapToGrid w:val="0"/>
                <w:lang w:val="fr-CH"/>
              </w:rPr>
            </w:pPr>
          </w:p>
        </w:tc>
      </w:tr>
      <w:tr w:rsidR="00AE5BC6" w:rsidRPr="00244254" w:rsidTr="0022235F">
        <w:tc>
          <w:tcPr>
            <w:tcW w:w="1962" w:type="dxa"/>
            <w:hideMark/>
          </w:tcPr>
          <w:p w:rsidR="00AE5BC6" w:rsidRPr="0018781D" w:rsidRDefault="00AE5BC6" w:rsidP="00B55DA4">
            <w:pPr>
              <w:rPr>
                <w:snapToGrid w:val="0"/>
              </w:rPr>
            </w:pPr>
            <w:r>
              <w:rPr>
                <w:snapToGrid w:val="0"/>
              </w:rPr>
              <w:t>9</w:t>
            </w:r>
            <w:r w:rsidR="00FA6236">
              <w:rPr>
                <w:snapToGrid w:val="0"/>
              </w:rPr>
              <w:t>h</w:t>
            </w:r>
            <w:r>
              <w:rPr>
                <w:snapToGrid w:val="0"/>
              </w:rPr>
              <w:t>3</w:t>
            </w:r>
            <w:r w:rsidRPr="0018781D">
              <w:rPr>
                <w:snapToGrid w:val="0"/>
              </w:rPr>
              <w:t xml:space="preserve">0 – </w:t>
            </w:r>
            <w:r>
              <w:rPr>
                <w:snapToGrid w:val="0"/>
              </w:rPr>
              <w:t>11</w:t>
            </w:r>
            <w:r w:rsidR="00FA6236">
              <w:rPr>
                <w:snapToGrid w:val="0"/>
              </w:rPr>
              <w:t>h</w:t>
            </w:r>
            <w:r>
              <w:rPr>
                <w:snapToGrid w:val="0"/>
              </w:rPr>
              <w:t>3</w:t>
            </w:r>
            <w:r w:rsidRPr="0018781D">
              <w:rPr>
                <w:snapToGrid w:val="0"/>
              </w:rPr>
              <w:t>0</w:t>
            </w:r>
          </w:p>
        </w:tc>
        <w:tc>
          <w:tcPr>
            <w:tcW w:w="1890" w:type="dxa"/>
            <w:hideMark/>
          </w:tcPr>
          <w:p w:rsidR="00AE5BC6" w:rsidRPr="0018781D" w:rsidRDefault="00AE5BC6" w:rsidP="00B55DA4">
            <w:pPr>
              <w:rPr>
                <w:snapToGrid w:val="0"/>
              </w:rPr>
            </w:pPr>
            <w:r>
              <w:rPr>
                <w:b/>
                <w:snapToGrid w:val="0"/>
              </w:rPr>
              <w:t>Panel</w:t>
            </w:r>
            <w:r w:rsidRPr="0018781D">
              <w:rPr>
                <w:b/>
                <w:snapToGrid w:val="0"/>
              </w:rPr>
              <w:t xml:space="preserve"> 1</w:t>
            </w:r>
          </w:p>
        </w:tc>
        <w:tc>
          <w:tcPr>
            <w:tcW w:w="5940" w:type="dxa"/>
          </w:tcPr>
          <w:p w:rsidR="00B715FC" w:rsidRPr="008B2559" w:rsidRDefault="00B715FC" w:rsidP="00995035">
            <w:pPr>
              <w:pStyle w:val="Default"/>
              <w:rPr>
                <w:b/>
                <w:color w:val="auto"/>
                <w:sz w:val="22"/>
                <w:szCs w:val="22"/>
                <w:lang w:val="fr-CH"/>
              </w:rPr>
            </w:pPr>
            <w:r w:rsidRPr="008B2559">
              <w:rPr>
                <w:b/>
                <w:color w:val="auto"/>
                <w:sz w:val="22"/>
                <w:szCs w:val="22"/>
                <w:lang w:val="fr-CH"/>
              </w:rPr>
              <w:t xml:space="preserve">Le cadre juridique:  </w:t>
            </w:r>
            <w:r>
              <w:rPr>
                <w:b/>
                <w:color w:val="auto"/>
                <w:sz w:val="22"/>
                <w:szCs w:val="22"/>
                <w:lang w:val="fr-CH"/>
              </w:rPr>
              <w:t>Son adaptation</w:t>
            </w:r>
            <w:r w:rsidRPr="008B2559">
              <w:rPr>
                <w:b/>
                <w:color w:val="auto"/>
                <w:sz w:val="22"/>
                <w:szCs w:val="22"/>
                <w:lang w:val="fr-CH"/>
              </w:rPr>
              <w:t xml:space="preserve"> à l</w:t>
            </w:r>
            <w:r>
              <w:rPr>
                <w:b/>
                <w:color w:val="auto"/>
                <w:sz w:val="22"/>
                <w:szCs w:val="22"/>
                <w:lang w:val="fr-CH"/>
              </w:rPr>
              <w:t>’</w:t>
            </w:r>
            <w:r w:rsidRPr="008B2559">
              <w:rPr>
                <w:b/>
                <w:color w:val="auto"/>
                <w:sz w:val="22"/>
                <w:szCs w:val="22"/>
                <w:lang w:val="fr-CH"/>
              </w:rPr>
              <w:t xml:space="preserve">ère du </w:t>
            </w:r>
            <w:r>
              <w:rPr>
                <w:b/>
                <w:color w:val="auto"/>
                <w:sz w:val="22"/>
                <w:szCs w:val="22"/>
                <w:lang w:val="fr-CH"/>
              </w:rPr>
              <w:t>n</w:t>
            </w:r>
            <w:r w:rsidRPr="008B2559">
              <w:rPr>
                <w:b/>
                <w:color w:val="auto"/>
                <w:sz w:val="22"/>
                <w:szCs w:val="22"/>
                <w:lang w:val="fr-CH"/>
              </w:rPr>
              <w:t>um</w:t>
            </w:r>
            <w:r>
              <w:rPr>
                <w:b/>
                <w:color w:val="auto"/>
                <w:sz w:val="22"/>
                <w:szCs w:val="22"/>
                <w:lang w:val="fr-CH"/>
              </w:rPr>
              <w:t>érique</w:t>
            </w:r>
          </w:p>
          <w:p w:rsidR="00AE5BC6" w:rsidRPr="00B715FC" w:rsidRDefault="00AE5BC6" w:rsidP="00B55DA4">
            <w:pPr>
              <w:pStyle w:val="Default"/>
              <w:rPr>
                <w:b/>
                <w:color w:val="auto"/>
                <w:sz w:val="22"/>
                <w:szCs w:val="22"/>
                <w:lang w:val="fr-CH"/>
              </w:rPr>
            </w:pPr>
          </w:p>
        </w:tc>
      </w:tr>
      <w:tr w:rsidR="00AE5BC6" w:rsidRPr="00244254" w:rsidTr="0022235F">
        <w:tc>
          <w:tcPr>
            <w:tcW w:w="1962" w:type="dxa"/>
          </w:tcPr>
          <w:p w:rsidR="00AE5BC6" w:rsidRPr="00B715FC" w:rsidRDefault="00AE5BC6" w:rsidP="00B55DA4">
            <w:pPr>
              <w:rPr>
                <w:snapToGrid w:val="0"/>
                <w:lang w:val="fr-CH"/>
              </w:rPr>
            </w:pPr>
          </w:p>
        </w:tc>
        <w:tc>
          <w:tcPr>
            <w:tcW w:w="1890" w:type="dxa"/>
          </w:tcPr>
          <w:p w:rsidR="00AE5BC6" w:rsidRDefault="00B715FC" w:rsidP="00B55DA4">
            <w:pPr>
              <w:rPr>
                <w:snapToGrid w:val="0"/>
              </w:rPr>
            </w:pPr>
            <w:r>
              <w:rPr>
                <w:snapToGrid w:val="0"/>
              </w:rPr>
              <w:t>Modérateu</w:t>
            </w:r>
            <w:r w:rsidR="00AE5BC6">
              <w:rPr>
                <w:snapToGrid w:val="0"/>
              </w:rPr>
              <w:t>r</w:t>
            </w:r>
            <w:r w:rsidR="00AE5841">
              <w:rPr>
                <w:snapToGrid w:val="0"/>
              </w:rPr>
              <w:t>s</w:t>
            </w:r>
            <w:r w:rsidR="00AE5BC6">
              <w:rPr>
                <w:snapToGrid w:val="0"/>
              </w:rPr>
              <w:t xml:space="preserve">: </w:t>
            </w:r>
          </w:p>
          <w:p w:rsidR="00AE5BC6" w:rsidRDefault="00AE5BC6" w:rsidP="00B55DA4">
            <w:pPr>
              <w:rPr>
                <w:snapToGrid w:val="0"/>
              </w:rPr>
            </w:pPr>
          </w:p>
          <w:p w:rsidR="00AE5841" w:rsidRDefault="00AE5841" w:rsidP="00B55DA4">
            <w:pPr>
              <w:rPr>
                <w:snapToGrid w:val="0"/>
              </w:rPr>
            </w:pPr>
          </w:p>
          <w:p w:rsidR="00AE5841" w:rsidRDefault="00AE5841" w:rsidP="00B55DA4">
            <w:pPr>
              <w:rPr>
                <w:snapToGrid w:val="0"/>
              </w:rPr>
            </w:pPr>
          </w:p>
          <w:p w:rsidR="00AE5BC6" w:rsidRDefault="00B715FC" w:rsidP="00B55DA4">
            <w:pPr>
              <w:rPr>
                <w:snapToGrid w:val="0"/>
              </w:rPr>
            </w:pPr>
            <w:r>
              <w:rPr>
                <w:snapToGrid w:val="0"/>
              </w:rPr>
              <w:t>Pané</w:t>
            </w:r>
            <w:r w:rsidR="00AE5BC6">
              <w:rPr>
                <w:snapToGrid w:val="0"/>
              </w:rPr>
              <w:t>list</w:t>
            </w:r>
            <w:r>
              <w:rPr>
                <w:snapToGrid w:val="0"/>
              </w:rPr>
              <w:t>e</w:t>
            </w:r>
            <w:r w:rsidR="00AE5BC6">
              <w:rPr>
                <w:snapToGrid w:val="0"/>
              </w:rPr>
              <w:t>s:</w:t>
            </w:r>
          </w:p>
          <w:p w:rsidR="00AE5BC6" w:rsidRDefault="00AE5BC6" w:rsidP="00B55DA4">
            <w:pPr>
              <w:rPr>
                <w:snapToGrid w:val="0"/>
              </w:rPr>
            </w:pPr>
          </w:p>
          <w:p w:rsidR="00AE5BC6" w:rsidRDefault="00AE5BC6" w:rsidP="00B55DA4">
            <w:pPr>
              <w:rPr>
                <w:snapToGrid w:val="0"/>
              </w:rPr>
            </w:pPr>
          </w:p>
          <w:p w:rsidR="00AE5BC6" w:rsidRDefault="00AE5BC6" w:rsidP="00B55DA4">
            <w:pPr>
              <w:rPr>
                <w:snapToGrid w:val="0"/>
              </w:rPr>
            </w:pPr>
          </w:p>
          <w:p w:rsidR="00AE5BC6" w:rsidRDefault="00AE5BC6" w:rsidP="00B55DA4">
            <w:pPr>
              <w:rPr>
                <w:snapToGrid w:val="0"/>
              </w:rPr>
            </w:pPr>
          </w:p>
          <w:p w:rsidR="00AE5BC6" w:rsidRDefault="00AE5BC6" w:rsidP="00B55DA4">
            <w:pPr>
              <w:rPr>
                <w:snapToGrid w:val="0"/>
              </w:rPr>
            </w:pPr>
          </w:p>
          <w:p w:rsidR="00AE5BC6" w:rsidRDefault="00AE5BC6" w:rsidP="00B55DA4">
            <w:pPr>
              <w:rPr>
                <w:snapToGrid w:val="0"/>
              </w:rPr>
            </w:pPr>
          </w:p>
          <w:p w:rsidR="00AE5BC6" w:rsidRDefault="00AE5BC6" w:rsidP="00B55DA4">
            <w:pPr>
              <w:rPr>
                <w:snapToGrid w:val="0"/>
              </w:rPr>
            </w:pPr>
          </w:p>
          <w:p w:rsidR="00AE5BC6" w:rsidRDefault="00AE5BC6" w:rsidP="00B55DA4">
            <w:pPr>
              <w:rPr>
                <w:snapToGrid w:val="0"/>
              </w:rPr>
            </w:pPr>
          </w:p>
          <w:p w:rsidR="00AE5BC6" w:rsidRDefault="00AE5BC6" w:rsidP="00B55DA4">
            <w:pPr>
              <w:rPr>
                <w:snapToGrid w:val="0"/>
              </w:rPr>
            </w:pPr>
          </w:p>
          <w:p w:rsidR="00AE5BC6" w:rsidRDefault="00AE5BC6" w:rsidP="00B55DA4">
            <w:pPr>
              <w:rPr>
                <w:snapToGrid w:val="0"/>
              </w:rPr>
            </w:pPr>
          </w:p>
          <w:p w:rsidR="00AE5BC6" w:rsidRDefault="00AE5BC6" w:rsidP="00B55DA4">
            <w:pPr>
              <w:rPr>
                <w:snapToGrid w:val="0"/>
              </w:rPr>
            </w:pPr>
          </w:p>
          <w:p w:rsidR="00AE5BC6" w:rsidRDefault="00AE5BC6" w:rsidP="00B55DA4">
            <w:pPr>
              <w:rPr>
                <w:snapToGrid w:val="0"/>
              </w:rPr>
            </w:pPr>
          </w:p>
          <w:p w:rsidR="00AE5BC6" w:rsidRDefault="00AE5BC6" w:rsidP="00B55DA4">
            <w:pPr>
              <w:rPr>
                <w:snapToGrid w:val="0"/>
              </w:rPr>
            </w:pPr>
          </w:p>
          <w:p w:rsidR="00AE5BC6" w:rsidRDefault="00AE5BC6" w:rsidP="00B55DA4">
            <w:pPr>
              <w:rPr>
                <w:snapToGrid w:val="0"/>
              </w:rPr>
            </w:pPr>
          </w:p>
          <w:p w:rsidR="007C452A" w:rsidRDefault="007C452A" w:rsidP="00B55DA4">
            <w:pPr>
              <w:rPr>
                <w:snapToGrid w:val="0"/>
              </w:rPr>
            </w:pPr>
          </w:p>
          <w:p w:rsidR="007C452A" w:rsidRDefault="007C452A" w:rsidP="00B55DA4">
            <w:pPr>
              <w:rPr>
                <w:snapToGrid w:val="0"/>
              </w:rPr>
            </w:pPr>
          </w:p>
          <w:p w:rsidR="00AE5841" w:rsidRDefault="00AE5841" w:rsidP="00B55DA4">
            <w:pPr>
              <w:rPr>
                <w:snapToGrid w:val="0"/>
              </w:rPr>
            </w:pPr>
          </w:p>
          <w:p w:rsidR="00AE5BC6" w:rsidRPr="00B12AB2" w:rsidRDefault="006F0F6A" w:rsidP="00B55DA4">
            <w:pPr>
              <w:rPr>
                <w:snapToGrid w:val="0"/>
              </w:rPr>
            </w:pPr>
            <w:r>
              <w:rPr>
                <w:szCs w:val="22"/>
              </w:rPr>
              <w:t>Commentateurs</w:t>
            </w:r>
            <w:r w:rsidR="0022235F">
              <w:rPr>
                <w:szCs w:val="22"/>
              </w:rPr>
              <w:t>:</w:t>
            </w:r>
          </w:p>
        </w:tc>
        <w:tc>
          <w:tcPr>
            <w:tcW w:w="5940" w:type="dxa"/>
          </w:tcPr>
          <w:p w:rsidR="00AE5BC6" w:rsidRDefault="00B715FC" w:rsidP="00B55DA4">
            <w:pPr>
              <w:pStyle w:val="Default"/>
              <w:rPr>
                <w:color w:val="auto"/>
                <w:sz w:val="22"/>
                <w:szCs w:val="22"/>
                <w:lang w:val="fr-CH"/>
              </w:rPr>
            </w:pPr>
            <w:r w:rsidRPr="00B715FC">
              <w:rPr>
                <w:color w:val="auto"/>
                <w:sz w:val="22"/>
                <w:szCs w:val="22"/>
                <w:lang w:val="fr-CH"/>
              </w:rPr>
              <w:t>Mme</w:t>
            </w:r>
            <w:r w:rsidR="00AF14B7">
              <w:rPr>
                <w:color w:val="auto"/>
                <w:sz w:val="22"/>
                <w:szCs w:val="22"/>
                <w:lang w:val="fr-CH"/>
              </w:rPr>
              <w:t>.</w:t>
            </w:r>
            <w:r w:rsidR="00AE5BC6" w:rsidRPr="00B715FC">
              <w:rPr>
                <w:color w:val="auto"/>
                <w:sz w:val="22"/>
                <w:szCs w:val="22"/>
                <w:lang w:val="fr-CH"/>
              </w:rPr>
              <w:t xml:space="preserve"> Sylvie Forbin</w:t>
            </w:r>
          </w:p>
          <w:p w:rsidR="00AE5841" w:rsidRPr="00B715FC" w:rsidRDefault="00AE5841" w:rsidP="00B55DA4">
            <w:pPr>
              <w:pStyle w:val="Default"/>
              <w:rPr>
                <w:color w:val="auto"/>
                <w:sz w:val="22"/>
                <w:szCs w:val="22"/>
                <w:lang w:val="fr-CH"/>
              </w:rPr>
            </w:pPr>
          </w:p>
          <w:p w:rsidR="00AE5BC6" w:rsidRDefault="00AE5841" w:rsidP="000A5580">
            <w:pPr>
              <w:pStyle w:val="Default"/>
              <w:jc w:val="both"/>
              <w:rPr>
                <w:color w:val="auto"/>
                <w:sz w:val="22"/>
                <w:szCs w:val="22"/>
                <w:lang w:val="fr-CH"/>
              </w:rPr>
            </w:pPr>
            <w:r>
              <w:rPr>
                <w:color w:val="auto"/>
                <w:sz w:val="22"/>
                <w:szCs w:val="22"/>
                <w:lang w:val="fr-CH"/>
              </w:rPr>
              <w:t xml:space="preserve">M. </w:t>
            </w:r>
            <w:r w:rsidR="000A5580">
              <w:rPr>
                <w:color w:val="auto"/>
                <w:sz w:val="22"/>
                <w:szCs w:val="22"/>
                <w:lang w:val="fr-CH"/>
              </w:rPr>
              <w:t>Edward Sigei, Directeur exécutif</w:t>
            </w:r>
            <w:r>
              <w:rPr>
                <w:color w:val="auto"/>
                <w:sz w:val="22"/>
                <w:szCs w:val="22"/>
                <w:lang w:val="fr-CH"/>
              </w:rPr>
              <w:t xml:space="preserve">, </w:t>
            </w:r>
            <w:r w:rsidRPr="00AE5841">
              <w:rPr>
                <w:color w:val="auto"/>
                <w:sz w:val="22"/>
                <w:szCs w:val="22"/>
                <w:lang w:val="fr-CH"/>
              </w:rPr>
              <w:t>Commission du droit d’auteur du Kenya</w:t>
            </w:r>
            <w:r>
              <w:rPr>
                <w:color w:val="auto"/>
                <w:sz w:val="22"/>
                <w:szCs w:val="22"/>
                <w:lang w:val="fr-CH"/>
              </w:rPr>
              <w:t>, Nairobi</w:t>
            </w:r>
          </w:p>
          <w:p w:rsidR="00AE5841" w:rsidRPr="00B715FC" w:rsidRDefault="00AE5841" w:rsidP="00B55DA4">
            <w:pPr>
              <w:pStyle w:val="Default"/>
              <w:jc w:val="both"/>
              <w:rPr>
                <w:color w:val="auto"/>
                <w:sz w:val="22"/>
                <w:szCs w:val="22"/>
                <w:lang w:val="fr-CH"/>
              </w:rPr>
            </w:pPr>
          </w:p>
          <w:p w:rsidR="00AE5BC6" w:rsidRPr="00B715FC" w:rsidRDefault="00B715FC" w:rsidP="00B715FC">
            <w:pPr>
              <w:pStyle w:val="Default"/>
              <w:rPr>
                <w:color w:val="auto"/>
                <w:sz w:val="22"/>
                <w:szCs w:val="22"/>
                <w:lang w:val="fr-CH"/>
              </w:rPr>
            </w:pPr>
            <w:r w:rsidRPr="00B715FC">
              <w:rPr>
                <w:color w:val="auto"/>
                <w:sz w:val="22"/>
                <w:szCs w:val="22"/>
                <w:lang w:val="fr-CH"/>
              </w:rPr>
              <w:t>Applications numériques</w:t>
            </w:r>
            <w:r w:rsidR="00AE5BC6" w:rsidRPr="00B715FC">
              <w:rPr>
                <w:color w:val="auto"/>
                <w:sz w:val="22"/>
                <w:szCs w:val="22"/>
                <w:lang w:val="fr-CH"/>
              </w:rPr>
              <w:t xml:space="preserve"> </w:t>
            </w:r>
            <w:r w:rsidRPr="00B715FC">
              <w:rPr>
                <w:color w:val="auto"/>
                <w:sz w:val="22"/>
                <w:szCs w:val="22"/>
                <w:lang w:val="fr-CH"/>
              </w:rPr>
              <w:t>– M</w:t>
            </w:r>
            <w:r w:rsidR="00AE5BC6" w:rsidRPr="00B715FC">
              <w:rPr>
                <w:color w:val="auto"/>
                <w:sz w:val="22"/>
                <w:szCs w:val="22"/>
                <w:lang w:val="fr-CH"/>
              </w:rPr>
              <w:t xml:space="preserve">. George Gachara, </w:t>
            </w:r>
            <w:r w:rsidR="00FA3F80">
              <w:rPr>
                <w:color w:val="auto"/>
                <w:sz w:val="22"/>
                <w:szCs w:val="22"/>
                <w:lang w:val="fr-CH"/>
              </w:rPr>
              <w:t>A</w:t>
            </w:r>
            <w:r w:rsidR="00050057">
              <w:rPr>
                <w:color w:val="auto"/>
                <w:sz w:val="22"/>
                <w:szCs w:val="22"/>
                <w:lang w:val="fr-CH"/>
              </w:rPr>
              <w:t>ssocié directeur</w:t>
            </w:r>
            <w:r w:rsidR="00AE5BC6" w:rsidRPr="00B715FC">
              <w:rPr>
                <w:color w:val="auto"/>
                <w:sz w:val="22"/>
                <w:szCs w:val="22"/>
                <w:lang w:val="fr-CH"/>
              </w:rPr>
              <w:t>,</w:t>
            </w:r>
            <w:r>
              <w:rPr>
                <w:color w:val="auto"/>
                <w:sz w:val="22"/>
                <w:szCs w:val="22"/>
                <w:lang w:val="fr-CH"/>
              </w:rPr>
              <w:t xml:space="preserve"> </w:t>
            </w:r>
            <w:r w:rsidR="00AE5BC6" w:rsidRPr="00B715FC">
              <w:rPr>
                <w:color w:val="auto"/>
                <w:sz w:val="22"/>
                <w:szCs w:val="22"/>
                <w:lang w:val="fr-CH"/>
              </w:rPr>
              <w:t xml:space="preserve">HEVA Fund LLP, Nairobi </w:t>
            </w:r>
          </w:p>
          <w:p w:rsidR="00AE5BC6" w:rsidRPr="00B715FC" w:rsidRDefault="00AE5BC6" w:rsidP="00B55DA4">
            <w:pPr>
              <w:pStyle w:val="Default"/>
              <w:ind w:left="1151" w:hanging="1151"/>
              <w:rPr>
                <w:color w:val="auto"/>
                <w:sz w:val="22"/>
                <w:szCs w:val="22"/>
                <w:lang w:val="fr-CH"/>
              </w:rPr>
            </w:pPr>
          </w:p>
          <w:p w:rsidR="00AE5BC6" w:rsidRDefault="00B715FC" w:rsidP="00B55DA4">
            <w:pPr>
              <w:pStyle w:val="Default"/>
              <w:rPr>
                <w:color w:val="auto"/>
                <w:sz w:val="22"/>
                <w:szCs w:val="22"/>
                <w:lang w:val="fr-CH"/>
              </w:rPr>
            </w:pPr>
            <w:r w:rsidRPr="00B715FC">
              <w:rPr>
                <w:color w:val="auto"/>
                <w:sz w:val="22"/>
                <w:szCs w:val="22"/>
                <w:lang w:val="fr-CH"/>
              </w:rPr>
              <w:t>Audiovisuel</w:t>
            </w:r>
            <w:r>
              <w:rPr>
                <w:color w:val="auto"/>
                <w:sz w:val="22"/>
                <w:szCs w:val="22"/>
                <w:lang w:val="fr-CH"/>
              </w:rPr>
              <w:t xml:space="preserve"> – Mme</w:t>
            </w:r>
            <w:r w:rsidR="00AE5BC6" w:rsidRPr="00B715FC">
              <w:rPr>
                <w:color w:val="auto"/>
                <w:sz w:val="22"/>
                <w:szCs w:val="22"/>
                <w:lang w:val="fr-CH"/>
              </w:rPr>
              <w:t xml:space="preserve"> Sarah Migwi, </w:t>
            </w:r>
            <w:r>
              <w:rPr>
                <w:color w:val="auto"/>
                <w:sz w:val="22"/>
                <w:szCs w:val="22"/>
                <w:lang w:val="fr-CH"/>
              </w:rPr>
              <w:t>Fondatrice et Directrice générale</w:t>
            </w:r>
            <w:r w:rsidR="007C452A" w:rsidRPr="00B715FC">
              <w:rPr>
                <w:color w:val="auto"/>
                <w:sz w:val="22"/>
                <w:szCs w:val="22"/>
                <w:lang w:val="fr-CH"/>
              </w:rPr>
              <w:t xml:space="preserve">, </w:t>
            </w:r>
            <w:r w:rsidR="00AE5BC6" w:rsidRPr="00B715FC">
              <w:rPr>
                <w:color w:val="auto"/>
                <w:sz w:val="22"/>
                <w:szCs w:val="22"/>
                <w:lang w:val="fr-CH"/>
              </w:rPr>
              <w:t>Protel Studios, Nairobi</w:t>
            </w:r>
          </w:p>
          <w:p w:rsidR="00B446E1" w:rsidRDefault="00B446E1" w:rsidP="00B55DA4">
            <w:pPr>
              <w:pStyle w:val="Default"/>
              <w:rPr>
                <w:color w:val="auto"/>
                <w:sz w:val="22"/>
                <w:szCs w:val="22"/>
                <w:lang w:val="fr-CH"/>
              </w:rPr>
            </w:pPr>
          </w:p>
          <w:p w:rsidR="00B446E1" w:rsidRPr="00B446E1" w:rsidRDefault="00C61603" w:rsidP="00B446E1">
            <w:pPr>
              <w:pStyle w:val="Default"/>
              <w:rPr>
                <w:color w:val="auto"/>
                <w:sz w:val="22"/>
                <w:szCs w:val="22"/>
                <w:lang w:val="fr-CH"/>
              </w:rPr>
            </w:pPr>
            <w:r w:rsidRPr="00B715FC">
              <w:rPr>
                <w:color w:val="auto"/>
                <w:sz w:val="22"/>
                <w:szCs w:val="22"/>
                <w:lang w:val="fr-CH"/>
              </w:rPr>
              <w:t>Audiovisuel</w:t>
            </w:r>
            <w:r>
              <w:rPr>
                <w:color w:val="auto"/>
                <w:sz w:val="22"/>
                <w:szCs w:val="22"/>
                <w:lang w:val="fr-CH"/>
              </w:rPr>
              <w:t xml:space="preserve"> – </w:t>
            </w:r>
            <w:r w:rsidR="00B446E1" w:rsidRPr="00B446E1">
              <w:rPr>
                <w:color w:val="auto"/>
                <w:sz w:val="22"/>
                <w:szCs w:val="22"/>
                <w:lang w:val="fr-CH"/>
              </w:rPr>
              <w:t>M. Jack Devnarain, Acteur, Afrique du Sud</w:t>
            </w:r>
          </w:p>
          <w:p w:rsidR="00AE5BC6" w:rsidRPr="00B446E1" w:rsidRDefault="00AE5BC6" w:rsidP="00B55DA4">
            <w:pPr>
              <w:pStyle w:val="Default"/>
              <w:rPr>
                <w:color w:val="auto"/>
                <w:sz w:val="22"/>
                <w:szCs w:val="22"/>
                <w:lang w:val="fr-CH"/>
              </w:rPr>
            </w:pPr>
          </w:p>
          <w:p w:rsidR="00AE5BC6" w:rsidRPr="00B715FC" w:rsidRDefault="00B715FC" w:rsidP="00B55DA4">
            <w:pPr>
              <w:pStyle w:val="Default"/>
              <w:rPr>
                <w:color w:val="auto"/>
                <w:sz w:val="22"/>
                <w:szCs w:val="22"/>
                <w:lang w:val="fr-CH"/>
              </w:rPr>
            </w:pPr>
            <w:r w:rsidRPr="00B715FC">
              <w:rPr>
                <w:color w:val="auto"/>
                <w:sz w:val="22"/>
                <w:szCs w:val="22"/>
                <w:lang w:val="fr-CH"/>
              </w:rPr>
              <w:t>Musique</w:t>
            </w:r>
            <w:r w:rsidR="00AE5BC6" w:rsidRPr="00B715FC">
              <w:rPr>
                <w:color w:val="auto"/>
                <w:sz w:val="22"/>
                <w:szCs w:val="22"/>
                <w:lang w:val="fr-CH"/>
              </w:rPr>
              <w:t xml:space="preserve"> – M. Didier Awadi</w:t>
            </w:r>
            <w:r w:rsidRPr="00B715FC">
              <w:rPr>
                <w:color w:val="auto"/>
                <w:sz w:val="22"/>
                <w:szCs w:val="22"/>
                <w:lang w:val="fr-CH"/>
              </w:rPr>
              <w:t>, Auteur, Producteur</w:t>
            </w:r>
            <w:r w:rsidR="00AE5BC6" w:rsidRPr="00B715FC">
              <w:rPr>
                <w:color w:val="auto"/>
                <w:sz w:val="22"/>
                <w:szCs w:val="22"/>
                <w:lang w:val="fr-CH"/>
              </w:rPr>
              <w:t xml:space="preserve">, </w:t>
            </w:r>
            <w:r w:rsidR="00AE5BC6" w:rsidRPr="00B715FC">
              <w:rPr>
                <w:iCs/>
                <w:color w:val="auto"/>
                <w:sz w:val="22"/>
                <w:szCs w:val="22"/>
                <w:lang w:val="fr-CH"/>
              </w:rPr>
              <w:t>Studio Sankara</w:t>
            </w:r>
            <w:r w:rsidR="00AE5BC6" w:rsidRPr="00B715FC">
              <w:rPr>
                <w:color w:val="auto"/>
                <w:sz w:val="22"/>
                <w:szCs w:val="22"/>
                <w:lang w:val="fr-CH"/>
              </w:rPr>
              <w:t xml:space="preserve">, Dakar </w:t>
            </w:r>
          </w:p>
          <w:p w:rsidR="00AE5BC6" w:rsidRPr="00B715FC" w:rsidRDefault="00AE5BC6" w:rsidP="00B55DA4">
            <w:pPr>
              <w:pStyle w:val="Default"/>
              <w:rPr>
                <w:color w:val="auto"/>
                <w:sz w:val="22"/>
                <w:szCs w:val="22"/>
                <w:lang w:val="fr-CH"/>
              </w:rPr>
            </w:pPr>
          </w:p>
          <w:p w:rsidR="00AE5BC6" w:rsidRPr="00B715FC" w:rsidRDefault="00B715FC" w:rsidP="00B55DA4">
            <w:pPr>
              <w:pStyle w:val="Default"/>
              <w:rPr>
                <w:color w:val="auto"/>
                <w:sz w:val="22"/>
                <w:szCs w:val="22"/>
                <w:lang w:val="fr-CH"/>
              </w:rPr>
            </w:pPr>
            <w:r w:rsidRPr="00B715FC">
              <w:rPr>
                <w:color w:val="auto"/>
                <w:sz w:val="22"/>
                <w:szCs w:val="22"/>
                <w:lang w:val="fr-CH"/>
              </w:rPr>
              <w:t>Musique</w:t>
            </w:r>
            <w:r w:rsidR="007C452A" w:rsidRPr="00B715FC">
              <w:rPr>
                <w:color w:val="auto"/>
                <w:sz w:val="22"/>
                <w:szCs w:val="22"/>
                <w:lang w:val="fr-CH"/>
              </w:rPr>
              <w:t xml:space="preserve"> – </w:t>
            </w:r>
            <w:r w:rsidRPr="00B715FC">
              <w:rPr>
                <w:color w:val="auto"/>
                <w:sz w:val="22"/>
                <w:szCs w:val="22"/>
                <w:lang w:val="fr-CH"/>
              </w:rPr>
              <w:t>M</w:t>
            </w:r>
            <w:r w:rsidR="00AE5BC6" w:rsidRPr="00B715FC">
              <w:rPr>
                <w:color w:val="auto"/>
                <w:sz w:val="22"/>
                <w:szCs w:val="22"/>
                <w:lang w:val="fr-CH"/>
              </w:rPr>
              <w:t xml:space="preserve">. Tabu Osusa, </w:t>
            </w:r>
            <w:r w:rsidRPr="00B715FC">
              <w:rPr>
                <w:color w:val="auto"/>
                <w:sz w:val="22"/>
                <w:szCs w:val="22"/>
                <w:lang w:val="fr-CH"/>
              </w:rPr>
              <w:t>Directeur</w:t>
            </w:r>
            <w:r w:rsidR="00AE5841">
              <w:rPr>
                <w:color w:val="auto"/>
                <w:sz w:val="22"/>
                <w:szCs w:val="22"/>
                <w:lang w:val="fr-CH"/>
              </w:rPr>
              <w:t xml:space="preserve"> et</w:t>
            </w:r>
            <w:r w:rsidRPr="00B715FC">
              <w:rPr>
                <w:color w:val="auto"/>
                <w:sz w:val="22"/>
                <w:szCs w:val="22"/>
                <w:lang w:val="fr-CH"/>
              </w:rPr>
              <w:t xml:space="preserve"> </w:t>
            </w:r>
            <w:r w:rsidR="00AE5841" w:rsidRPr="00B715FC">
              <w:rPr>
                <w:color w:val="auto"/>
                <w:sz w:val="22"/>
                <w:szCs w:val="22"/>
                <w:lang w:val="fr-CH"/>
              </w:rPr>
              <w:t>fondateur</w:t>
            </w:r>
            <w:r w:rsidR="00AE5BC6" w:rsidRPr="00B715FC">
              <w:rPr>
                <w:color w:val="auto"/>
                <w:sz w:val="22"/>
                <w:szCs w:val="22"/>
                <w:lang w:val="fr-CH"/>
              </w:rPr>
              <w:t xml:space="preserve">, Ketebul Music, Nairobi </w:t>
            </w:r>
          </w:p>
          <w:p w:rsidR="00AE5BC6" w:rsidRPr="00B715FC" w:rsidRDefault="00AE5BC6" w:rsidP="00B55DA4">
            <w:pPr>
              <w:pStyle w:val="Default"/>
              <w:rPr>
                <w:color w:val="auto"/>
                <w:sz w:val="22"/>
                <w:szCs w:val="22"/>
                <w:lang w:val="fr-CH"/>
              </w:rPr>
            </w:pPr>
          </w:p>
          <w:p w:rsidR="00AE5BC6" w:rsidRPr="00B715FC" w:rsidRDefault="00B715FC" w:rsidP="00B55DA4">
            <w:pPr>
              <w:pStyle w:val="Default"/>
              <w:rPr>
                <w:color w:val="auto"/>
                <w:sz w:val="22"/>
                <w:szCs w:val="22"/>
                <w:lang w:val="fr-CH"/>
              </w:rPr>
            </w:pPr>
            <w:r w:rsidRPr="00B715FC">
              <w:rPr>
                <w:color w:val="auto"/>
                <w:sz w:val="22"/>
                <w:szCs w:val="22"/>
                <w:lang w:val="fr-CH"/>
              </w:rPr>
              <w:t>Éditeur</w:t>
            </w:r>
            <w:r w:rsidR="00AE5BC6" w:rsidRPr="00B715FC">
              <w:rPr>
                <w:color w:val="auto"/>
                <w:sz w:val="22"/>
                <w:szCs w:val="22"/>
                <w:lang w:val="fr-CH"/>
              </w:rPr>
              <w:t xml:space="preserve"> – M. Brian Wafawarowa, </w:t>
            </w:r>
            <w:r w:rsidRPr="00B715FC">
              <w:rPr>
                <w:color w:val="auto"/>
                <w:sz w:val="22"/>
                <w:szCs w:val="22"/>
                <w:lang w:val="fr-CH"/>
              </w:rPr>
              <w:t>Directeur</w:t>
            </w:r>
            <w:r w:rsidR="00AE5BC6" w:rsidRPr="00B715FC">
              <w:rPr>
                <w:color w:val="auto"/>
                <w:sz w:val="22"/>
                <w:szCs w:val="22"/>
                <w:lang w:val="fr-CH"/>
              </w:rPr>
              <w:t>,</w:t>
            </w:r>
          </w:p>
          <w:p w:rsidR="00AE5BC6" w:rsidRPr="006909BA" w:rsidRDefault="00AE5BC6" w:rsidP="00B55DA4">
            <w:pPr>
              <w:pStyle w:val="Default"/>
              <w:rPr>
                <w:color w:val="auto"/>
                <w:sz w:val="22"/>
                <w:szCs w:val="22"/>
              </w:rPr>
            </w:pPr>
            <w:r w:rsidRPr="006909BA">
              <w:rPr>
                <w:color w:val="auto"/>
                <w:sz w:val="22"/>
                <w:szCs w:val="22"/>
              </w:rPr>
              <w:t xml:space="preserve">Lefa </w:t>
            </w:r>
            <w:r w:rsidRPr="00B715FC">
              <w:rPr>
                <w:i/>
                <w:color w:val="auto"/>
                <w:sz w:val="22"/>
                <w:szCs w:val="22"/>
              </w:rPr>
              <w:t>Publishing and Research Services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:rsidR="00AE5BC6" w:rsidRDefault="00B715FC" w:rsidP="00B55DA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Président</w:t>
            </w:r>
            <w:r w:rsidR="00AE5BC6" w:rsidRPr="006909BA">
              <w:rPr>
                <w:color w:val="auto"/>
                <w:sz w:val="22"/>
                <w:szCs w:val="22"/>
              </w:rPr>
              <w:t>, I</w:t>
            </w:r>
            <w:r w:rsidR="00AE5BC6" w:rsidRPr="00995035">
              <w:rPr>
                <w:i/>
                <w:color w:val="auto"/>
                <w:sz w:val="22"/>
                <w:szCs w:val="22"/>
              </w:rPr>
              <w:t>PA Inclusive Publishing and Literacy Committee</w:t>
            </w:r>
            <w:r w:rsidR="00AE5BC6">
              <w:rPr>
                <w:color w:val="auto"/>
                <w:sz w:val="22"/>
                <w:szCs w:val="22"/>
              </w:rPr>
              <w:t>,</w:t>
            </w:r>
            <w:r w:rsidR="00AE5BC6" w:rsidRPr="006909BA">
              <w:rPr>
                <w:color w:val="auto"/>
                <w:sz w:val="22"/>
                <w:szCs w:val="22"/>
              </w:rPr>
              <w:t xml:space="preserve"> </w:t>
            </w:r>
            <w:r w:rsidR="00AE5BC6">
              <w:rPr>
                <w:color w:val="auto"/>
                <w:sz w:val="22"/>
                <w:szCs w:val="22"/>
              </w:rPr>
              <w:t>Cape Town</w:t>
            </w:r>
          </w:p>
          <w:p w:rsidR="00AE5BC6" w:rsidRDefault="00AE5BC6" w:rsidP="00B55DA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AE5BC6" w:rsidRDefault="00AE5841" w:rsidP="00AE5841">
            <w:pPr>
              <w:pStyle w:val="Default"/>
              <w:rPr>
                <w:color w:val="auto"/>
                <w:sz w:val="22"/>
                <w:szCs w:val="22"/>
                <w:lang w:val="fr-CH"/>
              </w:rPr>
            </w:pPr>
            <w:r w:rsidRPr="00AE5841">
              <w:rPr>
                <w:color w:val="auto"/>
                <w:sz w:val="22"/>
                <w:szCs w:val="22"/>
                <w:lang w:val="fr-CH"/>
              </w:rPr>
              <w:t>M. Sami Bencheikh, Directeur général, Office national des droits d’auteur et droits voisins (ONDA), Ministère de la culture, Alger</w:t>
            </w:r>
          </w:p>
          <w:p w:rsidR="00AE5841" w:rsidRDefault="00AE5841" w:rsidP="00995035">
            <w:pPr>
              <w:pStyle w:val="Default"/>
              <w:rPr>
                <w:color w:val="auto"/>
                <w:sz w:val="22"/>
                <w:szCs w:val="22"/>
                <w:lang w:val="fr-CH"/>
              </w:rPr>
            </w:pPr>
          </w:p>
          <w:p w:rsidR="00AE5841" w:rsidRPr="00AE5841" w:rsidRDefault="00AE5841" w:rsidP="00AE5841">
            <w:pPr>
              <w:pStyle w:val="Default"/>
              <w:rPr>
                <w:color w:val="auto"/>
                <w:sz w:val="22"/>
                <w:szCs w:val="22"/>
                <w:lang w:val="fr-CH"/>
              </w:rPr>
            </w:pPr>
            <w:r w:rsidRPr="00AE5841">
              <w:rPr>
                <w:color w:val="auto"/>
                <w:sz w:val="22"/>
                <w:szCs w:val="22"/>
                <w:lang w:val="fr-CH"/>
              </w:rPr>
              <w:t>Mme. Keitseng Nkah Monyatsi, Administrateur de droit d'auteur, Autorité des entreprises et de la propriété intellectuelle, Gaborone</w:t>
            </w:r>
          </w:p>
        </w:tc>
      </w:tr>
      <w:tr w:rsidR="00AE5BC6" w:rsidRPr="00244254" w:rsidTr="0022235F">
        <w:tc>
          <w:tcPr>
            <w:tcW w:w="1962" w:type="dxa"/>
          </w:tcPr>
          <w:p w:rsidR="00AE5BC6" w:rsidRPr="00AE5841" w:rsidRDefault="00AE5BC6" w:rsidP="00B55DA4">
            <w:pPr>
              <w:rPr>
                <w:snapToGrid w:val="0"/>
                <w:lang w:val="fr-CH"/>
              </w:rPr>
            </w:pPr>
          </w:p>
        </w:tc>
        <w:tc>
          <w:tcPr>
            <w:tcW w:w="1890" w:type="dxa"/>
          </w:tcPr>
          <w:p w:rsidR="00AE5BC6" w:rsidRPr="00AE5841" w:rsidRDefault="00AE5BC6" w:rsidP="00B55DA4">
            <w:pPr>
              <w:rPr>
                <w:b/>
                <w:snapToGrid w:val="0"/>
                <w:lang w:val="fr-CH"/>
              </w:rPr>
            </w:pPr>
          </w:p>
        </w:tc>
        <w:tc>
          <w:tcPr>
            <w:tcW w:w="5940" w:type="dxa"/>
          </w:tcPr>
          <w:p w:rsidR="00AE5BC6" w:rsidRPr="00AE5841" w:rsidRDefault="00AE5BC6" w:rsidP="00B55DA4">
            <w:pPr>
              <w:pStyle w:val="Default"/>
              <w:rPr>
                <w:b/>
                <w:color w:val="auto"/>
                <w:sz w:val="22"/>
                <w:szCs w:val="22"/>
                <w:lang w:val="fr-CH"/>
              </w:rPr>
            </w:pPr>
          </w:p>
        </w:tc>
      </w:tr>
      <w:tr w:rsidR="00AE5BC6" w:rsidRPr="0018781D" w:rsidTr="0022235F">
        <w:tc>
          <w:tcPr>
            <w:tcW w:w="1962" w:type="dxa"/>
            <w:hideMark/>
          </w:tcPr>
          <w:p w:rsidR="00AE5BC6" w:rsidRPr="0018781D" w:rsidRDefault="00AE5BC6" w:rsidP="00B55DA4">
            <w:pPr>
              <w:rPr>
                <w:rFonts w:eastAsia="MS Mincho"/>
                <w:snapToGrid w:val="0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11</w:t>
            </w:r>
            <w:r w:rsidR="00FA6236">
              <w:rPr>
                <w:szCs w:val="22"/>
                <w:lang w:eastAsia="ko-KR"/>
              </w:rPr>
              <w:t>h</w:t>
            </w:r>
            <w:r>
              <w:rPr>
                <w:szCs w:val="22"/>
                <w:lang w:eastAsia="ko-KR"/>
              </w:rPr>
              <w:t>30</w:t>
            </w:r>
            <w:r w:rsidRPr="0018781D">
              <w:rPr>
                <w:szCs w:val="22"/>
                <w:lang w:eastAsia="ko-KR"/>
              </w:rPr>
              <w:t xml:space="preserve"> – 1</w:t>
            </w:r>
            <w:r>
              <w:rPr>
                <w:rFonts w:eastAsia="MS Mincho"/>
                <w:szCs w:val="22"/>
                <w:lang w:eastAsia="ja-JP"/>
              </w:rPr>
              <w:t>2</w:t>
            </w:r>
            <w:r w:rsidR="00FA6236">
              <w:rPr>
                <w:rFonts w:eastAsia="MS Mincho"/>
                <w:szCs w:val="22"/>
                <w:lang w:eastAsia="ja-JP"/>
              </w:rPr>
              <w:t>h</w:t>
            </w:r>
            <w:r>
              <w:rPr>
                <w:rFonts w:eastAsia="MS Mincho"/>
                <w:szCs w:val="22"/>
                <w:lang w:eastAsia="ja-JP"/>
              </w:rPr>
              <w:t>00</w:t>
            </w:r>
          </w:p>
        </w:tc>
        <w:tc>
          <w:tcPr>
            <w:tcW w:w="7830" w:type="dxa"/>
            <w:gridSpan w:val="2"/>
            <w:hideMark/>
          </w:tcPr>
          <w:p w:rsidR="00AE5BC6" w:rsidRPr="0018781D" w:rsidRDefault="00953B2A" w:rsidP="00B55DA4">
            <w:pPr>
              <w:rPr>
                <w:snapToGrid w:val="0"/>
              </w:rPr>
            </w:pPr>
            <w:r>
              <w:rPr>
                <w:snapToGrid w:val="0"/>
              </w:rPr>
              <w:t>Session photo / Pause café</w:t>
            </w:r>
          </w:p>
        </w:tc>
      </w:tr>
      <w:tr w:rsidR="00AE5BC6" w:rsidRPr="0018781D" w:rsidTr="0022235F">
        <w:tc>
          <w:tcPr>
            <w:tcW w:w="1962" w:type="dxa"/>
          </w:tcPr>
          <w:p w:rsidR="00AE5BC6" w:rsidRDefault="00AE5BC6" w:rsidP="00B55DA4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7830" w:type="dxa"/>
            <w:gridSpan w:val="2"/>
          </w:tcPr>
          <w:p w:rsidR="00AE5BC6" w:rsidRPr="0018781D" w:rsidRDefault="00AE5BC6" w:rsidP="00B55DA4">
            <w:pPr>
              <w:rPr>
                <w:snapToGrid w:val="0"/>
              </w:rPr>
            </w:pPr>
          </w:p>
        </w:tc>
      </w:tr>
      <w:tr w:rsidR="00AE5BC6" w:rsidRPr="00244254" w:rsidTr="0022235F">
        <w:tc>
          <w:tcPr>
            <w:tcW w:w="1962" w:type="dxa"/>
          </w:tcPr>
          <w:p w:rsidR="00AE5BC6" w:rsidRDefault="00FA6236" w:rsidP="00FA6236">
            <w:pPr>
              <w:rPr>
                <w:snapToGrid w:val="0"/>
              </w:rPr>
            </w:pPr>
            <w:r>
              <w:rPr>
                <w:snapToGrid w:val="0"/>
              </w:rPr>
              <w:t>12h</w:t>
            </w:r>
            <w:r w:rsidR="00AE5BC6">
              <w:rPr>
                <w:snapToGrid w:val="0"/>
              </w:rPr>
              <w:t>00 – 13</w:t>
            </w:r>
            <w:r>
              <w:rPr>
                <w:snapToGrid w:val="0"/>
              </w:rPr>
              <w:t>h</w:t>
            </w:r>
            <w:r w:rsidR="00AE5BC6">
              <w:rPr>
                <w:snapToGrid w:val="0"/>
              </w:rPr>
              <w:t>00</w:t>
            </w:r>
          </w:p>
        </w:tc>
        <w:tc>
          <w:tcPr>
            <w:tcW w:w="1890" w:type="dxa"/>
          </w:tcPr>
          <w:p w:rsidR="00AE5BC6" w:rsidRPr="009D0630" w:rsidRDefault="00AE5BC6" w:rsidP="00B55DA4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Panel</w:t>
            </w:r>
            <w:r w:rsidRPr="009D0630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2</w:t>
            </w:r>
          </w:p>
        </w:tc>
        <w:tc>
          <w:tcPr>
            <w:tcW w:w="5940" w:type="dxa"/>
          </w:tcPr>
          <w:p w:rsidR="00AE5BC6" w:rsidRPr="00953B2A" w:rsidRDefault="00953B2A" w:rsidP="007C452A">
            <w:pPr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t>Le c</w:t>
            </w:r>
            <w:r w:rsidRPr="007F6FBE">
              <w:rPr>
                <w:b/>
                <w:szCs w:val="22"/>
                <w:lang w:val="fr-CH"/>
              </w:rPr>
              <w:t xml:space="preserve">omité permanent </w:t>
            </w:r>
            <w:r>
              <w:rPr>
                <w:b/>
                <w:szCs w:val="22"/>
                <w:lang w:val="fr-CH"/>
              </w:rPr>
              <w:t>de l’OMPI sur le d</w:t>
            </w:r>
            <w:r w:rsidRPr="007F6FBE">
              <w:rPr>
                <w:b/>
                <w:szCs w:val="22"/>
                <w:lang w:val="fr-CH"/>
              </w:rPr>
              <w:t xml:space="preserve">roit </w:t>
            </w:r>
            <w:r>
              <w:rPr>
                <w:b/>
                <w:szCs w:val="22"/>
                <w:lang w:val="fr-CH"/>
              </w:rPr>
              <w:t>d’</w:t>
            </w:r>
            <w:r w:rsidRPr="007F6FBE">
              <w:rPr>
                <w:b/>
                <w:szCs w:val="22"/>
                <w:lang w:val="fr-CH"/>
              </w:rPr>
              <w:t>a</w:t>
            </w:r>
            <w:r>
              <w:rPr>
                <w:b/>
                <w:szCs w:val="22"/>
                <w:lang w:val="fr-CH"/>
              </w:rPr>
              <w:t>uteur (SCCR) : Les sujets actuels</w:t>
            </w:r>
          </w:p>
        </w:tc>
      </w:tr>
      <w:tr w:rsidR="00AE5BC6" w:rsidRPr="00244254" w:rsidTr="0022235F">
        <w:tc>
          <w:tcPr>
            <w:tcW w:w="1962" w:type="dxa"/>
          </w:tcPr>
          <w:p w:rsidR="00AE5BC6" w:rsidRPr="00953B2A" w:rsidRDefault="00AE5BC6" w:rsidP="00B55DA4">
            <w:pPr>
              <w:rPr>
                <w:snapToGrid w:val="0"/>
                <w:lang w:val="fr-CH"/>
              </w:rPr>
            </w:pPr>
          </w:p>
        </w:tc>
        <w:tc>
          <w:tcPr>
            <w:tcW w:w="1890" w:type="dxa"/>
          </w:tcPr>
          <w:p w:rsidR="00AE5BC6" w:rsidRPr="00953B2A" w:rsidRDefault="00AE5BC6" w:rsidP="00B55DA4">
            <w:pPr>
              <w:rPr>
                <w:b/>
                <w:snapToGrid w:val="0"/>
                <w:lang w:val="fr-CH"/>
              </w:rPr>
            </w:pPr>
          </w:p>
        </w:tc>
        <w:tc>
          <w:tcPr>
            <w:tcW w:w="5940" w:type="dxa"/>
          </w:tcPr>
          <w:p w:rsidR="00AE5BC6" w:rsidRPr="00953B2A" w:rsidRDefault="00AE5BC6" w:rsidP="00B55DA4">
            <w:pPr>
              <w:tabs>
                <w:tab w:val="left" w:pos="5812"/>
              </w:tabs>
              <w:rPr>
                <w:b/>
                <w:szCs w:val="22"/>
                <w:lang w:val="fr-CH"/>
              </w:rPr>
            </w:pPr>
          </w:p>
          <w:p w:rsidR="00AE5BC6" w:rsidRDefault="00953B2A" w:rsidP="00B55DA4">
            <w:pPr>
              <w:tabs>
                <w:tab w:val="left" w:pos="5812"/>
              </w:tabs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t>Le T</w:t>
            </w:r>
            <w:r w:rsidRPr="00BB684E">
              <w:rPr>
                <w:b/>
                <w:szCs w:val="22"/>
                <w:lang w:val="fr-CH"/>
              </w:rPr>
              <w:t xml:space="preserve">raité </w:t>
            </w:r>
            <w:r>
              <w:rPr>
                <w:b/>
                <w:szCs w:val="22"/>
                <w:lang w:val="fr-CH"/>
              </w:rPr>
              <w:t xml:space="preserve">pour les </w:t>
            </w:r>
            <w:r w:rsidRPr="00BB684E">
              <w:rPr>
                <w:b/>
                <w:szCs w:val="22"/>
                <w:lang w:val="fr-CH"/>
              </w:rPr>
              <w:t>organismes de radiodiffusion</w:t>
            </w:r>
            <w:r w:rsidRPr="00953B2A">
              <w:rPr>
                <w:b/>
                <w:szCs w:val="22"/>
                <w:lang w:val="fr-CH"/>
              </w:rPr>
              <w:t xml:space="preserve"> </w:t>
            </w:r>
          </w:p>
          <w:p w:rsidR="00953B2A" w:rsidRPr="00953B2A" w:rsidRDefault="00953B2A" w:rsidP="00B55DA4">
            <w:pPr>
              <w:tabs>
                <w:tab w:val="left" w:pos="5812"/>
              </w:tabs>
              <w:rPr>
                <w:b/>
                <w:szCs w:val="22"/>
                <w:lang w:val="fr-CH"/>
              </w:rPr>
            </w:pPr>
          </w:p>
        </w:tc>
      </w:tr>
      <w:tr w:rsidR="00AE5BC6" w:rsidRPr="00244254" w:rsidTr="0022235F">
        <w:tc>
          <w:tcPr>
            <w:tcW w:w="1962" w:type="dxa"/>
          </w:tcPr>
          <w:p w:rsidR="00AE5BC6" w:rsidRPr="00953B2A" w:rsidRDefault="00AE5BC6" w:rsidP="00B55DA4">
            <w:pPr>
              <w:rPr>
                <w:snapToGrid w:val="0"/>
                <w:lang w:val="fr-CH"/>
              </w:rPr>
            </w:pPr>
          </w:p>
        </w:tc>
        <w:tc>
          <w:tcPr>
            <w:tcW w:w="1890" w:type="dxa"/>
          </w:tcPr>
          <w:p w:rsidR="00AE5BC6" w:rsidRDefault="00953B2A" w:rsidP="00B55DA4">
            <w:pPr>
              <w:rPr>
                <w:szCs w:val="22"/>
              </w:rPr>
            </w:pPr>
            <w:r>
              <w:rPr>
                <w:szCs w:val="22"/>
              </w:rPr>
              <w:t>Modérateu</w:t>
            </w:r>
            <w:r w:rsidR="00AE5BC6">
              <w:rPr>
                <w:szCs w:val="22"/>
              </w:rPr>
              <w:t xml:space="preserve">r:  </w:t>
            </w:r>
          </w:p>
          <w:p w:rsidR="00AE5BC6" w:rsidRDefault="00AE5BC6" w:rsidP="00B55DA4">
            <w:pPr>
              <w:rPr>
                <w:szCs w:val="22"/>
              </w:rPr>
            </w:pPr>
          </w:p>
          <w:p w:rsidR="00AE5BC6" w:rsidRDefault="00AE5BC6" w:rsidP="00B55DA4">
            <w:pPr>
              <w:rPr>
                <w:b/>
                <w:snapToGrid w:val="0"/>
              </w:rPr>
            </w:pPr>
          </w:p>
          <w:p w:rsidR="00AE5BC6" w:rsidRPr="0018781D" w:rsidRDefault="00953B2A" w:rsidP="00B55DA4">
            <w:pPr>
              <w:rPr>
                <w:b/>
                <w:snapToGrid w:val="0"/>
              </w:rPr>
            </w:pPr>
            <w:r>
              <w:rPr>
                <w:szCs w:val="22"/>
              </w:rPr>
              <w:t>Pané</w:t>
            </w:r>
            <w:r w:rsidR="00AE5BC6">
              <w:rPr>
                <w:szCs w:val="22"/>
              </w:rPr>
              <w:t>list</w:t>
            </w:r>
            <w:r>
              <w:rPr>
                <w:szCs w:val="22"/>
              </w:rPr>
              <w:t>e</w:t>
            </w:r>
            <w:r w:rsidR="00AE5BC6">
              <w:rPr>
                <w:szCs w:val="22"/>
              </w:rPr>
              <w:t xml:space="preserve">s:  </w:t>
            </w:r>
          </w:p>
        </w:tc>
        <w:tc>
          <w:tcPr>
            <w:tcW w:w="5940" w:type="dxa"/>
          </w:tcPr>
          <w:p w:rsidR="00AE5BC6" w:rsidRPr="00953B2A" w:rsidRDefault="00953B2A" w:rsidP="00B55DA4">
            <w:pPr>
              <w:pStyle w:val="Default"/>
              <w:rPr>
                <w:color w:val="auto"/>
                <w:sz w:val="22"/>
                <w:szCs w:val="22"/>
                <w:lang w:val="fr-CH"/>
              </w:rPr>
            </w:pPr>
            <w:r w:rsidRPr="00953B2A">
              <w:rPr>
                <w:color w:val="auto"/>
                <w:sz w:val="22"/>
                <w:szCs w:val="22"/>
                <w:lang w:val="fr-CH"/>
              </w:rPr>
              <w:t>Mme</w:t>
            </w:r>
            <w:r w:rsidR="00AF14B7">
              <w:rPr>
                <w:color w:val="auto"/>
                <w:sz w:val="22"/>
                <w:szCs w:val="22"/>
                <w:lang w:val="fr-CH"/>
              </w:rPr>
              <w:t>.</w:t>
            </w:r>
            <w:r w:rsidR="00AE5BC6" w:rsidRPr="00953B2A">
              <w:rPr>
                <w:color w:val="auto"/>
                <w:sz w:val="22"/>
                <w:szCs w:val="22"/>
                <w:lang w:val="fr-CH"/>
              </w:rPr>
              <w:t xml:space="preserve"> Carole Croella, </w:t>
            </w:r>
            <w:r>
              <w:rPr>
                <w:color w:val="auto"/>
                <w:sz w:val="22"/>
                <w:szCs w:val="22"/>
                <w:lang w:val="fr-CH"/>
              </w:rPr>
              <w:t>Conseillère principale</w:t>
            </w:r>
            <w:r w:rsidR="00AE5BC6" w:rsidRPr="00953B2A">
              <w:rPr>
                <w:color w:val="auto"/>
                <w:sz w:val="22"/>
                <w:szCs w:val="22"/>
                <w:lang w:val="fr-CH"/>
              </w:rPr>
              <w:t xml:space="preserve">, </w:t>
            </w:r>
            <w:r w:rsidRPr="00953B2A">
              <w:rPr>
                <w:color w:val="auto"/>
                <w:sz w:val="22"/>
                <w:szCs w:val="22"/>
                <w:lang w:val="fr-CH"/>
              </w:rPr>
              <w:t>Division du droit d</w:t>
            </w:r>
            <w:r>
              <w:rPr>
                <w:color w:val="auto"/>
                <w:sz w:val="22"/>
                <w:szCs w:val="22"/>
                <w:lang w:val="fr-CH"/>
              </w:rPr>
              <w:t>’auteur</w:t>
            </w:r>
            <w:r w:rsidR="00AE5BC6" w:rsidRPr="00953B2A">
              <w:rPr>
                <w:color w:val="auto"/>
                <w:sz w:val="22"/>
                <w:szCs w:val="22"/>
                <w:lang w:val="fr-CH"/>
              </w:rPr>
              <w:t xml:space="preserve">, </w:t>
            </w:r>
            <w:r>
              <w:rPr>
                <w:color w:val="auto"/>
                <w:sz w:val="22"/>
                <w:szCs w:val="22"/>
                <w:lang w:val="fr-CH"/>
              </w:rPr>
              <w:t>OMPI, Genève</w:t>
            </w:r>
          </w:p>
          <w:p w:rsidR="00AE5BC6" w:rsidRPr="00953B2A" w:rsidRDefault="00AE5BC6" w:rsidP="00B55DA4">
            <w:pPr>
              <w:pStyle w:val="Default"/>
              <w:rPr>
                <w:color w:val="auto"/>
                <w:sz w:val="22"/>
                <w:szCs w:val="22"/>
                <w:lang w:val="fr-CH"/>
              </w:rPr>
            </w:pPr>
          </w:p>
          <w:p w:rsidR="00AE5BC6" w:rsidRPr="00953B2A" w:rsidRDefault="00953B2A" w:rsidP="00B55DA4">
            <w:pPr>
              <w:pStyle w:val="Default"/>
              <w:ind w:left="1151" w:hanging="1151"/>
              <w:rPr>
                <w:color w:val="auto"/>
                <w:sz w:val="22"/>
                <w:szCs w:val="22"/>
                <w:lang w:val="fr-CH"/>
              </w:rPr>
            </w:pPr>
            <w:r w:rsidRPr="00953B2A">
              <w:rPr>
                <w:color w:val="auto"/>
                <w:sz w:val="22"/>
                <w:szCs w:val="22"/>
                <w:lang w:val="fr-CH"/>
              </w:rPr>
              <w:t>M</w:t>
            </w:r>
            <w:r w:rsidR="00AE5BC6" w:rsidRPr="00953B2A">
              <w:rPr>
                <w:color w:val="auto"/>
                <w:sz w:val="22"/>
                <w:szCs w:val="22"/>
                <w:lang w:val="fr-CH"/>
              </w:rPr>
              <w:t xml:space="preserve">. Hezekiel Oira, </w:t>
            </w:r>
            <w:r>
              <w:rPr>
                <w:color w:val="auto"/>
                <w:sz w:val="22"/>
                <w:szCs w:val="22"/>
                <w:lang w:val="fr-CH"/>
              </w:rPr>
              <w:t>Expert radiodiffusion</w:t>
            </w:r>
            <w:r w:rsidR="00AE5BC6" w:rsidRPr="00953B2A">
              <w:rPr>
                <w:color w:val="auto"/>
                <w:sz w:val="22"/>
                <w:szCs w:val="22"/>
                <w:lang w:val="fr-CH"/>
              </w:rPr>
              <w:t>, Nairobi</w:t>
            </w:r>
          </w:p>
          <w:p w:rsidR="00AE5BC6" w:rsidRPr="00953B2A" w:rsidRDefault="00AE5BC6" w:rsidP="00B55DA4">
            <w:pPr>
              <w:pStyle w:val="Default"/>
              <w:rPr>
                <w:color w:val="auto"/>
                <w:sz w:val="22"/>
                <w:szCs w:val="22"/>
                <w:lang w:val="fr-CH"/>
              </w:rPr>
            </w:pPr>
          </w:p>
          <w:p w:rsidR="00AE5BC6" w:rsidRPr="00953B2A" w:rsidRDefault="00953B2A" w:rsidP="00953B2A">
            <w:pPr>
              <w:pStyle w:val="Default"/>
              <w:rPr>
                <w:color w:val="auto"/>
                <w:sz w:val="22"/>
                <w:szCs w:val="22"/>
                <w:lang w:val="fr-CH"/>
              </w:rPr>
            </w:pPr>
            <w:r w:rsidRPr="00953B2A">
              <w:rPr>
                <w:color w:val="auto"/>
                <w:sz w:val="22"/>
                <w:szCs w:val="22"/>
                <w:lang w:val="fr-CH"/>
              </w:rPr>
              <w:t>M</w:t>
            </w:r>
            <w:r w:rsidR="00AE5BC6" w:rsidRPr="00953B2A">
              <w:rPr>
                <w:color w:val="auto"/>
                <w:sz w:val="22"/>
                <w:szCs w:val="22"/>
                <w:lang w:val="fr-CH"/>
              </w:rPr>
              <w:t xml:space="preserve">. Aziz Dieng, </w:t>
            </w:r>
            <w:r w:rsidRPr="00953B2A">
              <w:rPr>
                <w:color w:val="auto"/>
                <w:sz w:val="22"/>
                <w:szCs w:val="22"/>
                <w:lang w:val="fr-CH"/>
              </w:rPr>
              <w:t>1er Conseiller technique du Ministre</w:t>
            </w:r>
            <w:r w:rsidR="00AE5BC6" w:rsidRPr="00953B2A">
              <w:rPr>
                <w:color w:val="auto"/>
                <w:sz w:val="22"/>
                <w:szCs w:val="22"/>
                <w:lang w:val="fr-CH"/>
              </w:rPr>
              <w:t xml:space="preserve">, </w:t>
            </w:r>
            <w:r w:rsidRPr="00953B2A">
              <w:rPr>
                <w:color w:val="auto"/>
                <w:sz w:val="22"/>
                <w:szCs w:val="22"/>
                <w:lang w:val="fr-CH"/>
              </w:rPr>
              <w:t>Ministre de la Culture et de la communication</w:t>
            </w:r>
            <w:r w:rsidR="00AE5BC6" w:rsidRPr="00953B2A">
              <w:rPr>
                <w:color w:val="auto"/>
                <w:sz w:val="22"/>
                <w:szCs w:val="22"/>
                <w:lang w:val="fr-CH"/>
              </w:rPr>
              <w:t>, Vice</w:t>
            </w:r>
            <w:r w:rsidRPr="00953B2A">
              <w:rPr>
                <w:color w:val="auto"/>
                <w:sz w:val="22"/>
                <w:szCs w:val="22"/>
                <w:lang w:val="fr-CH"/>
              </w:rPr>
              <w:t>-pr</w:t>
            </w:r>
            <w:r>
              <w:rPr>
                <w:color w:val="auto"/>
                <w:sz w:val="22"/>
                <w:szCs w:val="22"/>
                <w:lang w:val="fr-CH"/>
              </w:rPr>
              <w:t xml:space="preserve">ésident du Comité permanent du droit d’auteur de des droits connexes </w:t>
            </w:r>
            <w:r w:rsidR="00E56604" w:rsidRPr="00953B2A">
              <w:rPr>
                <w:color w:val="auto"/>
                <w:sz w:val="22"/>
                <w:szCs w:val="22"/>
                <w:lang w:val="fr-CH"/>
              </w:rPr>
              <w:t>(</w:t>
            </w:r>
            <w:r w:rsidR="00AE5BC6" w:rsidRPr="00953B2A">
              <w:rPr>
                <w:color w:val="auto"/>
                <w:sz w:val="22"/>
                <w:szCs w:val="22"/>
                <w:lang w:val="fr-CH"/>
              </w:rPr>
              <w:t>SCCR</w:t>
            </w:r>
            <w:r w:rsidR="00E56604" w:rsidRPr="00953B2A">
              <w:rPr>
                <w:color w:val="auto"/>
                <w:sz w:val="22"/>
                <w:szCs w:val="22"/>
                <w:lang w:val="fr-CH"/>
              </w:rPr>
              <w:t>)</w:t>
            </w:r>
            <w:r w:rsidR="00AE5BC6" w:rsidRPr="00953B2A">
              <w:rPr>
                <w:color w:val="auto"/>
                <w:sz w:val="22"/>
                <w:szCs w:val="22"/>
                <w:lang w:val="fr-CH"/>
              </w:rPr>
              <w:t xml:space="preserve">, Dakar </w:t>
            </w:r>
          </w:p>
        </w:tc>
      </w:tr>
      <w:tr w:rsidR="00AE5BC6" w:rsidRPr="00244254" w:rsidTr="0022235F">
        <w:tc>
          <w:tcPr>
            <w:tcW w:w="1962" w:type="dxa"/>
          </w:tcPr>
          <w:p w:rsidR="00AE5BC6" w:rsidRPr="00050057" w:rsidRDefault="00AE5BC6" w:rsidP="00B55DA4">
            <w:pPr>
              <w:rPr>
                <w:snapToGrid w:val="0"/>
                <w:lang w:val="fr-CH"/>
              </w:rPr>
            </w:pPr>
          </w:p>
        </w:tc>
        <w:tc>
          <w:tcPr>
            <w:tcW w:w="1890" w:type="dxa"/>
          </w:tcPr>
          <w:p w:rsidR="00AE5BC6" w:rsidRPr="00050057" w:rsidRDefault="00AE5BC6" w:rsidP="00B55DA4">
            <w:pPr>
              <w:rPr>
                <w:snapToGrid w:val="0"/>
                <w:lang w:val="fr-CH"/>
              </w:rPr>
            </w:pPr>
          </w:p>
        </w:tc>
        <w:tc>
          <w:tcPr>
            <w:tcW w:w="5940" w:type="dxa"/>
          </w:tcPr>
          <w:p w:rsidR="00AE5BC6" w:rsidRPr="00050057" w:rsidRDefault="00AE5BC6" w:rsidP="00B55DA4">
            <w:pPr>
              <w:rPr>
                <w:snapToGrid w:val="0"/>
                <w:lang w:val="fr-CH"/>
              </w:rPr>
            </w:pPr>
          </w:p>
        </w:tc>
      </w:tr>
      <w:tr w:rsidR="00AE5BC6" w:rsidRPr="0018781D" w:rsidTr="0022235F">
        <w:tc>
          <w:tcPr>
            <w:tcW w:w="1962" w:type="dxa"/>
          </w:tcPr>
          <w:p w:rsidR="00AE5BC6" w:rsidRPr="0018781D" w:rsidRDefault="00AE5BC6" w:rsidP="00B55DA4">
            <w:pPr>
              <w:rPr>
                <w:snapToGrid w:val="0"/>
              </w:rPr>
            </w:pPr>
            <w:r w:rsidRPr="00AF14B7">
              <w:rPr>
                <w:snapToGrid w:val="0"/>
                <w:lang w:val="fr-CH"/>
              </w:rPr>
              <w:t>13</w:t>
            </w:r>
            <w:r w:rsidR="00FA6236" w:rsidRPr="00AF14B7">
              <w:rPr>
                <w:snapToGrid w:val="0"/>
                <w:lang w:val="fr-CH"/>
              </w:rPr>
              <w:t xml:space="preserve">h00 – </w:t>
            </w:r>
            <w:r w:rsidR="00FA6236">
              <w:rPr>
                <w:snapToGrid w:val="0"/>
              </w:rPr>
              <w:t>14h</w:t>
            </w:r>
            <w:r>
              <w:rPr>
                <w:snapToGrid w:val="0"/>
              </w:rPr>
              <w:t>00</w:t>
            </w:r>
          </w:p>
        </w:tc>
        <w:tc>
          <w:tcPr>
            <w:tcW w:w="7830" w:type="dxa"/>
            <w:gridSpan w:val="2"/>
          </w:tcPr>
          <w:p w:rsidR="00AE5BC6" w:rsidRPr="00CB5D75" w:rsidRDefault="00953B2A" w:rsidP="00B55DA4">
            <w:pPr>
              <w:rPr>
                <w:snapToGrid w:val="0"/>
              </w:rPr>
            </w:pPr>
            <w:r>
              <w:rPr>
                <w:rFonts w:eastAsia="MS Mincho"/>
                <w:snapToGrid w:val="0"/>
                <w:lang w:eastAsia="ja-JP"/>
              </w:rPr>
              <w:t>Déjeuner</w:t>
            </w:r>
          </w:p>
        </w:tc>
      </w:tr>
    </w:tbl>
    <w:p w:rsidR="00AE5BC6" w:rsidRDefault="00AE5BC6"/>
    <w:tbl>
      <w:tblPr>
        <w:tblW w:w="98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962"/>
        <w:gridCol w:w="1890"/>
        <w:gridCol w:w="5958"/>
      </w:tblGrid>
      <w:tr w:rsidR="00953B2A" w:rsidRPr="00244254" w:rsidTr="0022235F">
        <w:tc>
          <w:tcPr>
            <w:tcW w:w="1962" w:type="dxa"/>
          </w:tcPr>
          <w:p w:rsidR="00953B2A" w:rsidRPr="0018781D" w:rsidRDefault="00FA6236" w:rsidP="00953B2A">
            <w:pPr>
              <w:rPr>
                <w:snapToGrid w:val="0"/>
              </w:rPr>
            </w:pPr>
            <w:r>
              <w:rPr>
                <w:snapToGrid w:val="0"/>
              </w:rPr>
              <w:t>14h</w:t>
            </w:r>
            <w:r w:rsidR="00953B2A">
              <w:rPr>
                <w:snapToGrid w:val="0"/>
              </w:rPr>
              <w:t>0</w:t>
            </w:r>
            <w:r w:rsidR="00953B2A" w:rsidRPr="0018781D">
              <w:rPr>
                <w:snapToGrid w:val="0"/>
              </w:rPr>
              <w:t xml:space="preserve">0 – </w:t>
            </w:r>
            <w:r>
              <w:rPr>
                <w:snapToGrid w:val="0"/>
              </w:rPr>
              <w:t>15h</w:t>
            </w:r>
            <w:r w:rsidR="00953B2A">
              <w:rPr>
                <w:snapToGrid w:val="0"/>
              </w:rPr>
              <w:t>00</w:t>
            </w:r>
          </w:p>
        </w:tc>
        <w:tc>
          <w:tcPr>
            <w:tcW w:w="1890" w:type="dxa"/>
          </w:tcPr>
          <w:p w:rsidR="00953B2A" w:rsidRPr="009D0630" w:rsidRDefault="00953B2A" w:rsidP="00953B2A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Panel</w:t>
            </w:r>
            <w:r w:rsidRPr="009D0630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3</w:t>
            </w:r>
          </w:p>
        </w:tc>
        <w:tc>
          <w:tcPr>
            <w:tcW w:w="5958" w:type="dxa"/>
          </w:tcPr>
          <w:p w:rsidR="00953B2A" w:rsidRPr="007F6FBE" w:rsidRDefault="006F0F6A" w:rsidP="00953B2A">
            <w:pPr>
              <w:pStyle w:val="Default"/>
              <w:rPr>
                <w:b/>
                <w:color w:val="auto"/>
                <w:sz w:val="22"/>
                <w:szCs w:val="22"/>
                <w:lang w:val="fr-CH"/>
              </w:rPr>
            </w:pPr>
            <w:r w:rsidRPr="00D61C4E">
              <w:rPr>
                <w:b/>
                <w:szCs w:val="22"/>
                <w:lang w:val="fr-CH"/>
              </w:rPr>
              <w:t xml:space="preserve">Le </w:t>
            </w:r>
            <w:r>
              <w:rPr>
                <w:b/>
                <w:szCs w:val="22"/>
                <w:lang w:val="fr-CH"/>
              </w:rPr>
              <w:t>d</w:t>
            </w:r>
            <w:r w:rsidRPr="00D61C4E">
              <w:rPr>
                <w:b/>
                <w:szCs w:val="22"/>
                <w:lang w:val="fr-CH"/>
              </w:rPr>
              <w:t>roit de suite</w:t>
            </w:r>
            <w:r>
              <w:rPr>
                <w:b/>
                <w:szCs w:val="22"/>
                <w:lang w:val="fr-CH"/>
              </w:rPr>
              <w:t xml:space="preserve"> des artistes p</w:t>
            </w:r>
            <w:r w:rsidRPr="00D61C4E">
              <w:rPr>
                <w:b/>
                <w:szCs w:val="22"/>
                <w:lang w:val="fr-CH"/>
              </w:rPr>
              <w:t>lasticiens</w:t>
            </w:r>
          </w:p>
        </w:tc>
      </w:tr>
      <w:tr w:rsidR="00953B2A" w:rsidRPr="00244254" w:rsidTr="0022235F">
        <w:tc>
          <w:tcPr>
            <w:tcW w:w="1962" w:type="dxa"/>
          </w:tcPr>
          <w:p w:rsidR="00953B2A" w:rsidRPr="00953B2A" w:rsidRDefault="00953B2A" w:rsidP="00953B2A">
            <w:pPr>
              <w:rPr>
                <w:snapToGrid w:val="0"/>
                <w:lang w:val="fr-CH"/>
              </w:rPr>
            </w:pPr>
          </w:p>
        </w:tc>
        <w:tc>
          <w:tcPr>
            <w:tcW w:w="1890" w:type="dxa"/>
          </w:tcPr>
          <w:p w:rsidR="00953B2A" w:rsidRPr="00953B2A" w:rsidRDefault="00953B2A" w:rsidP="00953B2A">
            <w:pPr>
              <w:rPr>
                <w:b/>
                <w:snapToGrid w:val="0"/>
                <w:lang w:val="fr-CH"/>
              </w:rPr>
            </w:pPr>
          </w:p>
        </w:tc>
        <w:tc>
          <w:tcPr>
            <w:tcW w:w="5958" w:type="dxa"/>
          </w:tcPr>
          <w:p w:rsidR="00953B2A" w:rsidRPr="00953B2A" w:rsidRDefault="00953B2A" w:rsidP="00953B2A">
            <w:pPr>
              <w:tabs>
                <w:tab w:val="left" w:pos="5812"/>
              </w:tabs>
              <w:rPr>
                <w:b/>
                <w:szCs w:val="22"/>
                <w:lang w:val="fr-CH"/>
              </w:rPr>
            </w:pPr>
          </w:p>
        </w:tc>
      </w:tr>
      <w:tr w:rsidR="00953B2A" w:rsidRPr="00244254" w:rsidTr="0022235F">
        <w:tc>
          <w:tcPr>
            <w:tcW w:w="1962" w:type="dxa"/>
          </w:tcPr>
          <w:p w:rsidR="00953B2A" w:rsidRPr="00953B2A" w:rsidRDefault="00953B2A" w:rsidP="00953B2A">
            <w:pPr>
              <w:rPr>
                <w:snapToGrid w:val="0"/>
                <w:lang w:val="fr-CH"/>
              </w:rPr>
            </w:pPr>
          </w:p>
        </w:tc>
        <w:tc>
          <w:tcPr>
            <w:tcW w:w="1890" w:type="dxa"/>
          </w:tcPr>
          <w:p w:rsidR="00953B2A" w:rsidRDefault="00953B2A" w:rsidP="00953B2A">
            <w:pPr>
              <w:rPr>
                <w:szCs w:val="22"/>
              </w:rPr>
            </w:pPr>
            <w:r>
              <w:rPr>
                <w:szCs w:val="22"/>
              </w:rPr>
              <w:t xml:space="preserve">Modérateur:  </w:t>
            </w:r>
          </w:p>
          <w:p w:rsidR="00953B2A" w:rsidRDefault="00953B2A" w:rsidP="00953B2A">
            <w:pPr>
              <w:rPr>
                <w:szCs w:val="22"/>
              </w:rPr>
            </w:pPr>
          </w:p>
          <w:p w:rsidR="00953B2A" w:rsidRPr="009D0630" w:rsidRDefault="00953B2A" w:rsidP="00953B2A">
            <w:pPr>
              <w:rPr>
                <w:b/>
                <w:snapToGrid w:val="0"/>
              </w:rPr>
            </w:pPr>
            <w:r>
              <w:rPr>
                <w:szCs w:val="22"/>
              </w:rPr>
              <w:t>Panélistes:</w:t>
            </w:r>
          </w:p>
        </w:tc>
        <w:tc>
          <w:tcPr>
            <w:tcW w:w="5958" w:type="dxa"/>
          </w:tcPr>
          <w:p w:rsidR="00953B2A" w:rsidRPr="00953B2A" w:rsidRDefault="00953B2A" w:rsidP="00953B2A">
            <w:pPr>
              <w:pStyle w:val="Default"/>
              <w:rPr>
                <w:color w:val="auto"/>
                <w:sz w:val="22"/>
                <w:szCs w:val="22"/>
                <w:lang w:val="fr-CH"/>
              </w:rPr>
            </w:pPr>
            <w:r w:rsidRPr="00953B2A">
              <w:rPr>
                <w:color w:val="auto"/>
                <w:sz w:val="22"/>
                <w:szCs w:val="22"/>
                <w:lang w:val="fr-CH"/>
              </w:rPr>
              <w:t>Mme</w:t>
            </w:r>
            <w:r w:rsidR="00AF14B7">
              <w:rPr>
                <w:color w:val="auto"/>
                <w:sz w:val="22"/>
                <w:szCs w:val="22"/>
                <w:lang w:val="fr-CH"/>
              </w:rPr>
              <w:t>.</w:t>
            </w:r>
            <w:r w:rsidRPr="00953B2A">
              <w:rPr>
                <w:color w:val="auto"/>
                <w:sz w:val="22"/>
                <w:szCs w:val="22"/>
                <w:lang w:val="fr-CH"/>
              </w:rPr>
              <w:t xml:space="preserve"> Carole Croella</w:t>
            </w:r>
          </w:p>
          <w:p w:rsidR="00953B2A" w:rsidRPr="00953B2A" w:rsidRDefault="00953B2A" w:rsidP="00953B2A">
            <w:pPr>
              <w:pStyle w:val="Default"/>
              <w:rPr>
                <w:color w:val="auto"/>
                <w:sz w:val="22"/>
                <w:szCs w:val="22"/>
                <w:lang w:val="fr-CH"/>
              </w:rPr>
            </w:pPr>
          </w:p>
          <w:p w:rsidR="00002F5C" w:rsidRPr="00002F5C" w:rsidRDefault="00953B2A" w:rsidP="00002F5C">
            <w:pPr>
              <w:pStyle w:val="Default"/>
              <w:ind w:hanging="19"/>
              <w:rPr>
                <w:color w:val="auto"/>
                <w:sz w:val="22"/>
                <w:szCs w:val="22"/>
                <w:lang w:val="fr-CH"/>
              </w:rPr>
            </w:pPr>
            <w:r w:rsidRPr="00953B2A">
              <w:rPr>
                <w:color w:val="auto"/>
                <w:sz w:val="22"/>
                <w:szCs w:val="22"/>
                <w:lang w:val="fr-CH"/>
              </w:rPr>
              <w:t xml:space="preserve">M. Romain Durand, </w:t>
            </w:r>
            <w:r>
              <w:rPr>
                <w:color w:val="auto"/>
                <w:sz w:val="22"/>
                <w:szCs w:val="22"/>
                <w:lang w:val="fr-CH"/>
              </w:rPr>
              <w:t>Chef</w:t>
            </w:r>
            <w:r w:rsidRPr="00953B2A">
              <w:rPr>
                <w:color w:val="auto"/>
                <w:sz w:val="22"/>
                <w:szCs w:val="22"/>
                <w:lang w:val="fr-CH"/>
              </w:rPr>
              <w:t xml:space="preserve">, </w:t>
            </w:r>
            <w:r>
              <w:rPr>
                <w:color w:val="auto"/>
                <w:sz w:val="22"/>
                <w:szCs w:val="22"/>
                <w:lang w:val="fr-CH"/>
              </w:rPr>
              <w:t>Département du d</w:t>
            </w:r>
            <w:r w:rsidRPr="00953B2A">
              <w:rPr>
                <w:iCs/>
                <w:color w:val="auto"/>
                <w:sz w:val="22"/>
                <w:szCs w:val="22"/>
                <w:lang w:val="fr-CH"/>
              </w:rPr>
              <w:t>roit de suite</w:t>
            </w:r>
            <w:r w:rsidR="00002F5C">
              <w:rPr>
                <w:iCs/>
                <w:color w:val="auto"/>
                <w:sz w:val="22"/>
                <w:szCs w:val="22"/>
                <w:lang w:val="fr-CH"/>
              </w:rPr>
              <w:t xml:space="preserve">, </w:t>
            </w:r>
            <w:r w:rsidR="00002F5C" w:rsidRPr="00002F5C">
              <w:rPr>
                <w:iCs/>
                <w:color w:val="auto"/>
                <w:sz w:val="22"/>
                <w:szCs w:val="22"/>
                <w:lang w:val="fr-CH"/>
              </w:rPr>
              <w:t>Société des Auteurs dans les Arts graphiques et plastiques</w:t>
            </w:r>
            <w:r w:rsidR="00002F5C">
              <w:rPr>
                <w:iCs/>
                <w:color w:val="auto"/>
                <w:sz w:val="22"/>
                <w:szCs w:val="22"/>
                <w:lang w:val="fr-CH"/>
              </w:rPr>
              <w:t xml:space="preserve"> (</w:t>
            </w:r>
            <w:r w:rsidRPr="006F0F6A">
              <w:rPr>
                <w:color w:val="auto"/>
                <w:sz w:val="22"/>
                <w:szCs w:val="22"/>
                <w:lang w:val="fr-CH"/>
              </w:rPr>
              <w:t>ADAGP</w:t>
            </w:r>
            <w:r w:rsidR="00002F5C">
              <w:rPr>
                <w:color w:val="auto"/>
                <w:sz w:val="22"/>
                <w:szCs w:val="22"/>
                <w:lang w:val="fr-CH"/>
              </w:rPr>
              <w:t>)</w:t>
            </w:r>
            <w:r w:rsidRPr="006F0F6A">
              <w:rPr>
                <w:color w:val="auto"/>
                <w:sz w:val="22"/>
                <w:szCs w:val="22"/>
                <w:lang w:val="fr-CH"/>
              </w:rPr>
              <w:t>, Paris</w:t>
            </w:r>
            <w:r w:rsidR="00002F5C">
              <w:rPr>
                <w:color w:val="auto"/>
                <w:sz w:val="22"/>
                <w:szCs w:val="22"/>
                <w:lang w:val="fr-CH"/>
              </w:rPr>
              <w:t xml:space="preserve"> </w:t>
            </w:r>
          </w:p>
          <w:p w:rsidR="00953B2A" w:rsidRPr="006F0F6A" w:rsidRDefault="00953B2A" w:rsidP="00953B2A">
            <w:pPr>
              <w:pStyle w:val="Default"/>
              <w:ind w:left="1151" w:hanging="1170"/>
              <w:rPr>
                <w:color w:val="auto"/>
                <w:sz w:val="22"/>
                <w:szCs w:val="22"/>
                <w:lang w:val="fr-CH"/>
              </w:rPr>
            </w:pPr>
          </w:p>
          <w:p w:rsidR="00953B2A" w:rsidRPr="006F0F6A" w:rsidRDefault="006F0F6A" w:rsidP="00953B2A">
            <w:pPr>
              <w:pStyle w:val="Default"/>
              <w:rPr>
                <w:color w:val="auto"/>
                <w:sz w:val="22"/>
                <w:szCs w:val="22"/>
                <w:lang w:val="fr-CH"/>
              </w:rPr>
            </w:pPr>
            <w:r w:rsidRPr="006F0F6A">
              <w:rPr>
                <w:color w:val="auto"/>
                <w:sz w:val="22"/>
                <w:szCs w:val="22"/>
                <w:lang w:val="fr-CH"/>
              </w:rPr>
              <w:t>M</w:t>
            </w:r>
            <w:r w:rsidR="00953B2A" w:rsidRPr="006F0F6A">
              <w:rPr>
                <w:color w:val="auto"/>
                <w:sz w:val="22"/>
                <w:szCs w:val="22"/>
                <w:lang w:val="fr-CH"/>
              </w:rPr>
              <w:t>. Aziz Dieng</w:t>
            </w:r>
          </w:p>
          <w:p w:rsidR="00953B2A" w:rsidRPr="006F0F6A" w:rsidRDefault="00953B2A" w:rsidP="00953B2A">
            <w:pPr>
              <w:pStyle w:val="Default"/>
              <w:rPr>
                <w:color w:val="auto"/>
                <w:sz w:val="22"/>
                <w:szCs w:val="22"/>
                <w:lang w:val="fr-CH"/>
              </w:rPr>
            </w:pPr>
          </w:p>
          <w:p w:rsidR="00953B2A" w:rsidRPr="006F0F6A" w:rsidRDefault="006F0F6A" w:rsidP="006F0F6A">
            <w:pPr>
              <w:pStyle w:val="Default"/>
              <w:rPr>
                <w:color w:val="auto"/>
                <w:sz w:val="22"/>
                <w:szCs w:val="22"/>
                <w:lang w:val="fr-CH"/>
              </w:rPr>
            </w:pPr>
            <w:r w:rsidRPr="006F0F6A">
              <w:rPr>
                <w:color w:val="auto"/>
                <w:sz w:val="22"/>
                <w:szCs w:val="22"/>
                <w:lang w:val="fr-CH"/>
              </w:rPr>
              <w:t>M</w:t>
            </w:r>
            <w:r w:rsidR="00953B2A" w:rsidRPr="006F0F6A">
              <w:rPr>
                <w:color w:val="auto"/>
                <w:sz w:val="22"/>
                <w:szCs w:val="22"/>
                <w:lang w:val="fr-CH"/>
              </w:rPr>
              <w:t xml:space="preserve">. Paul Onditi, </w:t>
            </w:r>
            <w:r w:rsidRPr="006F0F6A">
              <w:rPr>
                <w:color w:val="auto"/>
                <w:sz w:val="22"/>
                <w:szCs w:val="22"/>
                <w:lang w:val="fr-CH"/>
              </w:rPr>
              <w:t>A</w:t>
            </w:r>
            <w:r>
              <w:rPr>
                <w:color w:val="auto"/>
                <w:sz w:val="22"/>
                <w:szCs w:val="22"/>
                <w:lang w:val="fr-CH"/>
              </w:rPr>
              <w:t>rtiste plasticien</w:t>
            </w:r>
            <w:r w:rsidR="00953B2A" w:rsidRPr="006F0F6A">
              <w:rPr>
                <w:color w:val="auto"/>
                <w:sz w:val="22"/>
                <w:szCs w:val="22"/>
                <w:lang w:val="fr-CH"/>
              </w:rPr>
              <w:t xml:space="preserve"> </w:t>
            </w:r>
            <w:r w:rsidRPr="006F0F6A">
              <w:rPr>
                <w:color w:val="auto"/>
                <w:sz w:val="22"/>
                <w:szCs w:val="22"/>
                <w:lang w:val="fr-CH"/>
              </w:rPr>
              <w:t>et Galeriste</w:t>
            </w:r>
            <w:r w:rsidR="00953B2A" w:rsidRPr="006F0F6A">
              <w:rPr>
                <w:color w:val="auto"/>
                <w:sz w:val="22"/>
                <w:szCs w:val="22"/>
                <w:lang w:val="fr-CH"/>
              </w:rPr>
              <w:t>, Nairobi</w:t>
            </w:r>
          </w:p>
        </w:tc>
      </w:tr>
      <w:tr w:rsidR="00953B2A" w:rsidRPr="00244254" w:rsidTr="0022235F">
        <w:tc>
          <w:tcPr>
            <w:tcW w:w="1962" w:type="dxa"/>
          </w:tcPr>
          <w:p w:rsidR="00953B2A" w:rsidRPr="006F0F6A" w:rsidRDefault="00953B2A" w:rsidP="00953B2A">
            <w:pPr>
              <w:rPr>
                <w:snapToGrid w:val="0"/>
                <w:lang w:val="fr-CH"/>
              </w:rPr>
            </w:pPr>
          </w:p>
        </w:tc>
        <w:tc>
          <w:tcPr>
            <w:tcW w:w="1890" w:type="dxa"/>
          </w:tcPr>
          <w:p w:rsidR="00953B2A" w:rsidRPr="006F0F6A" w:rsidRDefault="00953B2A" w:rsidP="00953B2A">
            <w:pPr>
              <w:rPr>
                <w:b/>
                <w:snapToGrid w:val="0"/>
                <w:lang w:val="fr-CH"/>
              </w:rPr>
            </w:pPr>
          </w:p>
        </w:tc>
        <w:tc>
          <w:tcPr>
            <w:tcW w:w="5958" w:type="dxa"/>
          </w:tcPr>
          <w:p w:rsidR="00953B2A" w:rsidRPr="006F0F6A" w:rsidRDefault="00953B2A" w:rsidP="00953B2A">
            <w:pPr>
              <w:pStyle w:val="Default"/>
              <w:rPr>
                <w:color w:val="auto"/>
                <w:sz w:val="22"/>
                <w:szCs w:val="22"/>
                <w:lang w:val="fr-CH"/>
              </w:rPr>
            </w:pPr>
          </w:p>
        </w:tc>
      </w:tr>
      <w:tr w:rsidR="00953B2A" w:rsidRPr="00AF14B7" w:rsidTr="0022235F">
        <w:trPr>
          <w:trHeight w:val="328"/>
        </w:trPr>
        <w:tc>
          <w:tcPr>
            <w:tcW w:w="1962" w:type="dxa"/>
          </w:tcPr>
          <w:p w:rsidR="00953B2A" w:rsidRPr="00AF14B7" w:rsidRDefault="00953B2A" w:rsidP="00953B2A">
            <w:pPr>
              <w:rPr>
                <w:snapToGrid w:val="0"/>
                <w:lang w:val="fr-CH"/>
              </w:rPr>
            </w:pPr>
            <w:r w:rsidRPr="00AF14B7">
              <w:rPr>
                <w:snapToGrid w:val="0"/>
                <w:lang w:val="fr-CH"/>
              </w:rPr>
              <w:t>15</w:t>
            </w:r>
            <w:r w:rsidR="00FA6236" w:rsidRPr="00AF14B7">
              <w:rPr>
                <w:snapToGrid w:val="0"/>
                <w:lang w:val="fr-CH"/>
              </w:rPr>
              <w:t>h</w:t>
            </w:r>
            <w:r w:rsidRPr="00AF14B7">
              <w:rPr>
                <w:snapToGrid w:val="0"/>
                <w:lang w:val="fr-CH"/>
              </w:rPr>
              <w:t>00 – 15</w:t>
            </w:r>
            <w:r w:rsidR="00FA6236" w:rsidRPr="00AF14B7">
              <w:rPr>
                <w:snapToGrid w:val="0"/>
                <w:lang w:val="fr-CH"/>
              </w:rPr>
              <w:t>h</w:t>
            </w:r>
            <w:r w:rsidRPr="00AF14B7">
              <w:rPr>
                <w:snapToGrid w:val="0"/>
                <w:lang w:val="fr-CH"/>
              </w:rPr>
              <w:t>30</w:t>
            </w:r>
          </w:p>
        </w:tc>
        <w:tc>
          <w:tcPr>
            <w:tcW w:w="1890" w:type="dxa"/>
          </w:tcPr>
          <w:p w:rsidR="00953B2A" w:rsidRPr="00AF14B7" w:rsidRDefault="006F0F6A" w:rsidP="00953B2A">
            <w:pPr>
              <w:rPr>
                <w:snapToGrid w:val="0"/>
                <w:lang w:val="fr-CH"/>
              </w:rPr>
            </w:pPr>
            <w:r w:rsidRPr="00AF14B7">
              <w:rPr>
                <w:snapToGrid w:val="0"/>
                <w:lang w:val="fr-CH"/>
              </w:rPr>
              <w:t>Pause café</w:t>
            </w:r>
          </w:p>
        </w:tc>
        <w:tc>
          <w:tcPr>
            <w:tcW w:w="5958" w:type="dxa"/>
          </w:tcPr>
          <w:p w:rsidR="00953B2A" w:rsidRPr="00AF14B7" w:rsidRDefault="00953B2A" w:rsidP="00953B2A">
            <w:pPr>
              <w:tabs>
                <w:tab w:val="left" w:pos="5812"/>
              </w:tabs>
              <w:rPr>
                <w:b/>
                <w:szCs w:val="22"/>
                <w:lang w:val="fr-CH"/>
              </w:rPr>
            </w:pPr>
          </w:p>
          <w:p w:rsidR="00953B2A" w:rsidRPr="00AF14B7" w:rsidRDefault="00953B2A" w:rsidP="00953B2A">
            <w:pPr>
              <w:tabs>
                <w:tab w:val="left" w:pos="5812"/>
              </w:tabs>
              <w:rPr>
                <w:b/>
                <w:szCs w:val="22"/>
                <w:lang w:val="fr-CH"/>
              </w:rPr>
            </w:pPr>
          </w:p>
        </w:tc>
      </w:tr>
      <w:tr w:rsidR="00953B2A" w:rsidRPr="00244254" w:rsidTr="0022235F">
        <w:tc>
          <w:tcPr>
            <w:tcW w:w="1962" w:type="dxa"/>
          </w:tcPr>
          <w:p w:rsidR="00953B2A" w:rsidRPr="00AF14B7" w:rsidRDefault="00FA6236" w:rsidP="00953B2A">
            <w:pPr>
              <w:rPr>
                <w:snapToGrid w:val="0"/>
                <w:lang w:val="fr-CH"/>
              </w:rPr>
            </w:pPr>
            <w:r w:rsidRPr="00AF14B7">
              <w:rPr>
                <w:snapToGrid w:val="0"/>
                <w:lang w:val="fr-CH"/>
              </w:rPr>
              <w:t>15h</w:t>
            </w:r>
            <w:r w:rsidR="00953B2A" w:rsidRPr="00AF14B7">
              <w:rPr>
                <w:snapToGrid w:val="0"/>
                <w:lang w:val="fr-CH"/>
              </w:rPr>
              <w:t xml:space="preserve">30 – </w:t>
            </w:r>
            <w:r w:rsidRPr="00AF14B7">
              <w:rPr>
                <w:snapToGrid w:val="0"/>
                <w:lang w:val="fr-CH"/>
              </w:rPr>
              <w:t>17h</w:t>
            </w:r>
            <w:r w:rsidR="00953B2A" w:rsidRPr="00AF14B7">
              <w:rPr>
                <w:snapToGrid w:val="0"/>
                <w:lang w:val="fr-CH"/>
              </w:rPr>
              <w:t>30</w:t>
            </w:r>
          </w:p>
        </w:tc>
        <w:tc>
          <w:tcPr>
            <w:tcW w:w="1890" w:type="dxa"/>
          </w:tcPr>
          <w:p w:rsidR="00953B2A" w:rsidRPr="00AF14B7" w:rsidRDefault="00953B2A" w:rsidP="00953B2A">
            <w:pPr>
              <w:rPr>
                <w:b/>
                <w:snapToGrid w:val="0"/>
                <w:lang w:val="fr-CH"/>
              </w:rPr>
            </w:pPr>
            <w:r w:rsidRPr="00AF14B7">
              <w:rPr>
                <w:b/>
                <w:snapToGrid w:val="0"/>
                <w:lang w:val="fr-CH"/>
              </w:rPr>
              <w:t>Panel 4</w:t>
            </w:r>
          </w:p>
        </w:tc>
        <w:tc>
          <w:tcPr>
            <w:tcW w:w="5958" w:type="dxa"/>
          </w:tcPr>
          <w:p w:rsidR="00953B2A" w:rsidRPr="006F0F6A" w:rsidRDefault="00002F5C" w:rsidP="00953B2A">
            <w:pPr>
              <w:pStyle w:val="Default"/>
              <w:rPr>
                <w:b/>
                <w:color w:val="auto"/>
                <w:sz w:val="22"/>
                <w:szCs w:val="22"/>
                <w:lang w:val="fr-CH"/>
              </w:rPr>
            </w:pPr>
            <w:r w:rsidRPr="00002F5C">
              <w:rPr>
                <w:b/>
                <w:color w:val="auto"/>
                <w:sz w:val="22"/>
                <w:szCs w:val="22"/>
                <w:lang w:val="fr-CH"/>
              </w:rPr>
              <w:t>Vers une meilleure</w:t>
            </w:r>
            <w:r w:rsidRPr="007F6FBE">
              <w:rPr>
                <w:b/>
                <w:color w:val="auto"/>
                <w:sz w:val="22"/>
                <w:szCs w:val="22"/>
                <w:lang w:val="fr-CH"/>
              </w:rPr>
              <w:t xml:space="preserve"> </w:t>
            </w:r>
            <w:r w:rsidR="006F0F6A" w:rsidRPr="007F6FBE">
              <w:rPr>
                <w:b/>
                <w:color w:val="auto"/>
                <w:sz w:val="22"/>
                <w:szCs w:val="22"/>
                <w:lang w:val="fr-CH"/>
              </w:rPr>
              <w:t>gestion des droits d’auteur et des droits voisins</w:t>
            </w:r>
            <w:r w:rsidR="00953B2A" w:rsidRPr="006F0F6A">
              <w:rPr>
                <w:b/>
                <w:color w:val="auto"/>
                <w:sz w:val="22"/>
                <w:szCs w:val="22"/>
                <w:lang w:val="fr-CH"/>
              </w:rPr>
              <w:t xml:space="preserve"> </w:t>
            </w:r>
          </w:p>
        </w:tc>
      </w:tr>
      <w:tr w:rsidR="00953B2A" w:rsidRPr="0018781D" w:rsidTr="0022235F">
        <w:tc>
          <w:tcPr>
            <w:tcW w:w="1962" w:type="dxa"/>
          </w:tcPr>
          <w:p w:rsidR="00953B2A" w:rsidRPr="006F0F6A" w:rsidRDefault="00953B2A" w:rsidP="00953B2A">
            <w:pPr>
              <w:rPr>
                <w:snapToGrid w:val="0"/>
                <w:lang w:val="fr-CH"/>
              </w:rPr>
            </w:pPr>
          </w:p>
        </w:tc>
        <w:tc>
          <w:tcPr>
            <w:tcW w:w="1890" w:type="dxa"/>
          </w:tcPr>
          <w:p w:rsidR="00953B2A" w:rsidRPr="006F0F6A" w:rsidRDefault="00953B2A" w:rsidP="00953B2A">
            <w:pPr>
              <w:rPr>
                <w:snapToGrid w:val="0"/>
                <w:lang w:val="fr-CH"/>
              </w:rPr>
            </w:pPr>
          </w:p>
          <w:p w:rsidR="00953B2A" w:rsidRPr="0018781D" w:rsidRDefault="006F0F6A" w:rsidP="00953B2A">
            <w:pPr>
              <w:rPr>
                <w:snapToGrid w:val="0"/>
              </w:rPr>
            </w:pPr>
            <w:r w:rsidRPr="00AF14B7">
              <w:rPr>
                <w:szCs w:val="22"/>
                <w:lang w:val="fr-CH"/>
              </w:rPr>
              <w:t>Mo</w:t>
            </w:r>
            <w:r>
              <w:rPr>
                <w:szCs w:val="22"/>
              </w:rPr>
              <w:t>dérateu</w:t>
            </w:r>
            <w:r w:rsidR="00953B2A">
              <w:rPr>
                <w:szCs w:val="22"/>
              </w:rPr>
              <w:t>r</w:t>
            </w:r>
            <w:r w:rsidR="00AE5841">
              <w:rPr>
                <w:szCs w:val="22"/>
              </w:rPr>
              <w:t>s</w:t>
            </w:r>
            <w:r w:rsidR="00953B2A">
              <w:rPr>
                <w:szCs w:val="22"/>
              </w:rPr>
              <w:t xml:space="preserve">:  </w:t>
            </w:r>
          </w:p>
        </w:tc>
        <w:tc>
          <w:tcPr>
            <w:tcW w:w="5958" w:type="dxa"/>
          </w:tcPr>
          <w:p w:rsidR="00953B2A" w:rsidRDefault="00953B2A" w:rsidP="00953B2A">
            <w:pPr>
              <w:rPr>
                <w:b/>
                <w:snapToGrid w:val="0"/>
                <w:szCs w:val="22"/>
              </w:rPr>
            </w:pPr>
          </w:p>
          <w:p w:rsidR="00953B2A" w:rsidRDefault="006F0F6A" w:rsidP="00953B2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Mme</w:t>
            </w:r>
            <w:r w:rsidR="00AF14B7">
              <w:rPr>
                <w:color w:val="auto"/>
                <w:sz w:val="22"/>
                <w:szCs w:val="22"/>
              </w:rPr>
              <w:t>.</w:t>
            </w:r>
            <w:r w:rsidR="00953B2A">
              <w:rPr>
                <w:color w:val="auto"/>
                <w:sz w:val="22"/>
                <w:szCs w:val="22"/>
              </w:rPr>
              <w:t xml:space="preserve"> Sylvie Forbin</w:t>
            </w:r>
          </w:p>
          <w:p w:rsidR="00AE5841" w:rsidRDefault="00AE5841" w:rsidP="00953B2A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AE5841" w:rsidRDefault="00AE5841" w:rsidP="00953B2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M. Edward Sigei</w:t>
            </w:r>
          </w:p>
          <w:p w:rsidR="00953B2A" w:rsidRPr="00CB5D75" w:rsidRDefault="00953B2A" w:rsidP="00953B2A">
            <w:pPr>
              <w:rPr>
                <w:b/>
                <w:snapToGrid w:val="0"/>
                <w:szCs w:val="22"/>
              </w:rPr>
            </w:pPr>
          </w:p>
        </w:tc>
      </w:tr>
      <w:tr w:rsidR="00953B2A" w:rsidRPr="00244254" w:rsidTr="0022235F">
        <w:tc>
          <w:tcPr>
            <w:tcW w:w="1962" w:type="dxa"/>
          </w:tcPr>
          <w:p w:rsidR="00953B2A" w:rsidRDefault="00953B2A" w:rsidP="00953B2A">
            <w:pPr>
              <w:rPr>
                <w:snapToGrid w:val="0"/>
              </w:rPr>
            </w:pPr>
          </w:p>
        </w:tc>
        <w:tc>
          <w:tcPr>
            <w:tcW w:w="1890" w:type="dxa"/>
          </w:tcPr>
          <w:p w:rsidR="00953B2A" w:rsidRDefault="00953B2A" w:rsidP="00953B2A">
            <w:pPr>
              <w:rPr>
                <w:szCs w:val="22"/>
              </w:rPr>
            </w:pPr>
            <w:r>
              <w:rPr>
                <w:szCs w:val="22"/>
              </w:rPr>
              <w:t>Pan</w:t>
            </w:r>
            <w:r w:rsidR="006F0F6A">
              <w:rPr>
                <w:szCs w:val="22"/>
              </w:rPr>
              <w:t>é</w:t>
            </w:r>
            <w:r>
              <w:rPr>
                <w:szCs w:val="22"/>
              </w:rPr>
              <w:t>list</w:t>
            </w:r>
            <w:r w:rsidR="006F0F6A">
              <w:rPr>
                <w:szCs w:val="22"/>
              </w:rPr>
              <w:t>e</w:t>
            </w:r>
            <w:r>
              <w:rPr>
                <w:szCs w:val="22"/>
              </w:rPr>
              <w:t xml:space="preserve">s:  </w:t>
            </w:r>
          </w:p>
          <w:p w:rsidR="00953B2A" w:rsidRDefault="00953B2A" w:rsidP="00953B2A">
            <w:pPr>
              <w:rPr>
                <w:szCs w:val="22"/>
              </w:rPr>
            </w:pPr>
          </w:p>
          <w:p w:rsidR="00953B2A" w:rsidRDefault="00953B2A" w:rsidP="00953B2A">
            <w:pPr>
              <w:rPr>
                <w:szCs w:val="22"/>
              </w:rPr>
            </w:pPr>
          </w:p>
          <w:p w:rsidR="00953B2A" w:rsidRDefault="00953B2A" w:rsidP="00953B2A">
            <w:pPr>
              <w:rPr>
                <w:szCs w:val="22"/>
              </w:rPr>
            </w:pPr>
          </w:p>
          <w:p w:rsidR="00953B2A" w:rsidRDefault="00953B2A" w:rsidP="00953B2A">
            <w:pPr>
              <w:rPr>
                <w:szCs w:val="22"/>
              </w:rPr>
            </w:pPr>
          </w:p>
          <w:p w:rsidR="00953B2A" w:rsidRDefault="00953B2A" w:rsidP="00953B2A">
            <w:pPr>
              <w:rPr>
                <w:szCs w:val="22"/>
              </w:rPr>
            </w:pPr>
          </w:p>
          <w:p w:rsidR="00953B2A" w:rsidRDefault="00953B2A" w:rsidP="00953B2A">
            <w:pPr>
              <w:rPr>
                <w:szCs w:val="22"/>
              </w:rPr>
            </w:pPr>
          </w:p>
          <w:p w:rsidR="00953B2A" w:rsidRDefault="00953B2A" w:rsidP="00953B2A">
            <w:pPr>
              <w:rPr>
                <w:szCs w:val="22"/>
              </w:rPr>
            </w:pPr>
          </w:p>
          <w:p w:rsidR="00953B2A" w:rsidRDefault="00953B2A" w:rsidP="00953B2A">
            <w:pPr>
              <w:rPr>
                <w:szCs w:val="22"/>
              </w:rPr>
            </w:pPr>
          </w:p>
          <w:p w:rsidR="00953B2A" w:rsidRDefault="00953B2A" w:rsidP="00953B2A">
            <w:pPr>
              <w:rPr>
                <w:szCs w:val="22"/>
              </w:rPr>
            </w:pPr>
          </w:p>
          <w:p w:rsidR="00953B2A" w:rsidRDefault="00953B2A" w:rsidP="00953B2A">
            <w:pPr>
              <w:rPr>
                <w:szCs w:val="22"/>
              </w:rPr>
            </w:pPr>
          </w:p>
          <w:p w:rsidR="00953B2A" w:rsidRDefault="00953B2A" w:rsidP="00953B2A">
            <w:pPr>
              <w:rPr>
                <w:szCs w:val="22"/>
              </w:rPr>
            </w:pPr>
          </w:p>
          <w:p w:rsidR="00953B2A" w:rsidRDefault="00953B2A" w:rsidP="00953B2A">
            <w:pPr>
              <w:rPr>
                <w:szCs w:val="22"/>
              </w:rPr>
            </w:pPr>
          </w:p>
          <w:p w:rsidR="00953B2A" w:rsidRDefault="00953B2A" w:rsidP="00953B2A">
            <w:pPr>
              <w:rPr>
                <w:szCs w:val="22"/>
              </w:rPr>
            </w:pPr>
          </w:p>
          <w:p w:rsidR="00953B2A" w:rsidRDefault="00953B2A" w:rsidP="00953B2A">
            <w:pPr>
              <w:rPr>
                <w:szCs w:val="22"/>
              </w:rPr>
            </w:pPr>
          </w:p>
          <w:p w:rsidR="00002F5C" w:rsidRDefault="00002F5C" w:rsidP="00953B2A">
            <w:pPr>
              <w:rPr>
                <w:szCs w:val="22"/>
              </w:rPr>
            </w:pPr>
          </w:p>
          <w:p w:rsidR="00953B2A" w:rsidRPr="0018781D" w:rsidRDefault="006F0F6A" w:rsidP="006F0F6A">
            <w:pPr>
              <w:rPr>
                <w:b/>
                <w:snapToGrid w:val="0"/>
              </w:rPr>
            </w:pPr>
            <w:r>
              <w:rPr>
                <w:szCs w:val="22"/>
              </w:rPr>
              <w:t>Commentateur</w:t>
            </w:r>
            <w:r w:rsidR="00953B2A">
              <w:rPr>
                <w:szCs w:val="22"/>
              </w:rPr>
              <w:t>s</w:t>
            </w:r>
            <w:r w:rsidR="0022235F">
              <w:rPr>
                <w:szCs w:val="22"/>
              </w:rPr>
              <w:t>:</w:t>
            </w:r>
          </w:p>
        </w:tc>
        <w:tc>
          <w:tcPr>
            <w:tcW w:w="5958" w:type="dxa"/>
          </w:tcPr>
          <w:p w:rsidR="00953B2A" w:rsidRPr="00AF14B7" w:rsidRDefault="00AF14B7" w:rsidP="00953B2A">
            <w:pPr>
              <w:pStyle w:val="Default"/>
              <w:rPr>
                <w:color w:val="auto"/>
                <w:sz w:val="22"/>
                <w:szCs w:val="22"/>
                <w:lang w:val="fr-CH"/>
              </w:rPr>
            </w:pPr>
            <w:r w:rsidRPr="006F0F6A">
              <w:rPr>
                <w:color w:val="auto"/>
                <w:sz w:val="22"/>
                <w:szCs w:val="22"/>
                <w:lang w:val="fr-CH"/>
              </w:rPr>
              <w:t>A</w:t>
            </w:r>
            <w:r>
              <w:rPr>
                <w:color w:val="auto"/>
                <w:sz w:val="22"/>
                <w:szCs w:val="22"/>
                <w:lang w:val="fr-CH"/>
              </w:rPr>
              <w:t xml:space="preserve">rtiste plasticien – </w:t>
            </w:r>
            <w:r w:rsidR="006F0F6A" w:rsidRPr="00AF14B7">
              <w:rPr>
                <w:color w:val="auto"/>
                <w:sz w:val="22"/>
                <w:szCs w:val="22"/>
                <w:lang w:val="fr-CH"/>
              </w:rPr>
              <w:t>M</w:t>
            </w:r>
            <w:r w:rsidR="00953B2A" w:rsidRPr="00AF14B7">
              <w:rPr>
                <w:color w:val="auto"/>
                <w:sz w:val="22"/>
                <w:szCs w:val="22"/>
                <w:lang w:val="fr-CH"/>
              </w:rPr>
              <w:t>. Paul Onditi</w:t>
            </w:r>
          </w:p>
          <w:p w:rsidR="00953B2A" w:rsidRPr="00AF14B7" w:rsidRDefault="00953B2A" w:rsidP="00953B2A">
            <w:pPr>
              <w:pStyle w:val="Default"/>
              <w:rPr>
                <w:color w:val="auto"/>
                <w:sz w:val="22"/>
                <w:szCs w:val="22"/>
                <w:lang w:val="fr-CH"/>
              </w:rPr>
            </w:pPr>
          </w:p>
          <w:p w:rsidR="00953B2A" w:rsidRPr="00AF14B7" w:rsidRDefault="00AF14B7" w:rsidP="00953B2A">
            <w:pPr>
              <w:pStyle w:val="Default"/>
              <w:rPr>
                <w:color w:val="auto"/>
                <w:sz w:val="22"/>
                <w:szCs w:val="22"/>
                <w:lang w:val="fr-CH"/>
              </w:rPr>
            </w:pPr>
            <w:r w:rsidRPr="00B715FC">
              <w:rPr>
                <w:color w:val="auto"/>
                <w:sz w:val="22"/>
                <w:szCs w:val="22"/>
                <w:lang w:val="fr-CH"/>
              </w:rPr>
              <w:t>Applications numériques –</w:t>
            </w:r>
            <w:r>
              <w:rPr>
                <w:color w:val="auto"/>
                <w:sz w:val="22"/>
                <w:szCs w:val="22"/>
                <w:lang w:val="fr-CH"/>
              </w:rPr>
              <w:t xml:space="preserve"> </w:t>
            </w:r>
            <w:r w:rsidR="006F0F6A" w:rsidRPr="00AF14B7">
              <w:rPr>
                <w:color w:val="auto"/>
                <w:sz w:val="22"/>
                <w:szCs w:val="22"/>
                <w:lang w:val="fr-CH"/>
              </w:rPr>
              <w:t>M</w:t>
            </w:r>
            <w:r w:rsidR="00953B2A" w:rsidRPr="00AF14B7">
              <w:rPr>
                <w:color w:val="auto"/>
                <w:sz w:val="22"/>
                <w:szCs w:val="22"/>
                <w:lang w:val="fr-CH"/>
              </w:rPr>
              <w:t xml:space="preserve">. George Gachara </w:t>
            </w:r>
          </w:p>
          <w:p w:rsidR="00953B2A" w:rsidRPr="00AF14B7" w:rsidRDefault="00953B2A" w:rsidP="00953B2A">
            <w:pPr>
              <w:pStyle w:val="Default"/>
              <w:rPr>
                <w:color w:val="auto"/>
                <w:sz w:val="22"/>
                <w:szCs w:val="22"/>
                <w:lang w:val="fr-CH"/>
              </w:rPr>
            </w:pPr>
          </w:p>
          <w:p w:rsidR="00953B2A" w:rsidRPr="00AF14B7" w:rsidRDefault="00AF14B7" w:rsidP="00953B2A">
            <w:pPr>
              <w:pStyle w:val="Default"/>
              <w:rPr>
                <w:color w:val="auto"/>
                <w:sz w:val="22"/>
                <w:szCs w:val="22"/>
                <w:lang w:val="fr-CH"/>
              </w:rPr>
            </w:pPr>
            <w:r w:rsidRPr="00B715FC">
              <w:rPr>
                <w:color w:val="auto"/>
                <w:sz w:val="22"/>
                <w:szCs w:val="22"/>
                <w:lang w:val="fr-CH"/>
              </w:rPr>
              <w:t>Audiovisuel</w:t>
            </w:r>
            <w:r>
              <w:rPr>
                <w:color w:val="auto"/>
                <w:sz w:val="22"/>
                <w:szCs w:val="22"/>
                <w:lang w:val="fr-CH"/>
              </w:rPr>
              <w:t xml:space="preserve"> – </w:t>
            </w:r>
            <w:r w:rsidR="006F0F6A" w:rsidRPr="00AF14B7">
              <w:rPr>
                <w:color w:val="auto"/>
                <w:sz w:val="22"/>
                <w:szCs w:val="22"/>
                <w:lang w:val="fr-CH"/>
              </w:rPr>
              <w:t>Mme</w:t>
            </w:r>
            <w:r w:rsidR="00953B2A" w:rsidRPr="00AF14B7">
              <w:rPr>
                <w:color w:val="auto"/>
                <w:sz w:val="22"/>
                <w:szCs w:val="22"/>
                <w:lang w:val="fr-CH"/>
              </w:rPr>
              <w:t>. Sarah Migwi</w:t>
            </w:r>
          </w:p>
          <w:p w:rsidR="00953B2A" w:rsidRPr="00AF14B7" w:rsidRDefault="00953B2A" w:rsidP="00953B2A">
            <w:pPr>
              <w:pStyle w:val="Default"/>
              <w:rPr>
                <w:color w:val="auto"/>
                <w:sz w:val="22"/>
                <w:szCs w:val="22"/>
                <w:lang w:val="fr-CH"/>
              </w:rPr>
            </w:pPr>
          </w:p>
          <w:p w:rsidR="00953B2A" w:rsidRPr="00AF14B7" w:rsidRDefault="00AF14B7" w:rsidP="00953B2A">
            <w:pPr>
              <w:pStyle w:val="Default"/>
              <w:rPr>
                <w:color w:val="auto"/>
                <w:sz w:val="22"/>
                <w:szCs w:val="22"/>
                <w:lang w:val="fr-CH"/>
              </w:rPr>
            </w:pPr>
            <w:r w:rsidRPr="00B715FC">
              <w:rPr>
                <w:color w:val="auto"/>
                <w:sz w:val="22"/>
                <w:szCs w:val="22"/>
                <w:lang w:val="fr-CH"/>
              </w:rPr>
              <w:t xml:space="preserve">Musique – </w:t>
            </w:r>
            <w:r w:rsidR="00953B2A" w:rsidRPr="00AF14B7">
              <w:rPr>
                <w:color w:val="auto"/>
                <w:sz w:val="22"/>
                <w:szCs w:val="22"/>
                <w:lang w:val="fr-CH"/>
              </w:rPr>
              <w:t>M. Didier Awadi</w:t>
            </w:r>
          </w:p>
          <w:p w:rsidR="00953B2A" w:rsidRPr="00AF14B7" w:rsidRDefault="00953B2A" w:rsidP="00953B2A">
            <w:pPr>
              <w:pStyle w:val="Default"/>
              <w:rPr>
                <w:color w:val="auto"/>
                <w:sz w:val="22"/>
                <w:szCs w:val="22"/>
                <w:lang w:val="fr-CH"/>
              </w:rPr>
            </w:pPr>
          </w:p>
          <w:p w:rsidR="00953B2A" w:rsidRPr="006F0F6A" w:rsidRDefault="00AF14B7" w:rsidP="00953B2A">
            <w:pPr>
              <w:pStyle w:val="Default"/>
              <w:rPr>
                <w:color w:val="auto"/>
                <w:sz w:val="22"/>
                <w:szCs w:val="22"/>
                <w:lang w:val="fr-CH"/>
              </w:rPr>
            </w:pPr>
            <w:r w:rsidRPr="00B715FC">
              <w:rPr>
                <w:color w:val="auto"/>
                <w:sz w:val="22"/>
                <w:szCs w:val="22"/>
                <w:lang w:val="fr-CH"/>
              </w:rPr>
              <w:t xml:space="preserve">Musique – </w:t>
            </w:r>
            <w:r w:rsidR="006F0F6A" w:rsidRPr="00AF14B7">
              <w:rPr>
                <w:color w:val="auto"/>
                <w:sz w:val="22"/>
                <w:szCs w:val="22"/>
                <w:lang w:val="fr-CH"/>
              </w:rPr>
              <w:t>M</w:t>
            </w:r>
            <w:r w:rsidR="00953B2A" w:rsidRPr="00AF14B7">
              <w:rPr>
                <w:color w:val="auto"/>
                <w:sz w:val="22"/>
                <w:szCs w:val="22"/>
                <w:lang w:val="fr-CH"/>
              </w:rPr>
              <w:t>. John Kata</w:t>
            </w:r>
            <w:r w:rsidR="00953B2A" w:rsidRPr="006F0F6A">
              <w:rPr>
                <w:color w:val="auto"/>
                <w:sz w:val="22"/>
                <w:szCs w:val="22"/>
                <w:lang w:val="fr-CH"/>
              </w:rPr>
              <w:t xml:space="preserve">na, </w:t>
            </w:r>
            <w:r w:rsidR="006F0F6A" w:rsidRPr="006F0F6A">
              <w:rPr>
                <w:color w:val="auto"/>
                <w:sz w:val="22"/>
                <w:szCs w:val="22"/>
                <w:lang w:val="fr-CH"/>
              </w:rPr>
              <w:t>Sécrétaire général, Union des musiciens du Kenya,</w:t>
            </w:r>
            <w:r w:rsidR="006F0F6A">
              <w:rPr>
                <w:color w:val="auto"/>
                <w:sz w:val="22"/>
                <w:szCs w:val="22"/>
                <w:lang w:val="fr-CH"/>
              </w:rPr>
              <w:t xml:space="preserve"> Nairobi</w:t>
            </w:r>
          </w:p>
          <w:p w:rsidR="00953B2A" w:rsidRPr="006F0F6A" w:rsidRDefault="00953B2A" w:rsidP="00953B2A">
            <w:pPr>
              <w:pStyle w:val="Default"/>
              <w:ind w:left="1134"/>
              <w:rPr>
                <w:color w:val="auto"/>
                <w:sz w:val="22"/>
                <w:szCs w:val="22"/>
                <w:lang w:val="fr-CH"/>
              </w:rPr>
            </w:pPr>
          </w:p>
          <w:p w:rsidR="00953B2A" w:rsidRPr="00050057" w:rsidRDefault="00AF14B7" w:rsidP="00953B2A">
            <w:pPr>
              <w:pStyle w:val="Default"/>
              <w:rPr>
                <w:sz w:val="22"/>
                <w:szCs w:val="22"/>
                <w:lang w:val="fr-CH"/>
              </w:rPr>
            </w:pPr>
            <w:r w:rsidRPr="00B715FC">
              <w:rPr>
                <w:color w:val="auto"/>
                <w:sz w:val="22"/>
                <w:szCs w:val="22"/>
                <w:lang w:val="fr-CH"/>
              </w:rPr>
              <w:t xml:space="preserve">Éditeur – </w:t>
            </w:r>
            <w:r w:rsidR="006F0F6A" w:rsidRPr="00050057">
              <w:rPr>
                <w:color w:val="auto"/>
                <w:sz w:val="22"/>
                <w:szCs w:val="22"/>
                <w:lang w:val="fr-CH"/>
              </w:rPr>
              <w:t>M</w:t>
            </w:r>
            <w:r w:rsidR="00953B2A" w:rsidRPr="00050057">
              <w:rPr>
                <w:color w:val="auto"/>
                <w:sz w:val="22"/>
                <w:szCs w:val="22"/>
                <w:lang w:val="fr-CH"/>
              </w:rPr>
              <w:t xml:space="preserve">. Brian </w:t>
            </w:r>
            <w:r w:rsidR="006F0F6A" w:rsidRPr="00050057">
              <w:rPr>
                <w:sz w:val="22"/>
                <w:szCs w:val="22"/>
                <w:lang w:val="fr-CH"/>
              </w:rPr>
              <w:t>Wafawarowa</w:t>
            </w:r>
          </w:p>
          <w:p w:rsidR="00953B2A" w:rsidRPr="00050057" w:rsidRDefault="00953B2A" w:rsidP="00953B2A">
            <w:pPr>
              <w:pStyle w:val="Default"/>
              <w:rPr>
                <w:color w:val="auto"/>
                <w:sz w:val="22"/>
                <w:szCs w:val="22"/>
                <w:lang w:val="fr-CH"/>
              </w:rPr>
            </w:pPr>
          </w:p>
          <w:p w:rsidR="00953B2A" w:rsidRPr="006F0F6A" w:rsidRDefault="00AF14B7" w:rsidP="00953B2A">
            <w:pPr>
              <w:pStyle w:val="Default"/>
              <w:rPr>
                <w:color w:val="auto"/>
                <w:sz w:val="22"/>
                <w:szCs w:val="22"/>
                <w:lang w:val="fr-CH"/>
              </w:rPr>
            </w:pPr>
            <w:r w:rsidRPr="00B715FC">
              <w:rPr>
                <w:color w:val="auto"/>
                <w:sz w:val="22"/>
                <w:szCs w:val="22"/>
                <w:lang w:val="fr-CH"/>
              </w:rPr>
              <w:t xml:space="preserve">Éditeur – </w:t>
            </w:r>
            <w:r w:rsidR="00953B2A" w:rsidRPr="006F0F6A">
              <w:rPr>
                <w:color w:val="auto"/>
                <w:sz w:val="22"/>
                <w:szCs w:val="22"/>
                <w:lang w:val="fr-CH"/>
              </w:rPr>
              <w:t xml:space="preserve">M. Abdelkader Retnani, </w:t>
            </w:r>
            <w:r w:rsidR="006F0F6A" w:rsidRPr="006F0F6A">
              <w:rPr>
                <w:color w:val="auto"/>
                <w:sz w:val="22"/>
                <w:szCs w:val="22"/>
                <w:lang w:val="fr-CH"/>
              </w:rPr>
              <w:t>Éditeur,</w:t>
            </w:r>
            <w:r w:rsidR="006F0F6A">
              <w:rPr>
                <w:color w:val="auto"/>
                <w:sz w:val="22"/>
                <w:szCs w:val="22"/>
                <w:lang w:val="fr-CH"/>
              </w:rPr>
              <w:t xml:space="preserve"> Casablanca</w:t>
            </w:r>
            <w:r w:rsidR="00002F5C">
              <w:rPr>
                <w:color w:val="auto"/>
                <w:sz w:val="22"/>
                <w:szCs w:val="22"/>
                <w:lang w:val="fr-CH"/>
              </w:rPr>
              <w:t>, Maroc</w:t>
            </w:r>
          </w:p>
          <w:p w:rsidR="00953B2A" w:rsidRPr="006F0F6A" w:rsidRDefault="00953B2A" w:rsidP="00953B2A">
            <w:pPr>
              <w:pStyle w:val="Default"/>
              <w:ind w:left="1701"/>
              <w:rPr>
                <w:color w:val="auto"/>
                <w:sz w:val="22"/>
                <w:szCs w:val="22"/>
                <w:lang w:val="fr-CH"/>
              </w:rPr>
            </w:pPr>
          </w:p>
          <w:p w:rsidR="00953B2A" w:rsidRDefault="00AF14B7" w:rsidP="006F0F6A">
            <w:pPr>
              <w:pStyle w:val="Default"/>
              <w:rPr>
                <w:color w:val="auto"/>
                <w:sz w:val="22"/>
                <w:szCs w:val="22"/>
                <w:lang w:val="fr-CH"/>
              </w:rPr>
            </w:pPr>
            <w:r w:rsidRPr="00AF14B7">
              <w:rPr>
                <w:color w:val="auto"/>
                <w:sz w:val="22"/>
                <w:szCs w:val="22"/>
                <w:lang w:val="fr-CH"/>
              </w:rPr>
              <w:t>Mme. Anney Irène Vieira Assa, Directrice général, Bureau Ivoirien du droit d’auteur (BURIDA), Abidjan</w:t>
            </w:r>
          </w:p>
          <w:p w:rsidR="00AF14B7" w:rsidRDefault="00AF14B7" w:rsidP="006F0F6A">
            <w:pPr>
              <w:pStyle w:val="Default"/>
              <w:rPr>
                <w:color w:val="auto"/>
                <w:sz w:val="22"/>
                <w:szCs w:val="22"/>
                <w:lang w:val="fr-CH"/>
              </w:rPr>
            </w:pPr>
          </w:p>
          <w:p w:rsidR="00AF14B7" w:rsidRPr="006F0F6A" w:rsidRDefault="00AF14B7" w:rsidP="006F0F6A">
            <w:pPr>
              <w:pStyle w:val="Default"/>
              <w:rPr>
                <w:color w:val="auto"/>
                <w:sz w:val="22"/>
                <w:szCs w:val="22"/>
                <w:lang w:val="fr-CH"/>
              </w:rPr>
            </w:pPr>
            <w:r w:rsidRPr="00AF14B7">
              <w:rPr>
                <w:color w:val="auto"/>
                <w:sz w:val="22"/>
                <w:szCs w:val="22"/>
                <w:lang w:val="fr-CH"/>
              </w:rPr>
              <w:t>M. John Ohireime Asein, Directeur général, Commission nigériane du droit d'auteur, Abuja</w:t>
            </w:r>
          </w:p>
        </w:tc>
      </w:tr>
    </w:tbl>
    <w:p w:rsidR="00002F5C" w:rsidRDefault="00002F5C" w:rsidP="00AE5BC6">
      <w:pPr>
        <w:rPr>
          <w:lang w:val="fr-CH"/>
        </w:rPr>
      </w:pPr>
    </w:p>
    <w:tbl>
      <w:tblPr>
        <w:tblW w:w="9934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980"/>
        <w:gridCol w:w="1924"/>
        <w:gridCol w:w="6030"/>
      </w:tblGrid>
      <w:tr w:rsidR="00AE5BC6" w:rsidRPr="0018781D" w:rsidTr="0022235F">
        <w:trPr>
          <w:cantSplit/>
        </w:trPr>
        <w:tc>
          <w:tcPr>
            <w:tcW w:w="9934" w:type="dxa"/>
            <w:gridSpan w:val="3"/>
            <w:hideMark/>
          </w:tcPr>
          <w:p w:rsidR="00AE5BC6" w:rsidRPr="0018781D" w:rsidRDefault="00002F5C" w:rsidP="00B55DA4">
            <w:pPr>
              <w:tabs>
                <w:tab w:val="left" w:pos="5812"/>
              </w:tabs>
              <w:rPr>
                <w:snapToGrid w:val="0"/>
                <w:u w:val="single"/>
              </w:rPr>
            </w:pPr>
            <w:r>
              <w:rPr>
                <w:lang w:val="fr-CH"/>
              </w:rPr>
              <w:lastRenderedPageBreak/>
              <w:br w:type="page"/>
            </w:r>
            <w:r w:rsidR="006F0F6A">
              <w:rPr>
                <w:u w:val="single"/>
              </w:rPr>
              <w:t>Mardi</w:t>
            </w:r>
            <w:r w:rsidR="00AE5BC6">
              <w:rPr>
                <w:u w:val="single"/>
              </w:rPr>
              <w:t xml:space="preserve"> 11</w:t>
            </w:r>
            <w:r w:rsidR="006F0F6A">
              <w:rPr>
                <w:u w:val="single"/>
              </w:rPr>
              <w:t xml:space="preserve"> juin</w:t>
            </w:r>
            <w:r w:rsidR="00AE5BC6" w:rsidRPr="0018781D">
              <w:rPr>
                <w:u w:val="single"/>
              </w:rPr>
              <w:t xml:space="preserve"> 2019</w:t>
            </w:r>
          </w:p>
        </w:tc>
      </w:tr>
      <w:tr w:rsidR="00AE5BC6" w:rsidRPr="0018781D" w:rsidTr="00B55DA4">
        <w:tc>
          <w:tcPr>
            <w:tcW w:w="1980" w:type="dxa"/>
          </w:tcPr>
          <w:p w:rsidR="00AE5BC6" w:rsidRPr="0018781D" w:rsidRDefault="00AE5BC6" w:rsidP="00B55DA4">
            <w:pPr>
              <w:tabs>
                <w:tab w:val="left" w:pos="5812"/>
              </w:tabs>
              <w:rPr>
                <w:snapToGrid w:val="0"/>
              </w:rPr>
            </w:pPr>
          </w:p>
        </w:tc>
        <w:tc>
          <w:tcPr>
            <w:tcW w:w="1924" w:type="dxa"/>
          </w:tcPr>
          <w:p w:rsidR="00AE5BC6" w:rsidRPr="0018781D" w:rsidRDefault="00AE5BC6" w:rsidP="00B55DA4">
            <w:pPr>
              <w:keepNext/>
              <w:tabs>
                <w:tab w:val="left" w:pos="5812"/>
              </w:tabs>
              <w:outlineLvl w:val="6"/>
              <w:rPr>
                <w:rFonts w:eastAsia="Times New Roman"/>
                <w:snapToGrid w:val="0"/>
                <w:sz w:val="20"/>
                <w:u w:val="single"/>
                <w:lang w:eastAsia="en-US"/>
              </w:rPr>
            </w:pPr>
          </w:p>
        </w:tc>
        <w:tc>
          <w:tcPr>
            <w:tcW w:w="6030" w:type="dxa"/>
          </w:tcPr>
          <w:p w:rsidR="00AE5BC6" w:rsidRPr="0018781D" w:rsidRDefault="00AE5BC6" w:rsidP="00B55DA4">
            <w:pPr>
              <w:tabs>
                <w:tab w:val="left" w:pos="5812"/>
              </w:tabs>
            </w:pPr>
          </w:p>
        </w:tc>
      </w:tr>
      <w:tr w:rsidR="00AE5BC6" w:rsidRPr="00244254" w:rsidTr="00B55DA4">
        <w:trPr>
          <w:trHeight w:val="427"/>
        </w:trPr>
        <w:tc>
          <w:tcPr>
            <w:tcW w:w="1980" w:type="dxa"/>
            <w:hideMark/>
          </w:tcPr>
          <w:p w:rsidR="00AE5BC6" w:rsidRPr="00002F5C" w:rsidRDefault="00FA6236" w:rsidP="00B55DA4">
            <w:pPr>
              <w:tabs>
                <w:tab w:val="left" w:pos="5812"/>
              </w:tabs>
              <w:rPr>
                <w:snapToGrid w:val="0"/>
                <w:szCs w:val="22"/>
              </w:rPr>
            </w:pPr>
            <w:r w:rsidRPr="00002F5C">
              <w:rPr>
                <w:snapToGrid w:val="0"/>
              </w:rPr>
              <w:t>9h</w:t>
            </w:r>
            <w:r w:rsidR="00AE5BC6" w:rsidRPr="00002F5C">
              <w:rPr>
                <w:snapToGrid w:val="0"/>
              </w:rPr>
              <w:t xml:space="preserve">30 – </w:t>
            </w:r>
            <w:r w:rsidRPr="00002F5C">
              <w:rPr>
                <w:snapToGrid w:val="0"/>
                <w:szCs w:val="22"/>
              </w:rPr>
              <w:t>11h</w:t>
            </w:r>
            <w:r w:rsidR="00AE5BC6" w:rsidRPr="00002F5C">
              <w:rPr>
                <w:snapToGrid w:val="0"/>
                <w:szCs w:val="22"/>
              </w:rPr>
              <w:t>00</w:t>
            </w:r>
          </w:p>
        </w:tc>
        <w:tc>
          <w:tcPr>
            <w:tcW w:w="1924" w:type="dxa"/>
            <w:hideMark/>
          </w:tcPr>
          <w:p w:rsidR="00AE5BC6" w:rsidRPr="00002F5C" w:rsidRDefault="00AF14B7" w:rsidP="00AF14B7">
            <w:pPr>
              <w:ind w:right="-108"/>
              <w:rPr>
                <w:snapToGrid w:val="0"/>
              </w:rPr>
            </w:pPr>
            <w:r w:rsidRPr="00002F5C">
              <w:rPr>
                <w:rFonts w:eastAsia="Calibri"/>
                <w:b/>
                <w:szCs w:val="22"/>
                <w:lang w:val="en-ZW" w:eastAsia="en-US"/>
              </w:rPr>
              <w:t>Séances de groupe</w:t>
            </w:r>
            <w:r w:rsidR="0022235F" w:rsidRPr="00002F5C">
              <w:rPr>
                <w:rFonts w:eastAsia="Calibri"/>
                <w:b/>
                <w:szCs w:val="22"/>
                <w:lang w:val="en-ZW" w:eastAsia="en-US"/>
              </w:rPr>
              <w:t>:</w:t>
            </w:r>
          </w:p>
        </w:tc>
        <w:tc>
          <w:tcPr>
            <w:tcW w:w="6030" w:type="dxa"/>
            <w:hideMark/>
          </w:tcPr>
          <w:p w:rsidR="00AF14B7" w:rsidRPr="00002F5C" w:rsidRDefault="00AF14B7" w:rsidP="00B55DA4">
            <w:pPr>
              <w:rPr>
                <w:rFonts w:eastAsia="Calibri"/>
                <w:b/>
                <w:szCs w:val="22"/>
                <w:lang w:val="fr-CH" w:eastAsia="en-US"/>
              </w:rPr>
            </w:pPr>
          </w:p>
          <w:p w:rsidR="00AF14B7" w:rsidRPr="00002F5C" w:rsidRDefault="00AF14B7" w:rsidP="00B55DA4">
            <w:pPr>
              <w:rPr>
                <w:rFonts w:eastAsia="Calibri"/>
                <w:b/>
                <w:szCs w:val="22"/>
                <w:lang w:val="fr-CH" w:eastAsia="en-US"/>
              </w:rPr>
            </w:pPr>
            <w:r w:rsidRPr="00002F5C">
              <w:rPr>
                <w:rFonts w:eastAsia="Calibri"/>
                <w:b/>
                <w:szCs w:val="22"/>
                <w:lang w:val="fr-CH" w:eastAsia="en-US"/>
              </w:rPr>
              <w:t xml:space="preserve">Consultations ARIPO / OAPI et autres États membres </w:t>
            </w:r>
          </w:p>
          <w:p w:rsidR="00AF14B7" w:rsidRPr="00002F5C" w:rsidRDefault="00AF14B7" w:rsidP="00B55DA4">
            <w:pPr>
              <w:rPr>
                <w:sz w:val="28"/>
                <w:szCs w:val="22"/>
                <w:lang w:val="fr-CH" w:eastAsia="ko-KR"/>
              </w:rPr>
            </w:pPr>
          </w:p>
        </w:tc>
      </w:tr>
      <w:tr w:rsidR="00AE5BC6" w:rsidRPr="0018781D" w:rsidTr="0022235F">
        <w:tc>
          <w:tcPr>
            <w:tcW w:w="1980" w:type="dxa"/>
          </w:tcPr>
          <w:p w:rsidR="00AE5BC6" w:rsidRPr="0018781D" w:rsidRDefault="00AE5BC6" w:rsidP="00B55DA4">
            <w:pPr>
              <w:tabs>
                <w:tab w:val="left" w:pos="5812"/>
              </w:tabs>
              <w:rPr>
                <w:snapToGrid w:val="0"/>
                <w:szCs w:val="22"/>
              </w:rPr>
            </w:pPr>
            <w:r w:rsidRPr="0018781D">
              <w:rPr>
                <w:snapToGrid w:val="0"/>
              </w:rPr>
              <w:t>1</w:t>
            </w:r>
            <w:r>
              <w:rPr>
                <w:snapToGrid w:val="0"/>
              </w:rPr>
              <w:t>1</w:t>
            </w:r>
            <w:r w:rsidR="00FA6236">
              <w:rPr>
                <w:snapToGrid w:val="0"/>
              </w:rPr>
              <w:t>h</w:t>
            </w:r>
            <w:r>
              <w:rPr>
                <w:snapToGrid w:val="0"/>
              </w:rPr>
              <w:t>0</w:t>
            </w:r>
            <w:r w:rsidRPr="0018781D">
              <w:rPr>
                <w:snapToGrid w:val="0"/>
              </w:rPr>
              <w:t xml:space="preserve">0 – </w:t>
            </w:r>
            <w:r w:rsidR="00FA6236">
              <w:rPr>
                <w:snapToGrid w:val="0"/>
                <w:szCs w:val="22"/>
              </w:rPr>
              <w:t>11h</w:t>
            </w:r>
            <w:r>
              <w:rPr>
                <w:snapToGrid w:val="0"/>
                <w:szCs w:val="22"/>
              </w:rPr>
              <w:t>3</w:t>
            </w:r>
            <w:r w:rsidRPr="0018781D">
              <w:rPr>
                <w:snapToGrid w:val="0"/>
                <w:szCs w:val="22"/>
              </w:rPr>
              <w:t>0</w:t>
            </w:r>
          </w:p>
        </w:tc>
        <w:tc>
          <w:tcPr>
            <w:tcW w:w="7954" w:type="dxa"/>
            <w:gridSpan w:val="2"/>
          </w:tcPr>
          <w:p w:rsidR="00AE5BC6" w:rsidRPr="0018781D" w:rsidRDefault="006F0F6A" w:rsidP="00B55DA4">
            <w:pPr>
              <w:tabs>
                <w:tab w:val="left" w:pos="5812"/>
              </w:tabs>
              <w:rPr>
                <w:snapToGrid w:val="0"/>
              </w:rPr>
            </w:pPr>
            <w:r>
              <w:rPr>
                <w:rFonts w:eastAsia="Batang"/>
                <w:szCs w:val="22"/>
                <w:lang w:eastAsia="ko-KR"/>
              </w:rPr>
              <w:t>Pause café</w:t>
            </w:r>
          </w:p>
        </w:tc>
      </w:tr>
      <w:tr w:rsidR="00AE5BC6" w:rsidRPr="0018781D" w:rsidTr="00B55DA4">
        <w:tc>
          <w:tcPr>
            <w:tcW w:w="1980" w:type="dxa"/>
          </w:tcPr>
          <w:p w:rsidR="00AE5BC6" w:rsidRPr="0018781D" w:rsidRDefault="00AE5BC6" w:rsidP="00B55DA4">
            <w:pPr>
              <w:tabs>
                <w:tab w:val="left" w:pos="5812"/>
              </w:tabs>
              <w:rPr>
                <w:snapToGrid w:val="0"/>
              </w:rPr>
            </w:pPr>
          </w:p>
        </w:tc>
        <w:tc>
          <w:tcPr>
            <w:tcW w:w="1924" w:type="dxa"/>
          </w:tcPr>
          <w:p w:rsidR="00AE5BC6" w:rsidRPr="0018781D" w:rsidRDefault="00AE5BC6" w:rsidP="00B55DA4">
            <w:pPr>
              <w:tabs>
                <w:tab w:val="left" w:pos="5812"/>
              </w:tabs>
              <w:rPr>
                <w:snapToGrid w:val="0"/>
              </w:rPr>
            </w:pPr>
          </w:p>
        </w:tc>
        <w:tc>
          <w:tcPr>
            <w:tcW w:w="6030" w:type="dxa"/>
          </w:tcPr>
          <w:p w:rsidR="00AE5BC6" w:rsidRPr="0018781D" w:rsidRDefault="00AE5BC6" w:rsidP="00B55DA4">
            <w:pPr>
              <w:tabs>
                <w:tab w:val="left" w:pos="5812"/>
              </w:tabs>
              <w:rPr>
                <w:snapToGrid w:val="0"/>
              </w:rPr>
            </w:pPr>
          </w:p>
        </w:tc>
      </w:tr>
      <w:tr w:rsidR="00AE5BC6" w:rsidRPr="00244254" w:rsidTr="00B55DA4">
        <w:tc>
          <w:tcPr>
            <w:tcW w:w="1980" w:type="dxa"/>
          </w:tcPr>
          <w:p w:rsidR="00AE5BC6" w:rsidRPr="0018781D" w:rsidRDefault="00FA6236" w:rsidP="00B55DA4">
            <w:pPr>
              <w:tabs>
                <w:tab w:val="left" w:pos="5812"/>
              </w:tabs>
              <w:rPr>
                <w:snapToGrid w:val="0"/>
                <w:szCs w:val="22"/>
              </w:rPr>
            </w:pPr>
            <w:r>
              <w:rPr>
                <w:snapToGrid w:val="0"/>
              </w:rPr>
              <w:t>11h</w:t>
            </w:r>
            <w:r w:rsidR="00AE5BC6">
              <w:rPr>
                <w:snapToGrid w:val="0"/>
              </w:rPr>
              <w:t>3</w:t>
            </w:r>
            <w:r w:rsidR="00AE5BC6" w:rsidRPr="0018781D">
              <w:rPr>
                <w:snapToGrid w:val="0"/>
              </w:rPr>
              <w:t xml:space="preserve">0 – </w:t>
            </w:r>
            <w:r>
              <w:rPr>
                <w:snapToGrid w:val="0"/>
                <w:szCs w:val="22"/>
              </w:rPr>
              <w:t>12h</w:t>
            </w:r>
            <w:r w:rsidR="00AE5BC6" w:rsidRPr="0018781D">
              <w:rPr>
                <w:snapToGrid w:val="0"/>
                <w:szCs w:val="22"/>
              </w:rPr>
              <w:t>30</w:t>
            </w:r>
          </w:p>
        </w:tc>
        <w:tc>
          <w:tcPr>
            <w:tcW w:w="1924" w:type="dxa"/>
          </w:tcPr>
          <w:p w:rsidR="00AE5BC6" w:rsidRPr="00002F5C" w:rsidRDefault="00AF14B7" w:rsidP="006F0F6A">
            <w:pPr>
              <w:keepNext/>
              <w:tabs>
                <w:tab w:val="left" w:pos="5812"/>
              </w:tabs>
              <w:ind w:right="-250"/>
              <w:outlineLvl w:val="6"/>
              <w:rPr>
                <w:b/>
                <w:snapToGrid w:val="0"/>
              </w:rPr>
            </w:pPr>
            <w:r w:rsidRPr="00002F5C">
              <w:rPr>
                <w:rFonts w:eastAsia="Calibri"/>
                <w:b/>
                <w:szCs w:val="22"/>
                <w:lang w:val="en-ZW" w:eastAsia="en-US"/>
              </w:rPr>
              <w:t>Séances de groupe</w:t>
            </w:r>
            <w:r w:rsidR="0022235F" w:rsidRPr="00002F5C">
              <w:rPr>
                <w:rFonts w:eastAsia="Calibri"/>
                <w:b/>
                <w:szCs w:val="22"/>
                <w:lang w:val="en-ZW" w:eastAsia="en-US"/>
              </w:rPr>
              <w:t>:</w:t>
            </w:r>
          </w:p>
        </w:tc>
        <w:tc>
          <w:tcPr>
            <w:tcW w:w="6030" w:type="dxa"/>
          </w:tcPr>
          <w:p w:rsidR="00AF14B7" w:rsidRPr="00002F5C" w:rsidRDefault="00AF14B7" w:rsidP="00B55DA4">
            <w:pPr>
              <w:rPr>
                <w:rFonts w:eastAsia="Calibri"/>
                <w:b/>
                <w:szCs w:val="22"/>
                <w:lang w:val="fr-CH" w:eastAsia="en-US"/>
              </w:rPr>
            </w:pPr>
          </w:p>
          <w:p w:rsidR="00AE5BC6" w:rsidRPr="00002F5C" w:rsidRDefault="006F0F6A" w:rsidP="00B55DA4">
            <w:pPr>
              <w:rPr>
                <w:sz w:val="28"/>
                <w:szCs w:val="22"/>
                <w:lang w:val="fr-CH" w:eastAsia="ko-KR"/>
              </w:rPr>
            </w:pPr>
            <w:r w:rsidRPr="00002F5C">
              <w:rPr>
                <w:rFonts w:eastAsia="Calibri"/>
                <w:b/>
                <w:szCs w:val="22"/>
                <w:lang w:val="fr-CH" w:eastAsia="en-US"/>
              </w:rPr>
              <w:t xml:space="preserve">OAPI/ARIPO </w:t>
            </w:r>
            <w:r w:rsidR="00AF14B7" w:rsidRPr="00002F5C">
              <w:rPr>
                <w:rFonts w:eastAsia="Calibri"/>
                <w:b/>
                <w:szCs w:val="22"/>
                <w:lang w:val="fr-CH" w:eastAsia="en-US"/>
              </w:rPr>
              <w:t xml:space="preserve">et autres États membres </w:t>
            </w:r>
            <w:r w:rsidRPr="00002F5C">
              <w:rPr>
                <w:rFonts w:eastAsia="Calibri"/>
                <w:b/>
                <w:szCs w:val="22"/>
                <w:lang w:val="fr-CH" w:eastAsia="en-US"/>
              </w:rPr>
              <w:t>Poursuite des consultations</w:t>
            </w:r>
          </w:p>
        </w:tc>
      </w:tr>
      <w:tr w:rsidR="00AE5BC6" w:rsidRPr="00244254" w:rsidTr="00B55DA4">
        <w:tc>
          <w:tcPr>
            <w:tcW w:w="1980" w:type="dxa"/>
          </w:tcPr>
          <w:p w:rsidR="00AE5BC6" w:rsidRPr="006F0F6A" w:rsidRDefault="00AE5BC6" w:rsidP="00B55DA4">
            <w:pPr>
              <w:tabs>
                <w:tab w:val="left" w:pos="5812"/>
              </w:tabs>
              <w:rPr>
                <w:snapToGrid w:val="0"/>
                <w:lang w:val="fr-CH"/>
              </w:rPr>
            </w:pPr>
          </w:p>
        </w:tc>
        <w:tc>
          <w:tcPr>
            <w:tcW w:w="1924" w:type="dxa"/>
          </w:tcPr>
          <w:p w:rsidR="00AE5BC6" w:rsidRPr="006F0F6A" w:rsidRDefault="00AE5BC6" w:rsidP="00B55DA4">
            <w:pPr>
              <w:tabs>
                <w:tab w:val="left" w:pos="5812"/>
              </w:tabs>
              <w:rPr>
                <w:snapToGrid w:val="0"/>
                <w:lang w:val="fr-CH"/>
              </w:rPr>
            </w:pPr>
          </w:p>
        </w:tc>
        <w:tc>
          <w:tcPr>
            <w:tcW w:w="6030" w:type="dxa"/>
          </w:tcPr>
          <w:p w:rsidR="00AE5BC6" w:rsidRPr="006F0F6A" w:rsidRDefault="00AE5BC6" w:rsidP="00B55DA4">
            <w:pPr>
              <w:tabs>
                <w:tab w:val="left" w:pos="5812"/>
              </w:tabs>
              <w:rPr>
                <w:snapToGrid w:val="0"/>
                <w:lang w:val="fr-CH"/>
              </w:rPr>
            </w:pPr>
          </w:p>
        </w:tc>
      </w:tr>
      <w:tr w:rsidR="00AE5BC6" w:rsidRPr="0018781D" w:rsidTr="0022235F">
        <w:tc>
          <w:tcPr>
            <w:tcW w:w="1980" w:type="dxa"/>
            <w:hideMark/>
          </w:tcPr>
          <w:p w:rsidR="00AE5BC6" w:rsidRPr="00156E8A" w:rsidRDefault="00FA6236" w:rsidP="00B55DA4">
            <w:pPr>
              <w:tabs>
                <w:tab w:val="left" w:pos="5812"/>
              </w:tabs>
              <w:rPr>
                <w:rFonts w:eastAsia="MS Mincho"/>
                <w:szCs w:val="22"/>
                <w:lang w:eastAsia="ja-JP"/>
              </w:rPr>
            </w:pPr>
            <w:r>
              <w:rPr>
                <w:szCs w:val="22"/>
                <w:lang w:eastAsia="ko-KR"/>
              </w:rPr>
              <w:t>12h30 – 14h</w:t>
            </w:r>
            <w:r w:rsidR="00AE5BC6" w:rsidRPr="00156E8A">
              <w:rPr>
                <w:szCs w:val="22"/>
                <w:lang w:eastAsia="ko-KR"/>
              </w:rPr>
              <w:t>00</w:t>
            </w:r>
          </w:p>
        </w:tc>
        <w:tc>
          <w:tcPr>
            <w:tcW w:w="7954" w:type="dxa"/>
            <w:gridSpan w:val="2"/>
          </w:tcPr>
          <w:p w:rsidR="00AE5BC6" w:rsidRPr="00BC4194" w:rsidRDefault="006F0F6A" w:rsidP="00B55DA4">
            <w:pPr>
              <w:tabs>
                <w:tab w:val="left" w:pos="5812"/>
              </w:tabs>
              <w:rPr>
                <w:rFonts w:eastAsia="Malgun Gothic"/>
                <w:snapToGrid w:val="0"/>
                <w:lang w:eastAsia="ko-KR"/>
              </w:rPr>
            </w:pPr>
            <w:r>
              <w:rPr>
                <w:rFonts w:eastAsia="Malgun Gothic"/>
                <w:snapToGrid w:val="0"/>
                <w:lang w:eastAsia="ko-KR"/>
              </w:rPr>
              <w:t>Déjeuner</w:t>
            </w:r>
          </w:p>
        </w:tc>
      </w:tr>
      <w:tr w:rsidR="00AE5BC6" w:rsidRPr="0018781D" w:rsidTr="00B55DA4">
        <w:tc>
          <w:tcPr>
            <w:tcW w:w="1980" w:type="dxa"/>
          </w:tcPr>
          <w:p w:rsidR="00AE5BC6" w:rsidRPr="00156E8A" w:rsidRDefault="00AE5BC6" w:rsidP="00B55DA4">
            <w:pPr>
              <w:tabs>
                <w:tab w:val="left" w:pos="5812"/>
              </w:tabs>
              <w:rPr>
                <w:snapToGrid w:val="0"/>
              </w:rPr>
            </w:pPr>
          </w:p>
        </w:tc>
        <w:tc>
          <w:tcPr>
            <w:tcW w:w="1924" w:type="dxa"/>
          </w:tcPr>
          <w:p w:rsidR="00AE5BC6" w:rsidRPr="00156E8A" w:rsidRDefault="00AE5BC6" w:rsidP="00B55DA4">
            <w:pPr>
              <w:tabs>
                <w:tab w:val="left" w:pos="5812"/>
              </w:tabs>
              <w:rPr>
                <w:snapToGrid w:val="0"/>
              </w:rPr>
            </w:pPr>
          </w:p>
        </w:tc>
        <w:tc>
          <w:tcPr>
            <w:tcW w:w="6030" w:type="dxa"/>
          </w:tcPr>
          <w:p w:rsidR="00AE5BC6" w:rsidRPr="00156E8A" w:rsidRDefault="00AE5BC6" w:rsidP="00B55DA4">
            <w:pPr>
              <w:tabs>
                <w:tab w:val="left" w:pos="5812"/>
              </w:tabs>
              <w:rPr>
                <w:snapToGrid w:val="0"/>
              </w:rPr>
            </w:pPr>
          </w:p>
        </w:tc>
      </w:tr>
      <w:tr w:rsidR="00AE5BC6" w:rsidRPr="00AF14B7" w:rsidTr="00B55DA4">
        <w:tc>
          <w:tcPr>
            <w:tcW w:w="1980" w:type="dxa"/>
          </w:tcPr>
          <w:p w:rsidR="00AE5BC6" w:rsidRPr="00156E8A" w:rsidRDefault="00FA6236" w:rsidP="00B55DA4">
            <w:pPr>
              <w:tabs>
                <w:tab w:val="left" w:pos="5812"/>
              </w:tabs>
              <w:rPr>
                <w:snapToGrid w:val="0"/>
              </w:rPr>
            </w:pPr>
            <w:r>
              <w:rPr>
                <w:szCs w:val="22"/>
                <w:lang w:eastAsia="ja-JP"/>
              </w:rPr>
              <w:t>14h</w:t>
            </w:r>
            <w:r w:rsidR="00AE5BC6" w:rsidRPr="00156E8A">
              <w:rPr>
                <w:szCs w:val="22"/>
                <w:lang w:eastAsia="ja-JP"/>
              </w:rPr>
              <w:t>00</w:t>
            </w:r>
            <w:r w:rsidR="00AE5BC6" w:rsidRPr="00156E8A">
              <w:rPr>
                <w:szCs w:val="22"/>
                <w:lang w:eastAsia="ko-KR"/>
              </w:rPr>
              <w:t xml:space="preserve"> – </w:t>
            </w:r>
            <w:r w:rsidR="00AE5BC6" w:rsidRPr="00156E8A">
              <w:rPr>
                <w:szCs w:val="22"/>
                <w:lang w:eastAsia="ja-JP"/>
              </w:rPr>
              <w:t>1</w:t>
            </w:r>
            <w:r w:rsidR="00AE5BC6">
              <w:rPr>
                <w:szCs w:val="22"/>
                <w:lang w:eastAsia="ja-JP"/>
              </w:rPr>
              <w:t>6</w:t>
            </w:r>
            <w:r>
              <w:rPr>
                <w:szCs w:val="22"/>
                <w:lang w:eastAsia="ja-JP"/>
              </w:rPr>
              <w:t>h</w:t>
            </w:r>
            <w:r w:rsidR="00AE5BC6">
              <w:rPr>
                <w:szCs w:val="22"/>
                <w:lang w:eastAsia="ja-JP"/>
              </w:rPr>
              <w:t>0</w:t>
            </w:r>
            <w:r w:rsidR="00AE5BC6" w:rsidRPr="00156E8A">
              <w:rPr>
                <w:szCs w:val="22"/>
                <w:lang w:eastAsia="ja-JP"/>
              </w:rPr>
              <w:t>0</w:t>
            </w:r>
          </w:p>
        </w:tc>
        <w:tc>
          <w:tcPr>
            <w:tcW w:w="1924" w:type="dxa"/>
          </w:tcPr>
          <w:p w:rsidR="00AE5BC6" w:rsidRDefault="00AE5BC6" w:rsidP="00B55DA4">
            <w:pPr>
              <w:tabs>
                <w:tab w:val="left" w:pos="5812"/>
              </w:tabs>
              <w:rPr>
                <w:snapToGrid w:val="0"/>
              </w:rPr>
            </w:pPr>
          </w:p>
          <w:p w:rsidR="00AE5841" w:rsidRDefault="00AE5841" w:rsidP="00B55DA4">
            <w:pPr>
              <w:tabs>
                <w:tab w:val="left" w:pos="5812"/>
              </w:tabs>
              <w:rPr>
                <w:snapToGrid w:val="0"/>
              </w:rPr>
            </w:pPr>
          </w:p>
          <w:p w:rsidR="00AE5841" w:rsidRDefault="00AE5841" w:rsidP="00B55DA4">
            <w:pPr>
              <w:tabs>
                <w:tab w:val="left" w:pos="5812"/>
              </w:tabs>
              <w:rPr>
                <w:snapToGrid w:val="0"/>
              </w:rPr>
            </w:pPr>
          </w:p>
          <w:p w:rsidR="00AE5841" w:rsidRDefault="00AE5841" w:rsidP="00B55DA4">
            <w:pPr>
              <w:tabs>
                <w:tab w:val="left" w:pos="5812"/>
              </w:tabs>
              <w:rPr>
                <w:szCs w:val="22"/>
              </w:rPr>
            </w:pPr>
          </w:p>
          <w:p w:rsidR="00AE5841" w:rsidRPr="00156E8A" w:rsidRDefault="00AE5841" w:rsidP="00B55DA4">
            <w:pPr>
              <w:tabs>
                <w:tab w:val="left" w:pos="5812"/>
              </w:tabs>
              <w:rPr>
                <w:snapToGrid w:val="0"/>
              </w:rPr>
            </w:pPr>
            <w:r>
              <w:rPr>
                <w:szCs w:val="22"/>
              </w:rPr>
              <w:t>Modérateurs:</w:t>
            </w:r>
          </w:p>
        </w:tc>
        <w:tc>
          <w:tcPr>
            <w:tcW w:w="6030" w:type="dxa"/>
          </w:tcPr>
          <w:p w:rsidR="00AE5BC6" w:rsidRPr="006F0F6A" w:rsidRDefault="00A020E7" w:rsidP="00B55DA4">
            <w:pPr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t>Séance p</w:t>
            </w:r>
            <w:r w:rsidR="006F0F6A">
              <w:rPr>
                <w:b/>
                <w:szCs w:val="22"/>
                <w:lang w:val="fr-CH"/>
              </w:rPr>
              <w:t>lénière – Formulation d’une Stratégie pour l’Afrique</w:t>
            </w:r>
          </w:p>
          <w:p w:rsidR="00AE5BC6" w:rsidRPr="0085323F" w:rsidRDefault="00A020E7" w:rsidP="00A020E7">
            <w:pPr>
              <w:rPr>
                <w:b/>
                <w:i/>
                <w:iCs/>
                <w:szCs w:val="22"/>
                <w:lang w:val="fr-CH"/>
              </w:rPr>
            </w:pPr>
            <w:r>
              <w:rPr>
                <w:b/>
                <w:i/>
                <w:iCs/>
                <w:szCs w:val="22"/>
                <w:lang w:val="fr-CH"/>
              </w:rPr>
              <w:t>États membres seulement</w:t>
            </w:r>
            <w:r w:rsidR="00AE5BC6" w:rsidRPr="0085323F">
              <w:rPr>
                <w:b/>
                <w:i/>
                <w:iCs/>
                <w:szCs w:val="22"/>
                <w:lang w:val="fr-CH"/>
              </w:rPr>
              <w:t xml:space="preserve"> </w:t>
            </w:r>
          </w:p>
          <w:p w:rsidR="00AE5841" w:rsidRPr="0085323F" w:rsidRDefault="00AE5841" w:rsidP="00A020E7">
            <w:pPr>
              <w:rPr>
                <w:b/>
                <w:i/>
                <w:iCs/>
                <w:szCs w:val="22"/>
                <w:lang w:val="fr-CH"/>
              </w:rPr>
            </w:pPr>
          </w:p>
          <w:p w:rsidR="00AF14B7" w:rsidRPr="00AF14B7" w:rsidRDefault="00AF14B7" w:rsidP="00AF14B7">
            <w:pPr>
              <w:pStyle w:val="Default"/>
              <w:rPr>
                <w:color w:val="auto"/>
                <w:sz w:val="22"/>
                <w:szCs w:val="22"/>
                <w:lang w:val="fr-CH"/>
              </w:rPr>
            </w:pPr>
            <w:r w:rsidRPr="00AF14B7">
              <w:rPr>
                <w:color w:val="auto"/>
                <w:sz w:val="22"/>
                <w:szCs w:val="22"/>
                <w:lang w:val="fr-CH"/>
              </w:rPr>
              <w:t>Mme. Sylvie Forbin</w:t>
            </w:r>
          </w:p>
          <w:p w:rsidR="00AF14B7" w:rsidRPr="00AF14B7" w:rsidRDefault="00AF14B7" w:rsidP="00AF14B7">
            <w:pPr>
              <w:pStyle w:val="Default"/>
              <w:rPr>
                <w:color w:val="auto"/>
                <w:sz w:val="22"/>
                <w:szCs w:val="22"/>
                <w:lang w:val="fr-CH"/>
              </w:rPr>
            </w:pPr>
          </w:p>
          <w:p w:rsidR="00AF14B7" w:rsidRPr="00AF14B7" w:rsidRDefault="00AF14B7" w:rsidP="00AF14B7">
            <w:pPr>
              <w:pStyle w:val="Default"/>
              <w:rPr>
                <w:color w:val="auto"/>
                <w:sz w:val="22"/>
                <w:szCs w:val="22"/>
                <w:lang w:val="fr-CH"/>
              </w:rPr>
            </w:pPr>
            <w:r w:rsidRPr="00AF14B7">
              <w:rPr>
                <w:color w:val="auto"/>
                <w:sz w:val="22"/>
                <w:szCs w:val="22"/>
                <w:lang w:val="fr-CH"/>
              </w:rPr>
              <w:t>M. Edward Sigei</w:t>
            </w:r>
          </w:p>
          <w:p w:rsidR="00AE5841" w:rsidRPr="00AF14B7" w:rsidRDefault="00AE5841" w:rsidP="00A020E7">
            <w:pPr>
              <w:rPr>
                <w:b/>
                <w:i/>
                <w:iCs/>
                <w:szCs w:val="22"/>
                <w:lang w:val="fr-CH"/>
              </w:rPr>
            </w:pPr>
          </w:p>
        </w:tc>
      </w:tr>
      <w:tr w:rsidR="00AE5BC6" w:rsidRPr="00AF14B7" w:rsidTr="0022235F">
        <w:tc>
          <w:tcPr>
            <w:tcW w:w="1980" w:type="dxa"/>
          </w:tcPr>
          <w:p w:rsidR="00AE5BC6" w:rsidRPr="00AF14B7" w:rsidRDefault="00FA6236" w:rsidP="00B55DA4">
            <w:pPr>
              <w:tabs>
                <w:tab w:val="left" w:pos="5812"/>
              </w:tabs>
              <w:rPr>
                <w:snapToGrid w:val="0"/>
                <w:lang w:val="fr-CH"/>
              </w:rPr>
            </w:pPr>
            <w:r w:rsidRPr="00AF14B7">
              <w:rPr>
                <w:szCs w:val="22"/>
                <w:lang w:val="fr-CH" w:eastAsia="ja-JP"/>
              </w:rPr>
              <w:t>16h</w:t>
            </w:r>
            <w:r w:rsidR="00AE5BC6" w:rsidRPr="00AF14B7">
              <w:rPr>
                <w:szCs w:val="22"/>
                <w:lang w:val="fr-CH" w:eastAsia="ja-JP"/>
              </w:rPr>
              <w:t>00</w:t>
            </w:r>
            <w:r w:rsidR="00AE5BC6" w:rsidRPr="00AF14B7">
              <w:rPr>
                <w:szCs w:val="22"/>
                <w:lang w:val="fr-CH" w:eastAsia="ko-KR"/>
              </w:rPr>
              <w:t xml:space="preserve"> – </w:t>
            </w:r>
            <w:r w:rsidRPr="00AF14B7">
              <w:rPr>
                <w:szCs w:val="22"/>
                <w:lang w:val="fr-CH" w:eastAsia="ja-JP"/>
              </w:rPr>
              <w:t>16h</w:t>
            </w:r>
            <w:r w:rsidR="00AE5BC6" w:rsidRPr="00AF14B7">
              <w:rPr>
                <w:szCs w:val="22"/>
                <w:lang w:val="fr-CH" w:eastAsia="ja-JP"/>
              </w:rPr>
              <w:t>30</w:t>
            </w:r>
          </w:p>
        </w:tc>
        <w:tc>
          <w:tcPr>
            <w:tcW w:w="7954" w:type="dxa"/>
            <w:gridSpan w:val="2"/>
          </w:tcPr>
          <w:p w:rsidR="00AE5BC6" w:rsidRPr="00AF14B7" w:rsidRDefault="00A020E7" w:rsidP="00AF14B7">
            <w:pPr>
              <w:tabs>
                <w:tab w:val="left" w:pos="5812"/>
              </w:tabs>
              <w:rPr>
                <w:snapToGrid w:val="0"/>
                <w:lang w:val="fr-CH"/>
              </w:rPr>
            </w:pPr>
            <w:r w:rsidRPr="00AF14B7">
              <w:rPr>
                <w:snapToGrid w:val="0"/>
                <w:lang w:val="fr-CH"/>
              </w:rPr>
              <w:t xml:space="preserve">Pause </w:t>
            </w:r>
            <w:r w:rsidR="00AF14B7" w:rsidRPr="00AF14B7">
              <w:rPr>
                <w:snapToGrid w:val="0"/>
                <w:lang w:val="fr-CH"/>
              </w:rPr>
              <w:t>café</w:t>
            </w:r>
          </w:p>
        </w:tc>
      </w:tr>
      <w:tr w:rsidR="00AE5BC6" w:rsidRPr="00AF14B7" w:rsidTr="00B55DA4">
        <w:tc>
          <w:tcPr>
            <w:tcW w:w="1980" w:type="dxa"/>
          </w:tcPr>
          <w:p w:rsidR="00AE5BC6" w:rsidRPr="00AF14B7" w:rsidRDefault="00AE5BC6" w:rsidP="00B55DA4">
            <w:pPr>
              <w:tabs>
                <w:tab w:val="left" w:pos="5812"/>
              </w:tabs>
              <w:rPr>
                <w:snapToGrid w:val="0"/>
                <w:lang w:val="fr-CH"/>
              </w:rPr>
            </w:pPr>
          </w:p>
        </w:tc>
        <w:tc>
          <w:tcPr>
            <w:tcW w:w="1924" w:type="dxa"/>
          </w:tcPr>
          <w:p w:rsidR="00AE5BC6" w:rsidRPr="00AF14B7" w:rsidRDefault="00AE5BC6" w:rsidP="00B55DA4">
            <w:pPr>
              <w:tabs>
                <w:tab w:val="left" w:pos="5812"/>
              </w:tabs>
              <w:rPr>
                <w:snapToGrid w:val="0"/>
                <w:lang w:val="fr-CH"/>
              </w:rPr>
            </w:pPr>
          </w:p>
        </w:tc>
        <w:tc>
          <w:tcPr>
            <w:tcW w:w="6030" w:type="dxa"/>
          </w:tcPr>
          <w:p w:rsidR="00AE5BC6" w:rsidRPr="00AF14B7" w:rsidRDefault="00AE5BC6" w:rsidP="00B55DA4">
            <w:pPr>
              <w:tabs>
                <w:tab w:val="left" w:pos="5812"/>
              </w:tabs>
              <w:rPr>
                <w:snapToGrid w:val="0"/>
                <w:lang w:val="fr-CH"/>
              </w:rPr>
            </w:pPr>
          </w:p>
        </w:tc>
      </w:tr>
      <w:tr w:rsidR="00AE5841" w:rsidRPr="00AE5841" w:rsidTr="00AE5841">
        <w:trPr>
          <w:trHeight w:val="1107"/>
        </w:trPr>
        <w:tc>
          <w:tcPr>
            <w:tcW w:w="1980" w:type="dxa"/>
          </w:tcPr>
          <w:p w:rsidR="00AE5841" w:rsidRPr="00AF14B7" w:rsidRDefault="00AE5841" w:rsidP="00B55DA4">
            <w:pPr>
              <w:tabs>
                <w:tab w:val="left" w:pos="5812"/>
              </w:tabs>
              <w:rPr>
                <w:szCs w:val="22"/>
                <w:lang w:val="fr-CH" w:eastAsia="ja-JP"/>
              </w:rPr>
            </w:pPr>
            <w:r w:rsidRPr="00AF14B7">
              <w:rPr>
                <w:szCs w:val="22"/>
                <w:lang w:val="fr-CH" w:eastAsia="ja-JP"/>
              </w:rPr>
              <w:t>16h30</w:t>
            </w:r>
            <w:r w:rsidRPr="00AF14B7">
              <w:rPr>
                <w:szCs w:val="22"/>
                <w:lang w:val="fr-CH" w:eastAsia="ko-KR"/>
              </w:rPr>
              <w:t xml:space="preserve"> – </w:t>
            </w:r>
            <w:r w:rsidRPr="00AF14B7">
              <w:rPr>
                <w:szCs w:val="22"/>
                <w:lang w:val="fr-CH" w:eastAsia="ja-JP"/>
              </w:rPr>
              <w:t>17h30</w:t>
            </w:r>
          </w:p>
        </w:tc>
        <w:tc>
          <w:tcPr>
            <w:tcW w:w="7954" w:type="dxa"/>
            <w:gridSpan w:val="2"/>
          </w:tcPr>
          <w:p w:rsidR="00AE5841" w:rsidRDefault="00AE5841" w:rsidP="00B55DA4">
            <w:pPr>
              <w:pStyle w:val="MainText"/>
              <w:spacing w:after="0" w:line="240" w:lineRule="auto"/>
              <w:ind w:left="0"/>
              <w:rPr>
                <w:rFonts w:cs="Arial"/>
                <w:b/>
                <w:color w:val="000000"/>
                <w:sz w:val="22"/>
                <w:szCs w:val="22"/>
                <w:lang w:val="fr-CH" w:eastAsia="ko-KR"/>
              </w:rPr>
            </w:pPr>
            <w:r w:rsidRPr="00D634D7">
              <w:rPr>
                <w:rFonts w:cs="Arial"/>
                <w:b/>
                <w:color w:val="000000"/>
                <w:sz w:val="22"/>
                <w:szCs w:val="22"/>
                <w:lang w:val="fr-CH" w:eastAsia="ko-KR"/>
              </w:rPr>
              <w:t xml:space="preserve">Conclusions et Suites à Donner  </w:t>
            </w:r>
          </w:p>
          <w:p w:rsidR="00AE5841" w:rsidRDefault="00AE5841" w:rsidP="00A020E7">
            <w:pPr>
              <w:pStyle w:val="MainText"/>
              <w:spacing w:after="0" w:line="240" w:lineRule="auto"/>
              <w:ind w:left="0"/>
              <w:rPr>
                <w:rFonts w:cs="Arial"/>
                <w:b/>
                <w:bCs/>
                <w:i/>
                <w:color w:val="000000"/>
                <w:sz w:val="24"/>
                <w:szCs w:val="22"/>
                <w:lang w:val="fr-CH" w:eastAsia="ko-KR"/>
              </w:rPr>
            </w:pPr>
          </w:p>
          <w:p w:rsidR="00AE5841" w:rsidRPr="00AF14B7" w:rsidRDefault="00AE5841" w:rsidP="00A020E7">
            <w:pPr>
              <w:pStyle w:val="MainText"/>
              <w:spacing w:after="0" w:line="240" w:lineRule="auto"/>
              <w:ind w:left="0"/>
              <w:rPr>
                <w:rFonts w:cs="Arial"/>
                <w:iCs/>
                <w:color w:val="000000"/>
                <w:sz w:val="22"/>
                <w:szCs w:val="22"/>
                <w:lang w:val="fr-CH" w:eastAsia="ko-KR"/>
              </w:rPr>
            </w:pPr>
            <w:r w:rsidRPr="00AF14B7">
              <w:rPr>
                <w:rFonts w:cs="Arial"/>
                <w:iCs/>
                <w:color w:val="000000"/>
                <w:sz w:val="22"/>
                <w:szCs w:val="22"/>
                <w:lang w:val="fr-CH" w:eastAsia="ko-KR"/>
              </w:rPr>
              <w:t>Mme. Sylvie Forbin</w:t>
            </w:r>
          </w:p>
          <w:p w:rsidR="00AE5841" w:rsidRPr="00AF14B7" w:rsidRDefault="00AE5841" w:rsidP="00A020E7">
            <w:pPr>
              <w:pStyle w:val="MainText"/>
              <w:spacing w:after="0" w:line="240" w:lineRule="auto"/>
              <w:ind w:left="0"/>
              <w:rPr>
                <w:rFonts w:cs="Arial"/>
                <w:iCs/>
                <w:color w:val="000000"/>
                <w:sz w:val="22"/>
                <w:szCs w:val="22"/>
                <w:lang w:val="fr-CH" w:eastAsia="ko-KR"/>
              </w:rPr>
            </w:pPr>
          </w:p>
          <w:p w:rsidR="00AE5841" w:rsidRPr="00AE5841" w:rsidRDefault="00AE5841" w:rsidP="00A020E7">
            <w:pPr>
              <w:pStyle w:val="MainText"/>
              <w:spacing w:after="0" w:line="240" w:lineRule="auto"/>
              <w:ind w:left="0"/>
              <w:rPr>
                <w:rFonts w:cs="Arial"/>
                <w:b/>
                <w:bCs/>
                <w:iCs/>
                <w:color w:val="000000"/>
                <w:sz w:val="24"/>
                <w:szCs w:val="22"/>
                <w:lang w:val="fr-CH" w:eastAsia="ko-KR"/>
              </w:rPr>
            </w:pPr>
            <w:r w:rsidRPr="00AF14B7">
              <w:rPr>
                <w:rFonts w:cs="Arial"/>
                <w:iCs/>
                <w:color w:val="000000"/>
                <w:sz w:val="22"/>
                <w:szCs w:val="22"/>
                <w:lang w:val="fr-CH" w:eastAsia="ko-KR"/>
              </w:rPr>
              <w:t>M. Edward Sigei</w:t>
            </w:r>
          </w:p>
        </w:tc>
      </w:tr>
    </w:tbl>
    <w:p w:rsidR="00AE5BC6" w:rsidRPr="000966EB" w:rsidRDefault="00AE5BC6" w:rsidP="00AE5BC6">
      <w:pPr>
        <w:pStyle w:val="Endofdocument-Annex"/>
        <w:ind w:left="5103"/>
      </w:pPr>
      <w:r w:rsidRPr="00A020E7">
        <w:rPr>
          <w:lang w:val="fr-CH"/>
        </w:rPr>
        <w:tab/>
      </w:r>
      <w:r w:rsidRPr="00A020E7">
        <w:rPr>
          <w:lang w:val="fr-CH"/>
        </w:rPr>
        <w:tab/>
      </w:r>
      <w:r w:rsidR="00A020E7" w:rsidRPr="00AF14B7">
        <w:rPr>
          <w:lang w:val="fr-CH"/>
        </w:rPr>
        <w:t>[Fin d</w:t>
      </w:r>
      <w:r w:rsidR="00A020E7">
        <w:t>u</w:t>
      </w:r>
      <w:r w:rsidRPr="00D42A65">
        <w:t xml:space="preserve"> document</w:t>
      </w:r>
      <w:r w:rsidRPr="000966EB">
        <w:t>]</w:t>
      </w:r>
    </w:p>
    <w:p w:rsidR="00A84FDA" w:rsidRDefault="00A84FDA"/>
    <w:sectPr w:rsidR="00A84FDA" w:rsidSect="00D9602B">
      <w:headerReference w:type="even" r:id="rId11"/>
      <w:headerReference w:type="default" r:id="rId12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CC1" w:rsidRDefault="003B0CC1">
      <w:r>
        <w:separator/>
      </w:r>
    </w:p>
  </w:endnote>
  <w:endnote w:type="continuationSeparator" w:id="0">
    <w:p w:rsidR="003B0CC1" w:rsidRDefault="003B0CC1" w:rsidP="00240979">
      <w:r>
        <w:separator/>
      </w:r>
    </w:p>
    <w:p w:rsidR="003B0CC1" w:rsidRPr="00240979" w:rsidRDefault="003B0CC1" w:rsidP="00240979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B0CC1" w:rsidRPr="00240979" w:rsidRDefault="003B0CC1" w:rsidP="00240979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¡§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CC1" w:rsidRDefault="003B0CC1">
      <w:r>
        <w:separator/>
      </w:r>
    </w:p>
  </w:footnote>
  <w:footnote w:type="continuationSeparator" w:id="0">
    <w:p w:rsidR="003B0CC1" w:rsidRDefault="003B0CC1" w:rsidP="00240979">
      <w:r>
        <w:separator/>
      </w:r>
    </w:p>
    <w:p w:rsidR="003B0CC1" w:rsidRPr="00240979" w:rsidRDefault="003B0CC1" w:rsidP="00240979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3B0CC1" w:rsidRPr="00240979" w:rsidRDefault="003B0CC1" w:rsidP="00240979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02B" w:rsidRPr="00AE5BC6" w:rsidRDefault="00D9602B" w:rsidP="00D9602B">
    <w:pPr>
      <w:jc w:val="right"/>
      <w:rPr>
        <w:lang w:val="es-ES_tradnl"/>
      </w:rPr>
    </w:pPr>
    <w:r w:rsidRPr="00AE5BC6">
      <w:rPr>
        <w:lang w:val="es-ES_tradnl"/>
      </w:rPr>
      <w:t>W</w:t>
    </w:r>
    <w:r>
      <w:rPr>
        <w:lang w:val="es-ES_tradnl"/>
      </w:rPr>
      <w:t>IPO/HCR/NBO/19/Prov. 1</w:t>
    </w:r>
  </w:p>
  <w:p w:rsidR="00D9602B" w:rsidRPr="00AE5BC6" w:rsidRDefault="00D9602B" w:rsidP="00D9602B">
    <w:pPr>
      <w:jc w:val="right"/>
      <w:rPr>
        <w:lang w:val="es-ES_tradnl"/>
      </w:rPr>
    </w:pPr>
    <w:r w:rsidRPr="00AE5BC6">
      <w:rPr>
        <w:lang w:val="es-ES_tradnl"/>
      </w:rPr>
      <w:t xml:space="preserve">page </w:t>
    </w:r>
    <w:r>
      <w:fldChar w:fldCharType="begin"/>
    </w:r>
    <w:r w:rsidRPr="00AE5BC6">
      <w:rPr>
        <w:lang w:val="es-ES_tradnl"/>
      </w:rPr>
      <w:instrText xml:space="preserve"> PAGE  \* MERGEFORMAT </w:instrText>
    </w:r>
    <w:r>
      <w:fldChar w:fldCharType="separate"/>
    </w:r>
    <w:r w:rsidR="00244254">
      <w:rPr>
        <w:noProof/>
        <w:lang w:val="es-ES_tradnl"/>
      </w:rPr>
      <w:t>2</w:t>
    </w:r>
    <w:r>
      <w:fldChar w:fldCharType="end"/>
    </w:r>
  </w:p>
  <w:p w:rsidR="00D9602B" w:rsidRPr="00AE5BC6" w:rsidRDefault="00D9602B" w:rsidP="00D9602B">
    <w:pPr>
      <w:jc w:val="right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B5" w:rsidRPr="00AE5BC6" w:rsidRDefault="00AE5BC6" w:rsidP="00477D6B">
    <w:pPr>
      <w:jc w:val="right"/>
      <w:rPr>
        <w:lang w:val="es-ES_tradnl"/>
      </w:rPr>
    </w:pPr>
    <w:r w:rsidRPr="00AE5BC6">
      <w:rPr>
        <w:lang w:val="es-ES_tradnl"/>
      </w:rPr>
      <w:t>W</w:t>
    </w:r>
    <w:r w:rsidR="00D9602B">
      <w:rPr>
        <w:lang w:val="es-ES_tradnl"/>
      </w:rPr>
      <w:t>IPO/HCR/NBO/19/Prov. 1</w:t>
    </w:r>
  </w:p>
  <w:p w:rsidR="003967B5" w:rsidRPr="00AE5BC6" w:rsidRDefault="003967B5" w:rsidP="00477D6B">
    <w:pPr>
      <w:jc w:val="right"/>
      <w:rPr>
        <w:lang w:val="es-ES_tradnl"/>
      </w:rPr>
    </w:pPr>
    <w:r w:rsidRPr="00AE5BC6">
      <w:rPr>
        <w:lang w:val="es-ES_tradnl"/>
      </w:rPr>
      <w:t xml:space="preserve">page </w:t>
    </w:r>
    <w:r>
      <w:fldChar w:fldCharType="begin"/>
    </w:r>
    <w:r w:rsidRPr="00AE5BC6">
      <w:rPr>
        <w:lang w:val="es-ES_tradnl"/>
      </w:rPr>
      <w:instrText xml:space="preserve"> PAGE  \* MERGEFORMAT </w:instrText>
    </w:r>
    <w:r>
      <w:fldChar w:fldCharType="separate"/>
    </w:r>
    <w:r w:rsidR="00244254">
      <w:rPr>
        <w:noProof/>
        <w:lang w:val="es-ES_tradnl"/>
      </w:rPr>
      <w:t>3</w:t>
    </w:r>
    <w:r>
      <w:fldChar w:fldCharType="end"/>
    </w:r>
  </w:p>
  <w:p w:rsidR="003967B5" w:rsidRPr="00AE5BC6" w:rsidRDefault="003967B5" w:rsidP="00477D6B">
    <w:pPr>
      <w:jc w:val="righ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036A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C6"/>
    <w:rsid w:val="00002F5C"/>
    <w:rsid w:val="000147D2"/>
    <w:rsid w:val="00050057"/>
    <w:rsid w:val="000A46A9"/>
    <w:rsid w:val="000A5580"/>
    <w:rsid w:val="000A6985"/>
    <w:rsid w:val="000F5E56"/>
    <w:rsid w:val="00111A16"/>
    <w:rsid w:val="00132D81"/>
    <w:rsid w:val="001362EE"/>
    <w:rsid w:val="001547BD"/>
    <w:rsid w:val="00160F6F"/>
    <w:rsid w:val="001706FB"/>
    <w:rsid w:val="00176596"/>
    <w:rsid w:val="001832A6"/>
    <w:rsid w:val="00196A7E"/>
    <w:rsid w:val="001D0EAF"/>
    <w:rsid w:val="001D7119"/>
    <w:rsid w:val="001F26A6"/>
    <w:rsid w:val="0022235F"/>
    <w:rsid w:val="00240979"/>
    <w:rsid w:val="00244254"/>
    <w:rsid w:val="002634C4"/>
    <w:rsid w:val="00275A1E"/>
    <w:rsid w:val="002C3EBC"/>
    <w:rsid w:val="002F0224"/>
    <w:rsid w:val="002F4E68"/>
    <w:rsid w:val="00336D60"/>
    <w:rsid w:val="00343DD0"/>
    <w:rsid w:val="0037037D"/>
    <w:rsid w:val="0037685E"/>
    <w:rsid w:val="003845C1"/>
    <w:rsid w:val="003967B5"/>
    <w:rsid w:val="003A4481"/>
    <w:rsid w:val="003B0CC1"/>
    <w:rsid w:val="003B0F9C"/>
    <w:rsid w:val="00423E3E"/>
    <w:rsid w:val="00427AF4"/>
    <w:rsid w:val="00433B42"/>
    <w:rsid w:val="004505D4"/>
    <w:rsid w:val="004647DA"/>
    <w:rsid w:val="00477D6B"/>
    <w:rsid w:val="004F4D9B"/>
    <w:rsid w:val="004F6954"/>
    <w:rsid w:val="005266EF"/>
    <w:rsid w:val="00605827"/>
    <w:rsid w:val="0062659F"/>
    <w:rsid w:val="00641018"/>
    <w:rsid w:val="006D073C"/>
    <w:rsid w:val="006F0F6A"/>
    <w:rsid w:val="00760EE7"/>
    <w:rsid w:val="007805E1"/>
    <w:rsid w:val="007C3204"/>
    <w:rsid w:val="007C452A"/>
    <w:rsid w:val="007F37D8"/>
    <w:rsid w:val="008124BF"/>
    <w:rsid w:val="0085323F"/>
    <w:rsid w:val="0088344D"/>
    <w:rsid w:val="0089487E"/>
    <w:rsid w:val="008A3809"/>
    <w:rsid w:val="008B2CC1"/>
    <w:rsid w:val="008C571A"/>
    <w:rsid w:val="008D6B90"/>
    <w:rsid w:val="009051ED"/>
    <w:rsid w:val="0090731E"/>
    <w:rsid w:val="00910FA8"/>
    <w:rsid w:val="00953B2A"/>
    <w:rsid w:val="009577DB"/>
    <w:rsid w:val="00966A22"/>
    <w:rsid w:val="00983C84"/>
    <w:rsid w:val="00995035"/>
    <w:rsid w:val="00A020E7"/>
    <w:rsid w:val="00A8244E"/>
    <w:rsid w:val="00A84FDA"/>
    <w:rsid w:val="00AD11BD"/>
    <w:rsid w:val="00AE5841"/>
    <w:rsid w:val="00AE5BC6"/>
    <w:rsid w:val="00AF14B7"/>
    <w:rsid w:val="00B10152"/>
    <w:rsid w:val="00B14796"/>
    <w:rsid w:val="00B22934"/>
    <w:rsid w:val="00B446E1"/>
    <w:rsid w:val="00B715FC"/>
    <w:rsid w:val="00BD06DF"/>
    <w:rsid w:val="00BF5A50"/>
    <w:rsid w:val="00C130F8"/>
    <w:rsid w:val="00C321A1"/>
    <w:rsid w:val="00C61603"/>
    <w:rsid w:val="00CC56F7"/>
    <w:rsid w:val="00CD1584"/>
    <w:rsid w:val="00CE3156"/>
    <w:rsid w:val="00D422E7"/>
    <w:rsid w:val="00D71B4D"/>
    <w:rsid w:val="00D93D55"/>
    <w:rsid w:val="00D9602B"/>
    <w:rsid w:val="00DE4923"/>
    <w:rsid w:val="00DE5E0A"/>
    <w:rsid w:val="00E56604"/>
    <w:rsid w:val="00E7794F"/>
    <w:rsid w:val="00EB27A5"/>
    <w:rsid w:val="00ED5037"/>
    <w:rsid w:val="00F0134B"/>
    <w:rsid w:val="00F04AF0"/>
    <w:rsid w:val="00F66152"/>
    <w:rsid w:val="00F810D1"/>
    <w:rsid w:val="00F9283A"/>
    <w:rsid w:val="00FA3F80"/>
    <w:rsid w:val="00FA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9FA0731"/>
  <w15:docId w15:val="{41E43760-3BE0-4DB7-920F-12984B50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EB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C3EB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C3EB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C3EB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C3EB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3EBC"/>
    <w:pPr>
      <w:spacing w:after="220"/>
    </w:pPr>
  </w:style>
  <w:style w:type="paragraph" w:styleId="Caption">
    <w:name w:val="caption"/>
    <w:basedOn w:val="Normal"/>
    <w:next w:val="Normal"/>
    <w:qFormat/>
    <w:rsid w:val="002C3EBC"/>
    <w:rPr>
      <w:b/>
      <w:bCs/>
      <w:sz w:val="18"/>
    </w:rPr>
  </w:style>
  <w:style w:type="paragraph" w:styleId="CommentText">
    <w:name w:val="annotation text"/>
    <w:basedOn w:val="Normal"/>
    <w:semiHidden/>
    <w:rsid w:val="002C3EBC"/>
    <w:rPr>
      <w:sz w:val="18"/>
    </w:rPr>
  </w:style>
  <w:style w:type="paragraph" w:styleId="EndnoteText">
    <w:name w:val="endnote text"/>
    <w:basedOn w:val="Normal"/>
    <w:semiHidden/>
    <w:rsid w:val="002C3EBC"/>
    <w:rPr>
      <w:sz w:val="18"/>
    </w:rPr>
  </w:style>
  <w:style w:type="paragraph" w:styleId="Footer">
    <w:name w:val="footer"/>
    <w:basedOn w:val="Normal"/>
    <w:semiHidden/>
    <w:rsid w:val="002C3EB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C3EBC"/>
    <w:rPr>
      <w:sz w:val="18"/>
    </w:rPr>
  </w:style>
  <w:style w:type="paragraph" w:customStyle="1" w:styleId="Endofdocument-Annex">
    <w:name w:val="[End of document - Annex]"/>
    <w:basedOn w:val="Normal"/>
    <w:rsid w:val="00E7794F"/>
    <w:pPr>
      <w:ind w:left="5534"/>
    </w:pPr>
  </w:style>
  <w:style w:type="paragraph" w:styleId="Header">
    <w:name w:val="header"/>
    <w:basedOn w:val="Normal"/>
    <w:semiHidden/>
    <w:rsid w:val="002C3EB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C3EBC"/>
    <w:pPr>
      <w:numPr>
        <w:numId w:val="4"/>
      </w:numPr>
    </w:pPr>
  </w:style>
  <w:style w:type="paragraph" w:customStyle="1" w:styleId="ONUME">
    <w:name w:val="ONUM E"/>
    <w:basedOn w:val="BodyText"/>
    <w:rsid w:val="002C3EBC"/>
    <w:pPr>
      <w:numPr>
        <w:numId w:val="5"/>
      </w:numPr>
    </w:pPr>
  </w:style>
  <w:style w:type="paragraph" w:customStyle="1" w:styleId="ONUMFS">
    <w:name w:val="ONUM FS"/>
    <w:basedOn w:val="BodyText"/>
    <w:rsid w:val="002C3EB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2C3EBC"/>
  </w:style>
  <w:style w:type="paragraph" w:styleId="Signature">
    <w:name w:val="Signature"/>
    <w:basedOn w:val="Normal"/>
    <w:semiHidden/>
    <w:rsid w:val="002C3EBC"/>
    <w:pPr>
      <w:ind w:left="5250"/>
    </w:pPr>
  </w:style>
  <w:style w:type="paragraph" w:customStyle="1" w:styleId="MainText">
    <w:name w:val="Main Text"/>
    <w:basedOn w:val="Normal"/>
    <w:rsid w:val="00AE5BC6"/>
    <w:pPr>
      <w:spacing w:after="120" w:line="260" w:lineRule="atLeast"/>
      <w:ind w:left="1531"/>
      <w:contextualSpacing/>
    </w:pPr>
    <w:rPr>
      <w:rFonts w:eastAsia="Batang" w:cs="Times New Roman"/>
      <w:sz w:val="20"/>
      <w:lang w:eastAsia="en-US"/>
    </w:rPr>
  </w:style>
  <w:style w:type="paragraph" w:customStyle="1" w:styleId="Default">
    <w:name w:val="Default"/>
    <w:rsid w:val="00AE5BC6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/>
    </w:rPr>
  </w:style>
  <w:style w:type="table" w:styleId="TableGrid">
    <w:name w:val="Table Grid"/>
    <w:basedOn w:val="TableNormal"/>
    <w:rsid w:val="00222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957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7DB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27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8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69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4logos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Seminar&amp;Workshop_4logos (E)</Template>
  <TotalTime>0</TotalTime>
  <Pages>4</Pages>
  <Words>562</Words>
  <Characters>3736</Characters>
  <Application>Microsoft Office Word</Application>
  <DocSecurity>0</DocSecurity>
  <Lines>373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WANJIRU Jane</dc:creator>
  <cp:keywords>FOR OFFICIAL USE ONLY</cp:keywords>
  <cp:lastModifiedBy>ALHABBAL Mohammad</cp:lastModifiedBy>
  <cp:revision>2</cp:revision>
  <cp:lastPrinted>2019-06-06T08:53:00Z</cp:lastPrinted>
  <dcterms:created xsi:type="dcterms:W3CDTF">2019-06-07T15:12:00Z</dcterms:created>
  <dcterms:modified xsi:type="dcterms:W3CDTF">2019-06-07T15:12:00Z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cee0d4e8-ac40-48ae-b301-0993020088be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