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49217" w14:textId="77777777" w:rsidR="008B2CC1" w:rsidRPr="008B2CC1" w:rsidRDefault="00DB0349" w:rsidP="00DB0349">
      <w:pPr>
        <w:spacing w:after="120"/>
        <w:jc w:val="right"/>
      </w:pPr>
      <w:r>
        <w:rPr>
          <w:noProof/>
          <w:lang w:val="en-US" w:eastAsia="en-US"/>
        </w:rPr>
        <w:drawing>
          <wp:inline distT="0" distB="0" distL="0" distR="0" wp14:anchorId="411D3DBB" wp14:editId="19D5F7D7">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7">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601760">
        <w:rPr>
          <w:rFonts w:ascii="Arial Black" w:hAnsi="Arial Black"/>
          <w:caps/>
          <w:noProof/>
          <w:sz w:val="15"/>
          <w:szCs w:val="15"/>
          <w:lang w:val="en-US" w:eastAsia="en-US"/>
        </w:rPr>
        <mc:AlternateContent>
          <mc:Choice Requires="wps">
            <w:drawing>
              <wp:inline distT="0" distB="0" distL="0" distR="0" wp14:anchorId="4091C2D4" wp14:editId="32EC230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D36AF1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3C54E07" w14:textId="10FF2E0A" w:rsidR="008B2CC1" w:rsidRPr="00DB0349" w:rsidRDefault="00456117" w:rsidP="00DB0349">
      <w:pPr>
        <w:jc w:val="right"/>
        <w:rPr>
          <w:rFonts w:ascii="Arial Black" w:hAnsi="Arial Black"/>
          <w:caps/>
          <w:sz w:val="15"/>
          <w:szCs w:val="15"/>
        </w:rPr>
      </w:pPr>
      <w:r>
        <w:rPr>
          <w:rFonts w:ascii="Arial Black" w:hAnsi="Arial Black"/>
          <w:caps/>
          <w:sz w:val="15"/>
          <w:szCs w:val="15"/>
        </w:rPr>
        <w:t>SCCR/4</w:t>
      </w:r>
      <w:r w:rsidR="00E74FE4">
        <w:rPr>
          <w:rFonts w:ascii="Arial Black" w:hAnsi="Arial Black"/>
          <w:caps/>
          <w:sz w:val="15"/>
          <w:szCs w:val="15"/>
        </w:rPr>
        <w:t>9</w:t>
      </w:r>
      <w:r w:rsidR="00D55C00">
        <w:rPr>
          <w:rFonts w:ascii="Arial Black" w:hAnsi="Arial Black"/>
          <w:caps/>
          <w:sz w:val="15"/>
          <w:szCs w:val="15"/>
        </w:rPr>
        <w:t>/</w:t>
      </w:r>
      <w:bookmarkStart w:id="0" w:name="Code"/>
      <w:bookmarkEnd w:id="0"/>
      <w:r w:rsidR="00CE138B">
        <w:rPr>
          <w:rFonts w:ascii="Arial Black" w:hAnsi="Arial Black"/>
          <w:caps/>
          <w:sz w:val="15"/>
          <w:szCs w:val="15"/>
        </w:rPr>
        <w:t>2</w:t>
      </w:r>
    </w:p>
    <w:p w14:paraId="334F3BEF" w14:textId="2895F6D2" w:rsidR="008B2CC1" w:rsidRPr="00DB0349" w:rsidRDefault="00DB0349" w:rsidP="00DB0349">
      <w:pPr>
        <w:jc w:val="right"/>
        <w:rPr>
          <w:rFonts w:ascii="Arial Black" w:hAnsi="Arial Black"/>
          <w:caps/>
          <w:sz w:val="15"/>
          <w:szCs w:val="15"/>
        </w:rPr>
      </w:pPr>
      <w:r>
        <w:rPr>
          <w:rFonts w:ascii="Arial Black" w:hAnsi="Arial Black"/>
          <w:caps/>
          <w:sz w:val="15"/>
          <w:szCs w:val="15"/>
        </w:rPr>
        <w:t xml:space="preserve">Original : </w:t>
      </w:r>
      <w:bookmarkStart w:id="1" w:name="Original"/>
      <w:r w:rsidR="00CE138B">
        <w:rPr>
          <w:rFonts w:ascii="Arial Black" w:hAnsi="Arial Black"/>
          <w:caps/>
          <w:sz w:val="15"/>
          <w:szCs w:val="15"/>
        </w:rPr>
        <w:t>anglais</w:t>
      </w:r>
    </w:p>
    <w:bookmarkEnd w:id="1"/>
    <w:p w14:paraId="01BB0E0E" w14:textId="1C2AB12E" w:rsidR="008B2CC1" w:rsidRPr="00DB0349" w:rsidRDefault="00DB0349" w:rsidP="00DB0349">
      <w:pPr>
        <w:spacing w:after="1200"/>
        <w:jc w:val="right"/>
        <w:rPr>
          <w:rFonts w:ascii="Arial Black" w:hAnsi="Arial Black"/>
          <w:caps/>
          <w:sz w:val="15"/>
          <w:szCs w:val="15"/>
        </w:rPr>
      </w:pPr>
      <w:r>
        <w:rPr>
          <w:rFonts w:ascii="Arial Black" w:hAnsi="Arial Black"/>
          <w:caps/>
          <w:sz w:val="15"/>
          <w:szCs w:val="15"/>
        </w:rPr>
        <w:t xml:space="preserve">date : </w:t>
      </w:r>
      <w:bookmarkStart w:id="2" w:name="Date"/>
      <w:r w:rsidR="00CE138B">
        <w:rPr>
          <w:rFonts w:ascii="Arial Black" w:hAnsi="Arial Black"/>
          <w:caps/>
          <w:sz w:val="15"/>
          <w:szCs w:val="15"/>
        </w:rPr>
        <w:t>5 octobre 2026</w:t>
      </w:r>
    </w:p>
    <w:bookmarkEnd w:id="2"/>
    <w:p w14:paraId="0016D47B" w14:textId="0880192C" w:rsidR="00C40E15" w:rsidRPr="00DB0349" w:rsidRDefault="00D55C00" w:rsidP="0004567A">
      <w:pPr>
        <w:spacing w:after="600"/>
        <w:rPr>
          <w:b/>
          <w:sz w:val="28"/>
          <w:szCs w:val="28"/>
        </w:rPr>
      </w:pPr>
      <w:r w:rsidRPr="00D55C00">
        <w:rPr>
          <w:b/>
          <w:sz w:val="28"/>
          <w:szCs w:val="28"/>
        </w:rPr>
        <w:t>Comité permanent du droit d</w:t>
      </w:r>
      <w:r w:rsidR="00CE138B">
        <w:rPr>
          <w:b/>
          <w:sz w:val="28"/>
          <w:szCs w:val="28"/>
        </w:rPr>
        <w:t>’</w:t>
      </w:r>
      <w:r w:rsidRPr="00D55C00">
        <w:rPr>
          <w:b/>
          <w:sz w:val="28"/>
          <w:szCs w:val="28"/>
        </w:rPr>
        <w:t>auteur et des droits connexes</w:t>
      </w:r>
    </w:p>
    <w:p w14:paraId="06E2184E" w14:textId="77777777" w:rsidR="008B2CC1" w:rsidRPr="003845C1" w:rsidRDefault="00D55C00" w:rsidP="008B2CC1">
      <w:pPr>
        <w:rPr>
          <w:b/>
          <w:sz w:val="24"/>
          <w:szCs w:val="24"/>
        </w:rPr>
      </w:pPr>
      <w:r w:rsidRPr="00D55C00">
        <w:rPr>
          <w:b/>
          <w:sz w:val="24"/>
          <w:szCs w:val="24"/>
        </w:rPr>
        <w:t>Quarante</w:t>
      </w:r>
      <w:r w:rsidR="009463E5">
        <w:rPr>
          <w:b/>
          <w:sz w:val="24"/>
          <w:szCs w:val="24"/>
        </w:rPr>
        <w:t>-</w:t>
      </w:r>
      <w:r w:rsidR="00E74FE4">
        <w:rPr>
          <w:b/>
          <w:sz w:val="24"/>
          <w:szCs w:val="24"/>
        </w:rPr>
        <w:t>neuv</w:t>
      </w:r>
      <w:r w:rsidR="00AC2EBA">
        <w:rPr>
          <w:b/>
          <w:sz w:val="24"/>
          <w:szCs w:val="24"/>
        </w:rPr>
        <w:t>i</w:t>
      </w:r>
      <w:r w:rsidR="001F091D">
        <w:rPr>
          <w:b/>
          <w:sz w:val="24"/>
          <w:szCs w:val="24"/>
        </w:rPr>
        <w:t>ème</w:t>
      </w:r>
      <w:r w:rsidR="0076654B">
        <w:rPr>
          <w:b/>
          <w:sz w:val="24"/>
          <w:szCs w:val="24"/>
        </w:rPr>
        <w:t xml:space="preserve"> </w:t>
      </w:r>
      <w:r w:rsidRPr="00D55C00">
        <w:rPr>
          <w:b/>
          <w:sz w:val="24"/>
          <w:szCs w:val="24"/>
        </w:rPr>
        <w:t>session</w:t>
      </w:r>
    </w:p>
    <w:p w14:paraId="2ACB137E" w14:textId="77777777" w:rsidR="008B2CC1" w:rsidRPr="003845C1" w:rsidRDefault="00D55C00" w:rsidP="00DB0349">
      <w:pPr>
        <w:spacing w:after="720"/>
        <w:rPr>
          <w:b/>
          <w:sz w:val="24"/>
          <w:szCs w:val="24"/>
        </w:rPr>
      </w:pPr>
      <w:r w:rsidRPr="00D55C00">
        <w:rPr>
          <w:b/>
          <w:sz w:val="24"/>
          <w:szCs w:val="24"/>
        </w:rPr>
        <w:t xml:space="preserve">Genève, </w:t>
      </w:r>
      <w:r w:rsidR="00E74FE4">
        <w:rPr>
          <w:b/>
          <w:sz w:val="24"/>
          <w:szCs w:val="24"/>
        </w:rPr>
        <w:t>30 novembre</w:t>
      </w:r>
      <w:r w:rsidR="00AC2EBA">
        <w:rPr>
          <w:b/>
          <w:sz w:val="24"/>
          <w:szCs w:val="24"/>
        </w:rPr>
        <w:t xml:space="preserve"> </w:t>
      </w:r>
      <w:r w:rsidR="00456117" w:rsidRPr="00456117">
        <w:rPr>
          <w:b/>
          <w:sz w:val="24"/>
          <w:szCs w:val="24"/>
        </w:rPr>
        <w:t xml:space="preserve">– </w:t>
      </w:r>
      <w:r w:rsidR="00E74FE4">
        <w:rPr>
          <w:b/>
          <w:sz w:val="24"/>
          <w:szCs w:val="24"/>
        </w:rPr>
        <w:t>4</w:t>
      </w:r>
      <w:r w:rsidR="00DC4A0D" w:rsidRPr="008B7207">
        <w:rPr>
          <w:b/>
          <w:sz w:val="24"/>
          <w:szCs w:val="24"/>
          <w:lang w:val="fr-FR"/>
        </w:rPr>
        <w:t> </w:t>
      </w:r>
      <w:r w:rsidR="00E74FE4">
        <w:rPr>
          <w:b/>
          <w:sz w:val="24"/>
          <w:szCs w:val="24"/>
          <w:lang w:val="fr-FR"/>
        </w:rPr>
        <w:t>décembre</w:t>
      </w:r>
      <w:r w:rsidR="00AC2EBA">
        <w:rPr>
          <w:b/>
          <w:sz w:val="24"/>
          <w:szCs w:val="24"/>
          <w:lang w:val="fr-FR"/>
        </w:rPr>
        <w:t> </w:t>
      </w:r>
      <w:r w:rsidR="00456117" w:rsidRPr="00456117">
        <w:rPr>
          <w:b/>
          <w:sz w:val="24"/>
          <w:szCs w:val="24"/>
        </w:rPr>
        <w:t>202</w:t>
      </w:r>
      <w:r w:rsidR="009252C3">
        <w:rPr>
          <w:b/>
          <w:sz w:val="24"/>
          <w:szCs w:val="24"/>
        </w:rPr>
        <w:t>6</w:t>
      </w:r>
    </w:p>
    <w:p w14:paraId="4BB78341" w14:textId="34A19CA9" w:rsidR="008B2CC1" w:rsidRPr="00842A13" w:rsidRDefault="00CE138B" w:rsidP="00DB0349">
      <w:pPr>
        <w:spacing w:after="360"/>
        <w:rPr>
          <w:caps/>
          <w:sz w:val="24"/>
        </w:rPr>
      </w:pPr>
      <w:bookmarkStart w:id="3" w:name="TitleOfDoc"/>
      <w:r>
        <w:rPr>
          <w:caps/>
          <w:sz w:val="24"/>
        </w:rPr>
        <w:t>ACCRÉDITATION D’ORGANISATIONS NON GOUVERNEMENTALES</w:t>
      </w:r>
    </w:p>
    <w:p w14:paraId="5A3338D4" w14:textId="0CD9FE42" w:rsidR="00525B63" w:rsidRPr="00AC2EBA" w:rsidRDefault="00CE138B" w:rsidP="00DB0349">
      <w:pPr>
        <w:spacing w:after="960"/>
        <w:rPr>
          <w:i/>
          <w:iCs/>
        </w:rPr>
      </w:pPr>
      <w:bookmarkStart w:id="4" w:name="Prepared"/>
      <w:bookmarkEnd w:id="3"/>
      <w:r>
        <w:rPr>
          <w:i/>
          <w:iCs/>
        </w:rPr>
        <w:t>Document établi par le Secrétariat</w:t>
      </w:r>
    </w:p>
    <w:bookmarkEnd w:id="4"/>
    <w:p w14:paraId="53A22ABE" w14:textId="77777777" w:rsidR="00CE138B" w:rsidRPr="0004567A" w:rsidRDefault="00CE138B" w:rsidP="0004567A">
      <w:pPr>
        <w:pStyle w:val="ONUMFS"/>
        <w:rPr>
          <w:i/>
        </w:rPr>
      </w:pPr>
      <w:r>
        <w:t>Les annexes du présent document contiennent des informations relatives à des organisations non gouvernementales ayant demandé le statut d’observateur pour les sessions du Comité permanent du droit d’auteur et des droits connexes (SCCR), conformément au règlement intérieur dudit comité (voir le paragraphe 10 du document SCCR/1/2).</w:t>
      </w:r>
    </w:p>
    <w:p w14:paraId="648BEAA4" w14:textId="77777777" w:rsidR="0004567A" w:rsidRPr="00155D00" w:rsidRDefault="0004567A" w:rsidP="0004567A">
      <w:pPr>
        <w:pStyle w:val="ONUMFS"/>
        <w:numPr>
          <w:ilvl w:val="0"/>
          <w:numId w:val="0"/>
        </w:numPr>
        <w:rPr>
          <w:i/>
        </w:rPr>
      </w:pPr>
    </w:p>
    <w:p w14:paraId="23F0AE47" w14:textId="2F9A8BA1" w:rsidR="00CE138B" w:rsidRPr="0004567A" w:rsidRDefault="00CE138B" w:rsidP="0004567A">
      <w:pPr>
        <w:pStyle w:val="ONUMFS"/>
        <w:ind w:left="5533"/>
        <w:rPr>
          <w:i/>
        </w:rPr>
      </w:pPr>
      <w:r>
        <w:rPr>
          <w:i/>
        </w:rPr>
        <w:t xml:space="preserve">Le SCCR est invité à approuver la représentation aux sessions du comité des organisations non gouvernementales indiquées dans les annexes du présent document. </w:t>
      </w:r>
    </w:p>
    <w:p w14:paraId="635A9E6D" w14:textId="77777777" w:rsidR="00CE138B" w:rsidRPr="0004567A" w:rsidRDefault="00CE138B" w:rsidP="0004567A">
      <w:pPr>
        <w:pStyle w:val="Endofdocument-Annex"/>
        <w:spacing w:before="720"/>
      </w:pPr>
      <w:r w:rsidRPr="0004567A">
        <w:t xml:space="preserve">[Les annexes </w:t>
      </w:r>
      <w:proofErr w:type="spellStart"/>
      <w:r w:rsidRPr="0004567A">
        <w:t>suivent</w:t>
      </w:r>
      <w:proofErr w:type="spellEnd"/>
      <w:r w:rsidRPr="0004567A">
        <w:t>]</w:t>
      </w:r>
      <w:r w:rsidRPr="0004567A">
        <w:br w:type="page"/>
      </w:r>
    </w:p>
    <w:p w14:paraId="267CA420" w14:textId="77777777" w:rsidR="00CE138B" w:rsidRDefault="00CE138B" w:rsidP="00CE138B">
      <w:pPr>
        <w:pStyle w:val="Heading2"/>
        <w:rPr>
          <w:szCs w:val="22"/>
        </w:rPr>
      </w:pPr>
      <w:r>
        <w:lastRenderedPageBreak/>
        <w:t>ORGANISATIONS NON GOUVERNEMENTALES AYANT DEMANDÉ À ÊTRE REPRÉSENTÉES EN QUALITÉ D’OBSERVATRICES AUX SESSIONS DU COMITÉ PERMANENT DU DROIT D’AUTEUR ET DES DROITS CONNEXES (SCCR)</w:t>
      </w:r>
    </w:p>
    <w:p w14:paraId="16B12204" w14:textId="77777777" w:rsidR="00CE138B" w:rsidRDefault="00CE138B" w:rsidP="00CE138B">
      <w:pPr>
        <w:rPr>
          <w:bCs/>
          <w:i/>
          <w:szCs w:val="26"/>
        </w:rPr>
      </w:pPr>
    </w:p>
    <w:p w14:paraId="2472A462" w14:textId="77777777" w:rsidR="00CE138B" w:rsidRDefault="00CE138B" w:rsidP="00CE138B">
      <w:pPr>
        <w:rPr>
          <w:bCs/>
          <w:i/>
          <w:szCs w:val="26"/>
        </w:rPr>
      </w:pPr>
      <w:proofErr w:type="spellStart"/>
      <w:r>
        <w:rPr>
          <w:i/>
        </w:rPr>
        <w:t>Composers</w:t>
      </w:r>
      <w:proofErr w:type="spellEnd"/>
      <w:r>
        <w:rPr>
          <w:i/>
        </w:rPr>
        <w:t xml:space="preserve">, </w:t>
      </w:r>
      <w:proofErr w:type="spellStart"/>
      <w:r>
        <w:rPr>
          <w:i/>
        </w:rPr>
        <w:t>Authors</w:t>
      </w:r>
      <w:proofErr w:type="spellEnd"/>
      <w:r>
        <w:rPr>
          <w:i/>
        </w:rPr>
        <w:t xml:space="preserve"> and Publishers Association NPC (CAPASSO)</w:t>
      </w:r>
    </w:p>
    <w:p w14:paraId="5D190E87" w14:textId="77777777" w:rsidR="00CE138B" w:rsidRDefault="00CE138B" w:rsidP="00CE138B">
      <w:pPr>
        <w:rPr>
          <w:bCs/>
          <w:i/>
          <w:szCs w:val="26"/>
        </w:rPr>
      </w:pPr>
    </w:p>
    <w:p w14:paraId="254F4376" w14:textId="62A71440" w:rsidR="00CE138B" w:rsidRDefault="00CE138B" w:rsidP="00CE138B">
      <w:pPr>
        <w:widowControl w:val="0"/>
        <w:jc w:val="both"/>
      </w:pPr>
      <w:r>
        <w:t xml:space="preserve">Fondée en avril 2014 à Johannesburg, l’association à but non lucratif </w:t>
      </w:r>
      <w:proofErr w:type="spellStart"/>
      <w:r>
        <w:t>Composers</w:t>
      </w:r>
      <w:proofErr w:type="spellEnd"/>
      <w:r>
        <w:t xml:space="preserve">, </w:t>
      </w:r>
      <w:proofErr w:type="spellStart"/>
      <w:r>
        <w:t>Authors</w:t>
      </w:r>
      <w:proofErr w:type="spellEnd"/>
      <w:r>
        <w:t xml:space="preserve"> and Publishers Association (CAPASSO) est une organisation de gestion collective panafricaine. </w:t>
      </w:r>
      <w:r w:rsidR="00782A76">
        <w:t xml:space="preserve"> </w:t>
      </w:r>
      <w:r>
        <w:t xml:space="preserve">La CAPASSO administre, protège et défend en toute transparence les droits musicaux des compositeurs, auteurs et éditeurs grâce à un système d’octroi de licences compétitif et à un processus efficace de perception et de distribution des redevances. </w:t>
      </w:r>
      <w:r w:rsidR="00782A76">
        <w:t xml:space="preserve"> </w:t>
      </w:r>
      <w:r>
        <w:t xml:space="preserve">Seule organisation de gestion collective d’Afrique du Sud habilitée à percevoir des redevances au titre du droit de reproduction mécanique en vertu de la loi sur le droit d’auteur, la CAPASSO fait également office de plateforme pour l’octroi de licences </w:t>
      </w:r>
      <w:proofErr w:type="spellStart"/>
      <w:r>
        <w:t>multiterritoriales</w:t>
      </w:r>
      <w:proofErr w:type="spellEnd"/>
      <w:r>
        <w:t xml:space="preserve"> en matière de musique numérique dans toute l’Afrique. </w:t>
      </w:r>
    </w:p>
    <w:p w14:paraId="6CDBC75A" w14:textId="77777777" w:rsidR="00CE138B" w:rsidRDefault="00CE138B" w:rsidP="00CE138B">
      <w:pPr>
        <w:widowControl w:val="0"/>
        <w:jc w:val="both"/>
      </w:pPr>
    </w:p>
    <w:p w14:paraId="467BBE75" w14:textId="4126356E" w:rsidR="00CE138B" w:rsidRPr="00AF6453" w:rsidRDefault="00CE138B" w:rsidP="00CE138B">
      <w:pPr>
        <w:widowControl w:val="0"/>
        <w:spacing w:after="600"/>
        <w:jc w:val="both"/>
      </w:pPr>
      <w:r>
        <w:t xml:space="preserve">En gérant les redevances liées à la reproduction mécanique et à l’exploitation numérique, elle garantit aux créateurs, aux éditeurs et aux associations affiliées du monde entier une rémunération équitable sur toutes les plateformes. </w:t>
      </w:r>
      <w:r w:rsidR="00782A76">
        <w:t xml:space="preserve"> </w:t>
      </w:r>
      <w:r>
        <w:rPr>
          <w:rStyle w:val="appselementsgenerativeaiastanimated"/>
          <w:color w:val="1F1F1F"/>
          <w:shd w:val="clear" w:color="auto" w:fill="FFFFFF"/>
        </w:rPr>
        <w:t>La CAPASSO collabore activement avec les pouvoirs publics et les acteurs du secteur afin de militer en faveur d’une législation sur le droit d’auteur solide et adaptée aux besoins.</w:t>
      </w:r>
    </w:p>
    <w:p w14:paraId="14466499" w14:textId="77777777" w:rsidR="00CE138B" w:rsidRPr="00AF6453" w:rsidRDefault="00CE138B" w:rsidP="00CE138B">
      <w:pPr>
        <w:spacing w:line="240" w:lineRule="atLeast"/>
        <w:rPr>
          <w:i/>
          <w:szCs w:val="22"/>
        </w:rPr>
      </w:pPr>
      <w:r>
        <w:rPr>
          <w:i/>
        </w:rPr>
        <w:t>Coordonnées complètes</w:t>
      </w:r>
    </w:p>
    <w:p w14:paraId="6B8E101B" w14:textId="77777777" w:rsidR="00CE138B" w:rsidRPr="00AF6453" w:rsidRDefault="00CE138B" w:rsidP="00CE138B">
      <w:pPr>
        <w:rPr>
          <w:szCs w:val="22"/>
        </w:rPr>
      </w:pPr>
    </w:p>
    <w:p w14:paraId="440CC36F" w14:textId="77777777" w:rsidR="00CE138B" w:rsidRPr="005E7381" w:rsidRDefault="00CE138B" w:rsidP="00CE138B">
      <w:pPr>
        <w:pStyle w:val="EndnoteText"/>
        <w:rPr>
          <w:sz w:val="22"/>
          <w:szCs w:val="22"/>
        </w:rPr>
      </w:pPr>
      <w:r>
        <w:rPr>
          <w:sz w:val="22"/>
        </w:rPr>
        <w:t>Mme Zukiswa Gwabeni, responsable juridique</w:t>
      </w:r>
    </w:p>
    <w:p w14:paraId="38B25B42" w14:textId="77777777" w:rsidR="00CE138B" w:rsidRPr="005E7381" w:rsidRDefault="00CE138B" w:rsidP="00CE138B">
      <w:pPr>
        <w:pStyle w:val="EndnoteText"/>
        <w:rPr>
          <w:sz w:val="22"/>
          <w:szCs w:val="22"/>
        </w:rPr>
      </w:pPr>
    </w:p>
    <w:p w14:paraId="2D63B5F7" w14:textId="77777777" w:rsidR="00CE138B" w:rsidRPr="003E12E9" w:rsidRDefault="00CE138B" w:rsidP="00CE138B">
      <w:r>
        <w:t xml:space="preserve">Case postale 360, </w:t>
      </w:r>
      <w:proofErr w:type="spellStart"/>
      <w:r>
        <w:t>Parklands</w:t>
      </w:r>
      <w:proofErr w:type="spellEnd"/>
    </w:p>
    <w:p w14:paraId="6548870A" w14:textId="77777777" w:rsidR="00CE138B" w:rsidRPr="003E12E9" w:rsidRDefault="00CE138B" w:rsidP="00CE138B">
      <w:r>
        <w:t>Johannesburg</w:t>
      </w:r>
    </w:p>
    <w:p w14:paraId="2A718152" w14:textId="77777777" w:rsidR="00CE138B" w:rsidRPr="00AF6453" w:rsidRDefault="00CE138B" w:rsidP="00CE138B">
      <w:pPr>
        <w:rPr>
          <w:szCs w:val="22"/>
        </w:rPr>
      </w:pPr>
      <w:r>
        <w:t>Afrique du Sud</w:t>
      </w:r>
    </w:p>
    <w:p w14:paraId="5F7AF5D6" w14:textId="77777777" w:rsidR="00CE138B" w:rsidRPr="00AF6453" w:rsidRDefault="00CE138B" w:rsidP="00CE138B">
      <w:pPr>
        <w:rPr>
          <w:szCs w:val="22"/>
        </w:rPr>
      </w:pPr>
    </w:p>
    <w:p w14:paraId="0B3604C9" w14:textId="77777777" w:rsidR="00CE138B" w:rsidRPr="00AF6453" w:rsidRDefault="00CE138B" w:rsidP="00CE138B">
      <w:pPr>
        <w:rPr>
          <w:szCs w:val="22"/>
        </w:rPr>
      </w:pPr>
    </w:p>
    <w:p w14:paraId="32625808" w14:textId="77777777" w:rsidR="00CE138B" w:rsidRDefault="00CE138B" w:rsidP="00CE138B">
      <w:pPr>
        <w:rPr>
          <w:szCs w:val="22"/>
        </w:rPr>
      </w:pPr>
      <w:r>
        <w:t>Tél. : +011 447 8870</w:t>
      </w:r>
    </w:p>
    <w:p w14:paraId="01D7E98D" w14:textId="77777777" w:rsidR="00CE138B" w:rsidRPr="009F1D18" w:rsidRDefault="00CE138B" w:rsidP="00CE138B">
      <w:r>
        <w:t xml:space="preserve">Adresse électronique : </w:t>
      </w:r>
      <w:hyperlink r:id="rId8" w:history="1">
        <w:r>
          <w:rPr>
            <w:rStyle w:val="Hyperlink"/>
          </w:rPr>
          <w:t>zukiswag@capasso.co.za</w:t>
        </w:r>
      </w:hyperlink>
      <w:r>
        <w:t xml:space="preserve">, </w:t>
      </w:r>
      <w:hyperlink r:id="rId9" w:history="1">
        <w:r>
          <w:rPr>
            <w:rStyle w:val="Hyperlink"/>
          </w:rPr>
          <w:t>thandop@capasso.co.za</w:t>
        </w:r>
      </w:hyperlink>
      <w:r>
        <w:t xml:space="preserve"> </w:t>
      </w:r>
    </w:p>
    <w:p w14:paraId="53277401" w14:textId="77777777" w:rsidR="00CE138B" w:rsidRPr="005E7381" w:rsidRDefault="00CE138B" w:rsidP="00CE138B">
      <w:pPr>
        <w:rPr>
          <w:bCs/>
          <w:i/>
          <w:szCs w:val="26"/>
        </w:rPr>
      </w:pPr>
      <w:r>
        <w:t xml:space="preserve">Site Web : </w:t>
      </w:r>
      <w:hyperlink r:id="rId10" w:history="1">
        <w:r>
          <w:rPr>
            <w:rStyle w:val="Hyperlink"/>
          </w:rPr>
          <w:t>https://www.capasso.co.za/</w:t>
        </w:r>
      </w:hyperlink>
      <w:r>
        <w:t xml:space="preserve"> </w:t>
      </w:r>
    </w:p>
    <w:p w14:paraId="2B9A2388" w14:textId="77777777" w:rsidR="00CE138B" w:rsidRPr="005E7381" w:rsidRDefault="00CE138B" w:rsidP="00CE138B">
      <w:pPr>
        <w:rPr>
          <w:bCs/>
          <w:i/>
          <w:szCs w:val="26"/>
        </w:rPr>
      </w:pPr>
    </w:p>
    <w:p w14:paraId="5351E8BB" w14:textId="77777777" w:rsidR="00CE138B" w:rsidRPr="005E7381" w:rsidRDefault="00CE138B" w:rsidP="00CE138B">
      <w:pPr>
        <w:rPr>
          <w:bCs/>
          <w:i/>
          <w:szCs w:val="26"/>
        </w:rPr>
      </w:pPr>
    </w:p>
    <w:p w14:paraId="085A1CFD" w14:textId="77777777" w:rsidR="00CE138B" w:rsidRPr="005E7381" w:rsidRDefault="00CE138B" w:rsidP="00CE138B">
      <w:pPr>
        <w:rPr>
          <w:bCs/>
          <w:i/>
          <w:szCs w:val="26"/>
        </w:rPr>
      </w:pPr>
    </w:p>
    <w:p w14:paraId="0416BB3A" w14:textId="77777777" w:rsidR="00CE138B" w:rsidRDefault="00CE138B" w:rsidP="00CE138B">
      <w:pPr>
        <w:jc w:val="right"/>
        <w:rPr>
          <w:bCs/>
          <w:iCs/>
          <w:szCs w:val="26"/>
        </w:rPr>
      </w:pPr>
      <w:r>
        <w:t>[L’annexe II suit]</w:t>
      </w:r>
    </w:p>
    <w:p w14:paraId="77196514" w14:textId="77777777" w:rsidR="00CE138B" w:rsidRDefault="00CE138B" w:rsidP="00CE138B">
      <w:pPr>
        <w:rPr>
          <w:bCs/>
          <w:iCs/>
          <w:szCs w:val="26"/>
        </w:rPr>
      </w:pPr>
    </w:p>
    <w:p w14:paraId="432B1DBE" w14:textId="77777777" w:rsidR="00CE138B" w:rsidRDefault="00CE138B" w:rsidP="00782A76"/>
    <w:p w14:paraId="24479545" w14:textId="77777777" w:rsidR="00782A76" w:rsidRPr="00C04BCC" w:rsidRDefault="00782A76" w:rsidP="00782A76">
      <w:pPr>
        <w:sectPr w:rsidR="00782A76" w:rsidRPr="00C04BCC" w:rsidSect="00782A76">
          <w:headerReference w:type="default" r:id="rId11"/>
          <w:endnotePr>
            <w:numFmt w:val="decimal"/>
          </w:endnotePr>
          <w:pgSz w:w="11907" w:h="16840" w:code="9"/>
          <w:pgMar w:top="567" w:right="1134" w:bottom="1418" w:left="1418" w:header="510" w:footer="1021" w:gutter="0"/>
          <w:cols w:space="720"/>
          <w:titlePg/>
          <w:docGrid w:linePitch="299"/>
        </w:sectPr>
      </w:pPr>
    </w:p>
    <w:p w14:paraId="69364C35" w14:textId="77777777" w:rsidR="00CE138B" w:rsidRDefault="00CE138B" w:rsidP="00CE138B">
      <w:pPr>
        <w:rPr>
          <w:bCs/>
          <w:i/>
          <w:szCs w:val="26"/>
        </w:rPr>
      </w:pPr>
    </w:p>
    <w:p w14:paraId="63168CC8" w14:textId="77777777" w:rsidR="00CE138B" w:rsidRDefault="00CE138B" w:rsidP="00CE138B">
      <w:pPr>
        <w:rPr>
          <w:bCs/>
          <w:i/>
          <w:szCs w:val="26"/>
        </w:rPr>
      </w:pPr>
      <w:proofErr w:type="spellStart"/>
      <w:r>
        <w:rPr>
          <w:i/>
        </w:rPr>
        <w:t>Directors</w:t>
      </w:r>
      <w:proofErr w:type="spellEnd"/>
      <w:r>
        <w:rPr>
          <w:i/>
        </w:rPr>
        <w:t xml:space="preserve"> Guild of Korea (DGK)</w:t>
      </w:r>
    </w:p>
    <w:p w14:paraId="7323B456" w14:textId="77777777" w:rsidR="00CE138B" w:rsidRDefault="00CE138B" w:rsidP="00CE138B">
      <w:pPr>
        <w:rPr>
          <w:bCs/>
          <w:i/>
          <w:szCs w:val="26"/>
        </w:rPr>
      </w:pPr>
    </w:p>
    <w:p w14:paraId="3BCA45B9" w14:textId="384DA091" w:rsidR="00CE138B" w:rsidRPr="00C85F11" w:rsidRDefault="00CE138B" w:rsidP="00CE138B">
      <w:pPr>
        <w:widowControl w:val="0"/>
        <w:jc w:val="both"/>
      </w:pPr>
      <w:r>
        <w:t xml:space="preserve">La </w:t>
      </w:r>
      <w:proofErr w:type="spellStart"/>
      <w:r>
        <w:t>Directors</w:t>
      </w:r>
      <w:proofErr w:type="spellEnd"/>
      <w:r>
        <w:t xml:space="preserve"> Guild of Korea (DGK) représente plus de 600 réalisateurs audiovisuels et défend activement les droits de propriété intellectuelle des auteurs d’œuvres audiovisuelles. </w:t>
      </w:r>
      <w:r w:rsidR="00782A76">
        <w:t xml:space="preserve"> </w:t>
      </w:r>
      <w:r>
        <w:t xml:space="preserve">La DGK protège les droits des réalisateurs audiovisuels, y compris les réalisateurs de cinéma, et milite pour que les réalisateurs et les scénaristes (en tant qu’auteurs d’œuvres audiovisuelles) perçoivent une rémunération équitable au titre de leur propriété intellectuelle, favorisant ainsi la croissance de l’industrie audiovisuelle et l’essor de la culture. </w:t>
      </w:r>
      <w:r w:rsidR="00782A76">
        <w:t xml:space="preserve"> </w:t>
      </w:r>
      <w:r>
        <w:t>Par ailleurs, la DGK collabore étroitement avec des organisations partenaires, tant au niveau national qu’international, afin de promouvoir les droits des auteurs.</w:t>
      </w:r>
    </w:p>
    <w:p w14:paraId="59E1950F" w14:textId="77777777" w:rsidR="00CE138B" w:rsidRDefault="00CE138B" w:rsidP="00CE138B">
      <w:pPr>
        <w:widowControl w:val="0"/>
        <w:jc w:val="both"/>
        <w:rPr>
          <w:bCs/>
          <w:szCs w:val="22"/>
        </w:rPr>
      </w:pPr>
    </w:p>
    <w:p w14:paraId="3E204BE6" w14:textId="39EE5CF6" w:rsidR="00CE138B" w:rsidRPr="00A01A26" w:rsidRDefault="00CE138B" w:rsidP="00CE138B">
      <w:pPr>
        <w:widowControl w:val="0"/>
        <w:spacing w:after="600"/>
        <w:jc w:val="both"/>
        <w:rPr>
          <w:bCs/>
          <w:szCs w:val="22"/>
        </w:rPr>
      </w:pPr>
      <w:r>
        <w:t xml:space="preserve">Dans le but de garantir des conditions équitables, telles que des cachets et une rémunération minimums garantis pour la réalisation, la DGK a élaboré et diffusé des contrats types de réalisation. </w:t>
      </w:r>
      <w:r w:rsidR="00782A76">
        <w:t xml:space="preserve"> </w:t>
      </w:r>
      <w:r>
        <w:t xml:space="preserve">Porte-parole engagée et dynamique des réalisateurs de cinéma coréens, la DGK propose des conseils juridiques et des services de médiation en cas de litige, s’implique dans les enjeux majeurs de l’industrie cinématographique et participe à des forums et conférences sur les politiques publiques visant à améliorer les conditions de travail sur les plateaux de tournage. </w:t>
      </w:r>
      <w:r w:rsidR="00782A76">
        <w:t xml:space="preserve"> </w:t>
      </w:r>
      <w:r>
        <w:t>La DGK perçoit et répartit les rémunérations transfrontières grâce à des accords de réciprocité conclus avec des organisations de gestion collective étrangères.</w:t>
      </w:r>
    </w:p>
    <w:p w14:paraId="780C7C29" w14:textId="77777777" w:rsidR="00CE138B" w:rsidRPr="00AF6453" w:rsidRDefault="00CE138B" w:rsidP="00CE138B">
      <w:pPr>
        <w:spacing w:line="240" w:lineRule="atLeast"/>
        <w:rPr>
          <w:i/>
          <w:szCs w:val="22"/>
        </w:rPr>
      </w:pPr>
      <w:r>
        <w:rPr>
          <w:i/>
        </w:rPr>
        <w:t>Coordonnées complètes</w:t>
      </w:r>
    </w:p>
    <w:p w14:paraId="12042749" w14:textId="77777777" w:rsidR="00CE138B" w:rsidRPr="00AF6453" w:rsidRDefault="00CE138B" w:rsidP="00CE138B">
      <w:pPr>
        <w:rPr>
          <w:szCs w:val="22"/>
        </w:rPr>
      </w:pPr>
    </w:p>
    <w:p w14:paraId="4463CEB2" w14:textId="77777777" w:rsidR="00CE138B" w:rsidRPr="00AF6453" w:rsidRDefault="00CE138B" w:rsidP="00CE138B">
      <w:pPr>
        <w:pStyle w:val="EndnoteText"/>
        <w:rPr>
          <w:sz w:val="22"/>
          <w:szCs w:val="22"/>
        </w:rPr>
      </w:pPr>
      <w:r>
        <w:rPr>
          <w:sz w:val="22"/>
        </w:rPr>
        <w:t>M. Kyu-Dong Min, président</w:t>
      </w:r>
    </w:p>
    <w:p w14:paraId="43FD5ED3" w14:textId="77777777" w:rsidR="00CE138B" w:rsidRPr="00AF6453" w:rsidRDefault="00CE138B" w:rsidP="00CE138B">
      <w:pPr>
        <w:pStyle w:val="EndnoteText"/>
        <w:rPr>
          <w:sz w:val="22"/>
          <w:szCs w:val="22"/>
        </w:rPr>
      </w:pPr>
    </w:p>
    <w:p w14:paraId="6A2BAE86" w14:textId="77777777" w:rsidR="00CE138B" w:rsidRPr="00A905D2" w:rsidRDefault="00CE138B" w:rsidP="00CE138B">
      <w:pPr>
        <w:rPr>
          <w:szCs w:val="22"/>
        </w:rPr>
      </w:pPr>
      <w:r>
        <w:t xml:space="preserve">15, </w:t>
      </w:r>
      <w:proofErr w:type="spellStart"/>
      <w:r>
        <w:t>Eonju</w:t>
      </w:r>
      <w:proofErr w:type="spellEnd"/>
      <w:r>
        <w:t>-ro 125-gil, Gangnam-</w:t>
      </w:r>
      <w:proofErr w:type="spellStart"/>
      <w:r>
        <w:t>gu</w:t>
      </w:r>
      <w:proofErr w:type="spellEnd"/>
    </w:p>
    <w:p w14:paraId="28D33DC5" w14:textId="77777777" w:rsidR="00CE138B" w:rsidRPr="00786725" w:rsidRDefault="00CE138B" w:rsidP="00CE138B">
      <w:pPr>
        <w:rPr>
          <w:rFonts w:eastAsiaTheme="minorEastAsia"/>
          <w:szCs w:val="22"/>
        </w:rPr>
      </w:pPr>
      <w:r>
        <w:t>Séoul</w:t>
      </w:r>
    </w:p>
    <w:p w14:paraId="4AF58868" w14:textId="77777777" w:rsidR="00CE138B" w:rsidRPr="00AF6453" w:rsidRDefault="00CE138B" w:rsidP="00CE138B">
      <w:r>
        <w:t>République de Corée</w:t>
      </w:r>
    </w:p>
    <w:p w14:paraId="487ECF74" w14:textId="77777777" w:rsidR="00CE138B" w:rsidRPr="00AF6453" w:rsidRDefault="00CE138B" w:rsidP="00CE138B">
      <w:pPr>
        <w:rPr>
          <w:szCs w:val="22"/>
        </w:rPr>
      </w:pPr>
    </w:p>
    <w:p w14:paraId="43E96E88" w14:textId="77777777" w:rsidR="00CE138B" w:rsidRPr="00AF6453" w:rsidRDefault="00CE138B" w:rsidP="00CE138B">
      <w:pPr>
        <w:rPr>
          <w:szCs w:val="22"/>
        </w:rPr>
      </w:pPr>
    </w:p>
    <w:p w14:paraId="6D4225A1" w14:textId="77777777" w:rsidR="00CE138B" w:rsidRDefault="00CE138B" w:rsidP="00CE138B">
      <w:pPr>
        <w:rPr>
          <w:szCs w:val="22"/>
        </w:rPr>
      </w:pPr>
      <w:r>
        <w:t>Tél. : +82 2 6080 4466</w:t>
      </w:r>
    </w:p>
    <w:p w14:paraId="1DAA839B" w14:textId="77777777" w:rsidR="00CE138B" w:rsidRPr="009F1D18" w:rsidRDefault="00CE138B" w:rsidP="00CE138B">
      <w:pPr>
        <w:rPr>
          <w:szCs w:val="22"/>
        </w:rPr>
      </w:pPr>
      <w:r>
        <w:t xml:space="preserve">Adresse électronique : </w:t>
      </w:r>
      <w:hyperlink r:id="rId12" w:history="1">
        <w:r>
          <w:rPr>
            <w:rStyle w:val="Hyperlink"/>
          </w:rPr>
          <w:t>dgk.intl@dgk.or.kr</w:t>
        </w:r>
      </w:hyperlink>
      <w:r>
        <w:t xml:space="preserve"> </w:t>
      </w:r>
    </w:p>
    <w:p w14:paraId="31879D5D" w14:textId="77777777" w:rsidR="00CE138B" w:rsidRPr="00A46B61" w:rsidRDefault="00CE138B" w:rsidP="00CE138B">
      <w:pPr>
        <w:rPr>
          <w:szCs w:val="22"/>
          <w:u w:val="single"/>
        </w:rPr>
      </w:pPr>
      <w:r>
        <w:t xml:space="preserve">Site Web : </w:t>
      </w:r>
      <w:hyperlink r:id="rId13" w:history="1">
        <w:r>
          <w:rPr>
            <w:rStyle w:val="Hyperlink"/>
          </w:rPr>
          <w:t>https://www.dgk.or.kr/home/</w:t>
        </w:r>
      </w:hyperlink>
      <w:r>
        <w:t xml:space="preserve"> </w:t>
      </w:r>
    </w:p>
    <w:p w14:paraId="3AACBA46" w14:textId="77777777" w:rsidR="00CE138B" w:rsidRPr="00A46B61" w:rsidRDefault="00CE138B" w:rsidP="00CE138B">
      <w:pPr>
        <w:rPr>
          <w:bCs/>
          <w:i/>
          <w:szCs w:val="26"/>
        </w:rPr>
      </w:pPr>
    </w:p>
    <w:p w14:paraId="0F72DFD5" w14:textId="77777777" w:rsidR="00CE138B" w:rsidRPr="00A46B61" w:rsidRDefault="00CE138B" w:rsidP="00CE138B">
      <w:pPr>
        <w:rPr>
          <w:bCs/>
          <w:i/>
          <w:szCs w:val="26"/>
        </w:rPr>
      </w:pPr>
    </w:p>
    <w:p w14:paraId="45019E09" w14:textId="77777777" w:rsidR="00CE138B" w:rsidRPr="00A46B61" w:rsidRDefault="00CE138B" w:rsidP="00CE138B">
      <w:pPr>
        <w:rPr>
          <w:bCs/>
          <w:i/>
          <w:szCs w:val="26"/>
        </w:rPr>
      </w:pPr>
    </w:p>
    <w:p w14:paraId="6A1886D3" w14:textId="77777777" w:rsidR="00CE138B" w:rsidRDefault="00CE138B" w:rsidP="00CE138B">
      <w:pPr>
        <w:jc w:val="right"/>
        <w:rPr>
          <w:bCs/>
          <w:iCs/>
          <w:szCs w:val="26"/>
        </w:rPr>
      </w:pPr>
      <w:r>
        <w:t>[L’annexe III suit]</w:t>
      </w:r>
    </w:p>
    <w:p w14:paraId="49F93866" w14:textId="77777777" w:rsidR="00CE138B" w:rsidRDefault="00CE138B" w:rsidP="00CE138B">
      <w:pPr>
        <w:rPr>
          <w:bCs/>
          <w:iCs/>
          <w:szCs w:val="26"/>
        </w:rPr>
      </w:pPr>
    </w:p>
    <w:p w14:paraId="5F98DBFF" w14:textId="77777777" w:rsidR="00782A76" w:rsidRDefault="00782A76" w:rsidP="00CE138B">
      <w:pPr>
        <w:rPr>
          <w:bCs/>
          <w:iCs/>
          <w:szCs w:val="26"/>
        </w:rPr>
      </w:pPr>
    </w:p>
    <w:p w14:paraId="78F58289" w14:textId="77777777" w:rsidR="00CE138B" w:rsidRDefault="00CE138B" w:rsidP="00CE138B">
      <w:pPr>
        <w:rPr>
          <w:bCs/>
          <w:iCs/>
          <w:szCs w:val="26"/>
        </w:rPr>
        <w:sectPr w:rsidR="00CE138B" w:rsidSect="00782A76">
          <w:headerReference w:type="first" r:id="rId14"/>
          <w:endnotePr>
            <w:numFmt w:val="decimal"/>
          </w:endnotePr>
          <w:pgSz w:w="11907" w:h="16840" w:code="9"/>
          <w:pgMar w:top="567" w:right="1134" w:bottom="1418" w:left="1418" w:header="510" w:footer="1021" w:gutter="0"/>
          <w:cols w:space="720"/>
          <w:titlePg/>
          <w:docGrid w:linePitch="299"/>
        </w:sectPr>
      </w:pPr>
    </w:p>
    <w:p w14:paraId="7D9DA7AB" w14:textId="77777777" w:rsidR="00CE138B" w:rsidRDefault="00CE138B" w:rsidP="00CE138B">
      <w:pPr>
        <w:rPr>
          <w:bCs/>
          <w:iCs/>
          <w:szCs w:val="26"/>
        </w:rPr>
      </w:pPr>
    </w:p>
    <w:p w14:paraId="24364C86" w14:textId="77777777" w:rsidR="00CE138B" w:rsidRDefault="00CE138B" w:rsidP="00CE138B">
      <w:pPr>
        <w:rPr>
          <w:bCs/>
          <w:i/>
          <w:szCs w:val="26"/>
        </w:rPr>
      </w:pPr>
      <w:r>
        <w:rPr>
          <w:i/>
        </w:rPr>
        <w:t>Fair Trade Music International (FTMI)</w:t>
      </w:r>
    </w:p>
    <w:p w14:paraId="52227ED4" w14:textId="77777777" w:rsidR="00CE138B" w:rsidRDefault="00CE138B" w:rsidP="00CE138B">
      <w:pPr>
        <w:rPr>
          <w:bCs/>
          <w:i/>
          <w:szCs w:val="26"/>
        </w:rPr>
      </w:pPr>
    </w:p>
    <w:p w14:paraId="1068762B" w14:textId="7B9EE65C" w:rsidR="00CE138B" w:rsidRDefault="00CE138B" w:rsidP="00CE138B">
      <w:pPr>
        <w:widowControl w:val="0"/>
        <w:jc w:val="both"/>
      </w:pPr>
      <w:r>
        <w:t xml:space="preserve">Fondée en 2014, Fair Trade Music International (FTMI) est une organisation indépendante à but non lucratif, soutenue par plus de 500 000 créateurs de musique du monde entier. </w:t>
      </w:r>
      <w:r w:rsidR="00782A76">
        <w:t xml:space="preserve"> </w:t>
      </w:r>
      <w:r>
        <w:t xml:space="preserve">Elle met l’accent sur la mise en réseau à l’échelle mondiale, ainsi que sur des initiatives d’éducation et de sensibilisation visant à favoriser l’émergence d’un écosystème musical éthique, durable et transparent. </w:t>
      </w:r>
      <w:r w:rsidR="00782A76">
        <w:t xml:space="preserve"> </w:t>
      </w:r>
      <w:r>
        <w:t>La FTMI met en relation plusieurs organisations en Amérique du Nord et dans le monde entier afin de favoriser l’harmonisation des stratégies internationales en matière d’octroi de licences musicales équitables.</w:t>
      </w:r>
    </w:p>
    <w:p w14:paraId="1289F95C" w14:textId="77777777" w:rsidR="00CE138B" w:rsidRDefault="00CE138B" w:rsidP="00CE138B">
      <w:pPr>
        <w:widowControl w:val="0"/>
        <w:jc w:val="both"/>
      </w:pPr>
    </w:p>
    <w:p w14:paraId="522FF891" w14:textId="56C5B7A2" w:rsidR="00CE138B" w:rsidRPr="0057633D" w:rsidRDefault="00CE138B" w:rsidP="00CE138B">
      <w:pPr>
        <w:widowControl w:val="0"/>
        <w:spacing w:after="600"/>
        <w:jc w:val="both"/>
      </w:pPr>
      <w:r>
        <w:t xml:space="preserve">Le conseil d’administration de la FTMI est composé d’anciens et d’actuels dirigeants de la SOCAN, de la Songwriters Association of Canada, de Music </w:t>
      </w:r>
      <w:proofErr w:type="spellStart"/>
      <w:r>
        <w:t>Creators</w:t>
      </w:r>
      <w:proofErr w:type="spellEnd"/>
      <w:r>
        <w:t xml:space="preserve"> North America, de la CIAM, de la Songwriters Guild of America, du National Music Council of the USA, de la KODA et d’</w:t>
      </w:r>
      <w:proofErr w:type="spellStart"/>
      <w:r>
        <w:t>Autor</w:t>
      </w:r>
      <w:proofErr w:type="spellEnd"/>
      <w:r>
        <w:t xml:space="preserve"> Denmark. </w:t>
      </w:r>
      <w:r w:rsidR="00782A76">
        <w:t xml:space="preserve"> </w:t>
      </w:r>
      <w:r>
        <w:t xml:space="preserve">Tout récemment, la FTMI a travaillé sur un livre blanc consacré aux modèles de rémunération dans le domaine de la musique générée par l’IA. </w:t>
      </w:r>
      <w:r w:rsidR="00782A76">
        <w:t xml:space="preserve"> </w:t>
      </w:r>
      <w:r>
        <w:t xml:space="preserve">Elle gère également les FTMI Awards, un prix annuel qu’elle a créé afin de célébrer l’action d’autres défenseurs, et a organisé dans ce cadre des cérémonies de remise de prix à Johannesburg, Montréal et Rio de Janeiro. </w:t>
      </w:r>
      <w:r w:rsidR="00782A76">
        <w:t xml:space="preserve"> </w:t>
      </w:r>
      <w:r>
        <w:t>Aujourd’hui, la FTMI se consacre principalement à l’impact économique et culturel de l’IA générative, compte tenu des vives préoccupations que suscite la capacité des grandes entreprises à s’approprier les œuvres des créateurs de musique et à produire une quantité infinie de contenus concurrents sans rémunérer les titulaires originaux des droits.</w:t>
      </w:r>
    </w:p>
    <w:p w14:paraId="155FAAB8" w14:textId="77777777" w:rsidR="00CE138B" w:rsidRPr="00AF6453" w:rsidRDefault="00CE138B" w:rsidP="00CE138B">
      <w:pPr>
        <w:spacing w:line="240" w:lineRule="atLeast"/>
        <w:rPr>
          <w:i/>
          <w:szCs w:val="22"/>
        </w:rPr>
      </w:pPr>
      <w:r>
        <w:rPr>
          <w:i/>
        </w:rPr>
        <w:t>Coordonnées complètes</w:t>
      </w:r>
    </w:p>
    <w:p w14:paraId="122518BB" w14:textId="77777777" w:rsidR="00CE138B" w:rsidRPr="00AF6453" w:rsidRDefault="00CE138B" w:rsidP="00CE138B">
      <w:pPr>
        <w:rPr>
          <w:szCs w:val="22"/>
        </w:rPr>
      </w:pPr>
    </w:p>
    <w:p w14:paraId="34328724" w14:textId="77777777" w:rsidR="00CE138B" w:rsidRPr="00AF6453" w:rsidRDefault="00CE138B" w:rsidP="00CE138B">
      <w:pPr>
        <w:pStyle w:val="EndnoteText"/>
        <w:rPr>
          <w:sz w:val="22"/>
          <w:szCs w:val="22"/>
        </w:rPr>
      </w:pPr>
      <w:r>
        <w:rPr>
          <w:sz w:val="22"/>
        </w:rPr>
        <w:t>M. Marco Foley, président du conseil d’administration</w:t>
      </w:r>
    </w:p>
    <w:p w14:paraId="11773551" w14:textId="77777777" w:rsidR="00CE138B" w:rsidRPr="00AF6453" w:rsidRDefault="00CE138B" w:rsidP="00CE138B">
      <w:pPr>
        <w:pStyle w:val="EndnoteText"/>
        <w:rPr>
          <w:sz w:val="22"/>
          <w:szCs w:val="22"/>
        </w:rPr>
      </w:pPr>
    </w:p>
    <w:p w14:paraId="2545119C" w14:textId="77777777" w:rsidR="00CE138B" w:rsidRPr="00786725" w:rsidRDefault="00CE138B" w:rsidP="00CE138B">
      <w:pPr>
        <w:rPr>
          <w:szCs w:val="22"/>
        </w:rPr>
      </w:pPr>
      <w:r>
        <w:t xml:space="preserve">41 </w:t>
      </w:r>
      <w:proofErr w:type="spellStart"/>
      <w:r>
        <w:t>Valleybrook</w:t>
      </w:r>
      <w:proofErr w:type="spellEnd"/>
      <w:r>
        <w:t xml:space="preserve"> Drive</w:t>
      </w:r>
    </w:p>
    <w:p w14:paraId="65C15574" w14:textId="77777777" w:rsidR="00CE138B" w:rsidRPr="00786725" w:rsidRDefault="00CE138B" w:rsidP="00CE138B">
      <w:pPr>
        <w:rPr>
          <w:rFonts w:eastAsiaTheme="minorEastAsia"/>
          <w:szCs w:val="22"/>
        </w:rPr>
      </w:pPr>
      <w:r>
        <w:t>Toronto, ON</w:t>
      </w:r>
    </w:p>
    <w:p w14:paraId="44F81D6E" w14:textId="77777777" w:rsidR="00CE138B" w:rsidRPr="005E7381" w:rsidRDefault="00CE138B" w:rsidP="00CE138B">
      <w:r>
        <w:t>Canada</w:t>
      </w:r>
    </w:p>
    <w:p w14:paraId="7D8DDA13" w14:textId="77777777" w:rsidR="00CE138B" w:rsidRPr="005E7381" w:rsidRDefault="00CE138B" w:rsidP="00CE138B">
      <w:pPr>
        <w:rPr>
          <w:szCs w:val="22"/>
          <w:lang w:val="pt-BR"/>
        </w:rPr>
      </w:pPr>
    </w:p>
    <w:p w14:paraId="45F4184B" w14:textId="77777777" w:rsidR="00CE138B" w:rsidRPr="005E7381" w:rsidRDefault="00CE138B" w:rsidP="00CE138B">
      <w:pPr>
        <w:rPr>
          <w:szCs w:val="22"/>
          <w:lang w:val="pt-BR"/>
        </w:rPr>
      </w:pPr>
    </w:p>
    <w:p w14:paraId="4054C5CB" w14:textId="77777777" w:rsidR="00CE138B" w:rsidRPr="005E7381" w:rsidRDefault="00CE138B" w:rsidP="00CE138B">
      <w:pPr>
        <w:rPr>
          <w:szCs w:val="22"/>
        </w:rPr>
      </w:pPr>
      <w:r>
        <w:t xml:space="preserve">Adresse électronique : </w:t>
      </w:r>
      <w:hyperlink r:id="rId15" w:history="1">
        <w:r>
          <w:rPr>
            <w:rStyle w:val="Hyperlink"/>
          </w:rPr>
          <w:t>mail@fairtrademusicinternational.org</w:t>
        </w:r>
      </w:hyperlink>
      <w:r>
        <w:t xml:space="preserve"> </w:t>
      </w:r>
    </w:p>
    <w:p w14:paraId="0F34E0B4" w14:textId="77777777" w:rsidR="00CE138B" w:rsidRPr="00A46B61" w:rsidRDefault="00CE138B" w:rsidP="00CE138B">
      <w:pPr>
        <w:rPr>
          <w:szCs w:val="22"/>
          <w:u w:val="single"/>
        </w:rPr>
      </w:pPr>
      <w:r>
        <w:t xml:space="preserve">Site Web : </w:t>
      </w:r>
      <w:hyperlink r:id="rId16" w:history="1">
        <w:r>
          <w:rPr>
            <w:rStyle w:val="Hyperlink"/>
          </w:rPr>
          <w:t>www.fairtrademusicinternational.org/</w:t>
        </w:r>
      </w:hyperlink>
      <w:r>
        <w:t xml:space="preserve"> </w:t>
      </w:r>
    </w:p>
    <w:p w14:paraId="7A9D18B4" w14:textId="77777777" w:rsidR="00CE138B" w:rsidRPr="00A46B61" w:rsidRDefault="00CE138B" w:rsidP="00CE138B">
      <w:pPr>
        <w:rPr>
          <w:bCs/>
          <w:i/>
          <w:szCs w:val="26"/>
        </w:rPr>
      </w:pPr>
    </w:p>
    <w:p w14:paraId="77C99DE2" w14:textId="77777777" w:rsidR="00CE138B" w:rsidRPr="00A46B61" w:rsidRDefault="00CE138B" w:rsidP="00CE138B">
      <w:pPr>
        <w:rPr>
          <w:bCs/>
          <w:i/>
          <w:szCs w:val="26"/>
        </w:rPr>
      </w:pPr>
    </w:p>
    <w:p w14:paraId="0CBAE7E8" w14:textId="77777777" w:rsidR="00CE138B" w:rsidRDefault="00CE138B" w:rsidP="00CE138B">
      <w:pPr>
        <w:rPr>
          <w:bCs/>
          <w:i/>
          <w:szCs w:val="26"/>
        </w:rPr>
      </w:pPr>
    </w:p>
    <w:p w14:paraId="795F6C0C" w14:textId="77777777" w:rsidR="00CE138B" w:rsidRDefault="00CE138B" w:rsidP="00CE138B">
      <w:pPr>
        <w:jc w:val="right"/>
        <w:rPr>
          <w:bCs/>
          <w:iCs/>
          <w:szCs w:val="26"/>
        </w:rPr>
      </w:pPr>
      <w:r>
        <w:t>[L’annexe IV suit]</w:t>
      </w:r>
    </w:p>
    <w:p w14:paraId="5CC0EE1C" w14:textId="77777777" w:rsidR="00CE138B" w:rsidRDefault="00CE138B" w:rsidP="00CE138B">
      <w:pPr>
        <w:rPr>
          <w:bCs/>
          <w:iCs/>
          <w:szCs w:val="26"/>
        </w:rPr>
      </w:pPr>
    </w:p>
    <w:p w14:paraId="78C26E89" w14:textId="77777777" w:rsidR="00782A76" w:rsidRDefault="00782A76" w:rsidP="00CE138B">
      <w:pPr>
        <w:rPr>
          <w:bCs/>
          <w:iCs/>
          <w:szCs w:val="26"/>
        </w:rPr>
      </w:pPr>
    </w:p>
    <w:p w14:paraId="707B9BC9" w14:textId="77777777" w:rsidR="00CE138B" w:rsidRDefault="00CE138B" w:rsidP="00CE138B">
      <w:pPr>
        <w:rPr>
          <w:bCs/>
          <w:iCs/>
          <w:szCs w:val="26"/>
        </w:rPr>
        <w:sectPr w:rsidR="00CE138B" w:rsidSect="00782A76">
          <w:headerReference w:type="first" r:id="rId17"/>
          <w:endnotePr>
            <w:numFmt w:val="decimal"/>
          </w:endnotePr>
          <w:pgSz w:w="11907" w:h="16840" w:code="9"/>
          <w:pgMar w:top="567" w:right="1134" w:bottom="1418" w:left="1418" w:header="510" w:footer="1021" w:gutter="0"/>
          <w:cols w:space="720"/>
          <w:titlePg/>
          <w:docGrid w:linePitch="299"/>
        </w:sectPr>
      </w:pPr>
    </w:p>
    <w:p w14:paraId="51145246" w14:textId="77777777" w:rsidR="00CE138B" w:rsidRDefault="00CE138B" w:rsidP="00CE138B">
      <w:pPr>
        <w:rPr>
          <w:bCs/>
          <w:iCs/>
          <w:szCs w:val="26"/>
        </w:rPr>
      </w:pPr>
    </w:p>
    <w:p w14:paraId="13A522C5" w14:textId="77777777" w:rsidR="00CE138B" w:rsidRDefault="00CE138B" w:rsidP="00CE138B">
      <w:pPr>
        <w:rPr>
          <w:bCs/>
          <w:i/>
          <w:szCs w:val="26"/>
        </w:rPr>
      </w:pPr>
      <w:r>
        <w:rPr>
          <w:i/>
        </w:rPr>
        <w:t xml:space="preserve">Korea TV &amp; Radio </w:t>
      </w:r>
      <w:proofErr w:type="spellStart"/>
      <w:r>
        <w:rPr>
          <w:i/>
        </w:rPr>
        <w:t>Writers</w:t>
      </w:r>
      <w:proofErr w:type="spellEnd"/>
      <w:r>
        <w:rPr>
          <w:i/>
        </w:rPr>
        <w:t xml:space="preserve"> Association (KTRWA)</w:t>
      </w:r>
    </w:p>
    <w:p w14:paraId="4133A327" w14:textId="77777777" w:rsidR="00CE138B" w:rsidRDefault="00CE138B" w:rsidP="00CE138B">
      <w:pPr>
        <w:rPr>
          <w:bCs/>
          <w:i/>
          <w:szCs w:val="26"/>
        </w:rPr>
      </w:pPr>
    </w:p>
    <w:p w14:paraId="7506E2DC" w14:textId="4D31BB01" w:rsidR="00CE138B" w:rsidRDefault="00CE138B" w:rsidP="00CE138B">
      <w:pPr>
        <w:pStyle w:val="BodyText"/>
        <w:spacing w:after="0"/>
        <w:rPr>
          <w:szCs w:val="22"/>
        </w:rPr>
      </w:pPr>
      <w:r>
        <w:t xml:space="preserve">La Korea </w:t>
      </w:r>
      <w:proofErr w:type="spellStart"/>
      <w:r>
        <w:t>Television</w:t>
      </w:r>
      <w:proofErr w:type="spellEnd"/>
      <w:r>
        <w:t xml:space="preserve"> &amp; Radio </w:t>
      </w:r>
      <w:proofErr w:type="spellStart"/>
      <w:r>
        <w:t>Writers</w:t>
      </w:r>
      <w:proofErr w:type="spellEnd"/>
      <w:r>
        <w:t xml:space="preserve"> Association (KTRWA) est la seule organisation de gestion collective du droit d’auteur en République de Corée destinée aux auteurs des secteurs de la radiodiffusion et de l’audiovisuel. </w:t>
      </w:r>
      <w:r w:rsidR="00782A76">
        <w:t xml:space="preserve"> </w:t>
      </w:r>
      <w:r>
        <w:t xml:space="preserve">Elle représente plus de 5 000 auteurs spécialisés dans les domaines suivants : fiction, actualités et documentaires, divertissement et télé-réalité, radio, traduction et contenus diffusés sur des plateformes de diffusion en continu. </w:t>
      </w:r>
    </w:p>
    <w:p w14:paraId="243A0E01" w14:textId="77777777" w:rsidR="00CE138B" w:rsidRDefault="00CE138B" w:rsidP="00CE138B">
      <w:pPr>
        <w:pStyle w:val="BodyText"/>
        <w:spacing w:after="0"/>
        <w:rPr>
          <w:szCs w:val="22"/>
        </w:rPr>
      </w:pPr>
    </w:p>
    <w:p w14:paraId="62380E68" w14:textId="6BDB1B8B" w:rsidR="00CE138B" w:rsidRPr="00C406A5" w:rsidRDefault="00CE138B" w:rsidP="00CE138B">
      <w:pPr>
        <w:pStyle w:val="BodyText"/>
        <w:spacing w:after="600"/>
        <w:rPr>
          <w:szCs w:val="22"/>
        </w:rPr>
      </w:pPr>
      <w:r>
        <w:t xml:space="preserve">La KTRWA négocie et conclut des contrats de licence d’exploitation du droit d’auteur avec des organismes de radiodiffusion et des sociétés de production nationales pour l’utilisation de scénarios d’émissions et d’œuvres audiovisuelles, perçoit les redevances dues au titre de ces contrats et les répartit entre ses membres après déduction d’une commission fixe. </w:t>
      </w:r>
      <w:r w:rsidR="00782A76">
        <w:t xml:space="preserve"> </w:t>
      </w:r>
      <w:r>
        <w:t xml:space="preserve">Les redevances distribuées par la KTRWA s’élèvent à 21,1 millions de dollars É.-U. (30 milliards de won sud-coréens, sur la base du taux de change moyen de 2025) par an. </w:t>
      </w:r>
      <w:r w:rsidR="00782A76">
        <w:t xml:space="preserve"> </w:t>
      </w:r>
      <w:r>
        <w:t xml:space="preserve">Par ailleurs, la KTRWA propose à ses membres des programmes de protection sociale, notamment des services de conseil juridique, des bilans de santé et des initiatives éducatives. </w:t>
      </w:r>
      <w:r w:rsidR="00782A76">
        <w:t xml:space="preserve"> </w:t>
      </w:r>
      <w:r>
        <w:t xml:space="preserve">La KTRWA a mené des actions sur plusieurs fronts pour promouvoir l’instauration d’une rémunération équitable dans le domaine de l’audiovisuel.  Elle s’efforce également de développer la coopération avec les organismes internationaux de droit d’auteur, en vue de promouvoir et de renforcer les droits des auteurs audiovisuels à plus grande échelle. </w:t>
      </w:r>
    </w:p>
    <w:p w14:paraId="1B8DA804" w14:textId="77777777" w:rsidR="00CE138B" w:rsidRPr="00AF6453" w:rsidRDefault="00CE138B" w:rsidP="00CE138B">
      <w:pPr>
        <w:spacing w:line="240" w:lineRule="atLeast"/>
        <w:rPr>
          <w:i/>
          <w:szCs w:val="22"/>
        </w:rPr>
      </w:pPr>
      <w:r>
        <w:rPr>
          <w:i/>
        </w:rPr>
        <w:t>Coordonnées complètes</w:t>
      </w:r>
    </w:p>
    <w:p w14:paraId="24735B13" w14:textId="77777777" w:rsidR="00CE138B" w:rsidRPr="00AF6453" w:rsidRDefault="00CE138B" w:rsidP="00CE138B">
      <w:pPr>
        <w:rPr>
          <w:szCs w:val="22"/>
        </w:rPr>
      </w:pPr>
    </w:p>
    <w:p w14:paraId="7879B586" w14:textId="77777777" w:rsidR="00CE138B" w:rsidRPr="00AF6453" w:rsidRDefault="00CE138B" w:rsidP="00CE138B">
      <w:pPr>
        <w:pStyle w:val="EndnoteText"/>
        <w:rPr>
          <w:sz w:val="22"/>
          <w:szCs w:val="22"/>
        </w:rPr>
      </w:pPr>
      <w:r>
        <w:rPr>
          <w:sz w:val="22"/>
        </w:rPr>
        <w:t>M. Jae-Hong Jeong, président</w:t>
      </w:r>
    </w:p>
    <w:p w14:paraId="7035DCC6" w14:textId="77777777" w:rsidR="00CE138B" w:rsidRPr="00AF6453" w:rsidRDefault="00CE138B" w:rsidP="00CE138B">
      <w:pPr>
        <w:pStyle w:val="EndnoteText"/>
        <w:rPr>
          <w:sz w:val="22"/>
          <w:szCs w:val="22"/>
        </w:rPr>
      </w:pPr>
    </w:p>
    <w:p w14:paraId="5D6384F3" w14:textId="77777777" w:rsidR="00CE138B" w:rsidRPr="00786725" w:rsidRDefault="00CE138B" w:rsidP="00CE138B">
      <w:pPr>
        <w:rPr>
          <w:szCs w:val="22"/>
        </w:rPr>
      </w:pPr>
      <w:r>
        <w:t xml:space="preserve">750, </w:t>
      </w:r>
      <w:proofErr w:type="spellStart"/>
      <w:r>
        <w:t>Gukhoe-daero</w:t>
      </w:r>
      <w:proofErr w:type="spellEnd"/>
      <w:r>
        <w:t xml:space="preserve">, </w:t>
      </w:r>
      <w:proofErr w:type="spellStart"/>
      <w:r>
        <w:t>Yeongdeungpo-gu</w:t>
      </w:r>
      <w:proofErr w:type="spellEnd"/>
    </w:p>
    <w:p w14:paraId="4DF04335" w14:textId="77777777" w:rsidR="00CE138B" w:rsidRPr="00786725" w:rsidRDefault="00CE138B" w:rsidP="00CE138B">
      <w:pPr>
        <w:rPr>
          <w:rFonts w:eastAsiaTheme="minorEastAsia"/>
          <w:szCs w:val="22"/>
        </w:rPr>
      </w:pPr>
      <w:r>
        <w:t>Séoul</w:t>
      </w:r>
    </w:p>
    <w:p w14:paraId="154F156F" w14:textId="77777777" w:rsidR="00CE138B" w:rsidRDefault="00CE138B" w:rsidP="00CE138B">
      <w:r>
        <w:t>République de Corée</w:t>
      </w:r>
    </w:p>
    <w:p w14:paraId="15F5FA40" w14:textId="77777777" w:rsidR="00CE138B" w:rsidRPr="00AF6453" w:rsidRDefault="00CE138B" w:rsidP="00CE138B">
      <w:pPr>
        <w:rPr>
          <w:szCs w:val="22"/>
        </w:rPr>
      </w:pPr>
    </w:p>
    <w:p w14:paraId="188E2233" w14:textId="77777777" w:rsidR="00CE138B" w:rsidRPr="00AF6453" w:rsidRDefault="00CE138B" w:rsidP="00CE138B">
      <w:pPr>
        <w:rPr>
          <w:szCs w:val="22"/>
        </w:rPr>
      </w:pPr>
    </w:p>
    <w:p w14:paraId="1FC2B3CE" w14:textId="77777777" w:rsidR="00CE138B" w:rsidRDefault="00CE138B" w:rsidP="00CE138B">
      <w:pPr>
        <w:rPr>
          <w:szCs w:val="22"/>
        </w:rPr>
      </w:pPr>
      <w:r>
        <w:t>Tél. : +82 02 786 1696</w:t>
      </w:r>
    </w:p>
    <w:p w14:paraId="0B789EEF" w14:textId="77777777" w:rsidR="00CE138B" w:rsidRPr="00BC5CDE" w:rsidRDefault="00CE138B" w:rsidP="00CE138B">
      <w:pPr>
        <w:rPr>
          <w:szCs w:val="22"/>
        </w:rPr>
      </w:pPr>
      <w:r>
        <w:t xml:space="preserve">Adresse électronique : </w:t>
      </w:r>
      <w:hyperlink r:id="rId18" w:history="1">
        <w:r>
          <w:rPr>
            <w:rStyle w:val="Hyperlink"/>
          </w:rPr>
          <w:t>newcopyright@ktrwa.or.kr</w:t>
        </w:r>
      </w:hyperlink>
      <w:r>
        <w:t xml:space="preserve"> </w:t>
      </w:r>
    </w:p>
    <w:p w14:paraId="2D75FA09" w14:textId="77777777" w:rsidR="00CE138B" w:rsidRPr="00A46B61" w:rsidRDefault="00CE138B" w:rsidP="00CE138B">
      <w:r>
        <w:t xml:space="preserve">Site Web : </w:t>
      </w:r>
      <w:hyperlink r:id="rId19">
        <w:r>
          <w:rPr>
            <w:rStyle w:val="Hyperlink"/>
          </w:rPr>
          <w:t>https://www.ktrwa.or.kr/eng/index.do</w:t>
        </w:r>
      </w:hyperlink>
      <w:r>
        <w:t xml:space="preserve"> </w:t>
      </w:r>
    </w:p>
    <w:p w14:paraId="2206027D" w14:textId="77777777" w:rsidR="00CE138B" w:rsidRPr="00A46B61" w:rsidRDefault="00CE138B" w:rsidP="00CE138B">
      <w:pPr>
        <w:rPr>
          <w:bCs/>
          <w:i/>
          <w:szCs w:val="26"/>
        </w:rPr>
      </w:pPr>
    </w:p>
    <w:p w14:paraId="5B9A395E" w14:textId="77777777" w:rsidR="00CE138B" w:rsidRPr="00A46B61" w:rsidRDefault="00CE138B" w:rsidP="00CE138B">
      <w:pPr>
        <w:rPr>
          <w:bCs/>
          <w:i/>
          <w:szCs w:val="26"/>
        </w:rPr>
      </w:pPr>
    </w:p>
    <w:p w14:paraId="4697C1AF" w14:textId="77777777" w:rsidR="00CE138B" w:rsidRDefault="00CE138B" w:rsidP="00CE138B">
      <w:pPr>
        <w:rPr>
          <w:bCs/>
          <w:iCs/>
          <w:szCs w:val="26"/>
        </w:rPr>
      </w:pPr>
    </w:p>
    <w:p w14:paraId="46EE3E0D" w14:textId="77777777" w:rsidR="00CE138B" w:rsidRDefault="00CE138B" w:rsidP="00CE138B">
      <w:pPr>
        <w:jc w:val="right"/>
        <w:rPr>
          <w:bCs/>
          <w:iCs/>
          <w:szCs w:val="26"/>
        </w:rPr>
      </w:pPr>
      <w:r>
        <w:t>[Fin du document]</w:t>
      </w:r>
    </w:p>
    <w:p w14:paraId="3CCF4CA5" w14:textId="77777777" w:rsidR="00CE138B" w:rsidRPr="00E254A7" w:rsidRDefault="00CE138B" w:rsidP="00CE138B">
      <w:pPr>
        <w:rPr>
          <w:bCs/>
          <w:iCs/>
          <w:szCs w:val="26"/>
        </w:rPr>
      </w:pPr>
    </w:p>
    <w:p w14:paraId="7A1807DC" w14:textId="77777777" w:rsidR="000F5E56" w:rsidRDefault="000F5E56" w:rsidP="00A02BD3">
      <w:pPr>
        <w:spacing w:after="220"/>
      </w:pPr>
    </w:p>
    <w:sectPr w:rsidR="000F5E56" w:rsidSect="00782A76">
      <w:headerReference w:type="default" r:id="rId20"/>
      <w:headerReference w:type="first" r:id="rId21"/>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135E0" w14:textId="77777777" w:rsidR="0030661A" w:rsidRDefault="0030661A">
      <w:r>
        <w:separator/>
      </w:r>
    </w:p>
  </w:endnote>
  <w:endnote w:type="continuationSeparator" w:id="0">
    <w:p w14:paraId="1D9B7917" w14:textId="77777777" w:rsidR="0030661A" w:rsidRPr="009D30E6" w:rsidRDefault="0030661A" w:rsidP="00D45252">
      <w:pPr>
        <w:rPr>
          <w:sz w:val="17"/>
          <w:szCs w:val="17"/>
        </w:rPr>
      </w:pPr>
      <w:r w:rsidRPr="009D30E6">
        <w:rPr>
          <w:sz w:val="17"/>
          <w:szCs w:val="17"/>
        </w:rPr>
        <w:separator/>
      </w:r>
    </w:p>
    <w:p w14:paraId="70811A61" w14:textId="77777777" w:rsidR="0030661A" w:rsidRPr="009D30E6" w:rsidRDefault="0030661A" w:rsidP="00D45252">
      <w:pPr>
        <w:spacing w:after="60"/>
        <w:rPr>
          <w:sz w:val="17"/>
          <w:szCs w:val="17"/>
        </w:rPr>
      </w:pPr>
      <w:r w:rsidRPr="009D30E6">
        <w:rPr>
          <w:sz w:val="17"/>
          <w:szCs w:val="17"/>
        </w:rPr>
        <w:t>[Suite de la note de la page précédente]</w:t>
      </w:r>
    </w:p>
  </w:endnote>
  <w:endnote w:type="continuationNotice" w:id="1">
    <w:p w14:paraId="144663C5" w14:textId="77777777" w:rsidR="0030661A" w:rsidRPr="009D30E6" w:rsidRDefault="0030661A"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83F9D" w14:textId="77777777" w:rsidR="0030661A" w:rsidRDefault="0030661A">
      <w:r>
        <w:separator/>
      </w:r>
    </w:p>
  </w:footnote>
  <w:footnote w:type="continuationSeparator" w:id="0">
    <w:p w14:paraId="21395680" w14:textId="77777777" w:rsidR="0030661A" w:rsidRDefault="0030661A" w:rsidP="007461F1">
      <w:r>
        <w:separator/>
      </w:r>
    </w:p>
    <w:p w14:paraId="2FB837F4" w14:textId="77777777" w:rsidR="0030661A" w:rsidRPr="009D30E6" w:rsidRDefault="0030661A" w:rsidP="007461F1">
      <w:pPr>
        <w:spacing w:after="60"/>
        <w:rPr>
          <w:sz w:val="17"/>
          <w:szCs w:val="17"/>
        </w:rPr>
      </w:pPr>
      <w:r w:rsidRPr="009D30E6">
        <w:rPr>
          <w:sz w:val="17"/>
          <w:szCs w:val="17"/>
        </w:rPr>
        <w:t>[Suite de la note de la page précédente]</w:t>
      </w:r>
    </w:p>
  </w:footnote>
  <w:footnote w:type="continuationNotice" w:id="1">
    <w:p w14:paraId="528B972D" w14:textId="77777777" w:rsidR="0030661A" w:rsidRPr="009D30E6" w:rsidRDefault="0030661A"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1A33" w14:textId="77777777" w:rsidR="00CE138B" w:rsidRPr="00B37A1A" w:rsidRDefault="00CE138B" w:rsidP="00477D6B">
    <w:pPr>
      <w:jc w:val="right"/>
    </w:pPr>
    <w:r>
      <w:t>SCCR/49/2</w:t>
    </w:r>
  </w:p>
  <w:p w14:paraId="06460294" w14:textId="77777777" w:rsidR="00CE138B" w:rsidRDefault="00CE138B" w:rsidP="00C04BCC">
    <w:pPr>
      <w:jc w:val="right"/>
    </w:pPr>
    <w:r>
      <w:t>Annexe I</w:t>
    </w:r>
  </w:p>
  <w:p w14:paraId="46DD988B" w14:textId="77777777" w:rsidR="00CE138B" w:rsidRDefault="00CE138B" w:rsidP="00C04BC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527E" w14:textId="77777777" w:rsidR="00CE138B" w:rsidRPr="001A4388" w:rsidRDefault="00CE138B" w:rsidP="001A4388">
    <w:pPr>
      <w:jc w:val="right"/>
    </w:pPr>
    <w:r>
      <w:t>SCCR/49/2</w:t>
    </w:r>
  </w:p>
  <w:p w14:paraId="3F286C83" w14:textId="77777777" w:rsidR="00CE138B" w:rsidRDefault="00CE138B" w:rsidP="00C04BCC">
    <w:pPr>
      <w:jc w:val="right"/>
    </w:pPr>
    <w:r>
      <w:t>Annexe II</w:t>
    </w:r>
  </w:p>
  <w:p w14:paraId="0CD7B509" w14:textId="77777777" w:rsidR="00CE138B" w:rsidRPr="001A4388" w:rsidRDefault="00CE138B" w:rsidP="00C04BCC">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8BBD" w14:textId="77777777" w:rsidR="00CE138B" w:rsidRPr="001A4388" w:rsidRDefault="00CE138B" w:rsidP="001A4388">
    <w:pPr>
      <w:jc w:val="right"/>
    </w:pPr>
    <w:r>
      <w:t>SCCR/49/2</w:t>
    </w:r>
  </w:p>
  <w:p w14:paraId="0BD1BA43" w14:textId="77777777" w:rsidR="00CE138B" w:rsidRDefault="00CE138B" w:rsidP="00C04BCC">
    <w:pPr>
      <w:jc w:val="right"/>
    </w:pPr>
    <w:r>
      <w:t>Annexe III</w:t>
    </w:r>
  </w:p>
  <w:p w14:paraId="07E365B3" w14:textId="77777777" w:rsidR="00CE138B" w:rsidRPr="001A4388" w:rsidRDefault="00CE138B" w:rsidP="00C04BCC">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AC06" w14:textId="44F9ADE5" w:rsidR="00F16975" w:rsidRDefault="00CE138B" w:rsidP="00477D6B">
    <w:pPr>
      <w:jc w:val="right"/>
    </w:pPr>
    <w:bookmarkStart w:id="5" w:name="Code2"/>
    <w:bookmarkEnd w:id="5"/>
    <w:r>
      <w:t>SCCR/49/2</w:t>
    </w:r>
  </w:p>
  <w:p w14:paraId="51362ED5" w14:textId="77777777" w:rsidR="004F4E31" w:rsidRDefault="00F16975" w:rsidP="005A73EA">
    <w:pPr>
      <w:spacing w:after="480"/>
      <w:jc w:val="right"/>
    </w:pPr>
    <w:proofErr w:type="gramStart"/>
    <w:r>
      <w:t>page</w:t>
    </w:r>
    <w:proofErr w:type="gramEnd"/>
    <w:r w:rsidR="005A73EA">
      <w:t> </w:t>
    </w:r>
    <w:r>
      <w:fldChar w:fldCharType="begin"/>
    </w:r>
    <w:r>
      <w:instrText xml:space="preserve"> PAGE  \* MERGEFORMAT </w:instrText>
    </w:r>
    <w:r>
      <w:fldChar w:fldCharType="separate"/>
    </w:r>
    <w:r w:rsidR="004F4E31">
      <w:rPr>
        <w:noProof/>
      </w:rPr>
      <w:t>2</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86A1" w14:textId="77777777" w:rsidR="00782A76" w:rsidRPr="001A4388" w:rsidRDefault="00782A76" w:rsidP="001A4388">
    <w:pPr>
      <w:jc w:val="right"/>
    </w:pPr>
    <w:r>
      <w:t>SCCR/49/2</w:t>
    </w:r>
  </w:p>
  <w:p w14:paraId="25F3ACAD" w14:textId="39EB52AE" w:rsidR="00782A76" w:rsidRDefault="00782A76" w:rsidP="00C04BCC">
    <w:pPr>
      <w:jc w:val="right"/>
    </w:pPr>
    <w:r>
      <w:t>Annexe I</w:t>
    </w:r>
    <w:r>
      <w:t>V</w:t>
    </w:r>
  </w:p>
  <w:p w14:paraId="103428B1" w14:textId="77777777" w:rsidR="00782A76" w:rsidRPr="001A4388" w:rsidRDefault="00782A76" w:rsidP="00C04BC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1D50F54E"/>
    <w:lvl w:ilvl="0">
      <w:start w:val="1"/>
      <w:numFmt w:val="decimal"/>
      <w:lvlRestart w:val="0"/>
      <w:pStyle w:val="ONUMFS"/>
      <w:lvlText w:val="%1."/>
      <w:lvlJc w:val="left"/>
      <w:pPr>
        <w:tabs>
          <w:tab w:val="num" w:pos="567"/>
        </w:tabs>
        <w:ind w:left="0" w:firstLine="0"/>
      </w:pPr>
      <w:rPr>
        <w:rFonts w:hint="default"/>
        <w:i w:val="0"/>
        <w:iCs/>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E357A7"/>
    <w:multiLevelType w:val="hybridMultilevel"/>
    <w:tmpl w:val="086A1B5C"/>
    <w:lvl w:ilvl="0" w:tplc="887EC70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85185916">
    <w:abstractNumId w:val="2"/>
  </w:num>
  <w:num w:numId="2" w16cid:durableId="1922137027">
    <w:abstractNumId w:val="4"/>
  </w:num>
  <w:num w:numId="3" w16cid:durableId="1708218136">
    <w:abstractNumId w:val="0"/>
  </w:num>
  <w:num w:numId="4" w16cid:durableId="329069435">
    <w:abstractNumId w:val="6"/>
  </w:num>
  <w:num w:numId="5" w16cid:durableId="49499015">
    <w:abstractNumId w:val="1"/>
  </w:num>
  <w:num w:numId="6" w16cid:durableId="2136636949">
    <w:abstractNumId w:val="3"/>
  </w:num>
  <w:num w:numId="7" w16cid:durableId="41180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8B"/>
    <w:rsid w:val="00011B7D"/>
    <w:rsid w:val="0004567A"/>
    <w:rsid w:val="00075432"/>
    <w:rsid w:val="000F5E56"/>
    <w:rsid w:val="001362EE"/>
    <w:rsid w:val="001832A6"/>
    <w:rsid w:val="00195C6E"/>
    <w:rsid w:val="001B266A"/>
    <w:rsid w:val="001D3D56"/>
    <w:rsid w:val="001F091D"/>
    <w:rsid w:val="001F7C1F"/>
    <w:rsid w:val="00240654"/>
    <w:rsid w:val="002634C4"/>
    <w:rsid w:val="002D4918"/>
    <w:rsid w:val="002E4D1A"/>
    <w:rsid w:val="002F16BC"/>
    <w:rsid w:val="002F4E68"/>
    <w:rsid w:val="0030661A"/>
    <w:rsid w:val="00315FCA"/>
    <w:rsid w:val="003845C1"/>
    <w:rsid w:val="003A1BCD"/>
    <w:rsid w:val="004008A2"/>
    <w:rsid w:val="004025DF"/>
    <w:rsid w:val="00423E3E"/>
    <w:rsid w:val="00427AF4"/>
    <w:rsid w:val="00456117"/>
    <w:rsid w:val="004647DA"/>
    <w:rsid w:val="00477D6B"/>
    <w:rsid w:val="004D6471"/>
    <w:rsid w:val="004F4E31"/>
    <w:rsid w:val="00525B63"/>
    <w:rsid w:val="00547476"/>
    <w:rsid w:val="00561DB8"/>
    <w:rsid w:val="00567A4C"/>
    <w:rsid w:val="005A73EA"/>
    <w:rsid w:val="005E6516"/>
    <w:rsid w:val="00605827"/>
    <w:rsid w:val="00676936"/>
    <w:rsid w:val="0068487B"/>
    <w:rsid w:val="00692718"/>
    <w:rsid w:val="006B0DB5"/>
    <w:rsid w:val="006E4243"/>
    <w:rsid w:val="007461F1"/>
    <w:rsid w:val="0076654B"/>
    <w:rsid w:val="00782A76"/>
    <w:rsid w:val="007D6961"/>
    <w:rsid w:val="007F07CB"/>
    <w:rsid w:val="00802EF1"/>
    <w:rsid w:val="00810CEF"/>
    <w:rsid w:val="0081208D"/>
    <w:rsid w:val="00842A13"/>
    <w:rsid w:val="008B2CC1"/>
    <w:rsid w:val="008E5402"/>
    <w:rsid w:val="008E7930"/>
    <w:rsid w:val="0090731E"/>
    <w:rsid w:val="009252C3"/>
    <w:rsid w:val="009463E5"/>
    <w:rsid w:val="00966A22"/>
    <w:rsid w:val="00974CD6"/>
    <w:rsid w:val="00975481"/>
    <w:rsid w:val="009D30E6"/>
    <w:rsid w:val="009E3F6F"/>
    <w:rsid w:val="009F28F0"/>
    <w:rsid w:val="009F499F"/>
    <w:rsid w:val="00A02BD3"/>
    <w:rsid w:val="00AC0AE4"/>
    <w:rsid w:val="00AC2EBA"/>
    <w:rsid w:val="00AD61DB"/>
    <w:rsid w:val="00B87BCF"/>
    <w:rsid w:val="00BA62D4"/>
    <w:rsid w:val="00BC5F87"/>
    <w:rsid w:val="00C35A7B"/>
    <w:rsid w:val="00C40E15"/>
    <w:rsid w:val="00C42181"/>
    <w:rsid w:val="00C664C8"/>
    <w:rsid w:val="00C76A79"/>
    <w:rsid w:val="00CA15F5"/>
    <w:rsid w:val="00CE138B"/>
    <w:rsid w:val="00CF0460"/>
    <w:rsid w:val="00D45252"/>
    <w:rsid w:val="00D55C00"/>
    <w:rsid w:val="00D71B4D"/>
    <w:rsid w:val="00D75C1E"/>
    <w:rsid w:val="00D93D55"/>
    <w:rsid w:val="00DB0349"/>
    <w:rsid w:val="00DC4A0D"/>
    <w:rsid w:val="00DD6A16"/>
    <w:rsid w:val="00E0091A"/>
    <w:rsid w:val="00E203AA"/>
    <w:rsid w:val="00E527A5"/>
    <w:rsid w:val="00E74FE4"/>
    <w:rsid w:val="00E76456"/>
    <w:rsid w:val="00E97651"/>
    <w:rsid w:val="00EE71CB"/>
    <w:rsid w:val="00F16975"/>
    <w:rsid w:val="00F66152"/>
    <w:rsid w:val="00FE3473"/>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7D98D"/>
  <w15:docId w15:val="{4934351B-A68C-4157-B258-81B7AD7A7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link w:val="EndnoteTextChar"/>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04567A"/>
    <w:pPr>
      <w:spacing w:before="600"/>
      <w:ind w:left="5534"/>
    </w:pPr>
    <w:rPr>
      <w:lang w:val="en-US"/>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paragraph" w:styleId="ListParagraph">
    <w:name w:val="List Paragraph"/>
    <w:basedOn w:val="Normal"/>
    <w:uiPriority w:val="34"/>
    <w:qFormat/>
    <w:rsid w:val="00CE138B"/>
    <w:pPr>
      <w:ind w:left="720"/>
      <w:contextualSpacing/>
    </w:pPr>
    <w:rPr>
      <w:lang w:val="fr-FR"/>
    </w:rPr>
  </w:style>
  <w:style w:type="character" w:customStyle="1" w:styleId="Heading2Char">
    <w:name w:val="Heading 2 Char"/>
    <w:basedOn w:val="DefaultParagraphFont"/>
    <w:link w:val="Heading2"/>
    <w:rsid w:val="00CE138B"/>
    <w:rPr>
      <w:rFonts w:ascii="Arial" w:eastAsia="SimSun" w:hAnsi="Arial" w:cs="Arial"/>
      <w:bCs/>
      <w:iCs/>
      <w:caps/>
      <w:sz w:val="22"/>
      <w:szCs w:val="28"/>
      <w:lang w:eastAsia="zh-CN"/>
    </w:rPr>
  </w:style>
  <w:style w:type="character" w:customStyle="1" w:styleId="EndnoteTextChar">
    <w:name w:val="Endnote Text Char"/>
    <w:basedOn w:val="DefaultParagraphFont"/>
    <w:link w:val="EndnoteText"/>
    <w:semiHidden/>
    <w:rsid w:val="00CE138B"/>
    <w:rPr>
      <w:rFonts w:ascii="Arial" w:eastAsia="SimSun" w:hAnsi="Arial" w:cs="Arial"/>
      <w:sz w:val="18"/>
      <w:lang w:eastAsia="zh-CN"/>
    </w:rPr>
  </w:style>
  <w:style w:type="character" w:styleId="Hyperlink">
    <w:name w:val="Hyperlink"/>
    <w:basedOn w:val="DefaultParagraphFont"/>
    <w:unhideWhenUsed/>
    <w:rsid w:val="00CE138B"/>
    <w:rPr>
      <w:color w:val="0000FF" w:themeColor="hyperlink"/>
      <w:u w:val="single"/>
    </w:rPr>
  </w:style>
  <w:style w:type="character" w:customStyle="1" w:styleId="BodyTextChar">
    <w:name w:val="Body Text Char"/>
    <w:basedOn w:val="DefaultParagraphFont"/>
    <w:link w:val="BodyText"/>
    <w:rsid w:val="00CE138B"/>
    <w:rPr>
      <w:rFonts w:ascii="Arial" w:eastAsia="SimSun" w:hAnsi="Arial" w:cs="Arial"/>
      <w:sz w:val="22"/>
      <w:lang w:eastAsia="zh-CN"/>
    </w:rPr>
  </w:style>
  <w:style w:type="character" w:customStyle="1" w:styleId="appselementsgenerativeaiastanimated">
    <w:name w:val="appselementsgenerativeaiastanimated"/>
    <w:basedOn w:val="DefaultParagraphFont"/>
    <w:rsid w:val="00CE1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ukiswag@capasso.co.za" TargetMode="External"/><Relationship Id="rId13" Type="http://schemas.openxmlformats.org/officeDocument/2006/relationships/hyperlink" Target="https://www.dgk.or.kr/home/" TargetMode="External"/><Relationship Id="rId18" Type="http://schemas.openxmlformats.org/officeDocument/2006/relationships/hyperlink" Target="mailto:newcopyright@ktrwa.or.kr"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yperlink" Target="mailto:dgk.intl@dgk.or.kr" TargetMode="Externa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fairtrademusicinternational.org/"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mailto:mail@fairtrademusicinternational.org" TargetMode="External"/><Relationship Id="rId23" Type="http://schemas.openxmlformats.org/officeDocument/2006/relationships/theme" Target="theme/theme1.xml"/><Relationship Id="rId10" Type="http://schemas.openxmlformats.org/officeDocument/2006/relationships/hyperlink" Target="https://www.capasso.co.za/" TargetMode="External"/><Relationship Id="rId19" Type="http://schemas.openxmlformats.org/officeDocument/2006/relationships/hyperlink" Target="https://www.ktrwa.or.kr/eng/index.do" TargetMode="External"/><Relationship Id="rId4" Type="http://schemas.openxmlformats.org/officeDocument/2006/relationships/webSettings" Target="webSettings.xml"/><Relationship Id="rId9" Type="http://schemas.openxmlformats.org/officeDocument/2006/relationships/hyperlink" Target="mailto:thandop@capasso.co.za" TargetMode="External"/><Relationship Id="rId14" Type="http://schemas.openxmlformats.org/officeDocument/2006/relationships/header" Target="header2.xml"/><Relationship Id="rId22" Type="http://schemas.openxmlformats.org/officeDocument/2006/relationships/fontTable" Target="fontTable.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9ACCFD43-4F7E-436B-B959-A2016E1B2467}"/>
</file>

<file path=customXml/itemProps2.xml><?xml version="1.0" encoding="utf-8"?>
<ds:datastoreItem xmlns:ds="http://schemas.openxmlformats.org/officeDocument/2006/customXml" ds:itemID="{E7CCB86C-0BC1-4C2D-8D6F-4C62CCB029CC}"/>
</file>

<file path=customXml/itemProps3.xml><?xml version="1.0" encoding="utf-8"?>
<ds:datastoreItem xmlns:ds="http://schemas.openxmlformats.org/officeDocument/2006/customXml" ds:itemID="{B36DB9C0-D9ED-42D6-9B93-AC8FF5ABBE90}"/>
</file>

<file path=customXml/itemProps4.xml><?xml version="1.0" encoding="utf-8"?>
<ds:datastoreItem xmlns:ds="http://schemas.openxmlformats.org/officeDocument/2006/customXml" ds:itemID="{5AD53212-47DC-41D7-836C-398B8C76D95D}"/>
</file>

<file path=docProps/app.xml><?xml version="1.0" encoding="utf-8"?>
<Properties xmlns="http://schemas.openxmlformats.org/officeDocument/2006/extended-properties" xmlns:vt="http://schemas.openxmlformats.org/officeDocument/2006/docPropsVTypes">
  <Template>SCCR_49 (F).dotm</Template>
  <TotalTime>9</TotalTime>
  <Pages>5</Pages>
  <Words>1242</Words>
  <Characters>7107</Characters>
  <Application>Microsoft Office Word</Application>
  <DocSecurity>0</DocSecurity>
  <Lines>592</Lines>
  <Paragraphs>379</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SCCR/49/2</dc:title>
  <dc:creator>MEZA CASTRO Cristina</dc:creator>
  <cp:keywords>FOR OFFICIAL USE ONLY</cp:keywords>
  <cp:lastModifiedBy>MEZA CASTRO Cristina</cp:lastModifiedBy>
  <cp:revision>3</cp:revision>
  <cp:lastPrinted>2011-05-19T12:37:00Z</cp:lastPrinted>
  <dcterms:created xsi:type="dcterms:W3CDTF">2026-10-07T15:49:00Z</dcterms:created>
  <dcterms:modified xsi:type="dcterms:W3CDTF">2026-10-07T15:58:00Z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2023-06-15T13:22:49Z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84ae5d55-befb-4a6b-9165-348fa8e40043</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MediaServiceImageTags">
    <vt:lpwstr/>
  </property>
</Properties>
</file>