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F9E88" w14:textId="77777777" w:rsidR="008B2CC1" w:rsidRPr="000523CA" w:rsidRDefault="00DB0349" w:rsidP="000523CA">
      <w:pPr>
        <w:spacing w:after="120"/>
        <w:jc w:val="right"/>
        <w:rPr>
          <w:lang w:val="fr-FR"/>
        </w:rPr>
      </w:pPr>
      <w:r w:rsidRPr="000523CA">
        <w:rPr>
          <w:noProof/>
          <w:lang w:val="fr-FR" w:eastAsia="en-US"/>
        </w:rPr>
        <w:drawing>
          <wp:inline distT="0" distB="0" distL="0" distR="0" wp14:anchorId="411D3DBB" wp14:editId="19D5F7D7">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0523CA">
        <w:rPr>
          <w:rFonts w:ascii="Arial Black" w:hAnsi="Arial Black"/>
          <w:caps/>
          <w:noProof/>
          <w:sz w:val="15"/>
          <w:szCs w:val="15"/>
          <w:lang w:val="fr-FR" w:eastAsia="en-US"/>
        </w:rPr>
        <mc:AlternateContent>
          <mc:Choice Requires="wps">
            <w:drawing>
              <wp:inline distT="0" distB="0" distL="0" distR="0" wp14:anchorId="4091C2D4" wp14:editId="32EC230C">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E67D7A9"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72B197F4" w14:textId="07D75E7A" w:rsidR="008B2CC1" w:rsidRPr="000523CA" w:rsidRDefault="00456117" w:rsidP="000523CA">
      <w:pPr>
        <w:jc w:val="right"/>
        <w:rPr>
          <w:rFonts w:ascii="Arial Black" w:hAnsi="Arial Black"/>
          <w:caps/>
          <w:sz w:val="15"/>
          <w:szCs w:val="15"/>
          <w:lang w:val="fr-FR"/>
        </w:rPr>
      </w:pPr>
      <w:r w:rsidRPr="000523CA">
        <w:rPr>
          <w:rFonts w:ascii="Arial Black" w:hAnsi="Arial Black"/>
          <w:caps/>
          <w:sz w:val="15"/>
          <w:szCs w:val="15"/>
          <w:lang w:val="fr-FR"/>
        </w:rPr>
        <w:t>SCCR/4</w:t>
      </w:r>
      <w:r w:rsidR="009252C3" w:rsidRPr="000523CA">
        <w:rPr>
          <w:rFonts w:ascii="Arial Black" w:hAnsi="Arial Black"/>
          <w:caps/>
          <w:sz w:val="15"/>
          <w:szCs w:val="15"/>
          <w:lang w:val="fr-FR"/>
        </w:rPr>
        <w:t>8</w:t>
      </w:r>
      <w:r w:rsidR="00D55C00" w:rsidRPr="000523CA">
        <w:rPr>
          <w:rFonts w:ascii="Arial Black" w:hAnsi="Arial Black"/>
          <w:caps/>
          <w:sz w:val="15"/>
          <w:szCs w:val="15"/>
          <w:lang w:val="fr-FR"/>
        </w:rPr>
        <w:t>/</w:t>
      </w:r>
      <w:bookmarkStart w:id="0" w:name="Code"/>
      <w:bookmarkEnd w:id="0"/>
      <w:r w:rsidR="00462E46" w:rsidRPr="000523CA">
        <w:rPr>
          <w:rFonts w:ascii="Arial Black" w:hAnsi="Arial Black"/>
          <w:caps/>
          <w:sz w:val="15"/>
          <w:szCs w:val="15"/>
          <w:lang w:val="fr-FR"/>
        </w:rPr>
        <w:t>2 Rev.</w:t>
      </w:r>
    </w:p>
    <w:p w14:paraId="221F4F99" w14:textId="4E70F2D5" w:rsidR="008B2CC1" w:rsidRPr="000523CA" w:rsidRDefault="00DB0349" w:rsidP="000523CA">
      <w:pPr>
        <w:jc w:val="right"/>
        <w:rPr>
          <w:rFonts w:ascii="Arial Black" w:hAnsi="Arial Black"/>
          <w:caps/>
          <w:sz w:val="15"/>
          <w:szCs w:val="15"/>
          <w:lang w:val="fr-FR"/>
        </w:rPr>
      </w:pPr>
      <w:r w:rsidRPr="000523CA">
        <w:rPr>
          <w:rFonts w:ascii="Arial Black" w:hAnsi="Arial Black"/>
          <w:caps/>
          <w:sz w:val="15"/>
          <w:szCs w:val="15"/>
          <w:lang w:val="fr-FR"/>
        </w:rPr>
        <w:t>Original</w:t>
      </w:r>
      <w:r w:rsidR="00600955" w:rsidRPr="000523CA">
        <w:rPr>
          <w:rFonts w:ascii="Arial Black" w:hAnsi="Arial Black"/>
          <w:caps/>
          <w:sz w:val="15"/>
          <w:szCs w:val="15"/>
          <w:lang w:val="fr-FR"/>
        </w:rPr>
        <w:t> :</w:t>
      </w:r>
      <w:r w:rsidRPr="000523CA">
        <w:rPr>
          <w:rFonts w:ascii="Arial Black" w:hAnsi="Arial Black"/>
          <w:caps/>
          <w:sz w:val="15"/>
          <w:szCs w:val="15"/>
          <w:lang w:val="fr-FR"/>
        </w:rPr>
        <w:t xml:space="preserve"> </w:t>
      </w:r>
      <w:bookmarkStart w:id="1" w:name="Original"/>
      <w:r w:rsidR="00462E46" w:rsidRPr="000523CA">
        <w:rPr>
          <w:rFonts w:ascii="Arial Black" w:hAnsi="Arial Black"/>
          <w:caps/>
          <w:sz w:val="15"/>
          <w:szCs w:val="15"/>
          <w:lang w:val="fr-FR"/>
        </w:rPr>
        <w:t>anglais</w:t>
      </w:r>
    </w:p>
    <w:bookmarkEnd w:id="1"/>
    <w:p w14:paraId="263D600C" w14:textId="285BD898" w:rsidR="008B2CC1" w:rsidRPr="000523CA" w:rsidRDefault="00DB0349" w:rsidP="000523CA">
      <w:pPr>
        <w:spacing w:after="1200"/>
        <w:jc w:val="right"/>
        <w:rPr>
          <w:rFonts w:ascii="Arial Black" w:hAnsi="Arial Black"/>
          <w:caps/>
          <w:sz w:val="15"/>
          <w:szCs w:val="15"/>
          <w:lang w:val="fr-FR"/>
        </w:rPr>
      </w:pPr>
      <w:r w:rsidRPr="000523CA">
        <w:rPr>
          <w:rFonts w:ascii="Arial Black" w:hAnsi="Arial Black"/>
          <w:caps/>
          <w:sz w:val="15"/>
          <w:szCs w:val="15"/>
          <w:lang w:val="fr-FR"/>
        </w:rPr>
        <w:t>date</w:t>
      </w:r>
      <w:r w:rsidR="00600955" w:rsidRPr="000523CA">
        <w:rPr>
          <w:rFonts w:ascii="Arial Black" w:hAnsi="Arial Black"/>
          <w:caps/>
          <w:sz w:val="15"/>
          <w:szCs w:val="15"/>
          <w:lang w:val="fr-FR"/>
        </w:rPr>
        <w:t> :</w:t>
      </w:r>
      <w:r w:rsidRPr="000523CA">
        <w:rPr>
          <w:rFonts w:ascii="Arial Black" w:hAnsi="Arial Black"/>
          <w:caps/>
          <w:sz w:val="15"/>
          <w:szCs w:val="15"/>
          <w:lang w:val="fr-FR"/>
        </w:rPr>
        <w:t xml:space="preserve"> </w:t>
      </w:r>
      <w:bookmarkStart w:id="2" w:name="Date"/>
      <w:r w:rsidR="00462E46" w:rsidRPr="000523CA">
        <w:rPr>
          <w:rFonts w:ascii="Arial Black" w:hAnsi="Arial Black"/>
          <w:caps/>
          <w:sz w:val="15"/>
          <w:szCs w:val="15"/>
          <w:lang w:val="fr-FR"/>
        </w:rPr>
        <w:t>20 avril 2026</w:t>
      </w:r>
    </w:p>
    <w:bookmarkEnd w:id="2"/>
    <w:p w14:paraId="1B9A806E" w14:textId="0A50753D" w:rsidR="00C40E15" w:rsidRPr="000523CA" w:rsidRDefault="00D55C00" w:rsidP="000523CA">
      <w:pPr>
        <w:spacing w:after="480"/>
        <w:rPr>
          <w:b/>
          <w:sz w:val="28"/>
          <w:szCs w:val="28"/>
          <w:lang w:val="fr-FR"/>
        </w:rPr>
      </w:pPr>
      <w:r w:rsidRPr="000523CA">
        <w:rPr>
          <w:b/>
          <w:sz w:val="28"/>
          <w:szCs w:val="28"/>
          <w:lang w:val="fr-FR"/>
        </w:rPr>
        <w:t>Comité permanent du droit d</w:t>
      </w:r>
      <w:r w:rsidR="00600955" w:rsidRPr="000523CA">
        <w:rPr>
          <w:b/>
          <w:sz w:val="28"/>
          <w:szCs w:val="28"/>
          <w:lang w:val="fr-FR"/>
        </w:rPr>
        <w:t>’</w:t>
      </w:r>
      <w:r w:rsidRPr="000523CA">
        <w:rPr>
          <w:b/>
          <w:sz w:val="28"/>
          <w:szCs w:val="28"/>
          <w:lang w:val="fr-FR"/>
        </w:rPr>
        <w:t>auteur et des droits connexes</w:t>
      </w:r>
    </w:p>
    <w:p w14:paraId="113DCE29" w14:textId="5B396F6C" w:rsidR="008B2CC1" w:rsidRPr="000523CA" w:rsidRDefault="00D55C00" w:rsidP="000523CA">
      <w:pPr>
        <w:rPr>
          <w:b/>
          <w:sz w:val="24"/>
          <w:szCs w:val="24"/>
          <w:lang w:val="fr-FR"/>
        </w:rPr>
      </w:pPr>
      <w:r w:rsidRPr="000523CA">
        <w:rPr>
          <w:b/>
          <w:sz w:val="24"/>
          <w:szCs w:val="24"/>
          <w:lang w:val="fr-FR"/>
        </w:rPr>
        <w:t>Quarante</w:t>
      </w:r>
      <w:r w:rsidR="000523CA">
        <w:rPr>
          <w:b/>
          <w:sz w:val="24"/>
          <w:szCs w:val="24"/>
          <w:lang w:val="fr-FR"/>
        </w:rPr>
        <w:noBreakHyphen/>
      </w:r>
      <w:r w:rsidR="009252C3" w:rsidRPr="000523CA">
        <w:rPr>
          <w:b/>
          <w:sz w:val="24"/>
          <w:szCs w:val="24"/>
          <w:lang w:val="fr-FR"/>
        </w:rPr>
        <w:t>huit</w:t>
      </w:r>
      <w:r w:rsidR="00600955" w:rsidRPr="000523CA">
        <w:rPr>
          <w:b/>
          <w:sz w:val="24"/>
          <w:szCs w:val="24"/>
          <w:lang w:val="fr-FR"/>
        </w:rPr>
        <w:t>ième session</w:t>
      </w:r>
    </w:p>
    <w:p w14:paraId="0B1AB857" w14:textId="77777777" w:rsidR="008B2CC1" w:rsidRPr="000523CA" w:rsidRDefault="00D55C00" w:rsidP="000523CA">
      <w:pPr>
        <w:spacing w:after="720"/>
        <w:rPr>
          <w:b/>
          <w:sz w:val="24"/>
          <w:szCs w:val="24"/>
          <w:lang w:val="fr-FR"/>
        </w:rPr>
      </w:pPr>
      <w:r w:rsidRPr="000523CA">
        <w:rPr>
          <w:b/>
          <w:sz w:val="24"/>
          <w:szCs w:val="24"/>
          <w:lang w:val="fr-FR"/>
        </w:rPr>
        <w:t xml:space="preserve">Genève, </w:t>
      </w:r>
      <w:r w:rsidR="00AC2EBA" w:rsidRPr="000523CA">
        <w:rPr>
          <w:b/>
          <w:sz w:val="24"/>
          <w:szCs w:val="24"/>
          <w:lang w:val="fr-FR"/>
        </w:rPr>
        <w:t>1</w:t>
      </w:r>
      <w:r w:rsidR="009252C3" w:rsidRPr="000523CA">
        <w:rPr>
          <w:b/>
          <w:sz w:val="24"/>
          <w:szCs w:val="24"/>
          <w:lang w:val="fr-FR"/>
        </w:rPr>
        <w:t>8</w:t>
      </w:r>
      <w:r w:rsidR="00AC2EBA" w:rsidRPr="000523CA">
        <w:rPr>
          <w:b/>
          <w:sz w:val="24"/>
          <w:szCs w:val="24"/>
          <w:lang w:val="fr-FR"/>
        </w:rPr>
        <w:t xml:space="preserve"> </w:t>
      </w:r>
      <w:r w:rsidR="00456117" w:rsidRPr="000523CA">
        <w:rPr>
          <w:b/>
          <w:sz w:val="24"/>
          <w:szCs w:val="24"/>
          <w:lang w:val="fr-FR"/>
        </w:rPr>
        <w:t xml:space="preserve">– </w:t>
      </w:r>
      <w:r w:rsidR="009252C3" w:rsidRPr="000523CA">
        <w:rPr>
          <w:b/>
          <w:sz w:val="24"/>
          <w:szCs w:val="24"/>
          <w:lang w:val="fr-FR"/>
        </w:rPr>
        <w:t>22</w:t>
      </w:r>
      <w:r w:rsidR="00DC4A0D" w:rsidRPr="000523CA">
        <w:rPr>
          <w:b/>
          <w:sz w:val="24"/>
          <w:szCs w:val="24"/>
          <w:lang w:val="fr-FR"/>
        </w:rPr>
        <w:t> </w:t>
      </w:r>
      <w:r w:rsidR="009252C3" w:rsidRPr="000523CA">
        <w:rPr>
          <w:b/>
          <w:sz w:val="24"/>
          <w:szCs w:val="24"/>
          <w:lang w:val="fr-FR"/>
        </w:rPr>
        <w:t>mai</w:t>
      </w:r>
      <w:r w:rsidR="00AC2EBA" w:rsidRPr="000523CA">
        <w:rPr>
          <w:b/>
          <w:sz w:val="24"/>
          <w:szCs w:val="24"/>
          <w:lang w:val="fr-FR"/>
        </w:rPr>
        <w:t> </w:t>
      </w:r>
      <w:r w:rsidR="00456117" w:rsidRPr="000523CA">
        <w:rPr>
          <w:b/>
          <w:sz w:val="24"/>
          <w:szCs w:val="24"/>
          <w:lang w:val="fr-FR"/>
        </w:rPr>
        <w:t>202</w:t>
      </w:r>
      <w:r w:rsidR="009252C3" w:rsidRPr="000523CA">
        <w:rPr>
          <w:b/>
          <w:sz w:val="24"/>
          <w:szCs w:val="24"/>
          <w:lang w:val="fr-FR"/>
        </w:rPr>
        <w:t>6</w:t>
      </w:r>
    </w:p>
    <w:p w14:paraId="05AD6DC7" w14:textId="6B3359BD" w:rsidR="00462E46" w:rsidRPr="000523CA" w:rsidRDefault="000523CA" w:rsidP="000523CA">
      <w:pPr>
        <w:spacing w:after="360"/>
        <w:rPr>
          <w:caps/>
          <w:sz w:val="24"/>
          <w:lang w:val="fr-FR"/>
        </w:rPr>
      </w:pPr>
      <w:bookmarkStart w:id="3" w:name="TitleOfDoc"/>
      <w:r w:rsidRPr="000523CA">
        <w:rPr>
          <w:caps/>
          <w:sz w:val="24"/>
          <w:lang w:val="fr-FR"/>
        </w:rPr>
        <w:t>Accréditation d’organisations non gouvernementales</w:t>
      </w:r>
    </w:p>
    <w:p w14:paraId="69590E5B" w14:textId="77777777" w:rsidR="00462E46" w:rsidRPr="000523CA" w:rsidRDefault="00462E46" w:rsidP="000523CA">
      <w:pPr>
        <w:spacing w:after="960"/>
        <w:rPr>
          <w:i/>
          <w:lang w:val="fr-FR"/>
        </w:rPr>
      </w:pPr>
      <w:bookmarkStart w:id="4" w:name="Prepared"/>
      <w:bookmarkEnd w:id="3"/>
      <w:r w:rsidRPr="000523CA">
        <w:rPr>
          <w:i/>
          <w:lang w:val="fr-FR"/>
        </w:rPr>
        <w:t>Document établi par le Secrétariat</w:t>
      </w:r>
    </w:p>
    <w:p w14:paraId="1888B990" w14:textId="5E643B50" w:rsidR="00462E46" w:rsidRPr="000523CA" w:rsidRDefault="00462E46" w:rsidP="000523CA">
      <w:pPr>
        <w:pStyle w:val="ONUMFS"/>
        <w:rPr>
          <w:iCs/>
          <w:lang w:val="fr-FR"/>
        </w:rPr>
      </w:pPr>
      <w:r w:rsidRPr="000523CA">
        <w:rPr>
          <w:lang w:val="fr-FR"/>
        </w:rPr>
        <w:t>Les annexes du présent document contiennent des informations relatives à des organisations non gouvernementales ayant demandé le statut d</w:t>
      </w:r>
      <w:r w:rsidR="00600955" w:rsidRPr="000523CA">
        <w:rPr>
          <w:lang w:val="fr-FR"/>
        </w:rPr>
        <w:t>’</w:t>
      </w:r>
      <w:r w:rsidRPr="000523CA">
        <w:rPr>
          <w:lang w:val="fr-FR"/>
        </w:rPr>
        <w:t>observateur pour les sessions du Comité permanent du droit d</w:t>
      </w:r>
      <w:r w:rsidR="00600955" w:rsidRPr="000523CA">
        <w:rPr>
          <w:lang w:val="fr-FR"/>
        </w:rPr>
        <w:t>’</w:t>
      </w:r>
      <w:r w:rsidRPr="000523CA">
        <w:rPr>
          <w:lang w:val="fr-FR"/>
        </w:rPr>
        <w:t xml:space="preserve">auteur et des droits connexes (SCCR), conformément au règlement intérieur dudit comité (voir le paragraphe 10 du </w:t>
      </w:r>
      <w:r w:rsidR="00600955" w:rsidRPr="000523CA">
        <w:rPr>
          <w:lang w:val="fr-FR"/>
        </w:rPr>
        <w:t>document</w:t>
      </w:r>
      <w:r w:rsidR="000523CA">
        <w:rPr>
          <w:lang w:val="fr-FR"/>
        </w:rPr>
        <w:t> </w:t>
      </w:r>
      <w:r w:rsidR="00600955" w:rsidRPr="000523CA">
        <w:rPr>
          <w:lang w:val="fr-FR"/>
        </w:rPr>
        <w:t>SC</w:t>
      </w:r>
      <w:r w:rsidRPr="000523CA">
        <w:rPr>
          <w:lang w:val="fr-FR"/>
        </w:rPr>
        <w:t>CR/1/2).</w:t>
      </w:r>
    </w:p>
    <w:p w14:paraId="346701F0" w14:textId="77777777" w:rsidR="00600955" w:rsidRPr="000523CA" w:rsidRDefault="00462E46" w:rsidP="000523CA">
      <w:pPr>
        <w:pStyle w:val="ONUMFS"/>
        <w:ind w:left="5533"/>
        <w:rPr>
          <w:i/>
          <w:lang w:val="fr-FR"/>
        </w:rPr>
      </w:pPr>
      <w:r w:rsidRPr="000523CA">
        <w:rPr>
          <w:i/>
          <w:lang w:val="fr-FR"/>
        </w:rPr>
        <w:t>Le SCCR est invité à approuver la représentation aux sessions du comité des organisations non gouvernementales indiquées dans les annexes du présent document.</w:t>
      </w:r>
    </w:p>
    <w:p w14:paraId="747678D4" w14:textId="2EB36CF0" w:rsidR="00600955" w:rsidRPr="000523CA" w:rsidRDefault="00462E46" w:rsidP="000523CA">
      <w:pPr>
        <w:pStyle w:val="Endofdocument-Annex"/>
        <w:sectPr w:rsidR="00600955" w:rsidRPr="000523CA" w:rsidSect="000523CA">
          <w:headerReference w:type="default" r:id="rId8"/>
          <w:endnotePr>
            <w:numFmt w:val="decimal"/>
          </w:endnotePr>
          <w:pgSz w:w="11907" w:h="16840" w:code="9"/>
          <w:pgMar w:top="567" w:right="1134" w:bottom="1418" w:left="1418" w:header="510" w:footer="1021" w:gutter="0"/>
          <w:cols w:space="720"/>
          <w:titlePg/>
          <w:docGrid w:linePitch="299"/>
        </w:sectPr>
      </w:pPr>
      <w:r w:rsidRPr="000523CA">
        <w:t>[Les annexes suivent]</w:t>
      </w:r>
    </w:p>
    <w:p w14:paraId="1F1666C1" w14:textId="579226B8" w:rsidR="00462E46" w:rsidRPr="000523CA" w:rsidRDefault="00462E46" w:rsidP="000523CA">
      <w:pPr>
        <w:pStyle w:val="Heading2"/>
        <w:spacing w:before="0" w:after="360"/>
        <w:rPr>
          <w:szCs w:val="22"/>
          <w:lang w:val="fr-FR"/>
        </w:rPr>
      </w:pPr>
      <w:r w:rsidRPr="000523CA">
        <w:rPr>
          <w:lang w:val="fr-FR"/>
        </w:rPr>
        <w:lastRenderedPageBreak/>
        <w:t>ORGANISATIONS NON GOUVERNEMENTALES AYANT DEMANDÉ À ÊTRE REPRÉSENTÉES EN QUALITÉ D</w:t>
      </w:r>
      <w:r w:rsidR="00600955" w:rsidRPr="000523CA">
        <w:rPr>
          <w:lang w:val="fr-FR"/>
        </w:rPr>
        <w:t>’</w:t>
      </w:r>
      <w:r w:rsidRPr="000523CA">
        <w:rPr>
          <w:lang w:val="fr-FR"/>
        </w:rPr>
        <w:t>OBSERVATRICES AUX SESSIONS DU COMITÉ PERMANENT DU DROIT D</w:t>
      </w:r>
      <w:r w:rsidR="00600955" w:rsidRPr="000523CA">
        <w:rPr>
          <w:lang w:val="fr-FR"/>
        </w:rPr>
        <w:t>’</w:t>
      </w:r>
      <w:r w:rsidRPr="000523CA">
        <w:rPr>
          <w:lang w:val="fr-FR"/>
        </w:rPr>
        <w:t>AUTEUR ET DES DROITS CONNEXES (SCCR)</w:t>
      </w:r>
    </w:p>
    <w:p w14:paraId="36274458" w14:textId="77777777" w:rsidR="00462E46" w:rsidRPr="0036461B" w:rsidRDefault="00462E46" w:rsidP="000523CA">
      <w:pPr>
        <w:spacing w:after="220"/>
        <w:rPr>
          <w:bCs/>
          <w:i/>
          <w:szCs w:val="26"/>
          <w:lang w:val="en-US"/>
        </w:rPr>
      </w:pPr>
      <w:r w:rsidRPr="0036461B">
        <w:rPr>
          <w:i/>
          <w:lang w:val="en-US"/>
        </w:rPr>
        <w:t>Association of Copyright for Computer Software (ACCS)</w:t>
      </w:r>
    </w:p>
    <w:p w14:paraId="0BC684FE" w14:textId="7B4C58A7" w:rsidR="00462E46" w:rsidRPr="000523CA" w:rsidRDefault="00462E46" w:rsidP="000523CA">
      <w:pPr>
        <w:spacing w:after="220"/>
        <w:jc w:val="both"/>
        <w:rPr>
          <w:bCs/>
          <w:szCs w:val="22"/>
          <w:lang w:val="fr-FR"/>
        </w:rPr>
      </w:pPr>
      <w:r w:rsidRPr="000523CA">
        <w:rPr>
          <w:lang w:val="fr-FR"/>
        </w:rPr>
        <w:t>L</w:t>
      </w:r>
      <w:r w:rsidR="00600955" w:rsidRPr="000523CA">
        <w:rPr>
          <w:lang w:val="fr-FR"/>
        </w:rPr>
        <w:t>’</w:t>
      </w:r>
      <w:r w:rsidRPr="000523CA">
        <w:rPr>
          <w:lang w:val="fr-FR"/>
        </w:rPr>
        <w:t>Association of Copyright for Computer Software (ACCS) est une association à but non lucratif regroupant plus d</w:t>
      </w:r>
      <w:r w:rsidR="00600955" w:rsidRPr="000523CA">
        <w:rPr>
          <w:lang w:val="fr-FR"/>
        </w:rPr>
        <w:t>’</w:t>
      </w:r>
      <w:r w:rsidRPr="000523CA">
        <w:rPr>
          <w:lang w:val="fr-FR"/>
        </w:rPr>
        <w:t>une centaine d</w:t>
      </w:r>
      <w:r w:rsidR="00600955" w:rsidRPr="000523CA">
        <w:rPr>
          <w:lang w:val="fr-FR"/>
        </w:rPr>
        <w:t>’</w:t>
      </w:r>
      <w:r w:rsidRPr="000523CA">
        <w:rPr>
          <w:lang w:val="fr-FR"/>
        </w:rPr>
        <w:t>entreprises et institutions japonaises actives dans la production de logiciels informatiques (</w:t>
      </w:r>
      <w:r w:rsidR="00600955" w:rsidRPr="000523CA">
        <w:rPr>
          <w:lang w:val="fr-FR"/>
        </w:rPr>
        <w:t>y compris</w:t>
      </w:r>
      <w:r w:rsidRPr="000523CA">
        <w:rPr>
          <w:lang w:val="fr-FR"/>
        </w:rPr>
        <w:t xml:space="preserve"> les jeux vidéo) ou la protection du droit d</w:t>
      </w:r>
      <w:r w:rsidR="00600955" w:rsidRPr="000523CA">
        <w:rPr>
          <w:lang w:val="fr-FR"/>
        </w:rPr>
        <w:t>’</w:t>
      </w:r>
      <w:r w:rsidRPr="000523CA">
        <w:rPr>
          <w:lang w:val="fr-FR"/>
        </w:rPr>
        <w:t>auteur.  L</w:t>
      </w:r>
      <w:r w:rsidR="00600955" w:rsidRPr="000523CA">
        <w:rPr>
          <w:lang w:val="fr-FR"/>
        </w:rPr>
        <w:t>’</w:t>
      </w:r>
      <w:r w:rsidRPr="000523CA">
        <w:rPr>
          <w:lang w:val="fr-FR"/>
        </w:rPr>
        <w:t>ACCS a pour objectif de favoriser le développement culturel d</w:t>
      </w:r>
      <w:r w:rsidR="00600955" w:rsidRPr="000523CA">
        <w:rPr>
          <w:lang w:val="fr-FR"/>
        </w:rPr>
        <w:t>’</w:t>
      </w:r>
      <w:r w:rsidRPr="000523CA">
        <w:rPr>
          <w:lang w:val="fr-FR"/>
        </w:rPr>
        <w:t>une société informatisée par la protection du droit d</w:t>
      </w:r>
      <w:r w:rsidR="00600955" w:rsidRPr="000523CA">
        <w:rPr>
          <w:lang w:val="fr-FR"/>
        </w:rPr>
        <w:t>’</w:t>
      </w:r>
      <w:r w:rsidRPr="000523CA">
        <w:rPr>
          <w:lang w:val="fr-FR"/>
        </w:rPr>
        <w:t>auteur sur les œuvres numériques et la sensibilisation à la notion de droit d</w:t>
      </w:r>
      <w:r w:rsidR="00600955" w:rsidRPr="000523CA">
        <w:rPr>
          <w:lang w:val="fr-FR"/>
        </w:rPr>
        <w:t>’</w:t>
      </w:r>
      <w:r w:rsidRPr="000523CA">
        <w:rPr>
          <w:lang w:val="fr-FR"/>
        </w:rPr>
        <w:t>aute</w:t>
      </w:r>
      <w:r w:rsidR="000523CA" w:rsidRPr="000523CA">
        <w:rPr>
          <w:lang w:val="fr-FR"/>
        </w:rPr>
        <w:t>ur.  Le</w:t>
      </w:r>
      <w:r w:rsidRPr="000523CA">
        <w:rPr>
          <w:lang w:val="fr-FR"/>
        </w:rPr>
        <w:t xml:space="preserve"> logo d</w:t>
      </w:r>
      <w:r w:rsidR="00600955" w:rsidRPr="000523CA">
        <w:rPr>
          <w:lang w:val="fr-FR"/>
        </w:rPr>
        <w:t>’</w:t>
      </w:r>
      <w:r w:rsidRPr="000523CA">
        <w:rPr>
          <w:lang w:val="fr-FR"/>
        </w:rPr>
        <w:t>interdiction contre la copie illégale, symbole de l</w:t>
      </w:r>
      <w:r w:rsidR="00600955" w:rsidRPr="000523CA">
        <w:rPr>
          <w:lang w:val="fr-FR"/>
        </w:rPr>
        <w:t>’</w:t>
      </w:r>
      <w:r w:rsidRPr="000523CA">
        <w:rPr>
          <w:lang w:val="fr-FR"/>
        </w:rPr>
        <w:t>ACCS, figure sur les produits des membres, leurs manuels, leurs supports promotionnels, ainsi que sur les brochures, affiches et publicités militantes de l</w:t>
      </w:r>
      <w:r w:rsidR="00600955" w:rsidRPr="000523CA">
        <w:rPr>
          <w:lang w:val="fr-FR"/>
        </w:rPr>
        <w:t>’</w:t>
      </w:r>
      <w:r w:rsidRPr="000523CA">
        <w:rPr>
          <w:lang w:val="fr-FR"/>
        </w:rPr>
        <w:t>ACCS, afin de traduire l</w:t>
      </w:r>
      <w:r w:rsidR="00600955" w:rsidRPr="000523CA">
        <w:rPr>
          <w:lang w:val="fr-FR"/>
        </w:rPr>
        <w:t>’</w:t>
      </w:r>
      <w:r w:rsidRPr="000523CA">
        <w:rPr>
          <w:lang w:val="fr-FR"/>
        </w:rPr>
        <w:t xml:space="preserve">engagement en faveur de la protection des droits sur les contenus numériques, </w:t>
      </w:r>
      <w:r w:rsidR="00600955" w:rsidRPr="000523CA">
        <w:rPr>
          <w:lang w:val="fr-FR"/>
        </w:rPr>
        <w:t>y compris</w:t>
      </w:r>
      <w:r w:rsidRPr="000523CA">
        <w:rPr>
          <w:lang w:val="fr-FR"/>
        </w:rPr>
        <w:t xml:space="preserve"> l</w:t>
      </w:r>
      <w:r w:rsidR="00600955" w:rsidRPr="000523CA">
        <w:rPr>
          <w:lang w:val="fr-FR"/>
        </w:rPr>
        <w:t>’</w:t>
      </w:r>
      <w:r w:rsidRPr="000523CA">
        <w:rPr>
          <w:lang w:val="fr-FR"/>
        </w:rPr>
        <w:t>interdiction des copies illégales.</w:t>
      </w:r>
    </w:p>
    <w:p w14:paraId="4ED2BE73" w14:textId="77BBAD93" w:rsidR="00462E46" w:rsidRPr="000523CA" w:rsidRDefault="00462E46" w:rsidP="000523CA">
      <w:pPr>
        <w:spacing w:after="220"/>
        <w:jc w:val="both"/>
        <w:rPr>
          <w:lang w:val="fr-FR"/>
        </w:rPr>
      </w:pPr>
      <w:r w:rsidRPr="000523CA">
        <w:rPr>
          <w:lang w:val="fr-FR"/>
        </w:rPr>
        <w:t>L</w:t>
      </w:r>
      <w:r w:rsidR="00600955" w:rsidRPr="000523CA">
        <w:rPr>
          <w:lang w:val="fr-FR"/>
        </w:rPr>
        <w:t>’</w:t>
      </w:r>
      <w:r w:rsidRPr="000523CA">
        <w:rPr>
          <w:lang w:val="fr-FR"/>
        </w:rPr>
        <w:t>activité principale de l</w:t>
      </w:r>
      <w:r w:rsidR="00600955" w:rsidRPr="000523CA">
        <w:rPr>
          <w:lang w:val="fr-FR"/>
        </w:rPr>
        <w:t>’</w:t>
      </w:r>
      <w:r w:rsidRPr="000523CA">
        <w:rPr>
          <w:lang w:val="fr-FR"/>
        </w:rPr>
        <w:t>ACCS, qui consiste à lutter contre les atteintes au droit d</w:t>
      </w:r>
      <w:r w:rsidR="00600955" w:rsidRPr="000523CA">
        <w:rPr>
          <w:lang w:val="fr-FR"/>
        </w:rPr>
        <w:t>’</w:t>
      </w:r>
      <w:r w:rsidRPr="000523CA">
        <w:rPr>
          <w:lang w:val="fr-FR"/>
        </w:rPr>
        <w:t>auteur, va dans le sens des objectifs de l</w:t>
      </w:r>
      <w:r w:rsidR="00600955" w:rsidRPr="000523CA">
        <w:rPr>
          <w:lang w:val="fr-FR"/>
        </w:rPr>
        <w:t>’</w:t>
      </w:r>
      <w:r w:rsidRPr="000523CA">
        <w:rPr>
          <w:lang w:val="fr-FR"/>
        </w:rPr>
        <w:t>O</w:t>
      </w:r>
      <w:r w:rsidR="000523CA" w:rsidRPr="000523CA">
        <w:rPr>
          <w:lang w:val="fr-FR"/>
        </w:rPr>
        <w:t>MPI.  Au</w:t>
      </w:r>
      <w:r w:rsidR="00600955" w:rsidRPr="000523CA">
        <w:rPr>
          <w:lang w:val="fr-FR"/>
        </w:rPr>
        <w:t> XXI</w:t>
      </w:r>
      <w:r w:rsidRPr="000523CA">
        <w:rPr>
          <w:vertAlign w:val="superscript"/>
          <w:lang w:val="fr-FR"/>
        </w:rPr>
        <w:t>e</w:t>
      </w:r>
      <w:r w:rsidRPr="000523CA">
        <w:rPr>
          <w:lang w:val="fr-FR"/>
        </w:rPr>
        <w:t> siècle, la contrefaçon s</w:t>
      </w:r>
      <w:r w:rsidR="00600955" w:rsidRPr="000523CA">
        <w:rPr>
          <w:lang w:val="fr-FR"/>
        </w:rPr>
        <w:t>’</w:t>
      </w:r>
      <w:r w:rsidRPr="000523CA">
        <w:rPr>
          <w:lang w:val="fr-FR"/>
        </w:rPr>
        <w:t>est principalement déplacée vers l</w:t>
      </w:r>
      <w:r w:rsidR="00600955" w:rsidRPr="000523CA">
        <w:rPr>
          <w:lang w:val="fr-FR"/>
        </w:rPr>
        <w:t>’</w:t>
      </w:r>
      <w:r w:rsidRPr="000523CA">
        <w:rPr>
          <w:lang w:val="fr-FR"/>
        </w:rPr>
        <w:t>Intern</w:t>
      </w:r>
      <w:r w:rsidR="000523CA" w:rsidRPr="000523CA">
        <w:rPr>
          <w:lang w:val="fr-FR"/>
        </w:rPr>
        <w:t>et.  De</w:t>
      </w:r>
      <w:r w:rsidRPr="000523CA">
        <w:rPr>
          <w:lang w:val="fr-FR"/>
        </w:rPr>
        <w:t xml:space="preserve"> plus, ces dernières années, le développement de l</w:t>
      </w:r>
      <w:r w:rsidR="00600955" w:rsidRPr="000523CA">
        <w:rPr>
          <w:lang w:val="fr-FR"/>
        </w:rPr>
        <w:t>’</w:t>
      </w:r>
      <w:r w:rsidRPr="000523CA">
        <w:rPr>
          <w:lang w:val="fr-FR"/>
        </w:rPr>
        <w:t>IA, en particulier de l</w:t>
      </w:r>
      <w:r w:rsidR="00600955" w:rsidRPr="000523CA">
        <w:rPr>
          <w:lang w:val="fr-FR"/>
        </w:rPr>
        <w:t>’</w:t>
      </w:r>
      <w:r w:rsidRPr="000523CA">
        <w:rPr>
          <w:lang w:val="fr-FR"/>
        </w:rPr>
        <w:t>IA générative, a posé de nouveaux défis au système du droit d</w:t>
      </w:r>
      <w:r w:rsidR="00600955" w:rsidRPr="000523CA">
        <w:rPr>
          <w:lang w:val="fr-FR"/>
        </w:rPr>
        <w:t>’</w:t>
      </w:r>
      <w:r w:rsidRPr="000523CA">
        <w:rPr>
          <w:lang w:val="fr-FR"/>
        </w:rPr>
        <w:t>aute</w:t>
      </w:r>
      <w:r w:rsidR="000523CA" w:rsidRPr="000523CA">
        <w:rPr>
          <w:lang w:val="fr-FR"/>
        </w:rPr>
        <w:t>ur.  Il</w:t>
      </w:r>
      <w:r w:rsidRPr="000523CA">
        <w:rPr>
          <w:lang w:val="fr-FR"/>
        </w:rPr>
        <w:t xml:space="preserve"> est devenu essentiel pour l</w:t>
      </w:r>
      <w:r w:rsidR="00600955" w:rsidRPr="000523CA">
        <w:rPr>
          <w:lang w:val="fr-FR"/>
        </w:rPr>
        <w:t>’</w:t>
      </w:r>
      <w:r w:rsidRPr="000523CA">
        <w:rPr>
          <w:lang w:val="fr-FR"/>
        </w:rPr>
        <w:t>ACCS de s</w:t>
      </w:r>
      <w:r w:rsidR="00600955" w:rsidRPr="000523CA">
        <w:rPr>
          <w:lang w:val="fr-FR"/>
        </w:rPr>
        <w:t>’</w:t>
      </w:r>
      <w:r w:rsidRPr="000523CA">
        <w:rPr>
          <w:lang w:val="fr-FR"/>
        </w:rPr>
        <w:t>attaquer à ces problèm</w:t>
      </w:r>
      <w:r w:rsidR="000523CA" w:rsidRPr="000523CA">
        <w:rPr>
          <w:lang w:val="fr-FR"/>
        </w:rPr>
        <w:t>es.  Le</w:t>
      </w:r>
      <w:r w:rsidR="00600955" w:rsidRPr="000523CA">
        <w:rPr>
          <w:lang w:val="fr-FR"/>
        </w:rPr>
        <w:t> SCC</w:t>
      </w:r>
      <w:r w:rsidRPr="000523CA">
        <w:rPr>
          <w:lang w:val="fr-FR"/>
        </w:rPr>
        <w:t>R examine actuellement le thème du droit d</w:t>
      </w:r>
      <w:r w:rsidR="00600955" w:rsidRPr="000523CA">
        <w:rPr>
          <w:lang w:val="fr-FR"/>
        </w:rPr>
        <w:t>’</w:t>
      </w:r>
      <w:r w:rsidRPr="000523CA">
        <w:rPr>
          <w:lang w:val="fr-FR"/>
        </w:rPr>
        <w:t>auteur dans l</w:t>
      </w:r>
      <w:r w:rsidR="00600955" w:rsidRPr="000523CA">
        <w:rPr>
          <w:lang w:val="fr-FR"/>
        </w:rPr>
        <w:t>’</w:t>
      </w:r>
      <w:r w:rsidRPr="000523CA">
        <w:rPr>
          <w:lang w:val="fr-FR"/>
        </w:rPr>
        <w:t>environnement numérique dans le cadre de son ordre du jour et organise, dans ce contexte, une séance d</w:t>
      </w:r>
      <w:r w:rsidR="00600955" w:rsidRPr="000523CA">
        <w:rPr>
          <w:lang w:val="fr-FR"/>
        </w:rPr>
        <w:t>’</w:t>
      </w:r>
      <w:r w:rsidRPr="000523CA">
        <w:rPr>
          <w:lang w:val="fr-FR"/>
        </w:rPr>
        <w:t>information sur le droit d</w:t>
      </w:r>
      <w:r w:rsidR="00600955" w:rsidRPr="000523CA">
        <w:rPr>
          <w:lang w:val="fr-FR"/>
        </w:rPr>
        <w:t>’</w:t>
      </w:r>
      <w:r w:rsidRPr="000523CA">
        <w:rPr>
          <w:lang w:val="fr-FR"/>
        </w:rPr>
        <w:t>auteur et l</w:t>
      </w:r>
      <w:r w:rsidR="00600955" w:rsidRPr="000523CA">
        <w:rPr>
          <w:lang w:val="fr-FR"/>
        </w:rPr>
        <w:t>’</w:t>
      </w:r>
      <w:r w:rsidRPr="000523CA">
        <w:rPr>
          <w:lang w:val="fr-FR"/>
        </w:rPr>
        <w:t>intelligence artificielle générati</w:t>
      </w:r>
      <w:r w:rsidR="000523CA" w:rsidRPr="000523CA">
        <w:rPr>
          <w:lang w:val="fr-FR"/>
        </w:rPr>
        <w:t>ve.  Ce</w:t>
      </w:r>
      <w:r w:rsidRPr="000523CA">
        <w:rPr>
          <w:lang w:val="fr-FR"/>
        </w:rPr>
        <w:t>s informations revêtent une importance capitale pour l</w:t>
      </w:r>
      <w:r w:rsidR="00600955" w:rsidRPr="000523CA">
        <w:rPr>
          <w:lang w:val="fr-FR"/>
        </w:rPr>
        <w:t>’</w:t>
      </w:r>
      <w:r w:rsidRPr="000523CA">
        <w:rPr>
          <w:lang w:val="fr-FR"/>
        </w:rPr>
        <w:t>ACCS.  L</w:t>
      </w:r>
      <w:r w:rsidR="00600955" w:rsidRPr="000523CA">
        <w:rPr>
          <w:lang w:val="fr-FR"/>
        </w:rPr>
        <w:t>’</w:t>
      </w:r>
      <w:r w:rsidRPr="000523CA">
        <w:rPr>
          <w:lang w:val="fr-FR"/>
        </w:rPr>
        <w:t>ACCS souhaite également apporter sa contribution à l</w:t>
      </w:r>
      <w:r w:rsidR="00600955" w:rsidRPr="000523CA">
        <w:rPr>
          <w:lang w:val="fr-FR"/>
        </w:rPr>
        <w:t>’</w:t>
      </w:r>
      <w:r w:rsidRPr="000523CA">
        <w:rPr>
          <w:lang w:val="fr-FR"/>
        </w:rPr>
        <w:t>OMPI en lui fournissant des informations sur les entreprises japonaises actives dans le domaine du droit d</w:t>
      </w:r>
      <w:r w:rsidR="00600955" w:rsidRPr="000523CA">
        <w:rPr>
          <w:lang w:val="fr-FR"/>
        </w:rPr>
        <w:t>’</w:t>
      </w:r>
      <w:r w:rsidRPr="000523CA">
        <w:rPr>
          <w:lang w:val="fr-FR"/>
        </w:rPr>
        <w:t>aute</w:t>
      </w:r>
      <w:r w:rsidR="000523CA" w:rsidRPr="000523CA">
        <w:rPr>
          <w:lang w:val="fr-FR"/>
        </w:rPr>
        <w:t>ur.  De</w:t>
      </w:r>
      <w:r w:rsidRPr="000523CA">
        <w:rPr>
          <w:lang w:val="fr-FR"/>
        </w:rPr>
        <w:t xml:space="preserve"> plus, les normes internationales sont indispensables pour lutter contre les infractions transfrontières, qui sont si courant</w:t>
      </w:r>
      <w:r w:rsidR="000523CA" w:rsidRPr="000523CA">
        <w:rPr>
          <w:lang w:val="fr-FR"/>
        </w:rPr>
        <w:t>es.  De</w:t>
      </w:r>
      <w:r w:rsidRPr="000523CA">
        <w:rPr>
          <w:lang w:val="fr-FR"/>
        </w:rPr>
        <w:t xml:space="preserve"> fait, l</w:t>
      </w:r>
      <w:r w:rsidR="00600955" w:rsidRPr="000523CA">
        <w:rPr>
          <w:lang w:val="fr-FR"/>
        </w:rPr>
        <w:t>’</w:t>
      </w:r>
      <w:r w:rsidRPr="000523CA">
        <w:rPr>
          <w:lang w:val="fr-FR"/>
        </w:rPr>
        <w:t>ACCS s</w:t>
      </w:r>
      <w:r w:rsidR="00600955" w:rsidRPr="000523CA">
        <w:rPr>
          <w:lang w:val="fr-FR"/>
        </w:rPr>
        <w:t>’</w:t>
      </w:r>
      <w:r w:rsidRPr="000523CA">
        <w:rPr>
          <w:lang w:val="fr-FR"/>
        </w:rPr>
        <w:t>intéresse vivement aux thèmes actuellement examinés au sein</w:t>
      </w:r>
      <w:r w:rsidR="00600955" w:rsidRPr="000523CA">
        <w:rPr>
          <w:lang w:val="fr-FR"/>
        </w:rPr>
        <w:t xml:space="preserve"> du SCC</w:t>
      </w:r>
      <w:r w:rsidRPr="000523CA">
        <w:rPr>
          <w:lang w:val="fr-FR"/>
        </w:rPr>
        <w:t>R</w:t>
      </w:r>
      <w:r w:rsidR="00600955" w:rsidRPr="000523CA">
        <w:rPr>
          <w:lang w:val="fr-FR"/>
        </w:rPr>
        <w:t> :</w:t>
      </w:r>
      <w:r w:rsidRPr="000523CA">
        <w:rPr>
          <w:lang w:val="fr-FR"/>
        </w:rPr>
        <w:t xml:space="preserve"> “Protection des organismes de radiodiffusion” et “Limitations et exceptions”.</w:t>
      </w:r>
    </w:p>
    <w:p w14:paraId="05E11ACC" w14:textId="77777777" w:rsidR="00462E46" w:rsidRPr="000523CA" w:rsidRDefault="00462E46" w:rsidP="000523CA">
      <w:pPr>
        <w:spacing w:before="720" w:after="220" w:line="240" w:lineRule="atLeast"/>
        <w:rPr>
          <w:i/>
          <w:szCs w:val="22"/>
          <w:lang w:val="fr-FR"/>
        </w:rPr>
      </w:pPr>
      <w:r w:rsidRPr="000523CA">
        <w:rPr>
          <w:i/>
          <w:lang w:val="fr-FR"/>
        </w:rPr>
        <w:t>Coordonnées complètes</w:t>
      </w:r>
    </w:p>
    <w:p w14:paraId="18D25522" w14:textId="77777777" w:rsidR="00462E46" w:rsidRPr="000523CA" w:rsidRDefault="00462E46" w:rsidP="000523CA">
      <w:pPr>
        <w:pStyle w:val="EndnoteText"/>
        <w:spacing w:after="220"/>
        <w:rPr>
          <w:sz w:val="22"/>
          <w:szCs w:val="22"/>
          <w:lang w:val="fr-FR"/>
        </w:rPr>
      </w:pPr>
      <w:r w:rsidRPr="000523CA">
        <w:rPr>
          <w:sz w:val="22"/>
          <w:lang w:val="fr-FR"/>
        </w:rPr>
        <w:t>M. Shigefumi Wada, président</w:t>
      </w:r>
    </w:p>
    <w:p w14:paraId="490F2BA1" w14:textId="03BB7110" w:rsidR="00462E46" w:rsidRPr="0036461B" w:rsidRDefault="00462E46" w:rsidP="000523CA">
      <w:pPr>
        <w:rPr>
          <w:szCs w:val="22"/>
          <w:lang w:val="en-US"/>
        </w:rPr>
      </w:pPr>
      <w:r w:rsidRPr="0036461B">
        <w:rPr>
          <w:lang w:val="en-US"/>
        </w:rPr>
        <w:t>Tomonari Foresight</w:t>
      </w:r>
      <w:r w:rsidR="000523CA" w:rsidRPr="0036461B">
        <w:rPr>
          <w:lang w:val="en-US"/>
        </w:rPr>
        <w:t> </w:t>
      </w:r>
      <w:r w:rsidRPr="0036461B">
        <w:rPr>
          <w:lang w:val="en-US"/>
        </w:rPr>
        <w:t>Bldg.5f, 5</w:t>
      </w:r>
      <w:r w:rsidR="000523CA" w:rsidRPr="0036461B">
        <w:rPr>
          <w:lang w:val="en-US"/>
        </w:rPr>
        <w:noBreakHyphen/>
      </w:r>
      <w:r w:rsidRPr="0036461B">
        <w:rPr>
          <w:lang w:val="en-US"/>
        </w:rPr>
        <w:t>40</w:t>
      </w:r>
      <w:r w:rsidR="000523CA" w:rsidRPr="0036461B">
        <w:rPr>
          <w:lang w:val="en-US"/>
        </w:rPr>
        <w:noBreakHyphen/>
      </w:r>
      <w:r w:rsidRPr="0036461B">
        <w:rPr>
          <w:lang w:val="en-US"/>
        </w:rPr>
        <w:t>18</w:t>
      </w:r>
    </w:p>
    <w:p w14:paraId="6609AE4E" w14:textId="4DD70B90" w:rsidR="00462E46" w:rsidRPr="0036461B" w:rsidRDefault="00462E46" w:rsidP="000523CA">
      <w:pPr>
        <w:rPr>
          <w:rFonts w:eastAsiaTheme="minorEastAsia"/>
          <w:szCs w:val="22"/>
          <w:lang w:val="en-US"/>
        </w:rPr>
      </w:pPr>
      <w:r w:rsidRPr="0036461B">
        <w:rPr>
          <w:lang w:val="en-US"/>
        </w:rPr>
        <w:t>Otsuka Bunkyo</w:t>
      </w:r>
      <w:r w:rsidR="000523CA" w:rsidRPr="0036461B">
        <w:rPr>
          <w:lang w:val="en-US"/>
        </w:rPr>
        <w:noBreakHyphen/>
      </w:r>
      <w:r w:rsidRPr="0036461B">
        <w:rPr>
          <w:lang w:val="en-US"/>
        </w:rPr>
        <w:t>Ku</w:t>
      </w:r>
    </w:p>
    <w:p w14:paraId="1C70D8FB" w14:textId="77777777" w:rsidR="00462E46" w:rsidRPr="000523CA" w:rsidRDefault="00462E46" w:rsidP="000523CA">
      <w:pPr>
        <w:rPr>
          <w:szCs w:val="22"/>
          <w:lang w:val="fr-FR"/>
        </w:rPr>
      </w:pPr>
      <w:r w:rsidRPr="000523CA">
        <w:rPr>
          <w:lang w:val="fr-FR"/>
        </w:rPr>
        <w:t>Tokyo</w:t>
      </w:r>
    </w:p>
    <w:p w14:paraId="3040C537" w14:textId="77777777" w:rsidR="00462E46" w:rsidRPr="000523CA" w:rsidRDefault="00462E46" w:rsidP="000523CA">
      <w:pPr>
        <w:spacing w:after="220"/>
        <w:rPr>
          <w:szCs w:val="22"/>
          <w:lang w:val="fr-FR"/>
        </w:rPr>
      </w:pPr>
      <w:r w:rsidRPr="000523CA">
        <w:rPr>
          <w:lang w:val="fr-FR"/>
        </w:rPr>
        <w:t>Japon</w:t>
      </w:r>
    </w:p>
    <w:p w14:paraId="1BC9C594" w14:textId="6F6991F0" w:rsidR="00462E46" w:rsidRPr="000523CA" w:rsidRDefault="00462E46" w:rsidP="000523CA">
      <w:pPr>
        <w:spacing w:before="480"/>
        <w:rPr>
          <w:szCs w:val="22"/>
          <w:lang w:val="fr-FR"/>
        </w:rPr>
      </w:pPr>
      <w:r w:rsidRPr="000523CA">
        <w:rPr>
          <w:lang w:val="fr-FR"/>
        </w:rPr>
        <w:t>Tél.</w:t>
      </w:r>
      <w:r w:rsidR="00600955" w:rsidRPr="000523CA">
        <w:rPr>
          <w:lang w:val="fr-FR"/>
        </w:rPr>
        <w:t> :</w:t>
      </w:r>
      <w:r w:rsidRPr="000523CA">
        <w:rPr>
          <w:lang w:val="fr-FR"/>
        </w:rPr>
        <w:t xml:space="preserve"> +81</w:t>
      </w:r>
      <w:r w:rsidR="000523CA">
        <w:rPr>
          <w:lang w:val="fr-FR"/>
        </w:rPr>
        <w:noBreakHyphen/>
      </w:r>
      <w:r w:rsidRPr="000523CA">
        <w:rPr>
          <w:lang w:val="fr-FR"/>
        </w:rPr>
        <w:t>3</w:t>
      </w:r>
      <w:r w:rsidR="000523CA">
        <w:rPr>
          <w:lang w:val="fr-FR"/>
        </w:rPr>
        <w:noBreakHyphen/>
      </w:r>
      <w:r w:rsidRPr="000523CA">
        <w:rPr>
          <w:lang w:val="fr-FR"/>
        </w:rPr>
        <w:t>5976</w:t>
      </w:r>
      <w:r w:rsidR="000523CA">
        <w:rPr>
          <w:lang w:val="fr-FR"/>
        </w:rPr>
        <w:noBreakHyphen/>
      </w:r>
      <w:r w:rsidRPr="000523CA">
        <w:rPr>
          <w:lang w:val="fr-FR"/>
        </w:rPr>
        <w:t>5175</w:t>
      </w:r>
    </w:p>
    <w:p w14:paraId="29DFBA8E" w14:textId="7A652563" w:rsidR="00600955" w:rsidRPr="000523CA" w:rsidRDefault="00462E46" w:rsidP="000523CA">
      <w:pPr>
        <w:rPr>
          <w:lang w:val="fr-FR"/>
        </w:rPr>
      </w:pPr>
      <w:r w:rsidRPr="000523CA">
        <w:rPr>
          <w:lang w:val="fr-FR"/>
        </w:rPr>
        <w:t>Mél.</w:t>
      </w:r>
      <w:r w:rsidR="00600955" w:rsidRPr="000523CA">
        <w:rPr>
          <w:lang w:val="fr-FR"/>
        </w:rPr>
        <w:t> :</w:t>
      </w:r>
      <w:r w:rsidRPr="000523CA">
        <w:rPr>
          <w:lang w:val="fr-FR"/>
        </w:rPr>
        <w:t xml:space="preserve"> </w:t>
      </w:r>
      <w:hyperlink r:id="rId9" w:history="1">
        <w:proofErr w:type="spellStart"/>
        <w:r w:rsidRPr="000523CA">
          <w:rPr>
            <w:rStyle w:val="Hyperlink"/>
            <w:lang w:val="fr-FR"/>
          </w:rPr>
          <w:t>kokusai@accsjp.or.jp</w:t>
        </w:r>
        <w:proofErr w:type="spellEnd"/>
      </w:hyperlink>
    </w:p>
    <w:p w14:paraId="561A1FAC" w14:textId="75CED874" w:rsidR="00600955" w:rsidRPr="000523CA" w:rsidRDefault="00462E46" w:rsidP="000523CA">
      <w:pPr>
        <w:spacing w:after="220"/>
        <w:rPr>
          <w:lang w:val="fr-FR"/>
        </w:rPr>
      </w:pPr>
      <w:r w:rsidRPr="000523CA">
        <w:rPr>
          <w:lang w:val="fr-FR"/>
        </w:rPr>
        <w:t>Site</w:t>
      </w:r>
      <w:r w:rsidR="000004CE" w:rsidRPr="000523CA">
        <w:rPr>
          <w:lang w:val="fr-FR"/>
        </w:rPr>
        <w:t> </w:t>
      </w:r>
      <w:r w:rsidRPr="000523CA">
        <w:rPr>
          <w:lang w:val="fr-FR"/>
        </w:rPr>
        <w:t>Web</w:t>
      </w:r>
      <w:r w:rsidR="00600955" w:rsidRPr="000523CA">
        <w:rPr>
          <w:lang w:val="fr-FR"/>
        </w:rPr>
        <w:t> :</w:t>
      </w:r>
      <w:r w:rsidRPr="000523CA">
        <w:rPr>
          <w:lang w:val="fr-FR"/>
        </w:rPr>
        <w:t xml:space="preserve"> </w:t>
      </w:r>
      <w:hyperlink r:id="rId10" w:history="1">
        <w:r w:rsidRPr="000523CA">
          <w:rPr>
            <w:rStyle w:val="Hyperlink"/>
            <w:lang w:val="fr-FR"/>
          </w:rPr>
          <w:t>http://www2.accsjp.or.jp/en/</w:t>
        </w:r>
      </w:hyperlink>
    </w:p>
    <w:p w14:paraId="0268E955" w14:textId="1A32F1A5" w:rsidR="00462E46" w:rsidRPr="000523CA" w:rsidRDefault="00462E46" w:rsidP="000523CA">
      <w:pPr>
        <w:pStyle w:val="Endofdocument-Annex"/>
        <w:rPr>
          <w:bCs/>
          <w:iCs/>
          <w:szCs w:val="26"/>
        </w:rPr>
      </w:pPr>
      <w:r w:rsidRPr="000523CA">
        <w:t>[L</w:t>
      </w:r>
      <w:r w:rsidR="00600955" w:rsidRPr="000523CA">
        <w:t>’</w:t>
      </w:r>
      <w:r w:rsidRPr="000523CA">
        <w:t>annexe I</w:t>
      </w:r>
      <w:r w:rsidR="00600955" w:rsidRPr="000523CA">
        <w:t>I</w:t>
      </w:r>
      <w:r w:rsidRPr="000523CA">
        <w:t xml:space="preserve"> suit]</w:t>
      </w:r>
    </w:p>
    <w:p w14:paraId="0DCC04E0" w14:textId="77777777" w:rsidR="00462E46" w:rsidRPr="000523CA" w:rsidRDefault="00462E46" w:rsidP="000523CA">
      <w:pPr>
        <w:rPr>
          <w:bCs/>
          <w:iCs/>
          <w:szCs w:val="26"/>
          <w:lang w:val="fr-FR"/>
        </w:rPr>
      </w:pPr>
    </w:p>
    <w:p w14:paraId="66E3B22F" w14:textId="77777777" w:rsidR="00462E46" w:rsidRPr="000523CA" w:rsidRDefault="00462E46" w:rsidP="000523CA">
      <w:pPr>
        <w:jc w:val="center"/>
        <w:rPr>
          <w:bCs/>
          <w:iCs/>
          <w:szCs w:val="26"/>
          <w:lang w:val="fr-FR"/>
        </w:rPr>
        <w:sectPr w:rsidR="00462E46" w:rsidRPr="000523CA" w:rsidSect="000523CA">
          <w:headerReference w:type="first" r:id="rId11"/>
          <w:endnotePr>
            <w:numFmt w:val="decimal"/>
          </w:endnotePr>
          <w:pgSz w:w="11907" w:h="16840" w:code="9"/>
          <w:pgMar w:top="567" w:right="1134" w:bottom="1418" w:left="1418" w:header="510" w:footer="1021" w:gutter="0"/>
          <w:cols w:space="720"/>
          <w:titlePg/>
          <w:docGrid w:linePitch="299"/>
        </w:sectPr>
      </w:pPr>
    </w:p>
    <w:p w14:paraId="48379761" w14:textId="6A005A7E" w:rsidR="00462E46" w:rsidRPr="000523CA" w:rsidRDefault="00462E46" w:rsidP="000523CA">
      <w:pPr>
        <w:spacing w:after="220"/>
        <w:rPr>
          <w:bCs/>
          <w:i/>
          <w:iCs/>
          <w:szCs w:val="26"/>
          <w:lang w:val="fr-FR"/>
        </w:rPr>
      </w:pPr>
      <w:proofErr w:type="spellStart"/>
      <w:r w:rsidRPr="000523CA">
        <w:rPr>
          <w:i/>
          <w:lang w:val="fr-FR"/>
        </w:rPr>
        <w:lastRenderedPageBreak/>
        <w:t>Förderverein</w:t>
      </w:r>
      <w:proofErr w:type="spellEnd"/>
      <w:r w:rsidRPr="000523CA">
        <w:rPr>
          <w:i/>
          <w:lang w:val="fr-FR"/>
        </w:rPr>
        <w:t xml:space="preserve"> Initiative </w:t>
      </w:r>
      <w:proofErr w:type="spellStart"/>
      <w:r w:rsidRPr="000523CA">
        <w:rPr>
          <w:i/>
          <w:lang w:val="fr-FR"/>
        </w:rPr>
        <w:t>Urheberrecht</w:t>
      </w:r>
      <w:proofErr w:type="spellEnd"/>
      <w:r w:rsidRPr="000523CA">
        <w:rPr>
          <w:i/>
          <w:lang w:val="fr-FR"/>
        </w:rPr>
        <w:t xml:space="preserve"> </w:t>
      </w:r>
      <w:proofErr w:type="spellStart"/>
      <w:r w:rsidRPr="000523CA">
        <w:rPr>
          <w:i/>
          <w:lang w:val="fr-FR"/>
        </w:rPr>
        <w:t>e.V.</w:t>
      </w:r>
      <w:proofErr w:type="spellEnd"/>
      <w:r w:rsidRPr="000523CA">
        <w:rPr>
          <w:i/>
          <w:lang w:val="fr-FR"/>
        </w:rPr>
        <w:t xml:space="preserve"> (Initiative en faveur du droit d</w:t>
      </w:r>
      <w:r w:rsidR="00600955" w:rsidRPr="000523CA">
        <w:rPr>
          <w:i/>
          <w:lang w:val="fr-FR"/>
        </w:rPr>
        <w:t>’</w:t>
      </w:r>
      <w:r w:rsidRPr="000523CA">
        <w:rPr>
          <w:i/>
          <w:lang w:val="fr-FR"/>
        </w:rPr>
        <w:t>auteur)</w:t>
      </w:r>
    </w:p>
    <w:p w14:paraId="38693746" w14:textId="5B0FF6EB" w:rsidR="00600955" w:rsidRPr="000523CA" w:rsidRDefault="00462E46" w:rsidP="000523CA">
      <w:pPr>
        <w:spacing w:after="220"/>
        <w:jc w:val="both"/>
        <w:rPr>
          <w:lang w:val="fr-FR"/>
        </w:rPr>
      </w:pPr>
      <w:r w:rsidRPr="000523CA">
        <w:rPr>
          <w:lang w:val="fr-FR"/>
        </w:rPr>
        <w:t>L</w:t>
      </w:r>
      <w:r w:rsidR="00600955" w:rsidRPr="000523CA">
        <w:rPr>
          <w:lang w:val="fr-FR"/>
        </w:rPr>
        <w:t>’</w:t>
      </w:r>
      <w:r w:rsidRPr="000523CA">
        <w:rPr>
          <w:lang w:val="fr-FR"/>
        </w:rPr>
        <w:t xml:space="preserve">Initiative </w:t>
      </w:r>
      <w:proofErr w:type="spellStart"/>
      <w:r w:rsidRPr="000523CA">
        <w:rPr>
          <w:lang w:val="fr-FR"/>
        </w:rPr>
        <w:t>Urheberrecht</w:t>
      </w:r>
      <w:proofErr w:type="spellEnd"/>
      <w:r w:rsidRPr="000523CA">
        <w:rPr>
          <w:lang w:val="fr-FR"/>
        </w:rPr>
        <w:t xml:space="preserve"> (Initiative en faveur du droit d</w:t>
      </w:r>
      <w:r w:rsidR="00600955" w:rsidRPr="000523CA">
        <w:rPr>
          <w:lang w:val="fr-FR"/>
        </w:rPr>
        <w:t>’</w:t>
      </w:r>
      <w:r w:rsidRPr="000523CA">
        <w:rPr>
          <w:lang w:val="fr-FR"/>
        </w:rPr>
        <w:t>auteur) défend les intérêts d</w:t>
      </w:r>
      <w:r w:rsidR="00600955" w:rsidRPr="000523CA">
        <w:rPr>
          <w:lang w:val="fr-FR"/>
        </w:rPr>
        <w:t>’</w:t>
      </w:r>
      <w:r w:rsidRPr="000523CA">
        <w:rPr>
          <w:lang w:val="fr-FR"/>
        </w:rPr>
        <w:t>environ 140 000 auteurs et artistes interprètes ou exécutants issus de divers secteurs culturels, tels que la musique, le journalisme, le cinéma, la télévision, la photographie, la littérature, les arts visuels, le stylisme, la danse et la création de jeux vid</w:t>
      </w:r>
      <w:r w:rsidR="000523CA" w:rsidRPr="000523CA">
        <w:rPr>
          <w:lang w:val="fr-FR"/>
        </w:rPr>
        <w:t>éo.  Ét</w:t>
      </w:r>
      <w:r w:rsidRPr="000523CA">
        <w:rPr>
          <w:lang w:val="fr-FR"/>
        </w:rPr>
        <w:t>ablie à Berlin et active à Bruxelles, l</w:t>
      </w:r>
      <w:r w:rsidR="00600955" w:rsidRPr="000523CA">
        <w:rPr>
          <w:lang w:val="fr-FR"/>
        </w:rPr>
        <w:t>’</w:t>
      </w:r>
      <w:r w:rsidRPr="000523CA">
        <w:rPr>
          <w:lang w:val="fr-FR"/>
        </w:rPr>
        <w:t>Initiative joue le rôle de plateforme centrale pour le débat sur le droit d</w:t>
      </w:r>
      <w:r w:rsidR="00600955" w:rsidRPr="000523CA">
        <w:rPr>
          <w:lang w:val="fr-FR"/>
        </w:rPr>
        <w:t>’</w:t>
      </w:r>
      <w:r w:rsidRPr="000523CA">
        <w:rPr>
          <w:lang w:val="fr-FR"/>
        </w:rPr>
        <w:t>auteur en Allemag</w:t>
      </w:r>
      <w:r w:rsidR="000523CA" w:rsidRPr="000523CA">
        <w:rPr>
          <w:lang w:val="fr-FR"/>
        </w:rPr>
        <w:t>ne.  Gr</w:t>
      </w:r>
      <w:r w:rsidRPr="000523CA">
        <w:rPr>
          <w:lang w:val="fr-FR"/>
        </w:rPr>
        <w:t>âce à son expertise, elle est l</w:t>
      </w:r>
      <w:r w:rsidR="000523CA">
        <w:rPr>
          <w:lang w:val="fr-FR"/>
        </w:rPr>
        <w:t>a</w:t>
      </w:r>
      <w:r w:rsidRPr="000523CA">
        <w:rPr>
          <w:lang w:val="fr-FR"/>
        </w:rPr>
        <w:t xml:space="preserve"> principale interlocutrice des décideurs politiques, des ministères et du grand public pour toutes les questions relatives au droit d</w:t>
      </w:r>
      <w:r w:rsidR="00600955" w:rsidRPr="000523CA">
        <w:rPr>
          <w:lang w:val="fr-FR"/>
        </w:rPr>
        <w:t>’</w:t>
      </w:r>
      <w:r w:rsidRPr="000523CA">
        <w:rPr>
          <w:lang w:val="fr-FR"/>
        </w:rPr>
        <w:t>auteur.</w:t>
      </w:r>
    </w:p>
    <w:p w14:paraId="68F846A7" w14:textId="32F92CAD" w:rsidR="00600955" w:rsidRPr="000523CA" w:rsidRDefault="00462E46" w:rsidP="000523CA">
      <w:pPr>
        <w:spacing w:after="220"/>
        <w:jc w:val="both"/>
        <w:rPr>
          <w:lang w:val="fr-FR"/>
        </w:rPr>
      </w:pPr>
      <w:r w:rsidRPr="000523CA">
        <w:rPr>
          <w:lang w:val="fr-FR"/>
        </w:rPr>
        <w:t>Avec 44 associations professionnelles et syndicats parmi ses membres, l</w:t>
      </w:r>
      <w:r w:rsidR="00600955" w:rsidRPr="000523CA">
        <w:rPr>
          <w:lang w:val="fr-FR"/>
        </w:rPr>
        <w:t>’</w:t>
      </w:r>
      <w:r w:rsidRPr="000523CA">
        <w:rPr>
          <w:lang w:val="fr-FR"/>
        </w:rPr>
        <w:t>Initiative défend une législation équitable et durable en matière de droit d</w:t>
      </w:r>
      <w:r w:rsidR="00600955" w:rsidRPr="000523CA">
        <w:rPr>
          <w:lang w:val="fr-FR"/>
        </w:rPr>
        <w:t>’</w:t>
      </w:r>
      <w:r w:rsidRPr="000523CA">
        <w:rPr>
          <w:lang w:val="fr-FR"/>
        </w:rPr>
        <w:t>auteur, au niveau national et europé</w:t>
      </w:r>
      <w:r w:rsidR="000523CA" w:rsidRPr="000523CA">
        <w:rPr>
          <w:lang w:val="fr-FR"/>
        </w:rPr>
        <w:t>en.  Gr</w:t>
      </w:r>
      <w:r w:rsidRPr="000523CA">
        <w:rPr>
          <w:lang w:val="fr-FR"/>
        </w:rPr>
        <w:t>âce à des publications, des conférences et un dialogue avec les décideurs politiques, elle veille à ce que le point de vue des auteurs et des artistes reste au cœur des débats législatifs, renforçant ainsi la diversité créative, la démocratie culturelle et l</w:t>
      </w:r>
      <w:r w:rsidR="00600955" w:rsidRPr="000523CA">
        <w:rPr>
          <w:lang w:val="fr-FR"/>
        </w:rPr>
        <w:t>’</w:t>
      </w:r>
      <w:r w:rsidRPr="000523CA">
        <w:rPr>
          <w:lang w:val="fr-FR"/>
        </w:rPr>
        <w:t>importance économique des industries culturelles et de créati</w:t>
      </w:r>
      <w:r w:rsidR="000523CA" w:rsidRPr="000523CA">
        <w:rPr>
          <w:lang w:val="fr-FR"/>
        </w:rPr>
        <w:t>on.  La</w:t>
      </w:r>
      <w:r w:rsidRPr="000523CA">
        <w:rPr>
          <w:lang w:val="fr-FR"/>
        </w:rPr>
        <w:t xml:space="preserve"> propriété intellectuelle, en particulier le droit d</w:t>
      </w:r>
      <w:r w:rsidR="00600955" w:rsidRPr="000523CA">
        <w:rPr>
          <w:lang w:val="fr-FR"/>
        </w:rPr>
        <w:t>’</w:t>
      </w:r>
      <w:r w:rsidRPr="000523CA">
        <w:rPr>
          <w:lang w:val="fr-FR"/>
        </w:rPr>
        <w:t>auteur, est au cœur de la mission de l</w:t>
      </w:r>
      <w:r w:rsidR="00600955" w:rsidRPr="000523CA">
        <w:rPr>
          <w:lang w:val="fr-FR"/>
        </w:rPr>
        <w:t>’</w:t>
      </w:r>
      <w:r w:rsidRPr="000523CA">
        <w:rPr>
          <w:lang w:val="fr-FR"/>
        </w:rPr>
        <w:t xml:space="preserve">Initiative </w:t>
      </w:r>
      <w:proofErr w:type="spellStart"/>
      <w:r w:rsidRPr="000523CA">
        <w:rPr>
          <w:lang w:val="fr-FR"/>
        </w:rPr>
        <w:t>Urheberrec</w:t>
      </w:r>
      <w:r w:rsidR="000523CA" w:rsidRPr="000523CA">
        <w:rPr>
          <w:lang w:val="fr-FR"/>
        </w:rPr>
        <w:t>ht</w:t>
      </w:r>
      <w:proofErr w:type="spellEnd"/>
      <w:r w:rsidR="000523CA" w:rsidRPr="000523CA">
        <w:rPr>
          <w:lang w:val="fr-FR"/>
        </w:rPr>
        <w:t>.  Ce</w:t>
      </w:r>
      <w:r w:rsidRPr="000523CA">
        <w:rPr>
          <w:lang w:val="fr-FR"/>
        </w:rPr>
        <w:t>tte organisation représente les auteurs et les artistes interprètes ou exécutants dont les moyens de subsistance et la liberté de création dépendent directement d</w:t>
      </w:r>
      <w:r w:rsidR="00600955" w:rsidRPr="000523CA">
        <w:rPr>
          <w:lang w:val="fr-FR"/>
        </w:rPr>
        <w:t>’</w:t>
      </w:r>
      <w:r w:rsidRPr="000523CA">
        <w:rPr>
          <w:lang w:val="fr-FR"/>
        </w:rPr>
        <w:t>une protection efficace de leurs droi</w:t>
      </w:r>
      <w:r w:rsidR="000523CA" w:rsidRPr="000523CA">
        <w:rPr>
          <w:lang w:val="fr-FR"/>
        </w:rPr>
        <w:t>ts.  En</w:t>
      </w:r>
      <w:r w:rsidRPr="000523CA">
        <w:rPr>
          <w:lang w:val="fr-FR"/>
        </w:rPr>
        <w:t xml:space="preserve"> tant que principale plateforme de réflexion sur le droit d</w:t>
      </w:r>
      <w:r w:rsidR="00600955" w:rsidRPr="000523CA">
        <w:rPr>
          <w:lang w:val="fr-FR"/>
        </w:rPr>
        <w:t>’</w:t>
      </w:r>
      <w:r w:rsidRPr="000523CA">
        <w:rPr>
          <w:lang w:val="fr-FR"/>
        </w:rPr>
        <w:t>auteur en Allemagne, l</w:t>
      </w:r>
      <w:r w:rsidR="00600955" w:rsidRPr="000523CA">
        <w:rPr>
          <w:lang w:val="fr-FR"/>
        </w:rPr>
        <w:t>’</w:t>
      </w:r>
      <w:r w:rsidRPr="000523CA">
        <w:rPr>
          <w:lang w:val="fr-FR"/>
        </w:rPr>
        <w:t>Initiative participe activement aux débats législatifs, fournit des commentaires d</w:t>
      </w:r>
      <w:r w:rsidR="00600955" w:rsidRPr="000523CA">
        <w:rPr>
          <w:lang w:val="fr-FR"/>
        </w:rPr>
        <w:t>’</w:t>
      </w:r>
      <w:r w:rsidRPr="000523CA">
        <w:rPr>
          <w:lang w:val="fr-FR"/>
        </w:rPr>
        <w:t>experts et informe le public sur les questions relatives au droit d</w:t>
      </w:r>
      <w:r w:rsidR="00600955" w:rsidRPr="000523CA">
        <w:rPr>
          <w:lang w:val="fr-FR"/>
        </w:rPr>
        <w:t>’</w:t>
      </w:r>
      <w:r w:rsidRPr="000523CA">
        <w:rPr>
          <w:lang w:val="fr-FR"/>
        </w:rPr>
        <w:t>aute</w:t>
      </w:r>
      <w:r w:rsidR="000523CA" w:rsidRPr="000523CA">
        <w:rPr>
          <w:lang w:val="fr-FR"/>
        </w:rPr>
        <w:t>ur.  Gr</w:t>
      </w:r>
      <w:r w:rsidRPr="000523CA">
        <w:rPr>
          <w:lang w:val="fr-FR"/>
        </w:rPr>
        <w:t>âce à un dialogue étroit avec les décideurs politiques aux niveaux national et européen, les points de vue des créateurs continuent de jouer un rôle central dans l</w:t>
      </w:r>
      <w:r w:rsidR="00600955" w:rsidRPr="000523CA">
        <w:rPr>
          <w:lang w:val="fr-FR"/>
        </w:rPr>
        <w:t>’</w:t>
      </w:r>
      <w:r w:rsidRPr="000523CA">
        <w:rPr>
          <w:lang w:val="fr-FR"/>
        </w:rPr>
        <w:t>élaboration de la législation sur la propriété intellectuelle.</w:t>
      </w:r>
    </w:p>
    <w:p w14:paraId="07F183F1" w14:textId="377A46BB" w:rsidR="00462E46" w:rsidRPr="000523CA" w:rsidRDefault="00462E46" w:rsidP="000523CA">
      <w:pPr>
        <w:spacing w:before="720" w:after="220" w:line="240" w:lineRule="atLeast"/>
        <w:rPr>
          <w:i/>
          <w:szCs w:val="22"/>
          <w:lang w:val="fr-FR"/>
        </w:rPr>
      </w:pPr>
      <w:r w:rsidRPr="000523CA">
        <w:rPr>
          <w:i/>
          <w:lang w:val="fr-FR"/>
        </w:rPr>
        <w:t>Coordonnées complètes</w:t>
      </w:r>
    </w:p>
    <w:p w14:paraId="7FD0C11C" w14:textId="77777777" w:rsidR="00462E46" w:rsidRPr="000523CA" w:rsidRDefault="00462E46" w:rsidP="000523CA">
      <w:pPr>
        <w:pStyle w:val="EndnoteText"/>
        <w:spacing w:after="220"/>
        <w:rPr>
          <w:sz w:val="22"/>
          <w:szCs w:val="22"/>
          <w:lang w:val="fr-FR"/>
        </w:rPr>
      </w:pPr>
      <w:r w:rsidRPr="000523CA">
        <w:rPr>
          <w:sz w:val="22"/>
          <w:lang w:val="fr-FR"/>
        </w:rPr>
        <w:t>Mme Katharina Uppenbrink, directrice générale</w:t>
      </w:r>
    </w:p>
    <w:p w14:paraId="781391A2" w14:textId="77777777" w:rsidR="00462E46" w:rsidRPr="000523CA" w:rsidRDefault="00462E46" w:rsidP="000523CA">
      <w:pPr>
        <w:rPr>
          <w:szCs w:val="22"/>
          <w:lang w:val="fr-FR"/>
        </w:rPr>
      </w:pPr>
      <w:r w:rsidRPr="000523CA">
        <w:rPr>
          <w:lang w:val="fr-FR"/>
        </w:rPr>
        <w:t xml:space="preserve">Initiative </w:t>
      </w:r>
      <w:proofErr w:type="spellStart"/>
      <w:r w:rsidRPr="000523CA">
        <w:rPr>
          <w:lang w:val="fr-FR"/>
        </w:rPr>
        <w:t>Urheberrecht</w:t>
      </w:r>
      <w:proofErr w:type="spellEnd"/>
    </w:p>
    <w:p w14:paraId="21C6F089" w14:textId="77777777" w:rsidR="00462E46" w:rsidRPr="000523CA" w:rsidRDefault="00462E46" w:rsidP="000523CA">
      <w:pPr>
        <w:rPr>
          <w:szCs w:val="22"/>
          <w:lang w:val="fr-FR"/>
        </w:rPr>
      </w:pPr>
      <w:proofErr w:type="spellStart"/>
      <w:r w:rsidRPr="000523CA">
        <w:rPr>
          <w:lang w:val="fr-FR"/>
        </w:rPr>
        <w:t>Köthener</w:t>
      </w:r>
      <w:proofErr w:type="spellEnd"/>
      <w:r w:rsidRPr="000523CA">
        <w:rPr>
          <w:lang w:val="fr-FR"/>
        </w:rPr>
        <w:t xml:space="preserve"> </w:t>
      </w:r>
      <w:proofErr w:type="spellStart"/>
      <w:r w:rsidRPr="000523CA">
        <w:rPr>
          <w:lang w:val="fr-FR"/>
        </w:rPr>
        <w:t>Straße</w:t>
      </w:r>
      <w:proofErr w:type="spellEnd"/>
      <w:r w:rsidRPr="000523CA">
        <w:rPr>
          <w:lang w:val="fr-FR"/>
        </w:rPr>
        <w:t> 44</w:t>
      </w:r>
    </w:p>
    <w:p w14:paraId="680674D5" w14:textId="77777777" w:rsidR="00462E46" w:rsidRPr="000523CA" w:rsidRDefault="00462E46" w:rsidP="000523CA">
      <w:pPr>
        <w:rPr>
          <w:szCs w:val="22"/>
          <w:lang w:val="fr-FR"/>
        </w:rPr>
      </w:pPr>
      <w:r w:rsidRPr="000523CA">
        <w:rPr>
          <w:lang w:val="fr-FR"/>
        </w:rPr>
        <w:t>10963 Berlin</w:t>
      </w:r>
    </w:p>
    <w:p w14:paraId="5ABD1101" w14:textId="77777777" w:rsidR="00462E46" w:rsidRPr="000523CA" w:rsidRDefault="00462E46" w:rsidP="000523CA">
      <w:pPr>
        <w:spacing w:after="220"/>
        <w:rPr>
          <w:szCs w:val="22"/>
          <w:lang w:val="fr-FR"/>
        </w:rPr>
      </w:pPr>
      <w:r w:rsidRPr="000523CA">
        <w:rPr>
          <w:lang w:val="fr-FR"/>
        </w:rPr>
        <w:t>Allemagne</w:t>
      </w:r>
    </w:p>
    <w:p w14:paraId="6283E55C" w14:textId="0FAC9965" w:rsidR="00462E46" w:rsidRPr="000523CA" w:rsidRDefault="00462E46" w:rsidP="000523CA">
      <w:pPr>
        <w:spacing w:before="480"/>
        <w:rPr>
          <w:szCs w:val="22"/>
          <w:lang w:val="fr-FR"/>
        </w:rPr>
      </w:pPr>
      <w:r w:rsidRPr="000523CA">
        <w:rPr>
          <w:lang w:val="fr-FR"/>
        </w:rPr>
        <w:t>Tél.</w:t>
      </w:r>
      <w:r w:rsidR="00600955" w:rsidRPr="000523CA">
        <w:rPr>
          <w:lang w:val="fr-FR"/>
        </w:rPr>
        <w:t> :</w:t>
      </w:r>
      <w:r w:rsidRPr="000523CA">
        <w:rPr>
          <w:lang w:val="fr-FR"/>
        </w:rPr>
        <w:t xml:space="preserve"> +016090954016</w:t>
      </w:r>
    </w:p>
    <w:p w14:paraId="0ACD7FBA" w14:textId="51F73184" w:rsidR="00600955" w:rsidRPr="000523CA" w:rsidRDefault="00462E46" w:rsidP="000523CA">
      <w:pPr>
        <w:rPr>
          <w:lang w:val="fr-FR"/>
        </w:rPr>
      </w:pPr>
      <w:r w:rsidRPr="000523CA">
        <w:rPr>
          <w:lang w:val="fr-FR"/>
        </w:rPr>
        <w:t>Mél.</w:t>
      </w:r>
      <w:r w:rsidR="00600955" w:rsidRPr="000523CA">
        <w:rPr>
          <w:lang w:val="fr-FR"/>
        </w:rPr>
        <w:t> :</w:t>
      </w:r>
      <w:r w:rsidRPr="000523CA">
        <w:rPr>
          <w:lang w:val="fr-FR"/>
        </w:rPr>
        <w:t xml:space="preserve"> </w:t>
      </w:r>
      <w:hyperlink r:id="rId12" w:history="1">
        <w:proofErr w:type="spellStart"/>
        <w:r w:rsidRPr="000523CA">
          <w:rPr>
            <w:rStyle w:val="Hyperlink"/>
            <w:lang w:val="fr-FR"/>
          </w:rPr>
          <w:t>katharina.uppenbrink@urheber.info</w:t>
        </w:r>
        <w:proofErr w:type="spellEnd"/>
      </w:hyperlink>
    </w:p>
    <w:p w14:paraId="70668B4A" w14:textId="360BE07B" w:rsidR="00600955" w:rsidRPr="000523CA" w:rsidRDefault="00462E46" w:rsidP="000523CA">
      <w:pPr>
        <w:spacing w:after="220"/>
        <w:rPr>
          <w:lang w:val="fr-FR"/>
        </w:rPr>
      </w:pPr>
      <w:r w:rsidRPr="000523CA">
        <w:rPr>
          <w:lang w:val="fr-FR"/>
        </w:rPr>
        <w:t>Site</w:t>
      </w:r>
      <w:r w:rsidR="000004CE" w:rsidRPr="000523CA">
        <w:rPr>
          <w:lang w:val="fr-FR"/>
        </w:rPr>
        <w:t> </w:t>
      </w:r>
      <w:r w:rsidRPr="000523CA">
        <w:rPr>
          <w:lang w:val="fr-FR"/>
        </w:rPr>
        <w:t>Web</w:t>
      </w:r>
      <w:r w:rsidR="00600955" w:rsidRPr="000523CA">
        <w:rPr>
          <w:lang w:val="fr-FR"/>
        </w:rPr>
        <w:t> :</w:t>
      </w:r>
      <w:r w:rsidRPr="000523CA">
        <w:rPr>
          <w:lang w:val="fr-FR"/>
        </w:rPr>
        <w:t xml:space="preserve"> </w:t>
      </w:r>
      <w:hyperlink r:id="rId13" w:history="1">
        <w:r w:rsidRPr="000523CA">
          <w:rPr>
            <w:rStyle w:val="Hyperlink"/>
            <w:lang w:val="fr-FR"/>
          </w:rPr>
          <w:t>https://</w:t>
        </w:r>
        <w:proofErr w:type="spellStart"/>
        <w:r w:rsidRPr="000523CA">
          <w:rPr>
            <w:rStyle w:val="Hyperlink"/>
            <w:lang w:val="fr-FR"/>
          </w:rPr>
          <w:t>urheber.info</w:t>
        </w:r>
        <w:proofErr w:type="spellEnd"/>
        <w:r w:rsidRPr="000523CA">
          <w:rPr>
            <w:rStyle w:val="Hyperlink"/>
            <w:lang w:val="fr-FR"/>
          </w:rPr>
          <w:t>/</w:t>
        </w:r>
      </w:hyperlink>
    </w:p>
    <w:p w14:paraId="48DF866C" w14:textId="4A3B2335" w:rsidR="000F5E56" w:rsidRPr="000523CA" w:rsidRDefault="00462E46" w:rsidP="000523CA">
      <w:pPr>
        <w:pStyle w:val="Endofdocument-Annex"/>
      </w:pPr>
      <w:r w:rsidRPr="000523CA">
        <w:t>[Fin de l</w:t>
      </w:r>
      <w:r w:rsidR="00600955" w:rsidRPr="000523CA">
        <w:t>’</w:t>
      </w:r>
      <w:r w:rsidRPr="000523CA">
        <w:t>annexe II et du document]</w:t>
      </w:r>
      <w:bookmarkEnd w:id="4"/>
    </w:p>
    <w:sectPr w:rsidR="000F5E56" w:rsidRPr="000523CA" w:rsidSect="000523CA">
      <w:headerReference w:type="default" r:id="rId14"/>
      <w:headerReference w:type="first" r:id="rId1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E236" w14:textId="77777777" w:rsidR="00462E46" w:rsidRDefault="00462E46">
      <w:r>
        <w:separator/>
      </w:r>
    </w:p>
  </w:endnote>
  <w:endnote w:type="continuationSeparator" w:id="0">
    <w:p w14:paraId="031AE2E5" w14:textId="77777777" w:rsidR="00462E46" w:rsidRPr="009D30E6" w:rsidRDefault="00462E46" w:rsidP="00D45252">
      <w:pPr>
        <w:rPr>
          <w:sz w:val="17"/>
          <w:szCs w:val="17"/>
        </w:rPr>
      </w:pPr>
      <w:r w:rsidRPr="009D30E6">
        <w:rPr>
          <w:sz w:val="17"/>
          <w:szCs w:val="17"/>
        </w:rPr>
        <w:separator/>
      </w:r>
    </w:p>
    <w:p w14:paraId="397F270F" w14:textId="77777777" w:rsidR="00462E46" w:rsidRPr="009D30E6" w:rsidRDefault="00462E46" w:rsidP="00D45252">
      <w:pPr>
        <w:spacing w:after="60"/>
        <w:rPr>
          <w:sz w:val="17"/>
          <w:szCs w:val="17"/>
        </w:rPr>
      </w:pPr>
      <w:r w:rsidRPr="009D30E6">
        <w:rPr>
          <w:sz w:val="17"/>
          <w:szCs w:val="17"/>
        </w:rPr>
        <w:t>[Suite de la note de la page précédente]</w:t>
      </w:r>
    </w:p>
  </w:endnote>
  <w:endnote w:type="continuationNotice" w:id="1">
    <w:p w14:paraId="4BAB4AE4" w14:textId="77777777" w:rsidR="00462E46" w:rsidRPr="009D30E6" w:rsidRDefault="00462E46"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C961" w14:textId="77777777" w:rsidR="00462E46" w:rsidRDefault="00462E46">
      <w:r>
        <w:separator/>
      </w:r>
    </w:p>
  </w:footnote>
  <w:footnote w:type="continuationSeparator" w:id="0">
    <w:p w14:paraId="67E0F33F" w14:textId="77777777" w:rsidR="00462E46" w:rsidRDefault="00462E46" w:rsidP="007461F1">
      <w:r>
        <w:separator/>
      </w:r>
    </w:p>
    <w:p w14:paraId="3BE0B086" w14:textId="77777777" w:rsidR="00462E46" w:rsidRPr="009D30E6" w:rsidRDefault="00462E46" w:rsidP="007461F1">
      <w:pPr>
        <w:spacing w:after="60"/>
        <w:rPr>
          <w:sz w:val="17"/>
          <w:szCs w:val="17"/>
        </w:rPr>
      </w:pPr>
      <w:r w:rsidRPr="009D30E6">
        <w:rPr>
          <w:sz w:val="17"/>
          <w:szCs w:val="17"/>
        </w:rPr>
        <w:t>[Suite de la note de la page précédente]</w:t>
      </w:r>
    </w:p>
  </w:footnote>
  <w:footnote w:type="continuationNotice" w:id="1">
    <w:p w14:paraId="0B8F4AFB" w14:textId="77777777" w:rsidR="00462E46" w:rsidRPr="009D30E6" w:rsidRDefault="00462E46"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0D12" w14:textId="77777777" w:rsidR="00462E46" w:rsidRPr="00B37A1A" w:rsidRDefault="00462E46" w:rsidP="00477D6B">
    <w:pPr>
      <w:jc w:val="right"/>
    </w:pPr>
    <w:r>
      <w:t>SCCR/48/2 REV.</w:t>
    </w:r>
  </w:p>
  <w:p w14:paraId="0F493F16" w14:textId="77777777" w:rsidR="00462E46" w:rsidRDefault="00462E46" w:rsidP="00C04BCC">
    <w:pPr>
      <w:jc w:val="right"/>
    </w:pPr>
    <w:r>
      <w:t>Annexe I</w:t>
    </w:r>
  </w:p>
  <w:p w14:paraId="0805F6C7" w14:textId="77777777" w:rsidR="00462E46" w:rsidRDefault="00462E46" w:rsidP="00C04BCC">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78F4" w14:textId="3DFC51AB" w:rsidR="00600955" w:rsidRDefault="00600955" w:rsidP="00600955">
    <w:pPr>
      <w:pStyle w:val="Header"/>
      <w:jc w:val="right"/>
      <w:rPr>
        <w:lang w:val="fr-FR"/>
      </w:rPr>
    </w:pPr>
    <w:r>
      <w:rPr>
        <w:lang w:val="fr-FR"/>
      </w:rPr>
      <w:t>SCCR/48/2 Rev.</w:t>
    </w:r>
  </w:p>
  <w:p w14:paraId="0FB400EC" w14:textId="16024009" w:rsidR="00600955" w:rsidRPr="00600955" w:rsidRDefault="00600955" w:rsidP="00600955">
    <w:pPr>
      <w:pStyle w:val="Header"/>
      <w:spacing w:after="480"/>
      <w:jc w:val="right"/>
      <w:rPr>
        <w:lang w:val="fr-FR"/>
      </w:rPr>
    </w:pPr>
    <w:r>
      <w:rPr>
        <w:lang w:val="fr-FR"/>
      </w:rPr>
      <w:t>ANNEXE 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5B11" w14:textId="5FE5421D" w:rsidR="00F16975" w:rsidRDefault="00462E46" w:rsidP="00477D6B">
    <w:pPr>
      <w:jc w:val="right"/>
    </w:pPr>
    <w:bookmarkStart w:id="5" w:name="Code2"/>
    <w:bookmarkEnd w:id="5"/>
    <w:r>
      <w:t>SCCR/48/2 Rev.</w:t>
    </w:r>
  </w:p>
  <w:p w14:paraId="570C6115" w14:textId="77777777" w:rsidR="004F4E31" w:rsidRDefault="00F16975" w:rsidP="005A73EA">
    <w:pPr>
      <w:spacing w:after="480"/>
      <w:jc w:val="right"/>
    </w:pPr>
    <w:r>
      <w:t>page</w:t>
    </w:r>
    <w:r w:rsidR="005A73EA">
      <w:t> </w:t>
    </w:r>
    <w:r>
      <w:fldChar w:fldCharType="begin"/>
    </w:r>
    <w:r>
      <w:instrText xml:space="preserve"> PAGE  \* MERGEFORMAT </w:instrText>
    </w:r>
    <w:r>
      <w:fldChar w:fldCharType="separate"/>
    </w:r>
    <w:r w:rsidR="004F4E31">
      <w:rPr>
        <w:noProof/>
      </w:rP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A954" w14:textId="77777777" w:rsidR="00600955" w:rsidRDefault="00600955" w:rsidP="00600955">
    <w:pPr>
      <w:pStyle w:val="Header"/>
      <w:jc w:val="right"/>
      <w:rPr>
        <w:lang w:val="fr-FR"/>
      </w:rPr>
    </w:pPr>
    <w:r>
      <w:rPr>
        <w:lang w:val="fr-FR"/>
      </w:rPr>
      <w:t>SCCR/48/2 Rev.</w:t>
    </w:r>
  </w:p>
  <w:p w14:paraId="053AB4EA" w14:textId="383B2DBB" w:rsidR="00600955" w:rsidRPr="00600955" w:rsidRDefault="00600955" w:rsidP="00600955">
    <w:pPr>
      <w:pStyle w:val="Header"/>
      <w:spacing w:after="480"/>
      <w:jc w:val="right"/>
      <w:rPr>
        <w:lang w:val="fr-FR"/>
      </w:rPr>
    </w:pPr>
    <w:r>
      <w:rPr>
        <w:lang w:val="fr-FR"/>
      </w:rPr>
      <w:t>ANNEXE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5E357A7"/>
    <w:multiLevelType w:val="hybridMultilevel"/>
    <w:tmpl w:val="086A1B5C"/>
    <w:lvl w:ilvl="0" w:tplc="887EC70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5185916">
    <w:abstractNumId w:val="2"/>
  </w:num>
  <w:num w:numId="2" w16cid:durableId="1922137027">
    <w:abstractNumId w:val="4"/>
  </w:num>
  <w:num w:numId="3" w16cid:durableId="1708218136">
    <w:abstractNumId w:val="0"/>
  </w:num>
  <w:num w:numId="4" w16cid:durableId="329069435">
    <w:abstractNumId w:val="6"/>
  </w:num>
  <w:num w:numId="5" w16cid:durableId="49499015">
    <w:abstractNumId w:val="1"/>
  </w:num>
  <w:num w:numId="6" w16cid:durableId="2136636949">
    <w:abstractNumId w:val="3"/>
  </w:num>
  <w:num w:numId="7" w16cid:durableId="41180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E46"/>
    <w:rsid w:val="000004CE"/>
    <w:rsid w:val="00011B7D"/>
    <w:rsid w:val="000523CA"/>
    <w:rsid w:val="00075432"/>
    <w:rsid w:val="000F5E56"/>
    <w:rsid w:val="001362EE"/>
    <w:rsid w:val="001832A6"/>
    <w:rsid w:val="00195C6E"/>
    <w:rsid w:val="001B266A"/>
    <w:rsid w:val="001D3D56"/>
    <w:rsid w:val="001F091D"/>
    <w:rsid w:val="00240654"/>
    <w:rsid w:val="002634C4"/>
    <w:rsid w:val="002D4918"/>
    <w:rsid w:val="002E4D1A"/>
    <w:rsid w:val="002F16BC"/>
    <w:rsid w:val="002F4E68"/>
    <w:rsid w:val="00315FCA"/>
    <w:rsid w:val="0036461B"/>
    <w:rsid w:val="003845C1"/>
    <w:rsid w:val="003A1BCD"/>
    <w:rsid w:val="003D0120"/>
    <w:rsid w:val="004008A2"/>
    <w:rsid w:val="004025DF"/>
    <w:rsid w:val="00423E3E"/>
    <w:rsid w:val="00427AF4"/>
    <w:rsid w:val="00456117"/>
    <w:rsid w:val="00462E46"/>
    <w:rsid w:val="004647DA"/>
    <w:rsid w:val="00477D6B"/>
    <w:rsid w:val="004D6471"/>
    <w:rsid w:val="004F4E31"/>
    <w:rsid w:val="00525B63"/>
    <w:rsid w:val="00547476"/>
    <w:rsid w:val="00561DB8"/>
    <w:rsid w:val="00567A4C"/>
    <w:rsid w:val="005A73EA"/>
    <w:rsid w:val="005E6516"/>
    <w:rsid w:val="00600955"/>
    <w:rsid w:val="00605827"/>
    <w:rsid w:val="00676936"/>
    <w:rsid w:val="0068487B"/>
    <w:rsid w:val="00692718"/>
    <w:rsid w:val="006B0DB5"/>
    <w:rsid w:val="006E4243"/>
    <w:rsid w:val="007461F1"/>
    <w:rsid w:val="0076654B"/>
    <w:rsid w:val="007D6961"/>
    <w:rsid w:val="007F07CB"/>
    <w:rsid w:val="00802EF1"/>
    <w:rsid w:val="00810CEF"/>
    <w:rsid w:val="0081208D"/>
    <w:rsid w:val="00842A13"/>
    <w:rsid w:val="00883863"/>
    <w:rsid w:val="008B2CC1"/>
    <w:rsid w:val="008E5402"/>
    <w:rsid w:val="008E7930"/>
    <w:rsid w:val="0090731E"/>
    <w:rsid w:val="009252C3"/>
    <w:rsid w:val="009463E5"/>
    <w:rsid w:val="00966A22"/>
    <w:rsid w:val="00974CD6"/>
    <w:rsid w:val="00975481"/>
    <w:rsid w:val="009D30E6"/>
    <w:rsid w:val="009E3F6F"/>
    <w:rsid w:val="009F28F0"/>
    <w:rsid w:val="009F499F"/>
    <w:rsid w:val="00A02BD3"/>
    <w:rsid w:val="00AC0AE4"/>
    <w:rsid w:val="00AC2EBA"/>
    <w:rsid w:val="00AD61DB"/>
    <w:rsid w:val="00B87BCF"/>
    <w:rsid w:val="00B909BE"/>
    <w:rsid w:val="00BA62D4"/>
    <w:rsid w:val="00BC5F87"/>
    <w:rsid w:val="00C40E15"/>
    <w:rsid w:val="00C42181"/>
    <w:rsid w:val="00C664C8"/>
    <w:rsid w:val="00C76A79"/>
    <w:rsid w:val="00CA15F5"/>
    <w:rsid w:val="00CF0460"/>
    <w:rsid w:val="00D45252"/>
    <w:rsid w:val="00D55C00"/>
    <w:rsid w:val="00D71B4D"/>
    <w:rsid w:val="00D75C1E"/>
    <w:rsid w:val="00D93D55"/>
    <w:rsid w:val="00DB0349"/>
    <w:rsid w:val="00DC4A0D"/>
    <w:rsid w:val="00DD6A16"/>
    <w:rsid w:val="00E0091A"/>
    <w:rsid w:val="00E203AA"/>
    <w:rsid w:val="00E527A5"/>
    <w:rsid w:val="00E76456"/>
    <w:rsid w:val="00E97651"/>
    <w:rsid w:val="00EE71CB"/>
    <w:rsid w:val="00F16975"/>
    <w:rsid w:val="00F66152"/>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4AACF"/>
  <w15:docId w15:val="{C7C3BB3B-A30F-42AC-BE24-2CD5FDAA6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link w:val="EndnoteTextChar"/>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600955"/>
    <w:pPr>
      <w:spacing w:before="720"/>
      <w:ind w:left="5534"/>
    </w:pPr>
    <w:rPr>
      <w:lang w:val="fr-FR"/>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ListParagraph">
    <w:name w:val="List Paragraph"/>
    <w:basedOn w:val="Normal"/>
    <w:uiPriority w:val="34"/>
    <w:qFormat/>
    <w:rsid w:val="00462E46"/>
    <w:pPr>
      <w:ind w:left="720"/>
      <w:contextualSpacing/>
    </w:pPr>
    <w:rPr>
      <w:lang w:val="fr-FR"/>
    </w:rPr>
  </w:style>
  <w:style w:type="character" w:customStyle="1" w:styleId="Heading2Char">
    <w:name w:val="Heading 2 Char"/>
    <w:basedOn w:val="DefaultParagraphFont"/>
    <w:link w:val="Heading2"/>
    <w:rsid w:val="00462E46"/>
    <w:rPr>
      <w:rFonts w:ascii="Arial" w:eastAsia="SimSun" w:hAnsi="Arial" w:cs="Arial"/>
      <w:bCs/>
      <w:iCs/>
      <w:caps/>
      <w:sz w:val="22"/>
      <w:szCs w:val="28"/>
      <w:lang w:eastAsia="zh-CN"/>
    </w:rPr>
  </w:style>
  <w:style w:type="character" w:customStyle="1" w:styleId="EndnoteTextChar">
    <w:name w:val="Endnote Text Char"/>
    <w:basedOn w:val="DefaultParagraphFont"/>
    <w:link w:val="EndnoteText"/>
    <w:semiHidden/>
    <w:rsid w:val="00462E46"/>
    <w:rPr>
      <w:rFonts w:ascii="Arial" w:eastAsia="SimSun" w:hAnsi="Arial" w:cs="Arial"/>
      <w:sz w:val="18"/>
      <w:lang w:eastAsia="zh-CN"/>
    </w:rPr>
  </w:style>
  <w:style w:type="character" w:styleId="Hyperlink">
    <w:name w:val="Hyperlink"/>
    <w:basedOn w:val="DefaultParagraphFont"/>
    <w:unhideWhenUsed/>
    <w:rsid w:val="00462E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heber.inf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atharina.uppenbrink@urheber.inf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www2.accsjp.or.jp/en/" TargetMode="External"/><Relationship Id="rId4" Type="http://schemas.openxmlformats.org/officeDocument/2006/relationships/webSettings" Target="webSettings.xml"/><Relationship Id="rId9" Type="http://schemas.openxmlformats.org/officeDocument/2006/relationships/hyperlink" Target="mailto:kokusai@accsjp.or.j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8%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SCCR_48 (F)</Template>
  <TotalTime>1</TotalTime>
  <Pages>3</Pages>
  <Words>877</Words>
  <Characters>4931</Characters>
  <Application>Microsoft Office Word</Application>
  <DocSecurity>4</DocSecurity>
  <Lines>107</Lines>
  <Paragraphs>28</Paragraphs>
  <ScaleCrop>false</ScaleCrop>
  <HeadingPairs>
    <vt:vector size="2" baseType="variant">
      <vt:variant>
        <vt:lpstr>Title</vt:lpstr>
      </vt:variant>
      <vt:variant>
        <vt:i4>1</vt:i4>
      </vt:variant>
    </vt:vector>
  </HeadingPairs>
  <TitlesOfParts>
    <vt:vector size="1" baseType="lpstr">
      <vt:lpstr>SCCR/48/2 Rev.</vt:lpstr>
    </vt:vector>
  </TitlesOfParts>
  <Company>WIPO</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SCCR/48/2 Rev.</dc:title>
  <dc:creator>OLIVIÉ Karen</dc:creator>
  <cp:keywords>FOR OFFICIAL USE ONLY</cp:keywords>
  <cp:lastModifiedBy>HAIZEL Francesca</cp:lastModifiedBy>
  <cp:revision>2</cp:revision>
  <cp:lastPrinted>2011-05-19T12:37:00Z</cp:lastPrinted>
  <dcterms:created xsi:type="dcterms:W3CDTF">2026-04-27T09:43:00Z</dcterms:created>
  <dcterms:modified xsi:type="dcterms:W3CDTF">2026-04-27T09:43:00Z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2023-06-15T13:22:49Z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84ae5d55-befb-4a6b-9165-348fa8e40043</vt:lpwstr>
  </property>
  <property fmtid="{D5CDD505-2E9C-101B-9397-08002B2CF9AE}" pid="14" name="MSIP_Label_20773ee6-353b-4fb9-a59d-0b94c8c67bea_ContentBits">
    <vt:lpwstr>0</vt:lpwstr>
  </property>
</Properties>
</file>