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1DA5" w14:textId="77777777" w:rsidR="008B2CC1" w:rsidRPr="00E55785" w:rsidRDefault="00DB0349" w:rsidP="00E5160C">
      <w:pPr>
        <w:spacing w:after="120"/>
        <w:jc w:val="right"/>
        <w:rPr>
          <w:lang w:val="fr-FR"/>
        </w:rPr>
      </w:pPr>
      <w:r w:rsidRPr="00E55785">
        <w:rPr>
          <w:noProof/>
          <w:lang w:val="fr-FR" w:eastAsia="en-US"/>
        </w:rPr>
        <w:drawing>
          <wp:inline distT="0" distB="0" distL="0" distR="0" wp14:anchorId="056F2765" wp14:editId="1447072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E55785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3EAACF2" wp14:editId="5CF96A3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D0BD6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8820CE4" w14:textId="4D429440" w:rsidR="008B2CC1" w:rsidRPr="00E55785" w:rsidRDefault="00456117" w:rsidP="00E516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proofErr w:type="spellStart"/>
      <w:r w:rsidRPr="00E55785">
        <w:rPr>
          <w:rFonts w:ascii="Arial Black" w:hAnsi="Arial Black"/>
          <w:caps/>
          <w:sz w:val="15"/>
          <w:szCs w:val="15"/>
          <w:lang w:val="fr-FR"/>
        </w:rPr>
        <w:t>SCCR</w:t>
      </w:r>
      <w:proofErr w:type="spellEnd"/>
      <w:r w:rsidRPr="00E55785">
        <w:rPr>
          <w:rFonts w:ascii="Arial Black" w:hAnsi="Arial Black"/>
          <w:caps/>
          <w:sz w:val="15"/>
          <w:szCs w:val="15"/>
          <w:lang w:val="fr-FR"/>
        </w:rPr>
        <w:t>/4</w:t>
      </w:r>
      <w:r w:rsidR="0056063C" w:rsidRPr="00E55785">
        <w:rPr>
          <w:rFonts w:ascii="Arial Black" w:hAnsi="Arial Black"/>
          <w:caps/>
          <w:sz w:val="15"/>
          <w:szCs w:val="15"/>
          <w:lang w:val="fr-FR"/>
        </w:rPr>
        <w:t>6</w:t>
      </w:r>
      <w:r w:rsidR="00D55C00" w:rsidRPr="00E55785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3F3AC3" w:rsidRPr="00E55785">
        <w:rPr>
          <w:rFonts w:ascii="Arial Black" w:hAnsi="Arial Black"/>
          <w:caps/>
          <w:sz w:val="15"/>
          <w:szCs w:val="15"/>
          <w:lang w:val="fr-FR"/>
        </w:rPr>
        <w:t>1 </w:t>
      </w:r>
    </w:p>
    <w:p w14:paraId="303591BF" w14:textId="61306419" w:rsidR="008B2CC1" w:rsidRPr="00E55785" w:rsidRDefault="00DB0349" w:rsidP="00E516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55785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12195" w:rsidRPr="00E55785">
        <w:rPr>
          <w:rFonts w:ascii="Arial Black" w:hAnsi="Arial Black"/>
          <w:caps/>
          <w:sz w:val="15"/>
          <w:szCs w:val="15"/>
          <w:lang w:val="fr-FR"/>
        </w:rPr>
        <w:t> :</w:t>
      </w:r>
      <w:r w:rsidRPr="00E5578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3F3AC3" w:rsidRPr="00E55785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2251D3D" w14:textId="1049482D" w:rsidR="008B2CC1" w:rsidRPr="00E55785" w:rsidRDefault="00DB0349" w:rsidP="00E5160C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55785">
        <w:rPr>
          <w:rFonts w:ascii="Arial Black" w:hAnsi="Arial Black"/>
          <w:caps/>
          <w:sz w:val="15"/>
          <w:szCs w:val="15"/>
          <w:lang w:val="fr-FR"/>
        </w:rPr>
        <w:t>date</w:t>
      </w:r>
      <w:r w:rsidR="00A12195" w:rsidRPr="00E55785">
        <w:rPr>
          <w:rFonts w:ascii="Arial Black" w:hAnsi="Arial Black"/>
          <w:caps/>
          <w:sz w:val="15"/>
          <w:szCs w:val="15"/>
          <w:lang w:val="fr-FR"/>
        </w:rPr>
        <w:t> :</w:t>
      </w:r>
      <w:r w:rsidRPr="00E5578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56063C" w:rsidRPr="00E55785">
        <w:rPr>
          <w:rFonts w:ascii="Arial Black" w:hAnsi="Arial Black"/>
          <w:caps/>
          <w:sz w:val="15"/>
          <w:szCs w:val="15"/>
          <w:lang w:val="fr-FR"/>
        </w:rPr>
        <w:t>15 janvier 2025</w:t>
      </w:r>
    </w:p>
    <w:bookmarkEnd w:id="2"/>
    <w:p w14:paraId="34DF6043" w14:textId="59E9B2B5" w:rsidR="00C40E15" w:rsidRPr="00E55785" w:rsidRDefault="00D55C00" w:rsidP="00E5160C">
      <w:pPr>
        <w:spacing w:after="480"/>
        <w:rPr>
          <w:b/>
          <w:sz w:val="28"/>
          <w:szCs w:val="28"/>
          <w:lang w:val="fr-FR"/>
        </w:rPr>
      </w:pPr>
      <w:r w:rsidRPr="00E55785">
        <w:rPr>
          <w:b/>
          <w:sz w:val="28"/>
          <w:szCs w:val="28"/>
          <w:lang w:val="fr-FR"/>
        </w:rPr>
        <w:t>Comité permanent du droit d</w:t>
      </w:r>
      <w:r w:rsidR="00A12195" w:rsidRPr="00E55785">
        <w:rPr>
          <w:b/>
          <w:sz w:val="28"/>
          <w:szCs w:val="28"/>
          <w:lang w:val="fr-FR"/>
        </w:rPr>
        <w:t>’</w:t>
      </w:r>
      <w:r w:rsidRPr="00E55785">
        <w:rPr>
          <w:b/>
          <w:sz w:val="28"/>
          <w:szCs w:val="28"/>
          <w:lang w:val="fr-FR"/>
        </w:rPr>
        <w:t>auteur et des droits connexes</w:t>
      </w:r>
    </w:p>
    <w:p w14:paraId="787CBF88" w14:textId="485B8167" w:rsidR="008B2CC1" w:rsidRPr="00E55785" w:rsidRDefault="00D55C00" w:rsidP="00E5160C">
      <w:pPr>
        <w:rPr>
          <w:b/>
          <w:sz w:val="24"/>
          <w:szCs w:val="24"/>
          <w:lang w:val="fr-FR"/>
        </w:rPr>
      </w:pPr>
      <w:r w:rsidRPr="00E55785">
        <w:rPr>
          <w:b/>
          <w:sz w:val="24"/>
          <w:szCs w:val="24"/>
          <w:lang w:val="fr-FR"/>
        </w:rPr>
        <w:t>Quarante</w:t>
      </w:r>
      <w:r w:rsidR="005F7F61" w:rsidRPr="00E55785">
        <w:rPr>
          <w:b/>
          <w:sz w:val="24"/>
          <w:szCs w:val="24"/>
          <w:lang w:val="fr-FR"/>
        </w:rPr>
        <w:noBreakHyphen/>
      </w:r>
      <w:r w:rsidR="0056063C" w:rsidRPr="00E55785">
        <w:rPr>
          <w:b/>
          <w:sz w:val="24"/>
          <w:szCs w:val="24"/>
          <w:lang w:val="fr-FR"/>
        </w:rPr>
        <w:t>six</w:t>
      </w:r>
      <w:r w:rsidR="00A12195" w:rsidRPr="00E55785">
        <w:rPr>
          <w:b/>
          <w:sz w:val="24"/>
          <w:szCs w:val="24"/>
          <w:lang w:val="fr-FR"/>
        </w:rPr>
        <w:t>ième session</w:t>
      </w:r>
    </w:p>
    <w:p w14:paraId="64CCB266" w14:textId="0E3E4A5F" w:rsidR="008B2CC1" w:rsidRPr="00E55785" w:rsidRDefault="00D55C00" w:rsidP="001F0D42">
      <w:pPr>
        <w:tabs>
          <w:tab w:val="left" w:pos="6870"/>
        </w:tabs>
        <w:spacing w:after="720"/>
        <w:rPr>
          <w:b/>
          <w:sz w:val="24"/>
          <w:szCs w:val="24"/>
          <w:lang w:val="fr-FR"/>
        </w:rPr>
      </w:pPr>
      <w:r w:rsidRPr="00E55785">
        <w:rPr>
          <w:b/>
          <w:sz w:val="24"/>
          <w:szCs w:val="24"/>
          <w:lang w:val="fr-FR"/>
        </w:rPr>
        <w:t xml:space="preserve">Genève, </w:t>
      </w:r>
      <w:r w:rsidR="0056063C" w:rsidRPr="00E55785">
        <w:rPr>
          <w:b/>
          <w:sz w:val="24"/>
          <w:szCs w:val="24"/>
          <w:lang w:val="fr-FR"/>
        </w:rPr>
        <w:t>7</w:t>
      </w:r>
      <w:r w:rsidR="00456117" w:rsidRPr="00E55785">
        <w:rPr>
          <w:b/>
          <w:sz w:val="24"/>
          <w:szCs w:val="24"/>
          <w:lang w:val="fr-FR"/>
        </w:rPr>
        <w:t xml:space="preserve"> – </w:t>
      </w:r>
      <w:r w:rsidR="0056063C" w:rsidRPr="00E55785">
        <w:rPr>
          <w:b/>
          <w:sz w:val="24"/>
          <w:szCs w:val="24"/>
          <w:lang w:val="fr-FR"/>
        </w:rPr>
        <w:t>11</w:t>
      </w:r>
      <w:r w:rsidR="00DC4A0D" w:rsidRPr="00E55785">
        <w:rPr>
          <w:b/>
          <w:sz w:val="24"/>
          <w:szCs w:val="24"/>
          <w:lang w:val="fr-FR"/>
        </w:rPr>
        <w:t> </w:t>
      </w:r>
      <w:r w:rsidR="00A12195" w:rsidRPr="00E55785">
        <w:rPr>
          <w:b/>
          <w:sz w:val="24"/>
          <w:szCs w:val="24"/>
          <w:lang w:val="fr-FR"/>
        </w:rPr>
        <w:t>avril 20</w:t>
      </w:r>
      <w:r w:rsidR="00456117" w:rsidRPr="00E55785">
        <w:rPr>
          <w:b/>
          <w:sz w:val="24"/>
          <w:szCs w:val="24"/>
          <w:lang w:val="fr-FR"/>
        </w:rPr>
        <w:t>2</w:t>
      </w:r>
      <w:r w:rsidR="0056063C" w:rsidRPr="00E55785">
        <w:rPr>
          <w:b/>
          <w:sz w:val="24"/>
          <w:szCs w:val="24"/>
          <w:lang w:val="fr-FR"/>
        </w:rPr>
        <w:t>5</w:t>
      </w:r>
      <w:r w:rsidR="001F0D42">
        <w:rPr>
          <w:b/>
          <w:sz w:val="24"/>
          <w:szCs w:val="24"/>
          <w:lang w:val="fr-FR"/>
        </w:rPr>
        <w:tab/>
      </w:r>
    </w:p>
    <w:p w14:paraId="1BE4E5C6" w14:textId="62EA4515" w:rsidR="008B2CC1" w:rsidRPr="00E55785" w:rsidRDefault="003F3AC3" w:rsidP="00E5160C">
      <w:pPr>
        <w:spacing w:after="360"/>
        <w:rPr>
          <w:caps/>
          <w:sz w:val="24"/>
          <w:lang w:val="fr-FR"/>
        </w:rPr>
      </w:pPr>
      <w:bookmarkStart w:id="3" w:name="TitleOfDoc"/>
      <w:r w:rsidRPr="00E55785">
        <w:rPr>
          <w:caps/>
          <w:sz w:val="24"/>
          <w:lang w:val="fr-FR"/>
        </w:rPr>
        <w:t>ordre du jour</w:t>
      </w:r>
    </w:p>
    <w:p w14:paraId="374F93EE" w14:textId="18585A1B" w:rsidR="00525B63" w:rsidRPr="00E55785" w:rsidRDefault="003F3AC3" w:rsidP="00E5160C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E55785">
        <w:rPr>
          <w:i/>
          <w:iCs/>
          <w:lang w:val="fr-FR"/>
        </w:rPr>
        <w:t>établi</w:t>
      </w:r>
      <w:proofErr w:type="gramEnd"/>
      <w:r w:rsidRPr="00E55785">
        <w:rPr>
          <w:i/>
          <w:iCs/>
          <w:lang w:val="fr-FR"/>
        </w:rPr>
        <w:t xml:space="preserve"> par le Secrétariat</w:t>
      </w:r>
    </w:p>
    <w:bookmarkEnd w:id="4"/>
    <w:p w14:paraId="56A875CF" w14:textId="77777777" w:rsidR="00644BD8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Ouverture de la session</w:t>
      </w:r>
    </w:p>
    <w:p w14:paraId="31D404C3" w14:textId="012029E1" w:rsidR="00644BD8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Adoption de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ordre du jour de la quarante</w:t>
      </w:r>
      <w:r w:rsidR="005F7F61" w:rsidRPr="00E55785">
        <w:rPr>
          <w:lang w:val="fr-FR"/>
        </w:rPr>
        <w:noBreakHyphen/>
      </w:r>
      <w:r w:rsidR="0056063C" w:rsidRPr="00E55785">
        <w:rPr>
          <w:lang w:val="fr-FR"/>
        </w:rPr>
        <w:t>six</w:t>
      </w:r>
      <w:r w:rsidR="00A12195" w:rsidRPr="00E55785">
        <w:rPr>
          <w:lang w:val="fr-FR"/>
        </w:rPr>
        <w:t>ième session</w:t>
      </w:r>
    </w:p>
    <w:p w14:paraId="580B4F76" w14:textId="77777777" w:rsidR="00644BD8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Accréditation de nouvelles organisations non gouvernementales</w:t>
      </w:r>
    </w:p>
    <w:p w14:paraId="6CD3902F" w14:textId="77777777" w:rsidR="00644BD8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Protection des organismes de radiodiffusion</w:t>
      </w:r>
    </w:p>
    <w:p w14:paraId="7DF7A9EA" w14:textId="5F15C0C7" w:rsidR="00644BD8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Limitations et exceptions en faveur des bibliothèques et des services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archives</w:t>
      </w:r>
    </w:p>
    <w:p w14:paraId="72E2779A" w14:textId="72822EBB" w:rsidR="00644BD8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Limitations et exceptions en faveur des établissements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enseignement et de recherche et des personnes ayant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autres handicaps</w:t>
      </w:r>
    </w:p>
    <w:p w14:paraId="7F8B653D" w14:textId="77777777" w:rsidR="00644BD8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Questions diverses</w:t>
      </w:r>
    </w:p>
    <w:p w14:paraId="2195C429" w14:textId="615BCACF" w:rsidR="00644BD8" w:rsidRPr="00E55785" w:rsidRDefault="003F3AC3" w:rsidP="00E5160C">
      <w:pPr>
        <w:pStyle w:val="ONUMFS"/>
        <w:numPr>
          <w:ilvl w:val="0"/>
          <w:numId w:val="9"/>
        </w:numPr>
        <w:ind w:left="1134" w:hanging="567"/>
        <w:rPr>
          <w:szCs w:val="22"/>
          <w:lang w:val="fr-FR"/>
        </w:rPr>
      </w:pPr>
      <w:r w:rsidRPr="00E55785">
        <w:rPr>
          <w:lang w:val="fr-FR"/>
        </w:rPr>
        <w:t>Proposition relative à un examen du droit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auteur dans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environnement numérique</w:t>
      </w:r>
    </w:p>
    <w:p w14:paraId="69E10396" w14:textId="0F10CA44" w:rsidR="00644BD8" w:rsidRPr="00E55785" w:rsidRDefault="003F3AC3" w:rsidP="00EA0D1A">
      <w:pPr>
        <w:pStyle w:val="ONUMFS"/>
        <w:numPr>
          <w:ilvl w:val="0"/>
          <w:numId w:val="0"/>
        </w:numPr>
        <w:ind w:left="1134"/>
        <w:rPr>
          <w:szCs w:val="22"/>
          <w:lang w:val="fr-FR"/>
        </w:rPr>
      </w:pPr>
      <w:r w:rsidRPr="00E55785">
        <w:rPr>
          <w:lang w:val="fr-FR"/>
        </w:rPr>
        <w:t>Séance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information sur les perspectives et les enjeux liés à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intelligence artificielle générative en matière de droit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auteur</w:t>
      </w:r>
    </w:p>
    <w:p w14:paraId="3637ABCC" w14:textId="29F7B44C" w:rsidR="00644BD8" w:rsidRPr="00E55785" w:rsidRDefault="003F3AC3" w:rsidP="00E5160C">
      <w:pPr>
        <w:pStyle w:val="ONUMFS"/>
        <w:numPr>
          <w:ilvl w:val="0"/>
          <w:numId w:val="9"/>
        </w:numPr>
        <w:ind w:left="1134" w:hanging="567"/>
        <w:rPr>
          <w:szCs w:val="22"/>
          <w:lang w:val="fr-FR"/>
        </w:rPr>
      </w:pPr>
      <w:r w:rsidRPr="00E55785">
        <w:rPr>
          <w:lang w:val="fr-FR"/>
        </w:rPr>
        <w:t>Proposition du Sénégal et du Congo concernant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inscription du droit de suite à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ordre du jour des travaux futurs du Comité permanent du droit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auteur et des droits connexes de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Organisation Mondiale de la Propriété Intellectuelle</w:t>
      </w:r>
    </w:p>
    <w:p w14:paraId="2B88610E" w14:textId="77777777" w:rsidR="00644BD8" w:rsidRPr="00E55785" w:rsidRDefault="003F3AC3" w:rsidP="00E5160C">
      <w:pPr>
        <w:pStyle w:val="ONUMFS"/>
        <w:numPr>
          <w:ilvl w:val="0"/>
          <w:numId w:val="9"/>
        </w:numPr>
        <w:ind w:left="1134" w:hanging="567"/>
        <w:rPr>
          <w:szCs w:val="22"/>
          <w:lang w:val="fr-FR"/>
        </w:rPr>
      </w:pPr>
      <w:r w:rsidRPr="00E55785">
        <w:rPr>
          <w:lang w:val="fr-FR"/>
        </w:rPr>
        <w:t>Proposition de la Fédération de Russie concernant le renforcement de la protection des droits des metteurs en scène au niveau international</w:t>
      </w:r>
    </w:p>
    <w:p w14:paraId="61BD457A" w14:textId="784C8F73" w:rsidR="00644BD8" w:rsidRPr="00E55785" w:rsidRDefault="003F3AC3" w:rsidP="00E5160C">
      <w:pPr>
        <w:pStyle w:val="ONUMFS"/>
        <w:numPr>
          <w:ilvl w:val="0"/>
          <w:numId w:val="9"/>
        </w:numPr>
        <w:ind w:left="1134" w:hanging="567"/>
        <w:rPr>
          <w:szCs w:val="22"/>
          <w:lang w:val="fr-FR"/>
        </w:rPr>
      </w:pPr>
      <w:bookmarkStart w:id="5" w:name="_Hlk148706700"/>
      <w:r w:rsidRPr="00E55785">
        <w:rPr>
          <w:lang w:val="fr-FR"/>
        </w:rPr>
        <w:lastRenderedPageBreak/>
        <w:t>Proposition concernant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inscription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une étude sur le droit de prêt public à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ordre du jour et dans les travaux futurs du Comité permanent du droit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auteur et des droits connexes de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Organisation Mondiale de la Propriété Intellectuelle (</w:t>
      </w:r>
      <w:proofErr w:type="spellStart"/>
      <w:r w:rsidRPr="00E55785">
        <w:rPr>
          <w:lang w:val="fr-FR"/>
        </w:rPr>
        <w:t>OMPI</w:t>
      </w:r>
      <w:proofErr w:type="spellEnd"/>
      <w:r w:rsidRPr="00E55785">
        <w:rPr>
          <w:lang w:val="fr-FR"/>
        </w:rPr>
        <w:t>)</w:t>
      </w:r>
    </w:p>
    <w:p w14:paraId="5A225A2F" w14:textId="61FD544F" w:rsidR="00644BD8" w:rsidRPr="00E55785" w:rsidRDefault="003F3AC3" w:rsidP="00E5160C">
      <w:pPr>
        <w:pStyle w:val="ONUMFS"/>
        <w:numPr>
          <w:ilvl w:val="0"/>
          <w:numId w:val="9"/>
        </w:numPr>
        <w:ind w:left="1134" w:hanging="567"/>
        <w:rPr>
          <w:szCs w:val="22"/>
          <w:lang w:val="fr-FR"/>
        </w:rPr>
      </w:pPr>
      <w:r w:rsidRPr="00E55785">
        <w:rPr>
          <w:lang w:val="fr-FR"/>
        </w:rPr>
        <w:t>Proposition concernant une étude sur les droits des auteurs d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œuvres audiovisuelles et leur rémunération pour l</w:t>
      </w:r>
      <w:r w:rsidR="00A12195" w:rsidRPr="00E55785">
        <w:rPr>
          <w:lang w:val="fr-FR"/>
        </w:rPr>
        <w:t>’</w:t>
      </w:r>
      <w:r w:rsidRPr="00E55785">
        <w:rPr>
          <w:lang w:val="fr-FR"/>
        </w:rPr>
        <w:t>exploitation de leurs œuvres</w:t>
      </w:r>
      <w:bookmarkEnd w:id="5"/>
    </w:p>
    <w:p w14:paraId="2EA649EB" w14:textId="77777777" w:rsidR="00644BD8" w:rsidRPr="00E55785" w:rsidRDefault="003F3AC3" w:rsidP="00E5160C">
      <w:pPr>
        <w:pStyle w:val="ONUMFS"/>
        <w:numPr>
          <w:ilvl w:val="0"/>
          <w:numId w:val="9"/>
        </w:numPr>
        <w:ind w:left="1134" w:hanging="567"/>
        <w:rPr>
          <w:szCs w:val="22"/>
          <w:lang w:val="fr-FR"/>
        </w:rPr>
      </w:pPr>
      <w:r w:rsidRPr="00E55785">
        <w:rPr>
          <w:lang w:val="fr-FR"/>
        </w:rPr>
        <w:t>Autres questions</w:t>
      </w:r>
    </w:p>
    <w:p w14:paraId="6AAA9F96" w14:textId="72EAA419" w:rsidR="003F3AC3" w:rsidRPr="00E55785" w:rsidRDefault="003F3AC3" w:rsidP="00E5160C">
      <w:pPr>
        <w:pStyle w:val="ONUMFS"/>
        <w:rPr>
          <w:szCs w:val="22"/>
          <w:lang w:val="fr-FR"/>
        </w:rPr>
      </w:pPr>
      <w:r w:rsidRPr="00E55785">
        <w:rPr>
          <w:lang w:val="fr-FR"/>
        </w:rPr>
        <w:t>Clôture de la session</w:t>
      </w:r>
    </w:p>
    <w:p w14:paraId="02EAD161" w14:textId="514D5A69" w:rsidR="000F5E56" w:rsidRPr="00E55785" w:rsidRDefault="003F3AC3" w:rsidP="00E5160C">
      <w:pPr>
        <w:pStyle w:val="Endofdocument-Annex"/>
      </w:pPr>
      <w:r w:rsidRPr="00E55785">
        <w:t>[Fin du document]</w:t>
      </w:r>
    </w:p>
    <w:sectPr w:rsidR="000F5E56" w:rsidRPr="00E55785" w:rsidSect="003F3AC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A4EF" w14:textId="77777777" w:rsidR="003F3AC3" w:rsidRDefault="003F3AC3">
      <w:r>
        <w:separator/>
      </w:r>
    </w:p>
  </w:endnote>
  <w:endnote w:type="continuationSeparator" w:id="0">
    <w:p w14:paraId="1C4B5B73" w14:textId="77777777" w:rsidR="003F3AC3" w:rsidRPr="009D30E6" w:rsidRDefault="003F3AC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2000885" w14:textId="77777777" w:rsidR="003F3AC3" w:rsidRPr="009D30E6" w:rsidRDefault="003F3AC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1B6D5ED" w14:textId="77777777" w:rsidR="003F3AC3" w:rsidRPr="009D30E6" w:rsidRDefault="003F3AC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E96D" w14:textId="77777777" w:rsidR="003F3AC3" w:rsidRDefault="003F3AC3">
      <w:r>
        <w:separator/>
      </w:r>
    </w:p>
  </w:footnote>
  <w:footnote w:type="continuationSeparator" w:id="0">
    <w:p w14:paraId="4C962A77" w14:textId="77777777" w:rsidR="003F3AC3" w:rsidRDefault="003F3AC3" w:rsidP="007461F1">
      <w:r>
        <w:separator/>
      </w:r>
    </w:p>
    <w:p w14:paraId="37E7E59B" w14:textId="77777777" w:rsidR="003F3AC3" w:rsidRPr="009D30E6" w:rsidRDefault="003F3AC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643D4BC" w14:textId="77777777" w:rsidR="003F3AC3" w:rsidRPr="009D30E6" w:rsidRDefault="003F3AC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A64" w14:textId="136CFF64" w:rsidR="00F16975" w:rsidRDefault="003F3AC3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</w:t>
    </w:r>
    <w:r w:rsidR="0056063C">
      <w:t>6</w:t>
    </w:r>
    <w:r>
      <w:t>/1</w:t>
    </w:r>
  </w:p>
  <w:p w14:paraId="0B95F269" w14:textId="136E86D0" w:rsidR="004F4E31" w:rsidRDefault="00F16975" w:rsidP="00644BD8">
    <w:pPr>
      <w:spacing w:after="480"/>
      <w:jc w:val="right"/>
    </w:pPr>
    <w:proofErr w:type="gramStart"/>
    <w:r>
      <w:t>page</w:t>
    </w:r>
    <w:proofErr w:type="gramEnd"/>
    <w:r w:rsidR="00644BD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8E43D67"/>
    <w:multiLevelType w:val="hybridMultilevel"/>
    <w:tmpl w:val="949A7208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85185916">
    <w:abstractNumId w:val="2"/>
  </w:num>
  <w:num w:numId="2" w16cid:durableId="1922137027">
    <w:abstractNumId w:val="6"/>
  </w:num>
  <w:num w:numId="3" w16cid:durableId="1708218136">
    <w:abstractNumId w:val="0"/>
  </w:num>
  <w:num w:numId="4" w16cid:durableId="329069435">
    <w:abstractNumId w:val="7"/>
  </w:num>
  <w:num w:numId="5" w16cid:durableId="49499015">
    <w:abstractNumId w:val="1"/>
  </w:num>
  <w:num w:numId="6" w16cid:durableId="2136636949">
    <w:abstractNumId w:val="3"/>
  </w:num>
  <w:num w:numId="7" w16cid:durableId="388505468">
    <w:abstractNumId w:val="5"/>
  </w:num>
  <w:num w:numId="8" w16cid:durableId="293484732">
    <w:abstractNumId w:val="8"/>
  </w:num>
  <w:num w:numId="9" w16cid:durableId="567230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C3"/>
    <w:rsid w:val="00011B7D"/>
    <w:rsid w:val="00075432"/>
    <w:rsid w:val="000C0071"/>
    <w:rsid w:val="000F5E56"/>
    <w:rsid w:val="00127352"/>
    <w:rsid w:val="001362EE"/>
    <w:rsid w:val="001832A6"/>
    <w:rsid w:val="00195C6E"/>
    <w:rsid w:val="001B266A"/>
    <w:rsid w:val="001D3D56"/>
    <w:rsid w:val="001F0D42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3D65E0"/>
    <w:rsid w:val="003F3AC3"/>
    <w:rsid w:val="004008A2"/>
    <w:rsid w:val="004025DF"/>
    <w:rsid w:val="00423E3E"/>
    <w:rsid w:val="00427AF4"/>
    <w:rsid w:val="00430EBF"/>
    <w:rsid w:val="00456117"/>
    <w:rsid w:val="004647DA"/>
    <w:rsid w:val="00477D6B"/>
    <w:rsid w:val="004D6471"/>
    <w:rsid w:val="004F4E31"/>
    <w:rsid w:val="00525B63"/>
    <w:rsid w:val="00547476"/>
    <w:rsid w:val="0056063C"/>
    <w:rsid w:val="00561DB8"/>
    <w:rsid w:val="00567A4C"/>
    <w:rsid w:val="005838DF"/>
    <w:rsid w:val="005E6516"/>
    <w:rsid w:val="005F7F61"/>
    <w:rsid w:val="00605827"/>
    <w:rsid w:val="00644BD8"/>
    <w:rsid w:val="00676936"/>
    <w:rsid w:val="0068487B"/>
    <w:rsid w:val="006B0DB5"/>
    <w:rsid w:val="006C50FB"/>
    <w:rsid w:val="006C6679"/>
    <w:rsid w:val="006E4243"/>
    <w:rsid w:val="007461F1"/>
    <w:rsid w:val="0076654B"/>
    <w:rsid w:val="007D6961"/>
    <w:rsid w:val="007F07CB"/>
    <w:rsid w:val="00810CEF"/>
    <w:rsid w:val="0081208D"/>
    <w:rsid w:val="00842A13"/>
    <w:rsid w:val="008B2CC1"/>
    <w:rsid w:val="008E7930"/>
    <w:rsid w:val="0090731E"/>
    <w:rsid w:val="009463E5"/>
    <w:rsid w:val="00966A22"/>
    <w:rsid w:val="00974CD6"/>
    <w:rsid w:val="00975481"/>
    <w:rsid w:val="009D30E6"/>
    <w:rsid w:val="009E3F6F"/>
    <w:rsid w:val="009F499F"/>
    <w:rsid w:val="00A02BD3"/>
    <w:rsid w:val="00A12195"/>
    <w:rsid w:val="00A86976"/>
    <w:rsid w:val="00AC0AE4"/>
    <w:rsid w:val="00AD61DB"/>
    <w:rsid w:val="00B87BCF"/>
    <w:rsid w:val="00B91EAD"/>
    <w:rsid w:val="00BA62D4"/>
    <w:rsid w:val="00BC5F87"/>
    <w:rsid w:val="00C40E15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E0091A"/>
    <w:rsid w:val="00E203AA"/>
    <w:rsid w:val="00E5160C"/>
    <w:rsid w:val="00E527A5"/>
    <w:rsid w:val="00E55785"/>
    <w:rsid w:val="00E76456"/>
    <w:rsid w:val="00E97651"/>
    <w:rsid w:val="00EA0D1A"/>
    <w:rsid w:val="00EE71CB"/>
    <w:rsid w:val="00F16975"/>
    <w:rsid w:val="00F53A4D"/>
    <w:rsid w:val="00F66152"/>
    <w:rsid w:val="00F841E9"/>
    <w:rsid w:val="00FA44B3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1DB27"/>
  <w15:docId w15:val="{521E7E73-3048-435D-98E5-0DC67530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F3AC3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3F3AC3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3F3AC3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5F7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(F)</Template>
  <TotalTime>3</TotalTime>
  <Pages>2</Pages>
  <Words>246</Words>
  <Characters>1410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SCCR/46/1 Prov.</vt:lpstr>
    </vt:vector>
  </TitlesOfParts>
  <Company>WIPO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SCCR/46/1 Prov.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2025-06-17T07:03:00Z</dcterms:created>
  <dcterms:modified xsi:type="dcterms:W3CDTF">2025-06-17T07:03:00Z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