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3374" w14:textId="77777777" w:rsidR="008B2CC1" w:rsidRPr="009E7631" w:rsidRDefault="00DB0349" w:rsidP="00DB0349">
      <w:pPr>
        <w:spacing w:after="120"/>
        <w:jc w:val="right"/>
        <w:rPr>
          <w:lang w:val="fr-FR"/>
        </w:rPr>
      </w:pPr>
      <w:r w:rsidRPr="009E7631">
        <w:rPr>
          <w:noProof/>
          <w:lang w:val="fr-FR" w:eastAsia="en-US"/>
        </w:rPr>
        <w:drawing>
          <wp:inline distT="0" distB="0" distL="0" distR="0" wp14:anchorId="46F25839" wp14:editId="5A2F53F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E7631">
        <w:rPr>
          <w:rFonts w:ascii="Arial Black" w:hAnsi="Arial Black"/>
          <w:caps/>
          <w:noProof/>
          <w:sz w:val="15"/>
          <w:szCs w:val="15"/>
          <w:lang w:val="fr-FR" w:eastAsia="en-US"/>
        </w:rPr>
        <mc:AlternateContent>
          <mc:Choice Requires="wps">
            <w:drawing>
              <wp:inline distT="0" distB="0" distL="0" distR="0" wp14:anchorId="64B51760" wp14:editId="124EA64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15293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AFEADA0" w14:textId="77777777" w:rsidR="008B2CC1" w:rsidRPr="009E7631" w:rsidRDefault="00456117" w:rsidP="00DB0349">
      <w:pPr>
        <w:jc w:val="right"/>
        <w:rPr>
          <w:rFonts w:ascii="Arial Black" w:hAnsi="Arial Black"/>
          <w:caps/>
          <w:sz w:val="15"/>
          <w:szCs w:val="15"/>
          <w:lang w:val="fr-FR"/>
        </w:rPr>
      </w:pPr>
      <w:r w:rsidRPr="009E7631">
        <w:rPr>
          <w:rFonts w:ascii="Arial Black" w:hAnsi="Arial Black"/>
          <w:caps/>
          <w:sz w:val="15"/>
          <w:szCs w:val="15"/>
          <w:lang w:val="fr-FR"/>
        </w:rPr>
        <w:t>SCCR/4</w:t>
      </w:r>
      <w:r w:rsidR="0076654B" w:rsidRPr="009E7631">
        <w:rPr>
          <w:rFonts w:ascii="Arial Black" w:hAnsi="Arial Black"/>
          <w:caps/>
          <w:sz w:val="15"/>
          <w:szCs w:val="15"/>
          <w:lang w:val="fr-FR"/>
        </w:rPr>
        <w:t>5</w:t>
      </w:r>
      <w:r w:rsidR="00D55C00" w:rsidRPr="009E7631">
        <w:rPr>
          <w:rFonts w:ascii="Arial Black" w:hAnsi="Arial Black"/>
          <w:caps/>
          <w:sz w:val="15"/>
          <w:szCs w:val="15"/>
          <w:lang w:val="fr-FR"/>
        </w:rPr>
        <w:t>/</w:t>
      </w:r>
      <w:bookmarkStart w:id="0" w:name="Code"/>
      <w:bookmarkEnd w:id="0"/>
      <w:r w:rsidR="009C482E" w:rsidRPr="009E7631">
        <w:rPr>
          <w:rFonts w:ascii="Arial Black" w:hAnsi="Arial Black"/>
          <w:caps/>
          <w:sz w:val="15"/>
          <w:szCs w:val="15"/>
          <w:lang w:val="fr-FR"/>
        </w:rPr>
        <w:t>SUMMARY</w:t>
      </w:r>
    </w:p>
    <w:p w14:paraId="7757ADB6" w14:textId="5D6E3EDF" w:rsidR="008B2CC1" w:rsidRPr="009E7631" w:rsidRDefault="00DB0349" w:rsidP="00DB0349">
      <w:pPr>
        <w:jc w:val="right"/>
        <w:rPr>
          <w:rFonts w:ascii="Arial Black" w:hAnsi="Arial Black"/>
          <w:caps/>
          <w:sz w:val="15"/>
          <w:szCs w:val="15"/>
          <w:lang w:val="fr-FR"/>
        </w:rPr>
      </w:pPr>
      <w:r w:rsidRPr="009E7631">
        <w:rPr>
          <w:rFonts w:ascii="Arial Black" w:hAnsi="Arial Black"/>
          <w:caps/>
          <w:sz w:val="15"/>
          <w:szCs w:val="15"/>
          <w:lang w:val="fr-FR"/>
        </w:rPr>
        <w:t>Original</w:t>
      </w:r>
      <w:r w:rsidR="009B6FAE" w:rsidRPr="009E7631">
        <w:rPr>
          <w:rFonts w:ascii="Arial Black" w:hAnsi="Arial Black"/>
          <w:caps/>
          <w:sz w:val="15"/>
          <w:szCs w:val="15"/>
          <w:lang w:val="fr-FR"/>
        </w:rPr>
        <w:t> :</w:t>
      </w:r>
      <w:r w:rsidRPr="009E7631">
        <w:rPr>
          <w:rFonts w:ascii="Arial Black" w:hAnsi="Arial Black"/>
          <w:caps/>
          <w:sz w:val="15"/>
          <w:szCs w:val="15"/>
          <w:lang w:val="fr-FR"/>
        </w:rPr>
        <w:t xml:space="preserve"> </w:t>
      </w:r>
      <w:bookmarkStart w:id="1" w:name="Original"/>
      <w:r w:rsidR="009C482E" w:rsidRPr="009E7631">
        <w:rPr>
          <w:rFonts w:ascii="Arial Black" w:hAnsi="Arial Black"/>
          <w:caps/>
          <w:sz w:val="15"/>
          <w:szCs w:val="15"/>
          <w:lang w:val="fr-FR"/>
        </w:rPr>
        <w:t>anglais</w:t>
      </w:r>
    </w:p>
    <w:bookmarkEnd w:id="1"/>
    <w:p w14:paraId="79B0101B" w14:textId="5A603F41" w:rsidR="008B2CC1" w:rsidRPr="009E7631" w:rsidRDefault="00DB0349" w:rsidP="00DB0349">
      <w:pPr>
        <w:spacing w:after="1200"/>
        <w:jc w:val="right"/>
        <w:rPr>
          <w:rFonts w:ascii="Arial Black" w:hAnsi="Arial Black"/>
          <w:caps/>
          <w:sz w:val="15"/>
          <w:szCs w:val="15"/>
          <w:lang w:val="fr-FR"/>
        </w:rPr>
      </w:pPr>
      <w:r w:rsidRPr="009E7631">
        <w:rPr>
          <w:rFonts w:ascii="Arial Black" w:hAnsi="Arial Black"/>
          <w:caps/>
          <w:sz w:val="15"/>
          <w:szCs w:val="15"/>
          <w:lang w:val="fr-FR"/>
        </w:rPr>
        <w:t>date</w:t>
      </w:r>
      <w:r w:rsidR="009B6FAE" w:rsidRPr="009E7631">
        <w:rPr>
          <w:rFonts w:ascii="Arial Black" w:hAnsi="Arial Black"/>
          <w:caps/>
          <w:sz w:val="15"/>
          <w:szCs w:val="15"/>
          <w:lang w:val="fr-FR"/>
        </w:rPr>
        <w:t> :</w:t>
      </w:r>
      <w:r w:rsidRPr="009E7631">
        <w:rPr>
          <w:rFonts w:ascii="Arial Black" w:hAnsi="Arial Black"/>
          <w:caps/>
          <w:sz w:val="15"/>
          <w:szCs w:val="15"/>
          <w:lang w:val="fr-FR"/>
        </w:rPr>
        <w:t xml:space="preserve"> </w:t>
      </w:r>
      <w:bookmarkStart w:id="2" w:name="Date"/>
      <w:r w:rsidR="009C482E" w:rsidRPr="009E7631">
        <w:rPr>
          <w:rFonts w:ascii="Arial Black" w:hAnsi="Arial Black"/>
          <w:caps/>
          <w:sz w:val="15"/>
          <w:szCs w:val="15"/>
          <w:lang w:val="fr-FR"/>
        </w:rPr>
        <w:t>19 avril 2024</w:t>
      </w:r>
    </w:p>
    <w:bookmarkEnd w:id="2"/>
    <w:p w14:paraId="7266D8B6" w14:textId="29D088EB" w:rsidR="00C40E15" w:rsidRPr="009E7631" w:rsidRDefault="00D55C00" w:rsidP="00E97651">
      <w:pPr>
        <w:spacing w:after="480"/>
        <w:rPr>
          <w:b/>
          <w:sz w:val="28"/>
          <w:szCs w:val="28"/>
          <w:lang w:val="fr-FR"/>
        </w:rPr>
      </w:pPr>
      <w:r w:rsidRPr="009E7631">
        <w:rPr>
          <w:b/>
          <w:sz w:val="28"/>
          <w:szCs w:val="28"/>
          <w:lang w:val="fr-FR"/>
        </w:rPr>
        <w:t>Comité permanent du droit d</w:t>
      </w:r>
      <w:r w:rsidR="009B6FAE" w:rsidRPr="009E7631">
        <w:rPr>
          <w:b/>
          <w:sz w:val="28"/>
          <w:szCs w:val="28"/>
          <w:lang w:val="fr-FR"/>
        </w:rPr>
        <w:t>’</w:t>
      </w:r>
      <w:r w:rsidRPr="009E7631">
        <w:rPr>
          <w:b/>
          <w:sz w:val="28"/>
          <w:szCs w:val="28"/>
          <w:lang w:val="fr-FR"/>
        </w:rPr>
        <w:t>auteur et des droits connexes</w:t>
      </w:r>
    </w:p>
    <w:p w14:paraId="6E94B686" w14:textId="6F5BEEF5" w:rsidR="008B2CC1" w:rsidRPr="009E7631" w:rsidRDefault="00D55C00" w:rsidP="008B2CC1">
      <w:pPr>
        <w:rPr>
          <w:b/>
          <w:sz w:val="24"/>
          <w:szCs w:val="24"/>
          <w:lang w:val="fr-FR"/>
        </w:rPr>
      </w:pPr>
      <w:r w:rsidRPr="009E7631">
        <w:rPr>
          <w:b/>
          <w:sz w:val="24"/>
          <w:szCs w:val="24"/>
          <w:lang w:val="fr-FR"/>
        </w:rPr>
        <w:t>Quarante</w:t>
      </w:r>
      <w:r w:rsidR="00066A16">
        <w:rPr>
          <w:b/>
          <w:sz w:val="24"/>
          <w:szCs w:val="24"/>
          <w:lang w:val="fr-FR"/>
        </w:rPr>
        <w:noBreakHyphen/>
      </w:r>
      <w:r w:rsidR="0076654B" w:rsidRPr="009E7631">
        <w:rPr>
          <w:b/>
          <w:sz w:val="24"/>
          <w:szCs w:val="24"/>
          <w:lang w:val="fr-FR"/>
        </w:rPr>
        <w:t>cinqu</w:t>
      </w:r>
      <w:r w:rsidR="009B6FAE" w:rsidRPr="009E7631">
        <w:rPr>
          <w:b/>
          <w:sz w:val="24"/>
          <w:szCs w:val="24"/>
          <w:lang w:val="fr-FR"/>
        </w:rPr>
        <w:t>ième session</w:t>
      </w:r>
    </w:p>
    <w:p w14:paraId="5A2B2EFC" w14:textId="1F46EF94" w:rsidR="008B2CC1" w:rsidRPr="009E7631" w:rsidRDefault="00D55C00" w:rsidP="00DB0349">
      <w:pPr>
        <w:spacing w:after="720"/>
        <w:rPr>
          <w:b/>
          <w:sz w:val="24"/>
          <w:szCs w:val="24"/>
          <w:lang w:val="fr-FR"/>
        </w:rPr>
      </w:pPr>
      <w:r w:rsidRPr="009E7631">
        <w:rPr>
          <w:b/>
          <w:sz w:val="24"/>
          <w:szCs w:val="24"/>
          <w:lang w:val="fr-FR"/>
        </w:rPr>
        <w:t xml:space="preserve">Genève, </w:t>
      </w:r>
      <w:r w:rsidR="0076654B" w:rsidRPr="009E7631">
        <w:rPr>
          <w:b/>
          <w:sz w:val="24"/>
          <w:szCs w:val="24"/>
          <w:lang w:val="fr-FR"/>
        </w:rPr>
        <w:t>15</w:t>
      </w:r>
      <w:r w:rsidR="00456117" w:rsidRPr="009E7631">
        <w:rPr>
          <w:b/>
          <w:sz w:val="24"/>
          <w:szCs w:val="24"/>
          <w:lang w:val="fr-FR"/>
        </w:rPr>
        <w:t xml:space="preserve"> – </w:t>
      </w:r>
      <w:r w:rsidR="0076654B" w:rsidRPr="009E7631">
        <w:rPr>
          <w:b/>
          <w:sz w:val="24"/>
          <w:szCs w:val="24"/>
          <w:lang w:val="fr-FR"/>
        </w:rPr>
        <w:t>19</w:t>
      </w:r>
      <w:r w:rsidR="00DC4A0D" w:rsidRPr="009E7631">
        <w:rPr>
          <w:b/>
          <w:sz w:val="24"/>
          <w:szCs w:val="24"/>
          <w:lang w:val="fr-FR"/>
        </w:rPr>
        <w:t> </w:t>
      </w:r>
      <w:r w:rsidR="009B6FAE" w:rsidRPr="009E7631">
        <w:rPr>
          <w:b/>
          <w:sz w:val="24"/>
          <w:szCs w:val="24"/>
          <w:lang w:val="fr-FR"/>
        </w:rPr>
        <w:t>avril 20</w:t>
      </w:r>
      <w:r w:rsidR="00456117" w:rsidRPr="009E7631">
        <w:rPr>
          <w:b/>
          <w:sz w:val="24"/>
          <w:szCs w:val="24"/>
          <w:lang w:val="fr-FR"/>
        </w:rPr>
        <w:t>2</w:t>
      </w:r>
      <w:r w:rsidR="0076654B" w:rsidRPr="009E7631">
        <w:rPr>
          <w:b/>
          <w:sz w:val="24"/>
          <w:szCs w:val="24"/>
          <w:lang w:val="fr-FR"/>
        </w:rPr>
        <w:t>4</w:t>
      </w:r>
    </w:p>
    <w:p w14:paraId="45B66093" w14:textId="728003D8" w:rsidR="008B2CC1" w:rsidRPr="009E7631" w:rsidRDefault="009C482E" w:rsidP="00DB0349">
      <w:pPr>
        <w:spacing w:after="360"/>
        <w:rPr>
          <w:caps/>
          <w:sz w:val="24"/>
          <w:lang w:val="fr-FR"/>
        </w:rPr>
      </w:pPr>
      <w:bookmarkStart w:id="3" w:name="TitleOfDoc"/>
      <w:r w:rsidRPr="009E7631">
        <w:rPr>
          <w:caps/>
          <w:sz w:val="24"/>
          <w:lang w:val="fr-FR"/>
        </w:rPr>
        <w:t xml:space="preserve">Résumé présenté par </w:t>
      </w:r>
      <w:r w:rsidR="00C01C0B">
        <w:rPr>
          <w:caps/>
          <w:sz w:val="24"/>
          <w:lang w:val="fr-FR"/>
        </w:rPr>
        <w:t>la</w:t>
      </w:r>
      <w:r w:rsidRPr="009E7631">
        <w:rPr>
          <w:caps/>
          <w:sz w:val="24"/>
          <w:lang w:val="fr-FR"/>
        </w:rPr>
        <w:t xml:space="preserve"> président</w:t>
      </w:r>
      <w:r w:rsidR="00C01C0B">
        <w:rPr>
          <w:caps/>
          <w:sz w:val="24"/>
          <w:lang w:val="fr-FR"/>
        </w:rPr>
        <w:t>e</w:t>
      </w:r>
    </w:p>
    <w:p w14:paraId="00A3B7E1" w14:textId="69B35855" w:rsidR="00525B63" w:rsidRPr="009E7631" w:rsidRDefault="009C482E" w:rsidP="00DB0349">
      <w:pPr>
        <w:spacing w:after="960"/>
        <w:rPr>
          <w:i/>
          <w:iCs/>
          <w:lang w:val="fr-FR"/>
        </w:rPr>
      </w:pPr>
      <w:bookmarkStart w:id="4" w:name="Prepared"/>
      <w:bookmarkEnd w:id="3"/>
      <w:proofErr w:type="gramStart"/>
      <w:r w:rsidRPr="009E7631">
        <w:rPr>
          <w:i/>
          <w:iCs/>
          <w:lang w:val="fr-FR"/>
        </w:rPr>
        <w:t>établi</w:t>
      </w:r>
      <w:proofErr w:type="gramEnd"/>
      <w:r w:rsidRPr="009E7631">
        <w:rPr>
          <w:i/>
          <w:iCs/>
          <w:lang w:val="fr-FR"/>
        </w:rPr>
        <w:t xml:space="preserve"> par </w:t>
      </w:r>
      <w:r w:rsidR="0092191F">
        <w:rPr>
          <w:i/>
          <w:iCs/>
          <w:lang w:val="fr-FR"/>
        </w:rPr>
        <w:t>la</w:t>
      </w:r>
      <w:r w:rsidRPr="009E7631">
        <w:rPr>
          <w:i/>
          <w:iCs/>
          <w:lang w:val="fr-FR"/>
        </w:rPr>
        <w:t xml:space="preserve"> président</w:t>
      </w:r>
      <w:r w:rsidR="0092191F">
        <w:rPr>
          <w:i/>
          <w:iCs/>
          <w:lang w:val="fr-FR"/>
        </w:rPr>
        <w:t>e</w:t>
      </w:r>
    </w:p>
    <w:bookmarkEnd w:id="4"/>
    <w:p w14:paraId="17773D49" w14:textId="77777777" w:rsidR="009C482E" w:rsidRPr="009E7631" w:rsidRDefault="009C482E" w:rsidP="009C482E">
      <w:pPr>
        <w:rPr>
          <w:lang w:val="fr-FR"/>
        </w:rPr>
      </w:pPr>
      <w:r w:rsidRPr="009E7631">
        <w:rPr>
          <w:lang w:val="fr-FR"/>
        </w:rPr>
        <w:br w:type="page"/>
      </w:r>
    </w:p>
    <w:p w14:paraId="1FA37F83" w14:textId="64FED6E0" w:rsidR="00066A16" w:rsidRPr="00066A16" w:rsidRDefault="00066A16" w:rsidP="00066A16">
      <w:pPr>
        <w:pStyle w:val="Heading1"/>
      </w:pPr>
      <w:r w:rsidRPr="00066A16">
        <w:lastRenderedPageBreak/>
        <w:t>Point 1 de l’ordre du jour : ouverture de la session</w:t>
      </w:r>
    </w:p>
    <w:p w14:paraId="12A47249" w14:textId="77777777" w:rsidR="00066A16" w:rsidRDefault="009C482E" w:rsidP="00066A16">
      <w:pPr>
        <w:pStyle w:val="ONUMFS"/>
        <w:rPr>
          <w:rFonts w:eastAsia="Times New Roman"/>
          <w:szCs w:val="22"/>
          <w:lang w:val="fr-FR"/>
        </w:rPr>
      </w:pPr>
      <w:r w:rsidRPr="009E7631">
        <w:rPr>
          <w:lang w:val="fr-FR"/>
        </w:rPr>
        <w:t>La quarante</w:t>
      </w:r>
      <w:r w:rsidR="00066A16">
        <w:noBreakHyphen/>
      </w:r>
      <w:r w:rsidRPr="009E7631">
        <w:rPr>
          <w:lang w:val="fr-FR"/>
        </w:rPr>
        <w:t>cinqu</w:t>
      </w:r>
      <w:r w:rsidR="009B6FAE" w:rsidRPr="009E7631">
        <w:rPr>
          <w:lang w:val="fr-FR"/>
        </w:rPr>
        <w:t>ième session</w:t>
      </w:r>
      <w:r w:rsidRPr="009E7631">
        <w:rPr>
          <w:lang w:val="fr-FR"/>
        </w:rPr>
        <w:t xml:space="preserve"> du Comité permanent du droit d</w:t>
      </w:r>
      <w:r w:rsidR="009B6FAE" w:rsidRPr="009E7631">
        <w:rPr>
          <w:lang w:val="fr-FR"/>
        </w:rPr>
        <w:t>’</w:t>
      </w:r>
      <w:r w:rsidRPr="009E7631">
        <w:rPr>
          <w:lang w:val="fr-FR"/>
        </w:rPr>
        <w:t>auteur et des droits connexes (ci</w:t>
      </w:r>
      <w:r w:rsidR="00066A16">
        <w:noBreakHyphen/>
      </w:r>
      <w:r w:rsidRPr="009E7631">
        <w:rPr>
          <w:lang w:val="fr-FR"/>
        </w:rPr>
        <w:t xml:space="preserve">après dénommé “SCCR” ou “comité”) a été ouverte par </w:t>
      </w:r>
      <w:proofErr w:type="gramStart"/>
      <w:r w:rsidRPr="009E7631">
        <w:rPr>
          <w:lang w:val="fr-FR"/>
        </w:rPr>
        <w:t>la vice</w:t>
      </w:r>
      <w:proofErr w:type="gramEnd"/>
      <w:r w:rsidR="00066A16">
        <w:noBreakHyphen/>
      </w:r>
      <w:r w:rsidRPr="009E7631">
        <w:rPr>
          <w:lang w:val="fr-FR"/>
        </w:rPr>
        <w:t>directrice générale, Mme Sylvie Forb</w:t>
      </w:r>
      <w:r w:rsidR="009E7631" w:rsidRPr="009E7631">
        <w:rPr>
          <w:lang w:val="fr-FR"/>
        </w:rPr>
        <w:t>in.  Mm</w:t>
      </w:r>
      <w:r w:rsidRPr="009E7631">
        <w:rPr>
          <w:lang w:val="fr-FR"/>
        </w:rPr>
        <w:t>e Adriana Moscoso del Prado a assuré la présidence et M. Peter </w:t>
      </w:r>
      <w:proofErr w:type="spellStart"/>
      <w:r w:rsidRPr="009E7631">
        <w:rPr>
          <w:lang w:val="fr-FR"/>
        </w:rPr>
        <w:t>Labody</w:t>
      </w:r>
      <w:proofErr w:type="spellEnd"/>
      <w:r w:rsidRPr="009E7631">
        <w:rPr>
          <w:lang w:val="fr-FR"/>
        </w:rPr>
        <w:t xml:space="preserve"> et Mme Vanessa Cohen ont assumé les fonctions de vice</w:t>
      </w:r>
      <w:r w:rsidR="00066A16">
        <w:noBreakHyphen/>
      </w:r>
      <w:r w:rsidRPr="009E7631">
        <w:rPr>
          <w:lang w:val="fr-FR"/>
        </w:rPr>
        <w:t>présiden</w:t>
      </w:r>
      <w:r w:rsidR="009E7631" w:rsidRPr="009E7631">
        <w:rPr>
          <w:lang w:val="fr-FR"/>
        </w:rPr>
        <w:t>ts.  Mm</w:t>
      </w:r>
      <w:r w:rsidRPr="009E7631">
        <w:rPr>
          <w:lang w:val="fr-FR"/>
        </w:rPr>
        <w:t>e Michele Woods (OMPI) a assuré le secrétariat de la session.</w:t>
      </w:r>
    </w:p>
    <w:p w14:paraId="10D503B2" w14:textId="7D7CBFE2" w:rsidR="00066A16" w:rsidRPr="00066A16" w:rsidRDefault="00066A16" w:rsidP="00066A16">
      <w:pPr>
        <w:pStyle w:val="Heading1"/>
      </w:pPr>
      <w:r w:rsidRPr="00066A16">
        <w:t>Point 2 de l’ordre du jour : adoption de l’ordre du jour</w:t>
      </w:r>
    </w:p>
    <w:p w14:paraId="0A527805" w14:textId="77777777" w:rsidR="00066A16" w:rsidRDefault="009C482E" w:rsidP="00066A16">
      <w:pPr>
        <w:pStyle w:val="ONUMFS"/>
        <w:rPr>
          <w:lang w:val="fr-FR"/>
        </w:rPr>
      </w:pPr>
      <w:r w:rsidRPr="009E7631">
        <w:rPr>
          <w:lang w:val="fr-FR"/>
        </w:rPr>
        <w:t>Le comité a adopté le projet d</w:t>
      </w:r>
      <w:r w:rsidR="009B6FAE" w:rsidRPr="009E7631">
        <w:rPr>
          <w:lang w:val="fr-FR"/>
        </w:rPr>
        <w:t>’</w:t>
      </w:r>
      <w:r w:rsidRPr="009E7631">
        <w:rPr>
          <w:lang w:val="fr-FR"/>
        </w:rPr>
        <w:t>ordre du jour (</w:t>
      </w:r>
      <w:r w:rsidR="009B6FAE" w:rsidRPr="009E7631">
        <w:rPr>
          <w:lang w:val="fr-FR"/>
        </w:rPr>
        <w:t>document SC</w:t>
      </w:r>
      <w:r w:rsidRPr="009E7631">
        <w:rPr>
          <w:lang w:val="fr-FR"/>
        </w:rPr>
        <w:t>CR/45/1 Prov.2).</w:t>
      </w:r>
    </w:p>
    <w:p w14:paraId="712907A7" w14:textId="11F3D47B" w:rsidR="00066A16" w:rsidRPr="00066A16" w:rsidRDefault="00066A16" w:rsidP="00066A16">
      <w:pPr>
        <w:pStyle w:val="Heading1"/>
      </w:pPr>
      <w:r w:rsidRPr="00066A16">
        <w:t>Point 3 de l’ordre du jour : accréditation de nouvelles organisations non gouvernementales</w:t>
      </w:r>
    </w:p>
    <w:p w14:paraId="759DB3DD" w14:textId="77777777" w:rsidR="00066A16" w:rsidRDefault="009C482E" w:rsidP="00066A16">
      <w:pPr>
        <w:pStyle w:val="ONUMFS"/>
        <w:rPr>
          <w:lang w:val="fr-FR"/>
        </w:rPr>
      </w:pPr>
      <w:r w:rsidRPr="009E7631">
        <w:rPr>
          <w:lang w:val="fr-FR"/>
        </w:rPr>
        <w:t>Le comité a approuvé à cette occasion l</w:t>
      </w:r>
      <w:r w:rsidR="009B6FAE" w:rsidRPr="009E7631">
        <w:rPr>
          <w:lang w:val="fr-FR"/>
        </w:rPr>
        <w:t>’</w:t>
      </w:r>
      <w:r w:rsidRPr="009E7631">
        <w:rPr>
          <w:lang w:val="fr-FR"/>
        </w:rPr>
        <w:t>accréditation en qualité d</w:t>
      </w:r>
      <w:r w:rsidR="009B6FAE" w:rsidRPr="009E7631">
        <w:rPr>
          <w:lang w:val="fr-FR"/>
        </w:rPr>
        <w:t>’</w:t>
      </w:r>
      <w:r w:rsidRPr="009E7631">
        <w:rPr>
          <w:lang w:val="fr-FR"/>
        </w:rPr>
        <w:t>observatrices ad</w:t>
      </w:r>
      <w:r w:rsidR="00CC4FB3" w:rsidRPr="009E7631">
        <w:rPr>
          <w:lang w:val="fr-FR"/>
        </w:rPr>
        <w:t> </w:t>
      </w:r>
      <w:r w:rsidRPr="009E7631">
        <w:rPr>
          <w:lang w:val="fr-FR"/>
        </w:rPr>
        <w:t>hoc aux sessions</w:t>
      </w:r>
      <w:r w:rsidR="009B6FAE" w:rsidRPr="009E7631">
        <w:rPr>
          <w:lang w:val="fr-FR"/>
        </w:rPr>
        <w:t xml:space="preserve"> du SCC</w:t>
      </w:r>
      <w:r w:rsidRPr="009E7631">
        <w:rPr>
          <w:lang w:val="fr-FR"/>
        </w:rPr>
        <w:t>R des organisations non gouvernementales ci</w:t>
      </w:r>
      <w:r w:rsidR="00066A16">
        <w:noBreakHyphen/>
      </w:r>
      <w:r w:rsidRPr="009E7631">
        <w:rPr>
          <w:lang w:val="fr-FR"/>
        </w:rPr>
        <w:t>après, mentionnées dans l</w:t>
      </w:r>
      <w:r w:rsidR="009B6FAE" w:rsidRPr="009E7631">
        <w:rPr>
          <w:lang w:val="fr-FR"/>
        </w:rPr>
        <w:t>’</w:t>
      </w:r>
      <w:r w:rsidRPr="009E7631">
        <w:rPr>
          <w:lang w:val="fr-FR"/>
        </w:rPr>
        <w:t xml:space="preserve">annexe du </w:t>
      </w:r>
      <w:r w:rsidR="009B6FAE" w:rsidRPr="009E7631">
        <w:rPr>
          <w:lang w:val="fr-FR"/>
        </w:rPr>
        <w:t>document</w:t>
      </w:r>
      <w:r w:rsidR="00AC1D2B">
        <w:t> </w:t>
      </w:r>
      <w:proofErr w:type="spellStart"/>
      <w:r w:rsidR="009B6FAE" w:rsidRPr="009E7631">
        <w:rPr>
          <w:lang w:val="fr-FR"/>
        </w:rPr>
        <w:t>SC</w:t>
      </w:r>
      <w:r w:rsidRPr="009E7631">
        <w:rPr>
          <w:lang w:val="fr-FR"/>
        </w:rPr>
        <w:t>CR</w:t>
      </w:r>
      <w:proofErr w:type="spellEnd"/>
      <w:r w:rsidRPr="009E7631">
        <w:rPr>
          <w:lang w:val="fr-FR"/>
        </w:rPr>
        <w:t>/45/2 </w:t>
      </w:r>
      <w:proofErr w:type="spellStart"/>
      <w:r w:rsidRPr="009E7631">
        <w:rPr>
          <w:lang w:val="fr-FR"/>
        </w:rPr>
        <w:t>Rev</w:t>
      </w:r>
      <w:proofErr w:type="spellEnd"/>
      <w:r w:rsidRPr="009E7631">
        <w:rPr>
          <w:lang w:val="fr-FR"/>
        </w:rPr>
        <w:t>.</w:t>
      </w:r>
      <w:r w:rsidR="009B6FAE" w:rsidRPr="009E7631">
        <w:rPr>
          <w:lang w:val="fr-FR"/>
        </w:rPr>
        <w:t> :</w:t>
      </w:r>
    </w:p>
    <w:p w14:paraId="2F1E9E87" w14:textId="4E177985" w:rsidR="009C482E" w:rsidRPr="009E7631" w:rsidRDefault="009C482E" w:rsidP="00066A16">
      <w:pPr>
        <w:pStyle w:val="ONUMFS"/>
        <w:numPr>
          <w:ilvl w:val="0"/>
          <w:numId w:val="0"/>
        </w:numPr>
        <w:spacing w:after="0"/>
        <w:ind w:left="1134" w:hanging="567"/>
        <w:rPr>
          <w:rFonts w:eastAsia="Times New Roman"/>
          <w:szCs w:val="22"/>
          <w:lang w:val="fr-FR"/>
        </w:rPr>
      </w:pPr>
      <w:r w:rsidRPr="009E7631">
        <w:rPr>
          <w:lang w:val="fr-FR"/>
        </w:rPr>
        <w:t>–</w:t>
      </w:r>
      <w:r w:rsidR="00066A16">
        <w:rPr>
          <w:lang w:val="fr-FR"/>
        </w:rPr>
        <w:tab/>
      </w:r>
      <w:r w:rsidRPr="009E7631">
        <w:rPr>
          <w:lang w:val="fr-FR"/>
        </w:rPr>
        <w:t>Organisation sans but lucratif pour la protection du droit d</w:t>
      </w:r>
      <w:r w:rsidR="009B6FAE" w:rsidRPr="009E7631">
        <w:rPr>
          <w:lang w:val="fr-FR"/>
        </w:rPr>
        <w:t>’</w:t>
      </w:r>
      <w:r w:rsidRPr="009E7631">
        <w:rPr>
          <w:lang w:val="fr-FR"/>
        </w:rPr>
        <w:t>auteur et des droits connexes (Amanat)</w:t>
      </w:r>
    </w:p>
    <w:p w14:paraId="22114EFD" w14:textId="77777777" w:rsidR="00066A16" w:rsidRDefault="009C482E" w:rsidP="00066A16">
      <w:pPr>
        <w:pStyle w:val="ONUMFS"/>
        <w:numPr>
          <w:ilvl w:val="0"/>
          <w:numId w:val="0"/>
        </w:numPr>
        <w:ind w:left="567"/>
        <w:rPr>
          <w:rFonts w:eastAsia="Times New Roman"/>
          <w:szCs w:val="22"/>
          <w:lang w:val="fr-FR"/>
        </w:rPr>
      </w:pPr>
      <w:r w:rsidRPr="009E7631">
        <w:rPr>
          <w:lang w:val="fr-FR"/>
        </w:rPr>
        <w:t>–</w:t>
      </w:r>
      <w:r w:rsidR="00066A16">
        <w:rPr>
          <w:lang w:val="fr-FR"/>
        </w:rPr>
        <w:tab/>
      </w:r>
      <w:r w:rsidRPr="009E7631">
        <w:rPr>
          <w:lang w:val="fr-FR"/>
        </w:rPr>
        <w:t>Fédération allemande de l</w:t>
      </w:r>
      <w:r w:rsidR="009B6FAE" w:rsidRPr="009E7631">
        <w:rPr>
          <w:lang w:val="fr-FR"/>
        </w:rPr>
        <w:t>’</w:t>
      </w:r>
      <w:r w:rsidRPr="009E7631">
        <w:rPr>
          <w:lang w:val="fr-FR"/>
        </w:rPr>
        <w:t>industrie musicale (BVMI)</w:t>
      </w:r>
    </w:p>
    <w:p w14:paraId="3CDB5661" w14:textId="2D3F3A79" w:rsidR="00066A16" w:rsidRDefault="00066A16" w:rsidP="00066A16">
      <w:pPr>
        <w:pStyle w:val="Heading1"/>
        <w:rPr>
          <w:szCs w:val="22"/>
        </w:rPr>
      </w:pPr>
      <w:r>
        <w:t>P</w:t>
      </w:r>
      <w:r w:rsidRPr="009E7631">
        <w:t>oint 4 de l’ordre du jour : protection des organismes de radiodiffusion</w:t>
      </w:r>
    </w:p>
    <w:p w14:paraId="66E79CBC" w14:textId="55FFE412" w:rsidR="00066A16" w:rsidRDefault="009C482E" w:rsidP="00066A16">
      <w:pPr>
        <w:pStyle w:val="ONUMFS"/>
        <w:rPr>
          <w:szCs w:val="22"/>
          <w:lang w:val="fr-FR"/>
        </w:rPr>
      </w:pPr>
      <w:r w:rsidRPr="009E7631">
        <w:rPr>
          <w:lang w:val="fr-FR"/>
        </w:rPr>
        <w:t>Les documents relatifs à ce point de l</w:t>
      </w:r>
      <w:r w:rsidR="009B6FAE" w:rsidRPr="009E7631">
        <w:rPr>
          <w:lang w:val="fr-FR"/>
        </w:rPr>
        <w:t>’</w:t>
      </w:r>
      <w:r w:rsidRPr="009E7631">
        <w:rPr>
          <w:lang w:val="fr-FR"/>
        </w:rPr>
        <w:t>ordre du jour établis lors de précédentes sessions peuvent être consultés sur la page Web consacrée à la quarante</w:t>
      </w:r>
      <w:r w:rsidR="00066A16">
        <w:noBreakHyphen/>
      </w:r>
      <w:r w:rsidRPr="009E7631">
        <w:rPr>
          <w:lang w:val="fr-FR"/>
        </w:rPr>
        <w:t>cinqu</w:t>
      </w:r>
      <w:r w:rsidR="009B6FAE" w:rsidRPr="009E7631">
        <w:rPr>
          <w:lang w:val="fr-FR"/>
        </w:rPr>
        <w:t>ième session</w:t>
      </w:r>
      <w:r w:rsidRPr="009E7631">
        <w:rPr>
          <w:lang w:val="fr-FR"/>
        </w:rPr>
        <w:t xml:space="preserve"> du </w:t>
      </w:r>
      <w:proofErr w:type="spellStart"/>
      <w:r w:rsidRPr="009E7631">
        <w:rPr>
          <w:lang w:val="fr-FR"/>
        </w:rPr>
        <w:t>SCCR</w:t>
      </w:r>
      <w:proofErr w:type="spellEnd"/>
      <w:r w:rsidRPr="009E7631">
        <w:rPr>
          <w:lang w:val="fr-FR"/>
        </w:rPr>
        <w:t>, à l</w:t>
      </w:r>
      <w:r w:rsidR="009B6FAE" w:rsidRPr="009E7631">
        <w:rPr>
          <w:lang w:val="fr-FR"/>
        </w:rPr>
        <w:t>’</w:t>
      </w:r>
      <w:r w:rsidRPr="009E7631">
        <w:rPr>
          <w:lang w:val="fr-FR"/>
        </w:rPr>
        <w:t>adresse </w:t>
      </w:r>
      <w:hyperlink r:id="rId8" w:history="1">
        <w:r w:rsidRPr="009E7631">
          <w:rPr>
            <w:color w:val="0563C1"/>
            <w:u w:val="single"/>
            <w:lang w:val="fr-FR"/>
          </w:rPr>
          <w:t>https://www.wipo.int/meetings/fr/details.jsp?meeting_id=80924</w:t>
        </w:r>
      </w:hyperlink>
      <w:r w:rsidRPr="009E7631">
        <w:rPr>
          <w:lang w:val="fr-FR"/>
        </w:rPr>
        <w:t>.</w:t>
      </w:r>
    </w:p>
    <w:p w14:paraId="41EAABF5" w14:textId="067BAD82" w:rsidR="00066A16" w:rsidRDefault="009C482E" w:rsidP="00066A16">
      <w:pPr>
        <w:pStyle w:val="ONUMFS"/>
        <w:rPr>
          <w:lang w:val="fr-FR"/>
        </w:rPr>
      </w:pPr>
      <w:r w:rsidRPr="009E7631">
        <w:rPr>
          <w:lang w:val="fr-FR"/>
        </w:rPr>
        <w:t>Le “Projet de Traité de l</w:t>
      </w:r>
      <w:r w:rsidR="009B6FAE" w:rsidRPr="009E7631">
        <w:rPr>
          <w:lang w:val="fr-FR"/>
        </w:rPr>
        <w:t>’</w:t>
      </w:r>
      <w:r w:rsidRPr="009E7631">
        <w:rPr>
          <w:lang w:val="fr-FR"/>
        </w:rPr>
        <w:t>OMPI sur la protection des organismes de radiodiffusion”</w:t>
      </w:r>
      <w:bookmarkStart w:id="5" w:name="_Hlk164281414"/>
      <w:r w:rsidRPr="009E7631">
        <w:rPr>
          <w:lang w:val="fr-FR"/>
        </w:rPr>
        <w:t xml:space="preserve"> (</w:t>
      </w:r>
      <w:r w:rsidR="009B6FAE" w:rsidRPr="009E7631">
        <w:rPr>
          <w:lang w:val="fr-FR"/>
        </w:rPr>
        <w:t>document</w:t>
      </w:r>
      <w:r w:rsidR="00AC1D2B">
        <w:t> </w:t>
      </w:r>
      <w:r w:rsidR="009B6FAE" w:rsidRPr="009E7631">
        <w:rPr>
          <w:lang w:val="fr-FR"/>
        </w:rPr>
        <w:t>SC</w:t>
      </w:r>
      <w:r w:rsidRPr="009E7631">
        <w:rPr>
          <w:lang w:val="fr-FR"/>
        </w:rPr>
        <w:t>CR/45/3)</w:t>
      </w:r>
      <w:bookmarkEnd w:id="5"/>
      <w:r w:rsidRPr="009E7631">
        <w:rPr>
          <w:lang w:val="fr-FR"/>
        </w:rPr>
        <w:t>, établi sous l</w:t>
      </w:r>
      <w:r w:rsidR="009B6FAE" w:rsidRPr="009E7631">
        <w:rPr>
          <w:lang w:val="fr-FR"/>
        </w:rPr>
        <w:t>’</w:t>
      </w:r>
      <w:r w:rsidRPr="009E7631">
        <w:rPr>
          <w:lang w:val="fr-FR"/>
        </w:rPr>
        <w:t xml:space="preserve">autorité </w:t>
      </w:r>
      <w:r w:rsidR="0092191F">
        <w:rPr>
          <w:lang w:val="fr-FR"/>
        </w:rPr>
        <w:t>de la</w:t>
      </w:r>
      <w:r w:rsidR="0092191F" w:rsidRPr="009E7631">
        <w:rPr>
          <w:lang w:val="fr-FR"/>
        </w:rPr>
        <w:t xml:space="preserve"> </w:t>
      </w:r>
      <w:r w:rsidRPr="009E7631">
        <w:rPr>
          <w:lang w:val="fr-FR"/>
        </w:rPr>
        <w:t>président</w:t>
      </w:r>
      <w:r w:rsidR="0092191F">
        <w:rPr>
          <w:lang w:val="fr-FR"/>
        </w:rPr>
        <w:t>e</w:t>
      </w:r>
      <w:r w:rsidRPr="009E7631">
        <w:rPr>
          <w:lang w:val="fr-FR"/>
        </w:rPr>
        <w:t>, a été présenté par le vice</w:t>
      </w:r>
      <w:r w:rsidR="00066A16">
        <w:noBreakHyphen/>
      </w:r>
      <w:r w:rsidRPr="009E7631">
        <w:rPr>
          <w:lang w:val="fr-FR"/>
        </w:rPr>
        <w:t>président, M. Peter Lábody, et les facilitateurs, MM. Hezekiel Oira et Jukka Liedes.</w:t>
      </w:r>
    </w:p>
    <w:p w14:paraId="707D8713" w14:textId="51BBF771" w:rsidR="00066A16" w:rsidRDefault="009C482E" w:rsidP="00066A16">
      <w:pPr>
        <w:pStyle w:val="ONUMFS"/>
        <w:rPr>
          <w:lang w:val="fr-FR"/>
        </w:rPr>
      </w:pPr>
      <w:r w:rsidRPr="009E7631">
        <w:rPr>
          <w:lang w:val="fr-FR"/>
        </w:rPr>
        <w:t>Le “Projet de Traité de l</w:t>
      </w:r>
      <w:r w:rsidR="009B6FAE" w:rsidRPr="009E7631">
        <w:rPr>
          <w:lang w:val="fr-FR"/>
        </w:rPr>
        <w:t>’</w:t>
      </w:r>
      <w:r w:rsidRPr="009E7631">
        <w:rPr>
          <w:lang w:val="fr-FR"/>
        </w:rPr>
        <w:t xml:space="preserve">OMPI sur la protection des organismes de radiodiffusion” établi par </w:t>
      </w:r>
      <w:r w:rsidR="0092191F">
        <w:rPr>
          <w:lang w:val="fr-FR"/>
        </w:rPr>
        <w:t>la</w:t>
      </w:r>
      <w:r w:rsidRPr="009E7631">
        <w:rPr>
          <w:lang w:val="fr-FR"/>
        </w:rPr>
        <w:t xml:space="preserve"> président</w:t>
      </w:r>
      <w:r w:rsidR="0092191F">
        <w:rPr>
          <w:lang w:val="fr-FR"/>
        </w:rPr>
        <w:t>e</w:t>
      </w:r>
      <w:r w:rsidRPr="009E7631">
        <w:rPr>
          <w:lang w:val="fr-FR"/>
        </w:rPr>
        <w:t xml:space="preserve"> (</w:t>
      </w:r>
      <w:r w:rsidR="009B6FAE" w:rsidRPr="009E7631">
        <w:rPr>
          <w:lang w:val="fr-FR"/>
        </w:rPr>
        <w:t>document</w:t>
      </w:r>
      <w:r w:rsidR="00AC1D2B">
        <w:t> </w:t>
      </w:r>
      <w:r w:rsidR="009B6FAE" w:rsidRPr="009E7631">
        <w:rPr>
          <w:lang w:val="fr-FR"/>
        </w:rPr>
        <w:t>SC</w:t>
      </w:r>
      <w:r w:rsidRPr="009E7631">
        <w:rPr>
          <w:lang w:val="fr-FR"/>
        </w:rPr>
        <w:t>CR/45/3) a servi de base aux discussions du comité.</w:t>
      </w:r>
    </w:p>
    <w:p w14:paraId="006866F9" w14:textId="33109221" w:rsidR="00066A16" w:rsidRDefault="0092191F" w:rsidP="00066A16">
      <w:pPr>
        <w:pStyle w:val="ONUMFS"/>
        <w:rPr>
          <w:lang w:val="fr-FR"/>
        </w:rPr>
      </w:pPr>
      <w:r>
        <w:rPr>
          <w:lang w:val="fr-FR"/>
        </w:rPr>
        <w:t>La</w:t>
      </w:r>
      <w:r w:rsidR="009C482E" w:rsidRPr="009E7631">
        <w:rPr>
          <w:lang w:val="fr-FR"/>
        </w:rPr>
        <w:t xml:space="preserve"> président</w:t>
      </w:r>
      <w:r>
        <w:rPr>
          <w:lang w:val="fr-FR"/>
        </w:rPr>
        <w:t>e</w:t>
      </w:r>
      <w:r w:rsidR="009C482E" w:rsidRPr="009E7631">
        <w:rPr>
          <w:lang w:val="fr-FR"/>
        </w:rPr>
        <w:t xml:space="preserve"> évalue l</w:t>
      </w:r>
      <w:r w:rsidR="009B6FAE" w:rsidRPr="009E7631">
        <w:rPr>
          <w:lang w:val="fr-FR"/>
        </w:rPr>
        <w:t>’</w:t>
      </w:r>
      <w:r w:rsidR="009C482E" w:rsidRPr="009E7631">
        <w:rPr>
          <w:lang w:val="fr-FR"/>
        </w:rPr>
        <w:t>état d</w:t>
      </w:r>
      <w:r w:rsidR="009B6FAE" w:rsidRPr="009E7631">
        <w:rPr>
          <w:lang w:val="fr-FR"/>
        </w:rPr>
        <w:t>’</w:t>
      </w:r>
      <w:r w:rsidR="009C482E" w:rsidRPr="009E7631">
        <w:rPr>
          <w:lang w:val="fr-FR"/>
        </w:rPr>
        <w:t>avancement de ces travaux de la manière qui su</w:t>
      </w:r>
      <w:r w:rsidR="009E7631" w:rsidRPr="009E7631">
        <w:rPr>
          <w:lang w:val="fr-FR"/>
        </w:rPr>
        <w:t>it.  En</w:t>
      </w:r>
      <w:r w:rsidR="009C482E" w:rsidRPr="009E7631">
        <w:rPr>
          <w:lang w:val="fr-FR"/>
        </w:rPr>
        <w:t xml:space="preserve"> ce qui concerne les objectifs, les membres du comité s</w:t>
      </w:r>
      <w:r w:rsidR="009B6FAE" w:rsidRPr="009E7631">
        <w:rPr>
          <w:lang w:val="fr-FR"/>
        </w:rPr>
        <w:t>’</w:t>
      </w:r>
      <w:r w:rsidR="009C482E" w:rsidRPr="009E7631">
        <w:rPr>
          <w:lang w:val="fr-FR"/>
        </w:rPr>
        <w:t>accordent à dire que le traité devrait mettre étroitement l</w:t>
      </w:r>
      <w:r w:rsidR="009B6FAE" w:rsidRPr="009E7631">
        <w:rPr>
          <w:lang w:val="fr-FR"/>
        </w:rPr>
        <w:t>’</w:t>
      </w:r>
      <w:r w:rsidR="009C482E" w:rsidRPr="009E7631">
        <w:rPr>
          <w:lang w:val="fr-FR"/>
        </w:rPr>
        <w:t>accent sur le piratage des signaux, ne devrait pas s</w:t>
      </w:r>
      <w:r w:rsidR="009B6FAE" w:rsidRPr="009E7631">
        <w:rPr>
          <w:lang w:val="fr-FR"/>
        </w:rPr>
        <w:t>’</w:t>
      </w:r>
      <w:r w:rsidR="009C482E" w:rsidRPr="009E7631">
        <w:rPr>
          <w:lang w:val="fr-FR"/>
        </w:rPr>
        <w:t>étendre aux activités postérieures à la fixation et devrait laisser aux États membres la possibilité de mettre en œuvre les obligations par des moyens juridiques adéquats et efficac</w:t>
      </w:r>
      <w:r w:rsidR="009E7631" w:rsidRPr="009E7631">
        <w:rPr>
          <w:lang w:val="fr-FR"/>
        </w:rPr>
        <w:t>es.  Il</w:t>
      </w:r>
      <w:r w:rsidR="009C482E" w:rsidRPr="009E7631">
        <w:rPr>
          <w:lang w:val="fr-FR"/>
        </w:rPr>
        <w:t xml:space="preserve"> est également communément admis que l</w:t>
      </w:r>
      <w:r w:rsidR="009B6FAE" w:rsidRPr="009E7631">
        <w:rPr>
          <w:lang w:val="fr-FR"/>
        </w:rPr>
        <w:t>’</w:t>
      </w:r>
      <w:r w:rsidR="009C482E" w:rsidRPr="009E7631">
        <w:rPr>
          <w:lang w:val="fr-FR"/>
        </w:rPr>
        <w:t>objet de la protection (l</w:t>
      </w:r>
      <w:r w:rsidR="009B6FAE" w:rsidRPr="009E7631">
        <w:rPr>
          <w:lang w:val="fr-FR"/>
        </w:rPr>
        <w:t>’</w:t>
      </w:r>
      <w:r w:rsidR="009C482E" w:rsidRPr="009E7631">
        <w:rPr>
          <w:lang w:val="fr-FR"/>
        </w:rPr>
        <w:t>objet) du traité devrait se rapporter aux signaux porteurs de programmes liés à la transmission linéaire.</w:t>
      </w:r>
    </w:p>
    <w:p w14:paraId="6883EA74" w14:textId="1DC2BAEE" w:rsidR="00066A16" w:rsidRDefault="0092191F" w:rsidP="00066A16">
      <w:pPr>
        <w:pStyle w:val="ONUMFS"/>
        <w:rPr>
          <w:szCs w:val="22"/>
          <w:lang w:val="fr-FR"/>
        </w:rPr>
      </w:pPr>
      <w:r>
        <w:rPr>
          <w:lang w:val="fr-FR"/>
        </w:rPr>
        <w:t>La</w:t>
      </w:r>
      <w:r w:rsidR="009C482E" w:rsidRPr="009E7631">
        <w:rPr>
          <w:lang w:val="fr-FR"/>
        </w:rPr>
        <w:t xml:space="preserve"> président</w:t>
      </w:r>
      <w:r>
        <w:rPr>
          <w:lang w:val="fr-FR"/>
        </w:rPr>
        <w:t>e</w:t>
      </w:r>
      <w:r w:rsidR="009C482E" w:rsidRPr="009E7631">
        <w:rPr>
          <w:lang w:val="fr-FR"/>
        </w:rPr>
        <w:t xml:space="preserve"> fait observer que des progrès ont été accomplis sur plusieurs points qui permettraient au comité de réduire davantage les divergences d</w:t>
      </w:r>
      <w:r w:rsidR="009B6FAE" w:rsidRPr="009E7631">
        <w:rPr>
          <w:lang w:val="fr-FR"/>
        </w:rPr>
        <w:t>’</w:t>
      </w:r>
      <w:r w:rsidR="009C482E" w:rsidRPr="009E7631">
        <w:rPr>
          <w:lang w:val="fr-FR"/>
        </w:rPr>
        <w:t>opinion, mais qu</w:t>
      </w:r>
      <w:r w:rsidR="009B6FAE" w:rsidRPr="009E7631">
        <w:rPr>
          <w:lang w:val="fr-FR"/>
        </w:rPr>
        <w:t>’</w:t>
      </w:r>
      <w:r w:rsidR="009C482E" w:rsidRPr="009E7631">
        <w:rPr>
          <w:lang w:val="fr-FR"/>
        </w:rPr>
        <w:t>il n</w:t>
      </w:r>
      <w:r w:rsidR="009B6FAE" w:rsidRPr="009E7631">
        <w:rPr>
          <w:lang w:val="fr-FR"/>
        </w:rPr>
        <w:t>’</w:t>
      </w:r>
      <w:r w:rsidR="009C482E" w:rsidRPr="009E7631">
        <w:rPr>
          <w:lang w:val="fr-FR"/>
        </w:rPr>
        <w:t>y a pas eu d</w:t>
      </w:r>
      <w:r w:rsidR="009B6FAE" w:rsidRPr="009E7631">
        <w:rPr>
          <w:lang w:val="fr-FR"/>
        </w:rPr>
        <w:t>’</w:t>
      </w:r>
      <w:r w:rsidR="009C482E" w:rsidRPr="009E7631">
        <w:rPr>
          <w:lang w:val="fr-FR"/>
        </w:rPr>
        <w:t>accord sur les propositions de modification de plusieurs articl</w:t>
      </w:r>
      <w:r w:rsidR="009E7631" w:rsidRPr="009E7631">
        <w:rPr>
          <w:lang w:val="fr-FR"/>
        </w:rPr>
        <w:t>es.  En</w:t>
      </w:r>
      <w:r w:rsidR="009C482E" w:rsidRPr="009E7631">
        <w:rPr>
          <w:lang w:val="fr-FR"/>
        </w:rPr>
        <w:t xml:space="preserve"> particulier, des propositions constructives ont été formulées sur la définition des organismes de radiodiffusion, sur les bénéficiaires de la protection, sur la garantie que les mesures de protection technique n</w:t>
      </w:r>
      <w:r w:rsidR="009B6FAE" w:rsidRPr="009E7631">
        <w:rPr>
          <w:lang w:val="fr-FR"/>
        </w:rPr>
        <w:t>’</w:t>
      </w:r>
      <w:r w:rsidR="009C482E" w:rsidRPr="009E7631">
        <w:rPr>
          <w:lang w:val="fr-FR"/>
        </w:rPr>
        <w:t>empêchent pas les bénéficiaires de se prévaloir des limitations et exceptions prévues par le traité, et sur la possibilité d</w:t>
      </w:r>
      <w:r w:rsidR="009B6FAE" w:rsidRPr="009E7631">
        <w:rPr>
          <w:lang w:val="fr-FR"/>
        </w:rPr>
        <w:t>’</w:t>
      </w:r>
      <w:r w:rsidR="009C482E" w:rsidRPr="009E7631">
        <w:rPr>
          <w:lang w:val="fr-FR"/>
        </w:rPr>
        <w:t>une plus grande souplesse dans la mise en œuvre, par les parties contractantes, d</w:t>
      </w:r>
      <w:r w:rsidR="009B6FAE" w:rsidRPr="009E7631">
        <w:rPr>
          <w:lang w:val="fr-FR"/>
        </w:rPr>
        <w:t>’</w:t>
      </w:r>
      <w:r w:rsidR="009C482E" w:rsidRPr="009E7631">
        <w:rPr>
          <w:lang w:val="fr-FR"/>
        </w:rPr>
        <w:t>autres moyens de protection adéquate et effica</w:t>
      </w:r>
      <w:r w:rsidR="009E7631" w:rsidRPr="009E7631">
        <w:rPr>
          <w:lang w:val="fr-FR"/>
        </w:rPr>
        <w:t>ce.  Il</w:t>
      </w:r>
      <w:r w:rsidR="009C482E" w:rsidRPr="009E7631">
        <w:rPr>
          <w:lang w:val="fr-FR"/>
        </w:rPr>
        <w:t xml:space="preserve"> a également été proposé </w:t>
      </w:r>
      <w:r w:rsidR="009C482E" w:rsidRPr="009E7631">
        <w:rPr>
          <w:lang w:val="fr-FR"/>
        </w:rPr>
        <w:lastRenderedPageBreak/>
        <w:t>que la disposition relative au traitement national ne s</w:t>
      </w:r>
      <w:r w:rsidR="009B6FAE" w:rsidRPr="009E7631">
        <w:rPr>
          <w:lang w:val="fr-FR"/>
        </w:rPr>
        <w:t>’</w:t>
      </w:r>
      <w:r w:rsidR="009C482E" w:rsidRPr="009E7631">
        <w:rPr>
          <w:lang w:val="fr-FR"/>
        </w:rPr>
        <w:t>applique pas aux systèmes de rémunération prévus dans le cadre des limitations et exceptions couvertes par le traité.</w:t>
      </w:r>
    </w:p>
    <w:p w14:paraId="7C446C58" w14:textId="528A061D" w:rsidR="00066A16" w:rsidRDefault="009C482E" w:rsidP="00066A16">
      <w:pPr>
        <w:pStyle w:val="ONUMFS"/>
        <w:rPr>
          <w:szCs w:val="22"/>
          <w:lang w:val="fr-FR"/>
        </w:rPr>
      </w:pPr>
      <w:r w:rsidRPr="009E7631">
        <w:rPr>
          <w:lang w:val="fr-FR"/>
        </w:rPr>
        <w:t xml:space="preserve">En plus de ce qui précède, </w:t>
      </w:r>
      <w:r w:rsidR="0092191F">
        <w:rPr>
          <w:lang w:val="fr-FR"/>
        </w:rPr>
        <w:t>la</w:t>
      </w:r>
      <w:r w:rsidR="0092191F" w:rsidRPr="009E7631">
        <w:rPr>
          <w:lang w:val="fr-FR"/>
        </w:rPr>
        <w:t xml:space="preserve"> </w:t>
      </w:r>
      <w:r w:rsidRPr="009E7631">
        <w:rPr>
          <w:lang w:val="fr-FR"/>
        </w:rPr>
        <w:t>président</w:t>
      </w:r>
      <w:r w:rsidR="0092191F">
        <w:rPr>
          <w:lang w:val="fr-FR"/>
        </w:rPr>
        <w:t>e</w:t>
      </w:r>
      <w:r w:rsidRPr="009E7631">
        <w:rPr>
          <w:lang w:val="fr-FR"/>
        </w:rPr>
        <w:t xml:space="preserve"> fait observer que la possibilité d</w:t>
      </w:r>
      <w:r w:rsidR="009B6FAE" w:rsidRPr="009E7631">
        <w:rPr>
          <w:lang w:val="fr-FR"/>
        </w:rPr>
        <w:t>’</w:t>
      </w:r>
      <w:r w:rsidRPr="009E7631">
        <w:rPr>
          <w:lang w:val="fr-FR"/>
        </w:rPr>
        <w:t>exclure les simples organismes de diffusion sur le Web du champ d</w:t>
      </w:r>
      <w:r w:rsidR="009B6FAE" w:rsidRPr="009E7631">
        <w:rPr>
          <w:lang w:val="fr-FR"/>
        </w:rPr>
        <w:t>’</w:t>
      </w:r>
      <w:r w:rsidRPr="009E7631">
        <w:rPr>
          <w:lang w:val="fr-FR"/>
        </w:rPr>
        <w:t>application du traité pourrait également s</w:t>
      </w:r>
      <w:r w:rsidR="009B6FAE" w:rsidRPr="009E7631">
        <w:rPr>
          <w:lang w:val="fr-FR"/>
        </w:rPr>
        <w:t>’</w:t>
      </w:r>
      <w:r w:rsidRPr="009E7631">
        <w:rPr>
          <w:lang w:val="fr-FR"/>
        </w:rPr>
        <w:t>avérer nécessaire pour parvenir à un accord plus lar</w:t>
      </w:r>
      <w:r w:rsidR="009E7631" w:rsidRPr="009E7631">
        <w:rPr>
          <w:lang w:val="fr-FR"/>
        </w:rPr>
        <w:t>ge.  Le</w:t>
      </w:r>
      <w:r w:rsidRPr="009E7631">
        <w:rPr>
          <w:lang w:val="fr-FR"/>
        </w:rPr>
        <w:t>s États membres qui formulent cette réserve appliqueraient la protection du traité aux organismes de radiodiffusion au sens traditionnel du terme, quels que soient leurs moyens de transmission, mais pas aux simples organismes de diffusion sur le W</w:t>
      </w:r>
      <w:r w:rsidR="009E7631" w:rsidRPr="009E7631">
        <w:rPr>
          <w:lang w:val="fr-FR"/>
        </w:rPr>
        <w:t>eb.  Da</w:t>
      </w:r>
      <w:r w:rsidRPr="009E7631">
        <w:rPr>
          <w:lang w:val="fr-FR"/>
        </w:rPr>
        <w:t>ns ce cas, l</w:t>
      </w:r>
      <w:r w:rsidR="009B6FAE" w:rsidRPr="009E7631">
        <w:rPr>
          <w:lang w:val="fr-FR"/>
        </w:rPr>
        <w:t>’</w:t>
      </w:r>
      <w:r w:rsidRPr="009E7631">
        <w:rPr>
          <w:lang w:val="fr-FR"/>
        </w:rPr>
        <w:t>article 6.2) ne serait plus nécessai</w:t>
      </w:r>
      <w:r w:rsidR="009E7631" w:rsidRPr="009E7631">
        <w:rPr>
          <w:lang w:val="fr-FR"/>
        </w:rPr>
        <w:t>re.  D’a</w:t>
      </w:r>
      <w:r w:rsidRPr="009E7631">
        <w:rPr>
          <w:lang w:val="fr-FR"/>
        </w:rPr>
        <w:t>utres États membres ont indiqué qu</w:t>
      </w:r>
      <w:r w:rsidR="009B6FAE" w:rsidRPr="009E7631">
        <w:rPr>
          <w:lang w:val="fr-FR"/>
        </w:rPr>
        <w:t>’</w:t>
      </w:r>
      <w:r w:rsidRPr="009E7631">
        <w:rPr>
          <w:lang w:val="fr-FR"/>
        </w:rPr>
        <w:t>ils avaient besoin d</w:t>
      </w:r>
      <w:r w:rsidR="009B6FAE" w:rsidRPr="009E7631">
        <w:rPr>
          <w:lang w:val="fr-FR"/>
        </w:rPr>
        <w:t>’</w:t>
      </w:r>
      <w:r w:rsidRPr="009E7631">
        <w:rPr>
          <w:lang w:val="fr-FR"/>
        </w:rPr>
        <w:t>une nouvelle consultation sur les conséquences de la suppression de l</w:t>
      </w:r>
      <w:r w:rsidR="009B6FAE" w:rsidRPr="009E7631">
        <w:rPr>
          <w:lang w:val="fr-FR"/>
        </w:rPr>
        <w:t>’</w:t>
      </w:r>
      <w:r w:rsidRPr="009E7631">
        <w:rPr>
          <w:lang w:val="fr-FR"/>
        </w:rPr>
        <w:t>article 6.2).</w:t>
      </w:r>
    </w:p>
    <w:p w14:paraId="7CE16BB2" w14:textId="77777777" w:rsidR="00066A16" w:rsidRDefault="009C482E" w:rsidP="00066A16">
      <w:pPr>
        <w:pStyle w:val="ONUMFS"/>
        <w:rPr>
          <w:szCs w:val="22"/>
          <w:lang w:val="fr-FR"/>
        </w:rPr>
      </w:pPr>
      <w:r w:rsidRPr="009E7631">
        <w:rPr>
          <w:lang w:val="fr-FR"/>
        </w:rPr>
        <w:t>L</w:t>
      </w:r>
      <w:r w:rsidR="009B6FAE" w:rsidRPr="009E7631">
        <w:rPr>
          <w:lang w:val="fr-FR"/>
        </w:rPr>
        <w:t>’</w:t>
      </w:r>
      <w:r w:rsidRPr="009E7631">
        <w:rPr>
          <w:lang w:val="fr-FR"/>
        </w:rPr>
        <w:t>obtention d</w:t>
      </w:r>
      <w:r w:rsidR="009B6FAE" w:rsidRPr="009E7631">
        <w:rPr>
          <w:lang w:val="fr-FR"/>
        </w:rPr>
        <w:t>’</w:t>
      </w:r>
      <w:r w:rsidRPr="009E7631">
        <w:rPr>
          <w:lang w:val="fr-FR"/>
        </w:rPr>
        <w:t>un consensus pourrait également nécessiter un nouveau traitement du triple critère de l</w:t>
      </w:r>
      <w:r w:rsidR="009B6FAE" w:rsidRPr="009E7631">
        <w:rPr>
          <w:lang w:val="fr-FR"/>
        </w:rPr>
        <w:t>’</w:t>
      </w:r>
      <w:r w:rsidRPr="009E7631">
        <w:rPr>
          <w:lang w:val="fr-FR"/>
        </w:rPr>
        <w:t>article 11.</w:t>
      </w:r>
    </w:p>
    <w:p w14:paraId="291BC0FB" w14:textId="14197595" w:rsidR="00066A16" w:rsidRDefault="0092191F" w:rsidP="00066A16">
      <w:pPr>
        <w:pStyle w:val="ONUMFS"/>
        <w:rPr>
          <w:szCs w:val="22"/>
          <w:lang w:val="fr-FR"/>
        </w:rPr>
      </w:pPr>
      <w:r>
        <w:rPr>
          <w:lang w:val="fr-FR"/>
        </w:rPr>
        <w:t>La</w:t>
      </w:r>
      <w:r w:rsidRPr="009E7631">
        <w:rPr>
          <w:lang w:val="fr-FR"/>
        </w:rPr>
        <w:t xml:space="preserve"> </w:t>
      </w:r>
      <w:r w:rsidR="009C482E" w:rsidRPr="009E7631">
        <w:rPr>
          <w:lang w:val="fr-FR"/>
        </w:rPr>
        <w:t>président</w:t>
      </w:r>
      <w:r>
        <w:rPr>
          <w:lang w:val="fr-FR"/>
        </w:rPr>
        <w:t>e</w:t>
      </w:r>
      <w:r w:rsidR="009C482E" w:rsidRPr="009E7631">
        <w:rPr>
          <w:lang w:val="fr-FR"/>
        </w:rPr>
        <w:t xml:space="preserve"> a noté que certains États membres étaient d</w:t>
      </w:r>
      <w:r w:rsidR="009B6FAE" w:rsidRPr="009E7631">
        <w:rPr>
          <w:lang w:val="fr-FR"/>
        </w:rPr>
        <w:t>’</w:t>
      </w:r>
      <w:r w:rsidR="009C482E" w:rsidRPr="009E7631">
        <w:rPr>
          <w:lang w:val="fr-FR"/>
        </w:rPr>
        <w:t>avis que le texte était prêt pour une négociation finale lors d</w:t>
      </w:r>
      <w:r w:rsidR="009B6FAE" w:rsidRPr="009E7631">
        <w:rPr>
          <w:lang w:val="fr-FR"/>
        </w:rPr>
        <w:t>’</w:t>
      </w:r>
      <w:r w:rsidR="009C482E" w:rsidRPr="009E7631">
        <w:rPr>
          <w:lang w:val="fr-FR"/>
        </w:rPr>
        <w:t xml:space="preserve">une conférence diplomatique </w:t>
      </w:r>
      <w:r w:rsidR="009B6FAE" w:rsidRPr="009E7631">
        <w:rPr>
          <w:lang w:val="fr-FR"/>
        </w:rPr>
        <w:t>en 2025</w:t>
      </w:r>
      <w:r w:rsidR="009C482E" w:rsidRPr="009E7631">
        <w:rPr>
          <w:lang w:val="fr-FR"/>
        </w:rPr>
        <w:t>, tandis que d</w:t>
      </w:r>
      <w:r w:rsidR="009B6FAE" w:rsidRPr="009E7631">
        <w:rPr>
          <w:lang w:val="fr-FR"/>
        </w:rPr>
        <w:t>’</w:t>
      </w:r>
      <w:r w:rsidR="009C482E" w:rsidRPr="009E7631">
        <w:rPr>
          <w:lang w:val="fr-FR"/>
        </w:rPr>
        <w:t>autres estimaient que des discussions plus approfondies étaient nécessaires.</w:t>
      </w:r>
    </w:p>
    <w:p w14:paraId="7D18388A" w14:textId="2FC08FF3" w:rsidR="00066A16" w:rsidRDefault="009C482E" w:rsidP="00066A16">
      <w:pPr>
        <w:pStyle w:val="ONUMFS"/>
        <w:rPr>
          <w:szCs w:val="22"/>
          <w:lang w:val="fr-FR"/>
        </w:rPr>
      </w:pPr>
      <w:r w:rsidRPr="009E7631">
        <w:rPr>
          <w:lang w:val="fr-FR"/>
        </w:rPr>
        <w:t xml:space="preserve">Sur la base de ce qui précède, </w:t>
      </w:r>
      <w:r w:rsidR="0092191F">
        <w:rPr>
          <w:lang w:val="fr-FR"/>
        </w:rPr>
        <w:t>la</w:t>
      </w:r>
      <w:r w:rsidR="0092191F" w:rsidRPr="009E7631">
        <w:rPr>
          <w:lang w:val="fr-FR"/>
        </w:rPr>
        <w:t xml:space="preserve"> </w:t>
      </w:r>
      <w:r w:rsidRPr="009E7631">
        <w:rPr>
          <w:lang w:val="fr-FR"/>
        </w:rPr>
        <w:t>président</w:t>
      </w:r>
      <w:r w:rsidR="0092191F">
        <w:rPr>
          <w:lang w:val="fr-FR"/>
        </w:rPr>
        <w:t>e</w:t>
      </w:r>
      <w:r w:rsidRPr="009E7631">
        <w:rPr>
          <w:lang w:val="fr-FR"/>
        </w:rPr>
        <w:t xml:space="preserve"> établira une nouvelle version du texte afin de permettre au comité d</w:t>
      </w:r>
      <w:r w:rsidR="009B6FAE" w:rsidRPr="009E7631">
        <w:rPr>
          <w:lang w:val="fr-FR"/>
        </w:rPr>
        <w:t>’</w:t>
      </w:r>
      <w:r w:rsidRPr="009E7631">
        <w:rPr>
          <w:lang w:val="fr-FR"/>
        </w:rPr>
        <w:t>en discuter et d</w:t>
      </w:r>
      <w:r w:rsidR="009B6FAE" w:rsidRPr="009E7631">
        <w:rPr>
          <w:lang w:val="fr-FR"/>
        </w:rPr>
        <w:t>’</w:t>
      </w:r>
      <w:r w:rsidRPr="009E7631">
        <w:rPr>
          <w:lang w:val="fr-FR"/>
        </w:rPr>
        <w:t>examiner plus avant, lors de la quarante</w:t>
      </w:r>
      <w:r w:rsidR="00066A16">
        <w:noBreakHyphen/>
      </w:r>
      <w:r w:rsidRPr="009E7631">
        <w:rPr>
          <w:lang w:val="fr-FR"/>
        </w:rPr>
        <w:t>six</w:t>
      </w:r>
      <w:r w:rsidR="009B6FAE" w:rsidRPr="009E7631">
        <w:rPr>
          <w:lang w:val="fr-FR"/>
        </w:rPr>
        <w:t>ième session du SCC</w:t>
      </w:r>
      <w:r w:rsidRPr="009E7631">
        <w:rPr>
          <w:lang w:val="fr-FR"/>
        </w:rPr>
        <w:t>R, s</w:t>
      </w:r>
      <w:r w:rsidR="009B6FAE" w:rsidRPr="009E7631">
        <w:rPr>
          <w:lang w:val="fr-FR"/>
        </w:rPr>
        <w:t>’</w:t>
      </w:r>
      <w:r w:rsidRPr="009E7631">
        <w:rPr>
          <w:lang w:val="fr-FR"/>
        </w:rPr>
        <w:t>il convient ou non de recommander à l</w:t>
      </w:r>
      <w:r w:rsidR="009B6FAE" w:rsidRPr="009E7631">
        <w:rPr>
          <w:lang w:val="fr-FR"/>
        </w:rPr>
        <w:t>’</w:t>
      </w:r>
      <w:r w:rsidRPr="009E7631">
        <w:rPr>
          <w:lang w:val="fr-FR"/>
        </w:rPr>
        <w:t>Assemblée générale de convoquer une conférence diplomatique.</w:t>
      </w:r>
    </w:p>
    <w:p w14:paraId="55E235DF" w14:textId="77777777" w:rsidR="00066A16" w:rsidRDefault="009C482E" w:rsidP="00066A16">
      <w:pPr>
        <w:pStyle w:val="ONUMFS"/>
        <w:rPr>
          <w:szCs w:val="22"/>
          <w:lang w:val="fr-FR"/>
        </w:rPr>
      </w:pPr>
      <w:r w:rsidRPr="009E7631">
        <w:rPr>
          <w:lang w:val="fr-FR"/>
        </w:rPr>
        <w:t>Ce point restera inscrit à l</w:t>
      </w:r>
      <w:r w:rsidR="009B6FAE" w:rsidRPr="009E7631">
        <w:rPr>
          <w:lang w:val="fr-FR"/>
        </w:rPr>
        <w:t>’</w:t>
      </w:r>
      <w:r w:rsidRPr="009E7631">
        <w:rPr>
          <w:lang w:val="fr-FR"/>
        </w:rPr>
        <w:t>ordre du jour de la quarante</w:t>
      </w:r>
      <w:r w:rsidR="00066A16">
        <w:noBreakHyphen/>
      </w:r>
      <w:r w:rsidRPr="009E7631">
        <w:rPr>
          <w:lang w:val="fr-FR"/>
        </w:rPr>
        <w:t>six</w:t>
      </w:r>
      <w:r w:rsidR="009B6FAE" w:rsidRPr="009E7631">
        <w:rPr>
          <w:lang w:val="fr-FR"/>
        </w:rPr>
        <w:t>ième session</w:t>
      </w:r>
      <w:r w:rsidRPr="009E7631">
        <w:rPr>
          <w:lang w:val="fr-FR"/>
        </w:rPr>
        <w:t xml:space="preserve"> du SCCR.</w:t>
      </w:r>
    </w:p>
    <w:p w14:paraId="64E27491" w14:textId="6920AB85" w:rsidR="009C482E" w:rsidRPr="009E7631" w:rsidRDefault="00066A16" w:rsidP="00066A16">
      <w:pPr>
        <w:pStyle w:val="Heading1"/>
        <w:contextualSpacing/>
        <w:rPr>
          <w:szCs w:val="22"/>
        </w:rPr>
      </w:pPr>
      <w:r>
        <w:t>P</w:t>
      </w:r>
      <w:r w:rsidRPr="009E7631">
        <w:t>oint 5 de l’ordre du jour : limitations et exceptions en faveur des bibliothèques et des services d’archives</w:t>
      </w:r>
    </w:p>
    <w:p w14:paraId="52F93791" w14:textId="124E72AC" w:rsidR="00066A16" w:rsidRDefault="00066A16" w:rsidP="00066A16">
      <w:pPr>
        <w:pStyle w:val="Heading1"/>
        <w:contextualSpacing/>
        <w:rPr>
          <w:szCs w:val="22"/>
        </w:rPr>
      </w:pPr>
      <w:r>
        <w:t>P</w:t>
      </w:r>
      <w:r w:rsidRPr="009E7631">
        <w:t>oint 6 de l’ordre du jour : limitations et exceptions en faveur des établissements d’enseignement et de recherche et des personnes ayant d’autres handicaps</w:t>
      </w:r>
    </w:p>
    <w:p w14:paraId="4531A9A7" w14:textId="4DA74550" w:rsidR="00066A16" w:rsidRDefault="009C482E" w:rsidP="00066A16">
      <w:pPr>
        <w:pStyle w:val="ONUMFS"/>
        <w:rPr>
          <w:szCs w:val="22"/>
          <w:lang w:val="fr-FR"/>
        </w:rPr>
      </w:pPr>
      <w:r w:rsidRPr="009E7631">
        <w:rPr>
          <w:lang w:val="fr-FR"/>
        </w:rPr>
        <w:t>Ces deux points de l</w:t>
      </w:r>
      <w:r w:rsidR="009B6FAE" w:rsidRPr="009E7631">
        <w:rPr>
          <w:lang w:val="fr-FR"/>
        </w:rPr>
        <w:t>’</w:t>
      </w:r>
      <w:r w:rsidRPr="009E7631">
        <w:rPr>
          <w:lang w:val="fr-FR"/>
        </w:rPr>
        <w:t>ordre du jour ont été traités conjointeme</w:t>
      </w:r>
      <w:r w:rsidR="009E7631" w:rsidRPr="009E7631">
        <w:rPr>
          <w:lang w:val="fr-FR"/>
        </w:rPr>
        <w:t>nt.  Le</w:t>
      </w:r>
      <w:r w:rsidRPr="009E7631">
        <w:rPr>
          <w:lang w:val="fr-FR"/>
        </w:rPr>
        <w:t>s documents relatifs à ce point de l</w:t>
      </w:r>
      <w:r w:rsidR="009B6FAE" w:rsidRPr="009E7631">
        <w:rPr>
          <w:lang w:val="fr-FR"/>
        </w:rPr>
        <w:t>’</w:t>
      </w:r>
      <w:r w:rsidRPr="009E7631">
        <w:rPr>
          <w:lang w:val="fr-FR"/>
        </w:rPr>
        <w:t>ordre du jour établis lors de précédentes sessions peuvent être consultés sur la page Web consacrée à la quarante</w:t>
      </w:r>
      <w:r w:rsidR="00066A16">
        <w:noBreakHyphen/>
      </w:r>
      <w:r w:rsidRPr="009E7631">
        <w:rPr>
          <w:lang w:val="fr-FR"/>
        </w:rPr>
        <w:t>cinqu</w:t>
      </w:r>
      <w:r w:rsidR="009B6FAE" w:rsidRPr="009E7631">
        <w:rPr>
          <w:lang w:val="fr-FR"/>
        </w:rPr>
        <w:t>ième session</w:t>
      </w:r>
      <w:r w:rsidRPr="009E7631">
        <w:rPr>
          <w:lang w:val="fr-FR"/>
        </w:rPr>
        <w:t xml:space="preserve"> du </w:t>
      </w:r>
      <w:proofErr w:type="spellStart"/>
      <w:r w:rsidRPr="009E7631">
        <w:rPr>
          <w:lang w:val="fr-FR"/>
        </w:rPr>
        <w:t>SCCR</w:t>
      </w:r>
      <w:proofErr w:type="spellEnd"/>
      <w:r w:rsidRPr="009E7631">
        <w:rPr>
          <w:lang w:val="fr-FR"/>
        </w:rPr>
        <w:t>, à l</w:t>
      </w:r>
      <w:r w:rsidR="009B6FAE" w:rsidRPr="009E7631">
        <w:rPr>
          <w:lang w:val="fr-FR"/>
        </w:rPr>
        <w:t>’</w:t>
      </w:r>
      <w:r w:rsidRPr="009E7631">
        <w:rPr>
          <w:lang w:val="fr-FR"/>
        </w:rPr>
        <w:t>adresse </w:t>
      </w:r>
      <w:hyperlink r:id="rId9" w:history="1">
        <w:r w:rsidRPr="009E7631">
          <w:rPr>
            <w:color w:val="0563C1"/>
            <w:u w:val="single"/>
            <w:lang w:val="fr-FR"/>
          </w:rPr>
          <w:t>https://www.wipo.int/meetings/fr/details.jsp?meeting_id=80924</w:t>
        </w:r>
      </w:hyperlink>
      <w:r w:rsidRPr="009E7631">
        <w:rPr>
          <w:lang w:val="fr-FR"/>
        </w:rPr>
        <w:t>.</w:t>
      </w:r>
    </w:p>
    <w:p w14:paraId="291F5DD8" w14:textId="1487375C" w:rsidR="00066A16" w:rsidRDefault="009C482E" w:rsidP="00066A16">
      <w:pPr>
        <w:pStyle w:val="ONUMFS"/>
        <w:rPr>
          <w:lang w:val="fr-FR"/>
        </w:rPr>
      </w:pPr>
      <w:r w:rsidRPr="009E7631">
        <w:rPr>
          <w:lang w:val="fr-FR"/>
        </w:rPr>
        <w:t>Le Secrétariat a présenté un rapport sur la table ronde à distance sur les utilisations transfrontières d</w:t>
      </w:r>
      <w:r w:rsidR="009B6FAE" w:rsidRPr="009E7631">
        <w:rPr>
          <w:lang w:val="fr-FR"/>
        </w:rPr>
        <w:t>’</w:t>
      </w:r>
      <w:r w:rsidRPr="009E7631">
        <w:rPr>
          <w:lang w:val="fr-FR"/>
        </w:rPr>
        <w:t>œuvres soumises au droit d</w:t>
      </w:r>
      <w:r w:rsidR="009B6FAE" w:rsidRPr="009E7631">
        <w:rPr>
          <w:lang w:val="fr-FR"/>
        </w:rPr>
        <w:t>’</w:t>
      </w:r>
      <w:r w:rsidRPr="009E7631">
        <w:rPr>
          <w:lang w:val="fr-FR"/>
        </w:rPr>
        <w:t>auteur dans les secteurs de l</w:t>
      </w:r>
      <w:r w:rsidR="009B6FAE" w:rsidRPr="009E7631">
        <w:rPr>
          <w:lang w:val="fr-FR"/>
        </w:rPr>
        <w:t>’</w:t>
      </w:r>
      <w:r w:rsidRPr="009E7631">
        <w:rPr>
          <w:lang w:val="fr-FR"/>
        </w:rPr>
        <w:t>éducation et de la recherche, à l</w:t>
      </w:r>
      <w:r w:rsidR="009B6FAE" w:rsidRPr="009E7631">
        <w:rPr>
          <w:lang w:val="fr-FR"/>
        </w:rPr>
        <w:t>’</w:t>
      </w:r>
      <w:r w:rsidRPr="009E7631">
        <w:rPr>
          <w:lang w:val="fr-FR"/>
        </w:rPr>
        <w:t>aide d</w:t>
      </w:r>
      <w:r w:rsidR="009B6FAE" w:rsidRPr="009E7631">
        <w:rPr>
          <w:lang w:val="fr-FR"/>
        </w:rPr>
        <w:t>’</w:t>
      </w:r>
      <w:r w:rsidRPr="009E7631">
        <w:rPr>
          <w:lang w:val="fr-FR"/>
        </w:rPr>
        <w:t>une approche fondée sur des études de cas, organisée entre les sessions le 15 </w:t>
      </w:r>
      <w:r w:rsidR="009B6FAE" w:rsidRPr="009E7631">
        <w:rPr>
          <w:lang w:val="fr-FR"/>
        </w:rPr>
        <w:t>mars 20</w:t>
      </w:r>
      <w:r w:rsidRPr="009E7631">
        <w:rPr>
          <w:lang w:val="fr-FR"/>
        </w:rPr>
        <w:t>24.  Le lien vidéo de la session est disponible à l</w:t>
      </w:r>
      <w:r w:rsidR="009B6FAE" w:rsidRPr="009E7631">
        <w:rPr>
          <w:lang w:val="fr-FR"/>
        </w:rPr>
        <w:t>’</w:t>
      </w:r>
      <w:r w:rsidRPr="009E7631">
        <w:rPr>
          <w:lang w:val="fr-FR"/>
        </w:rPr>
        <w:t>adresse suivante</w:t>
      </w:r>
      <w:r w:rsidR="009B6FAE" w:rsidRPr="009E7631">
        <w:rPr>
          <w:lang w:val="fr-FR"/>
        </w:rPr>
        <w:t> :</w:t>
      </w:r>
      <w:r w:rsidRPr="009E7631">
        <w:rPr>
          <w:lang w:val="fr-FR"/>
        </w:rPr>
        <w:t xml:space="preserve"> </w:t>
      </w:r>
      <w:hyperlink r:id="rId10" w:history="1">
        <w:r w:rsidR="00066A16">
          <w:rPr>
            <w:rStyle w:val="Hyperlink"/>
            <w:lang w:val="fr-FR"/>
          </w:rPr>
          <w:t>https://</w:t>
        </w:r>
        <w:proofErr w:type="spellStart"/>
        <w:r w:rsidR="00066A16">
          <w:rPr>
            <w:rStyle w:val="Hyperlink"/>
            <w:lang w:val="fr-FR"/>
          </w:rPr>
          <w:t>www.wipo.int</w:t>
        </w:r>
        <w:proofErr w:type="spellEnd"/>
        <w:r w:rsidR="00066A16">
          <w:rPr>
            <w:rStyle w:val="Hyperlink"/>
            <w:lang w:val="fr-FR"/>
          </w:rPr>
          <w:t>/meetings/</w:t>
        </w:r>
        <w:proofErr w:type="spellStart"/>
        <w:r w:rsidR="00066A16">
          <w:rPr>
            <w:rStyle w:val="Hyperlink"/>
            <w:lang w:val="fr-FR"/>
          </w:rPr>
          <w:t>fr</w:t>
        </w:r>
        <w:proofErr w:type="spellEnd"/>
        <w:r w:rsidR="00066A16">
          <w:rPr>
            <w:rStyle w:val="Hyperlink"/>
            <w:lang w:val="fr-FR"/>
          </w:rPr>
          <w:t>/</w:t>
        </w:r>
        <w:proofErr w:type="spellStart"/>
        <w:r w:rsidR="00066A16">
          <w:rPr>
            <w:rStyle w:val="Hyperlink"/>
            <w:lang w:val="fr-FR"/>
          </w:rPr>
          <w:t>doc_details.jsp?doc_id</w:t>
        </w:r>
        <w:proofErr w:type="spellEnd"/>
        <w:r w:rsidR="00066A16">
          <w:rPr>
            <w:rStyle w:val="Hyperlink"/>
            <w:lang w:val="fr-FR"/>
          </w:rPr>
          <w:t>=628926</w:t>
        </w:r>
      </w:hyperlink>
      <w:r w:rsidRPr="009E7631">
        <w:rPr>
          <w:lang w:val="fr-FR"/>
        </w:rPr>
        <w:t>.</w:t>
      </w:r>
    </w:p>
    <w:p w14:paraId="025EC50F" w14:textId="77777777" w:rsidR="00066A16" w:rsidRDefault="009C482E" w:rsidP="00066A16">
      <w:pPr>
        <w:pStyle w:val="ONUMFS"/>
        <w:rPr>
          <w:lang w:val="fr-FR"/>
        </w:rPr>
      </w:pPr>
      <w:r w:rsidRPr="009E7631">
        <w:rPr>
          <w:lang w:val="fr-FR"/>
        </w:rPr>
        <w:t>Le Secrétariat a présenté le “Projet de plan de mise en œuvre du programme de travail sur les limitations et exceptions et observations préliminaires reçu au 29 mars 2024” (</w:t>
      </w:r>
      <w:r w:rsidR="009B6FAE" w:rsidRPr="009E7631">
        <w:rPr>
          <w:lang w:val="fr-FR"/>
        </w:rPr>
        <w:t>document</w:t>
      </w:r>
      <w:r w:rsidR="00AC1D2B">
        <w:rPr>
          <w:lang w:val="fr-FR"/>
        </w:rPr>
        <w:t> </w:t>
      </w:r>
      <w:r w:rsidR="009B6FAE" w:rsidRPr="009E7631">
        <w:rPr>
          <w:lang w:val="fr-FR"/>
        </w:rPr>
        <w:t>SC</w:t>
      </w:r>
      <w:r w:rsidRPr="009E7631">
        <w:rPr>
          <w:lang w:val="fr-FR"/>
        </w:rPr>
        <w:t>CR/45/6).  Le projet a été établi en réponse à la demande formulée à la quarante</w:t>
      </w:r>
      <w:r w:rsidR="00066A16">
        <w:rPr>
          <w:lang w:val="fr-FR"/>
        </w:rPr>
        <w:noBreakHyphen/>
      </w:r>
      <w:r w:rsidRPr="009E7631">
        <w:rPr>
          <w:lang w:val="fr-FR"/>
        </w:rPr>
        <w:t>quatr</w:t>
      </w:r>
      <w:r w:rsidR="009B6FAE" w:rsidRPr="009E7631">
        <w:rPr>
          <w:lang w:val="fr-FR"/>
        </w:rPr>
        <w:t>ième session du SCC</w:t>
      </w:r>
      <w:r w:rsidRPr="009E7631">
        <w:rPr>
          <w:lang w:val="fr-FR"/>
        </w:rPr>
        <w:t>R tendant à ce que le Secrétariat établisse un plan détaillé pour la mise en œuvre du programme de travail sur les limitations et exceptions adopté par le comité à sa quarante</w:t>
      </w:r>
      <w:r w:rsidR="00066A16">
        <w:rPr>
          <w:lang w:val="fr-FR"/>
        </w:rPr>
        <w:noBreakHyphen/>
      </w:r>
      <w:r w:rsidRPr="009E7631">
        <w:rPr>
          <w:lang w:val="fr-FR"/>
        </w:rPr>
        <w:t>trois</w:t>
      </w:r>
      <w:r w:rsidR="009B6FAE" w:rsidRPr="009E7631">
        <w:rPr>
          <w:lang w:val="fr-FR"/>
        </w:rPr>
        <w:t>ième session</w:t>
      </w:r>
      <w:r w:rsidRPr="009E7631">
        <w:rPr>
          <w:lang w:val="fr-FR"/>
        </w:rPr>
        <w:t xml:space="preserve"> (</w:t>
      </w:r>
      <w:r w:rsidR="009B6FAE" w:rsidRPr="009E7631">
        <w:rPr>
          <w:lang w:val="fr-FR"/>
        </w:rPr>
        <w:t>document</w:t>
      </w:r>
      <w:r w:rsidR="00AC1D2B">
        <w:rPr>
          <w:lang w:val="fr-FR"/>
        </w:rPr>
        <w:t> </w:t>
      </w:r>
      <w:proofErr w:type="spellStart"/>
      <w:r w:rsidR="009B6FAE" w:rsidRPr="009E7631">
        <w:rPr>
          <w:lang w:val="fr-FR"/>
        </w:rPr>
        <w:t>SC</w:t>
      </w:r>
      <w:r w:rsidRPr="009E7631">
        <w:rPr>
          <w:lang w:val="fr-FR"/>
        </w:rPr>
        <w:t>CR</w:t>
      </w:r>
      <w:proofErr w:type="spellEnd"/>
      <w:r w:rsidRPr="009E7631">
        <w:rPr>
          <w:lang w:val="fr-FR"/>
        </w:rPr>
        <w:t>/43/8 </w:t>
      </w:r>
      <w:proofErr w:type="spellStart"/>
      <w:r w:rsidRPr="009E7631">
        <w:rPr>
          <w:lang w:val="fr-FR"/>
        </w:rPr>
        <w:t>Rev</w:t>
      </w:r>
      <w:proofErr w:type="spellEnd"/>
      <w:r w:rsidRPr="009E7631">
        <w:rPr>
          <w:lang w:val="fr-FR"/>
        </w:rPr>
        <w:t>.), en tenant compte des observations formulées au cours de sa quarante</w:t>
      </w:r>
      <w:r w:rsidR="00066A16">
        <w:rPr>
          <w:lang w:val="fr-FR"/>
        </w:rPr>
        <w:noBreakHyphen/>
      </w:r>
      <w:r w:rsidRPr="009E7631">
        <w:rPr>
          <w:lang w:val="fr-FR"/>
        </w:rPr>
        <w:t>quatr</w:t>
      </w:r>
      <w:r w:rsidR="009B6FAE" w:rsidRPr="009E7631">
        <w:rPr>
          <w:lang w:val="fr-FR"/>
        </w:rPr>
        <w:t>ième session</w:t>
      </w:r>
      <w:r w:rsidRPr="009E7631">
        <w:rPr>
          <w:lang w:val="fr-FR"/>
        </w:rPr>
        <w:t xml:space="preserve"> et de la consultation des États membres sur une version préliminaire.</w:t>
      </w:r>
    </w:p>
    <w:p w14:paraId="78273877" w14:textId="77777777" w:rsidR="00066A16" w:rsidRDefault="009C482E" w:rsidP="00066A16">
      <w:pPr>
        <w:pStyle w:val="ONUMFS"/>
        <w:rPr>
          <w:lang w:val="fr-FR"/>
        </w:rPr>
      </w:pPr>
      <w:r w:rsidRPr="009E7631">
        <w:rPr>
          <w:lang w:val="fr-FR"/>
        </w:rPr>
        <w:t>La délégation des États</w:t>
      </w:r>
      <w:r w:rsidR="00066A16">
        <w:rPr>
          <w:lang w:val="fr-FR"/>
        </w:rPr>
        <w:noBreakHyphen/>
      </w:r>
      <w:r w:rsidRPr="009E7631">
        <w:rPr>
          <w:lang w:val="fr-FR"/>
        </w:rPr>
        <w:t>Unis d</w:t>
      </w:r>
      <w:r w:rsidR="009B6FAE" w:rsidRPr="009E7631">
        <w:rPr>
          <w:lang w:val="fr-FR"/>
        </w:rPr>
        <w:t>’</w:t>
      </w:r>
      <w:r w:rsidRPr="009E7631">
        <w:rPr>
          <w:lang w:val="fr-FR"/>
        </w:rPr>
        <w:t xml:space="preserve">Amérique a donné des explications sur le document intitulé “Version mise à jour du document intitulé </w:t>
      </w:r>
      <w:r w:rsidR="009B6FAE" w:rsidRPr="009E7631">
        <w:rPr>
          <w:lang w:val="fr-FR"/>
        </w:rPr>
        <w:t>‘</w:t>
      </w:r>
      <w:r w:rsidRPr="009E7631">
        <w:rPr>
          <w:lang w:val="fr-FR"/>
        </w:rPr>
        <w:t>Objectifs et principes concernant les exceptions et limitations en faveur des bibliothèques et des services d</w:t>
      </w:r>
      <w:r w:rsidR="009B6FAE" w:rsidRPr="009E7631">
        <w:rPr>
          <w:lang w:val="fr-FR"/>
        </w:rPr>
        <w:t>’</w:t>
      </w:r>
      <w:r w:rsidRPr="009E7631">
        <w:rPr>
          <w:lang w:val="fr-FR"/>
        </w:rPr>
        <w:t>archives</w:t>
      </w:r>
      <w:r w:rsidR="009B6FAE" w:rsidRPr="009E7631">
        <w:rPr>
          <w:lang w:val="fr-FR"/>
        </w:rPr>
        <w:t>’</w:t>
      </w:r>
      <w:r w:rsidRPr="009E7631">
        <w:rPr>
          <w:lang w:val="fr-FR"/>
        </w:rPr>
        <w:t xml:space="preserve"> (SCCR/26/8)” </w:t>
      </w:r>
      <w:r w:rsidRPr="009E7631">
        <w:rPr>
          <w:lang w:val="fr-FR"/>
        </w:rPr>
        <w:lastRenderedPageBreak/>
        <w:t>(</w:t>
      </w:r>
      <w:r w:rsidR="009B6FAE" w:rsidRPr="009E7631">
        <w:rPr>
          <w:lang w:val="fr-FR"/>
        </w:rPr>
        <w:t>document</w:t>
      </w:r>
      <w:r w:rsidR="00AC1D2B">
        <w:rPr>
          <w:lang w:val="fr-FR"/>
        </w:rPr>
        <w:t> </w:t>
      </w:r>
      <w:r w:rsidR="009B6FAE" w:rsidRPr="009E7631">
        <w:rPr>
          <w:lang w:val="fr-FR"/>
        </w:rPr>
        <w:t>SC</w:t>
      </w:r>
      <w:r w:rsidRPr="009E7631">
        <w:rPr>
          <w:lang w:val="fr-FR"/>
        </w:rPr>
        <w:t>CR/44/5), présenté précédemment à la quarante</w:t>
      </w:r>
      <w:r w:rsidR="00066A16">
        <w:rPr>
          <w:lang w:val="fr-FR"/>
        </w:rPr>
        <w:noBreakHyphen/>
      </w:r>
      <w:r w:rsidRPr="009E7631">
        <w:rPr>
          <w:lang w:val="fr-FR"/>
        </w:rPr>
        <w:t>quatr</w:t>
      </w:r>
      <w:r w:rsidR="009B6FAE" w:rsidRPr="009E7631">
        <w:rPr>
          <w:lang w:val="fr-FR"/>
        </w:rPr>
        <w:t>ième session du SCC</w:t>
      </w:r>
      <w:r w:rsidRPr="009E7631">
        <w:rPr>
          <w:lang w:val="fr-FR"/>
        </w:rPr>
        <w:t xml:space="preserve">R en </w:t>
      </w:r>
      <w:r w:rsidR="009B6FAE" w:rsidRPr="009E7631">
        <w:rPr>
          <w:lang w:val="fr-FR"/>
        </w:rPr>
        <w:t>novembre 20</w:t>
      </w:r>
      <w:r w:rsidRPr="009E7631">
        <w:rPr>
          <w:lang w:val="fr-FR"/>
        </w:rPr>
        <w:t>23.</w:t>
      </w:r>
    </w:p>
    <w:p w14:paraId="1A79436D" w14:textId="77777777" w:rsidR="00066A16" w:rsidRDefault="009C482E" w:rsidP="00066A16">
      <w:pPr>
        <w:pStyle w:val="ONUMFS"/>
        <w:rPr>
          <w:lang w:val="fr-FR"/>
        </w:rPr>
      </w:pPr>
      <w:r w:rsidRPr="009E7631">
        <w:rPr>
          <w:lang w:val="fr-FR"/>
        </w:rPr>
        <w:t>Au cours des discussions en séance plénière et informelle, le comité s</w:t>
      </w:r>
      <w:r w:rsidR="009B6FAE" w:rsidRPr="009E7631">
        <w:rPr>
          <w:lang w:val="fr-FR"/>
        </w:rPr>
        <w:t>’</w:t>
      </w:r>
      <w:r w:rsidRPr="009E7631">
        <w:rPr>
          <w:lang w:val="fr-FR"/>
        </w:rPr>
        <w:t>est interrogé sur le document à utiliser comme base pour les travaux sur les prochaines étapes relatives à ces points de l</w:t>
      </w:r>
      <w:r w:rsidR="009B6FAE" w:rsidRPr="009E7631">
        <w:rPr>
          <w:lang w:val="fr-FR"/>
        </w:rPr>
        <w:t>’</w:t>
      </w:r>
      <w:r w:rsidRPr="009E7631">
        <w:rPr>
          <w:lang w:val="fr-FR"/>
        </w:rPr>
        <w:t>ordre du jo</w:t>
      </w:r>
      <w:r w:rsidR="009E7631" w:rsidRPr="009E7631">
        <w:rPr>
          <w:lang w:val="fr-FR"/>
        </w:rPr>
        <w:t>ur.  Ce</w:t>
      </w:r>
      <w:r w:rsidRPr="009E7631">
        <w:rPr>
          <w:lang w:val="fr-FR"/>
        </w:rPr>
        <w:t>rtains groupes et délégations ont proposé d</w:t>
      </w:r>
      <w:r w:rsidR="009B6FAE" w:rsidRPr="009E7631">
        <w:rPr>
          <w:lang w:val="fr-FR"/>
        </w:rPr>
        <w:t>’</w:t>
      </w:r>
      <w:r w:rsidRPr="009E7631">
        <w:rPr>
          <w:lang w:val="fr-FR"/>
        </w:rPr>
        <w:t>utiliser le “Projet de plan de mise en œuvre du programme de travail sur les limitations et exceptions et observations préliminaires reçu au 29 mars 2024” (</w:t>
      </w:r>
      <w:r w:rsidR="009B6FAE" w:rsidRPr="009E7631">
        <w:rPr>
          <w:lang w:val="fr-FR"/>
        </w:rPr>
        <w:t>document</w:t>
      </w:r>
      <w:r w:rsidR="00AC1D2B">
        <w:rPr>
          <w:lang w:val="fr-FR"/>
        </w:rPr>
        <w:t> </w:t>
      </w:r>
      <w:r w:rsidR="009B6FAE" w:rsidRPr="009E7631">
        <w:rPr>
          <w:lang w:val="fr-FR"/>
        </w:rPr>
        <w:t>SC</w:t>
      </w:r>
      <w:r w:rsidRPr="009E7631">
        <w:rPr>
          <w:lang w:val="fr-FR"/>
        </w:rPr>
        <w:t>CR/45/6).  D</w:t>
      </w:r>
      <w:r w:rsidR="009B6FAE" w:rsidRPr="009E7631">
        <w:rPr>
          <w:lang w:val="fr-FR"/>
        </w:rPr>
        <w:t>’</w:t>
      </w:r>
      <w:r w:rsidRPr="009E7631">
        <w:rPr>
          <w:lang w:val="fr-FR"/>
        </w:rPr>
        <w:t>autres groupes et délégations ont proposé d</w:t>
      </w:r>
      <w:r w:rsidR="009B6FAE" w:rsidRPr="009E7631">
        <w:rPr>
          <w:lang w:val="fr-FR"/>
        </w:rPr>
        <w:t>’</w:t>
      </w:r>
      <w:r w:rsidRPr="009E7631">
        <w:rPr>
          <w:lang w:val="fr-FR"/>
        </w:rPr>
        <w:t>utiliser le “Projet de proposition du groupe des pays africains pour la mise en œuvre du programme de travail sur les exceptions et limitations” (document</w:t>
      </w:r>
      <w:r w:rsidR="00AC1D2B">
        <w:rPr>
          <w:lang w:val="fr-FR"/>
        </w:rPr>
        <w:t> </w:t>
      </w:r>
      <w:proofErr w:type="spellStart"/>
      <w:r w:rsidRPr="009E7631">
        <w:rPr>
          <w:lang w:val="fr-FR"/>
        </w:rPr>
        <w:t>SCCR</w:t>
      </w:r>
      <w:proofErr w:type="spellEnd"/>
      <w:r w:rsidRPr="009E7631">
        <w:rPr>
          <w:lang w:val="fr-FR"/>
        </w:rPr>
        <w:t>/44/6 </w:t>
      </w:r>
      <w:proofErr w:type="spellStart"/>
      <w:r w:rsidRPr="009E7631">
        <w:rPr>
          <w:lang w:val="fr-FR"/>
        </w:rPr>
        <w:t>Rev</w:t>
      </w:r>
      <w:proofErr w:type="spellEnd"/>
      <w:r w:rsidRPr="009E7631">
        <w:rPr>
          <w:lang w:val="fr-FR"/>
        </w:rPr>
        <w:t>.), présenté précédemment à la quarante</w:t>
      </w:r>
      <w:r w:rsidR="00066A16">
        <w:rPr>
          <w:lang w:val="fr-FR"/>
        </w:rPr>
        <w:noBreakHyphen/>
      </w:r>
      <w:r w:rsidRPr="009E7631">
        <w:rPr>
          <w:lang w:val="fr-FR"/>
        </w:rPr>
        <w:t>quatr</w:t>
      </w:r>
      <w:r w:rsidR="009B6FAE" w:rsidRPr="009E7631">
        <w:rPr>
          <w:lang w:val="fr-FR"/>
        </w:rPr>
        <w:t>ième session du SCC</w:t>
      </w:r>
      <w:r w:rsidRPr="009E7631">
        <w:rPr>
          <w:lang w:val="fr-FR"/>
        </w:rPr>
        <w:t xml:space="preserve">R en </w:t>
      </w:r>
      <w:r w:rsidR="009B6FAE" w:rsidRPr="009E7631">
        <w:rPr>
          <w:lang w:val="fr-FR"/>
        </w:rPr>
        <w:t>novembre 20</w:t>
      </w:r>
      <w:r w:rsidRPr="009E7631">
        <w:rPr>
          <w:lang w:val="fr-FR"/>
        </w:rPr>
        <w:t>23.</w:t>
      </w:r>
    </w:p>
    <w:p w14:paraId="12BDD222" w14:textId="77777777" w:rsidR="00066A16" w:rsidRDefault="009C482E" w:rsidP="00066A16">
      <w:pPr>
        <w:pStyle w:val="ONUMFS"/>
        <w:rPr>
          <w:lang w:val="fr-FR"/>
        </w:rPr>
      </w:pPr>
      <w:r w:rsidRPr="009E7631">
        <w:rPr>
          <w:lang w:val="fr-FR"/>
        </w:rPr>
        <w:t>Après des consultations entre les groupes et les délégations, il a été demandé au Secrétariat, au cours de la session, d</w:t>
      </w:r>
      <w:r w:rsidR="009B6FAE" w:rsidRPr="009E7631">
        <w:rPr>
          <w:lang w:val="fr-FR"/>
        </w:rPr>
        <w:t>’</w:t>
      </w:r>
      <w:r w:rsidRPr="009E7631">
        <w:rPr>
          <w:lang w:val="fr-FR"/>
        </w:rPr>
        <w:t xml:space="preserve">établir un document de travail informel intitulé “Document existant”, comprenant le </w:t>
      </w:r>
      <w:r w:rsidR="009B6FAE" w:rsidRPr="009E7631">
        <w:rPr>
          <w:lang w:val="fr-FR"/>
        </w:rPr>
        <w:t>document</w:t>
      </w:r>
      <w:r w:rsidR="00AC1D2B">
        <w:rPr>
          <w:lang w:val="fr-FR"/>
        </w:rPr>
        <w:t> </w:t>
      </w:r>
      <w:r w:rsidR="009B6FAE" w:rsidRPr="009E7631">
        <w:rPr>
          <w:lang w:val="fr-FR"/>
        </w:rPr>
        <w:t>SC</w:t>
      </w:r>
      <w:r w:rsidRPr="009E7631">
        <w:rPr>
          <w:lang w:val="fr-FR"/>
        </w:rPr>
        <w:t>CR/45/6 et son annexe contenant toutes les observations reçues par le Secrétariat sur ce document, ainsi qu</w:t>
      </w:r>
      <w:r w:rsidR="009B6FAE" w:rsidRPr="009E7631">
        <w:rPr>
          <w:lang w:val="fr-FR"/>
        </w:rPr>
        <w:t>’</w:t>
      </w:r>
      <w:r w:rsidRPr="009E7631">
        <w:rPr>
          <w:lang w:val="fr-FR"/>
        </w:rPr>
        <w:t xml:space="preserve">un texte supplémentaire sur la proposition révisée présentée par le groupe des pays africains sur la base du </w:t>
      </w:r>
      <w:r w:rsidR="009B6FAE" w:rsidRPr="009E7631">
        <w:rPr>
          <w:lang w:val="fr-FR"/>
        </w:rPr>
        <w:t>document</w:t>
      </w:r>
      <w:r w:rsidR="00AC1D2B">
        <w:rPr>
          <w:lang w:val="fr-FR"/>
        </w:rPr>
        <w:t> </w:t>
      </w:r>
      <w:proofErr w:type="spellStart"/>
      <w:r w:rsidR="009B6FAE" w:rsidRPr="009E7631">
        <w:rPr>
          <w:lang w:val="fr-FR"/>
        </w:rPr>
        <w:t>SC</w:t>
      </w:r>
      <w:r w:rsidRPr="009E7631">
        <w:rPr>
          <w:lang w:val="fr-FR"/>
        </w:rPr>
        <w:t>CR</w:t>
      </w:r>
      <w:proofErr w:type="spellEnd"/>
      <w:r w:rsidRPr="009E7631">
        <w:rPr>
          <w:lang w:val="fr-FR"/>
        </w:rPr>
        <w:t>/44/6</w:t>
      </w:r>
      <w:r w:rsidR="00CC4FB3" w:rsidRPr="009E7631">
        <w:rPr>
          <w:lang w:val="fr-FR"/>
        </w:rPr>
        <w:t> </w:t>
      </w:r>
      <w:proofErr w:type="spellStart"/>
      <w:r w:rsidRPr="009E7631">
        <w:rPr>
          <w:lang w:val="fr-FR"/>
        </w:rPr>
        <w:t>R</w:t>
      </w:r>
      <w:r w:rsidR="009E7631" w:rsidRPr="009E7631">
        <w:rPr>
          <w:lang w:val="fr-FR"/>
        </w:rPr>
        <w:t>ev</w:t>
      </w:r>
      <w:proofErr w:type="spellEnd"/>
      <w:r w:rsidR="009E7631" w:rsidRPr="009E7631">
        <w:rPr>
          <w:lang w:val="fr-FR"/>
        </w:rPr>
        <w:t>.  Il</w:t>
      </w:r>
      <w:r w:rsidRPr="009E7631">
        <w:rPr>
          <w:lang w:val="fr-FR"/>
        </w:rPr>
        <w:t xml:space="preserve"> a été convenu que le “Document existant” serait intitulé “Projet de plan de mise en œuvre du programme de travail sur les limitations et les exceptions” et publié sous la cote SCCR/45/10</w:t>
      </w:r>
      <w:r w:rsidR="00CC4FB3" w:rsidRPr="009E7631">
        <w:rPr>
          <w:lang w:val="fr-FR"/>
        </w:rPr>
        <w:t> </w:t>
      </w:r>
      <w:r w:rsidRPr="009E7631">
        <w:rPr>
          <w:lang w:val="fr-FR"/>
        </w:rPr>
        <w:t>Prov.</w:t>
      </w:r>
    </w:p>
    <w:p w14:paraId="21CA2A4C" w14:textId="77777777" w:rsidR="00066A16" w:rsidRDefault="009C482E" w:rsidP="00066A16">
      <w:pPr>
        <w:pStyle w:val="ONUMFS"/>
        <w:rPr>
          <w:lang w:val="fr-FR"/>
        </w:rPr>
      </w:pPr>
      <w:r w:rsidRPr="009E7631">
        <w:rPr>
          <w:lang w:val="fr-FR"/>
        </w:rPr>
        <w:t>Afin de faire avancer les travaux sur le “Programme de travail relatif aux limitations et aux exceptions” adopté lors de la quarante</w:t>
      </w:r>
      <w:r w:rsidR="00066A16">
        <w:rPr>
          <w:lang w:val="fr-FR"/>
        </w:rPr>
        <w:noBreakHyphen/>
      </w:r>
      <w:r w:rsidRPr="009E7631">
        <w:rPr>
          <w:lang w:val="fr-FR"/>
        </w:rPr>
        <w:t>trois</w:t>
      </w:r>
      <w:r w:rsidR="009B6FAE" w:rsidRPr="009E7631">
        <w:rPr>
          <w:lang w:val="fr-FR"/>
        </w:rPr>
        <w:t>ième session du </w:t>
      </w:r>
      <w:proofErr w:type="spellStart"/>
      <w:r w:rsidR="009B6FAE" w:rsidRPr="009E7631">
        <w:rPr>
          <w:lang w:val="fr-FR"/>
        </w:rPr>
        <w:t>SCC</w:t>
      </w:r>
      <w:r w:rsidRPr="009E7631">
        <w:rPr>
          <w:lang w:val="fr-FR"/>
        </w:rPr>
        <w:t>R</w:t>
      </w:r>
      <w:proofErr w:type="spellEnd"/>
      <w:r w:rsidRPr="009E7631">
        <w:rPr>
          <w:lang w:val="fr-FR"/>
        </w:rPr>
        <w:t xml:space="preserve"> (document</w:t>
      </w:r>
      <w:r w:rsidR="00AC1D2B">
        <w:rPr>
          <w:lang w:val="fr-FR"/>
        </w:rPr>
        <w:t> </w:t>
      </w:r>
      <w:proofErr w:type="spellStart"/>
      <w:r w:rsidRPr="009E7631">
        <w:rPr>
          <w:lang w:val="fr-FR"/>
        </w:rPr>
        <w:t>SCCR</w:t>
      </w:r>
      <w:proofErr w:type="spellEnd"/>
      <w:r w:rsidRPr="009E7631">
        <w:rPr>
          <w:lang w:val="fr-FR"/>
        </w:rPr>
        <w:t>/43/8</w:t>
      </w:r>
      <w:r w:rsidR="00CC4FB3" w:rsidRPr="009E7631">
        <w:rPr>
          <w:lang w:val="fr-FR"/>
        </w:rPr>
        <w:t> </w:t>
      </w:r>
      <w:proofErr w:type="spellStart"/>
      <w:r w:rsidRPr="009E7631">
        <w:rPr>
          <w:lang w:val="fr-FR"/>
        </w:rPr>
        <w:t>Rev</w:t>
      </w:r>
      <w:proofErr w:type="spellEnd"/>
      <w:r w:rsidRPr="009E7631">
        <w:rPr>
          <w:lang w:val="fr-FR"/>
        </w:rPr>
        <w:t>.), les États membres sont invités à envoyer leurs observations à copyright.mail@wipo.int d</w:t>
      </w:r>
      <w:r w:rsidR="009B6FAE" w:rsidRPr="009E7631">
        <w:rPr>
          <w:lang w:val="fr-FR"/>
        </w:rPr>
        <w:t>’</w:t>
      </w:r>
      <w:r w:rsidRPr="009E7631">
        <w:rPr>
          <w:lang w:val="fr-FR"/>
        </w:rPr>
        <w:t>ici au 15 </w:t>
      </w:r>
      <w:r w:rsidR="009B6FAE" w:rsidRPr="009E7631">
        <w:rPr>
          <w:lang w:val="fr-FR"/>
        </w:rPr>
        <w:t>octobre 20</w:t>
      </w:r>
      <w:r w:rsidRPr="009E7631">
        <w:rPr>
          <w:lang w:val="fr-FR"/>
        </w:rPr>
        <w:t>24, afin que le Secrétariat puisse mener une série de consultations (réunions, messages électroniques, etc.) avec les coordonnateurs de groupe et les États membres intéressés, en vue de publier un projet de plan de mise en œuvre au plus tard deux</w:t>
      </w:r>
      <w:r w:rsidR="00CC4FB3" w:rsidRPr="009E7631">
        <w:rPr>
          <w:lang w:val="fr-FR"/>
        </w:rPr>
        <w:t> </w:t>
      </w:r>
      <w:r w:rsidRPr="009E7631">
        <w:rPr>
          <w:lang w:val="fr-FR"/>
        </w:rPr>
        <w:t>mois avant le premier jour de la quarante</w:t>
      </w:r>
      <w:r w:rsidR="00066A16">
        <w:rPr>
          <w:lang w:val="fr-FR"/>
        </w:rPr>
        <w:noBreakHyphen/>
      </w:r>
      <w:r w:rsidRPr="009E7631">
        <w:rPr>
          <w:lang w:val="fr-FR"/>
        </w:rPr>
        <w:t>six</w:t>
      </w:r>
      <w:r w:rsidR="009B6FAE" w:rsidRPr="009E7631">
        <w:rPr>
          <w:lang w:val="fr-FR"/>
        </w:rPr>
        <w:t>ième session du SCC</w:t>
      </w:r>
      <w:r w:rsidRPr="009E7631">
        <w:rPr>
          <w:lang w:val="fr-FR"/>
        </w:rPr>
        <w:t>R, pour qu</w:t>
      </w:r>
      <w:r w:rsidR="009B6FAE" w:rsidRPr="009E7631">
        <w:rPr>
          <w:lang w:val="fr-FR"/>
        </w:rPr>
        <w:t>’</w:t>
      </w:r>
      <w:r w:rsidRPr="009E7631">
        <w:rPr>
          <w:lang w:val="fr-FR"/>
        </w:rPr>
        <w:t>il puisse être examiné lors de cette même session.</w:t>
      </w:r>
    </w:p>
    <w:p w14:paraId="26983FEA" w14:textId="77777777" w:rsidR="00066A16" w:rsidRDefault="009C482E" w:rsidP="00066A16">
      <w:pPr>
        <w:pStyle w:val="ONUMFS"/>
        <w:rPr>
          <w:lang w:val="fr-FR"/>
        </w:rPr>
      </w:pPr>
      <w:r w:rsidRPr="009E7631">
        <w:rPr>
          <w:lang w:val="fr-FR"/>
        </w:rPr>
        <w:t xml:space="preserve">Le </w:t>
      </w:r>
      <w:r w:rsidR="009B6FAE" w:rsidRPr="009E7631">
        <w:rPr>
          <w:lang w:val="fr-FR"/>
        </w:rPr>
        <w:t>document</w:t>
      </w:r>
      <w:r w:rsidR="00AC1D2B">
        <w:rPr>
          <w:lang w:val="fr-FR"/>
        </w:rPr>
        <w:t> </w:t>
      </w:r>
      <w:r w:rsidR="009B6FAE" w:rsidRPr="009E7631">
        <w:rPr>
          <w:lang w:val="fr-FR"/>
        </w:rPr>
        <w:t>SC</w:t>
      </w:r>
      <w:r w:rsidRPr="009E7631">
        <w:rPr>
          <w:lang w:val="fr-FR"/>
        </w:rPr>
        <w:t xml:space="preserve">CR/44/5 intitulé “Version mise à jour du document intitulé </w:t>
      </w:r>
      <w:r w:rsidR="009B6FAE" w:rsidRPr="009E7631">
        <w:rPr>
          <w:lang w:val="fr-FR"/>
        </w:rPr>
        <w:t>‘</w:t>
      </w:r>
      <w:r w:rsidRPr="009E7631">
        <w:rPr>
          <w:lang w:val="fr-FR"/>
        </w:rPr>
        <w:t>Objectifs et principes concernant les exceptions et limitations en faveur des bibliothèques et des services d</w:t>
      </w:r>
      <w:r w:rsidR="009B6FAE" w:rsidRPr="009E7631">
        <w:rPr>
          <w:lang w:val="fr-FR"/>
        </w:rPr>
        <w:t>’</w:t>
      </w:r>
      <w:r w:rsidRPr="009E7631">
        <w:rPr>
          <w:lang w:val="fr-FR"/>
        </w:rPr>
        <w:t>archives</w:t>
      </w:r>
      <w:r w:rsidR="009B6FAE" w:rsidRPr="009E7631">
        <w:rPr>
          <w:lang w:val="fr-FR"/>
        </w:rPr>
        <w:t>’</w:t>
      </w:r>
      <w:r w:rsidRPr="009E7631">
        <w:rPr>
          <w:lang w:val="fr-FR"/>
        </w:rPr>
        <w:t>” (SCCR/26/8) sera examiné à la quarante</w:t>
      </w:r>
      <w:r w:rsidR="00066A16">
        <w:rPr>
          <w:lang w:val="fr-FR"/>
        </w:rPr>
        <w:noBreakHyphen/>
      </w:r>
      <w:r w:rsidRPr="009E7631">
        <w:rPr>
          <w:lang w:val="fr-FR"/>
        </w:rPr>
        <w:t>six</w:t>
      </w:r>
      <w:r w:rsidR="009B6FAE" w:rsidRPr="009E7631">
        <w:rPr>
          <w:lang w:val="fr-FR"/>
        </w:rPr>
        <w:t>ième session du SCC</w:t>
      </w:r>
      <w:r w:rsidRPr="009E7631">
        <w:rPr>
          <w:lang w:val="fr-FR"/>
        </w:rPr>
        <w:t>R.</w:t>
      </w:r>
    </w:p>
    <w:p w14:paraId="49FC966E" w14:textId="77777777" w:rsidR="00066A16" w:rsidRDefault="009C482E" w:rsidP="00066A16">
      <w:pPr>
        <w:pStyle w:val="ONUMFS"/>
        <w:rPr>
          <w:lang w:val="fr-FR"/>
        </w:rPr>
      </w:pPr>
      <w:r w:rsidRPr="009E7631">
        <w:rPr>
          <w:lang w:val="fr-FR"/>
        </w:rPr>
        <w:t>Les points de l</w:t>
      </w:r>
      <w:r w:rsidR="009B6FAE" w:rsidRPr="009E7631">
        <w:rPr>
          <w:lang w:val="fr-FR"/>
        </w:rPr>
        <w:t>’</w:t>
      </w:r>
      <w:r w:rsidRPr="009E7631">
        <w:rPr>
          <w:lang w:val="fr-FR"/>
        </w:rPr>
        <w:t>ordre du jour consacrés aux limitations et exceptions en faveur des bibliothèques, des services d</w:t>
      </w:r>
      <w:r w:rsidR="009B6FAE" w:rsidRPr="009E7631">
        <w:rPr>
          <w:lang w:val="fr-FR"/>
        </w:rPr>
        <w:t>’</w:t>
      </w:r>
      <w:r w:rsidRPr="009E7631">
        <w:rPr>
          <w:lang w:val="fr-FR"/>
        </w:rPr>
        <w:t>archives, des établissements d</w:t>
      </w:r>
      <w:r w:rsidR="009B6FAE" w:rsidRPr="009E7631">
        <w:rPr>
          <w:lang w:val="fr-FR"/>
        </w:rPr>
        <w:t>’</w:t>
      </w:r>
      <w:r w:rsidRPr="009E7631">
        <w:rPr>
          <w:lang w:val="fr-FR"/>
        </w:rPr>
        <w:t>enseignement et de recherche et des personnes ayant d</w:t>
      </w:r>
      <w:r w:rsidR="009B6FAE" w:rsidRPr="009E7631">
        <w:rPr>
          <w:lang w:val="fr-FR"/>
        </w:rPr>
        <w:t>’</w:t>
      </w:r>
      <w:r w:rsidRPr="009E7631">
        <w:rPr>
          <w:lang w:val="fr-FR"/>
        </w:rPr>
        <w:t>autres handicaps resteront inscrits à l</w:t>
      </w:r>
      <w:r w:rsidR="009B6FAE" w:rsidRPr="009E7631">
        <w:rPr>
          <w:lang w:val="fr-FR"/>
        </w:rPr>
        <w:t>’</w:t>
      </w:r>
      <w:r w:rsidRPr="009E7631">
        <w:rPr>
          <w:lang w:val="fr-FR"/>
        </w:rPr>
        <w:t>ordre du jour de la quarante</w:t>
      </w:r>
      <w:r w:rsidR="00066A16">
        <w:noBreakHyphen/>
      </w:r>
      <w:r w:rsidRPr="009E7631">
        <w:rPr>
          <w:lang w:val="fr-FR"/>
        </w:rPr>
        <w:t>six</w:t>
      </w:r>
      <w:r w:rsidR="009B6FAE" w:rsidRPr="009E7631">
        <w:rPr>
          <w:lang w:val="fr-FR"/>
        </w:rPr>
        <w:t>ième session</w:t>
      </w:r>
      <w:r w:rsidRPr="009E7631">
        <w:rPr>
          <w:lang w:val="fr-FR"/>
        </w:rPr>
        <w:t xml:space="preserve"> du SCCR.</w:t>
      </w:r>
    </w:p>
    <w:p w14:paraId="4D5B7BCE" w14:textId="0F947DAC" w:rsidR="00066A16" w:rsidRDefault="00066A16" w:rsidP="00066A16">
      <w:pPr>
        <w:pStyle w:val="Heading1"/>
        <w:rPr>
          <w:szCs w:val="22"/>
        </w:rPr>
      </w:pPr>
      <w:r>
        <w:t>P</w:t>
      </w:r>
      <w:r w:rsidRPr="009E7631">
        <w:t>oint 7 de l’ordre du jour : questions diverses</w:t>
      </w:r>
    </w:p>
    <w:p w14:paraId="048217EF" w14:textId="5EB9102E" w:rsidR="00066A16" w:rsidRDefault="009C482E" w:rsidP="00066A16">
      <w:pPr>
        <w:pStyle w:val="ONUMFS"/>
        <w:rPr>
          <w:szCs w:val="22"/>
          <w:lang w:val="fr-FR"/>
        </w:rPr>
      </w:pPr>
      <w:r w:rsidRPr="009E7631">
        <w:rPr>
          <w:lang w:val="fr-FR"/>
        </w:rPr>
        <w:t>Les documents relatifs à ce point de l</w:t>
      </w:r>
      <w:r w:rsidR="009B6FAE" w:rsidRPr="009E7631">
        <w:rPr>
          <w:lang w:val="fr-FR"/>
        </w:rPr>
        <w:t>’</w:t>
      </w:r>
      <w:r w:rsidRPr="009E7631">
        <w:rPr>
          <w:lang w:val="fr-FR"/>
        </w:rPr>
        <w:t>ordre du jour établis lors de précédentes sessions peuvent être consultés sur la page Web consacrée à la quarante</w:t>
      </w:r>
      <w:r w:rsidR="00066A16">
        <w:rPr>
          <w:lang w:val="fr-FR"/>
        </w:rPr>
        <w:noBreakHyphen/>
      </w:r>
      <w:r w:rsidRPr="009E7631">
        <w:rPr>
          <w:lang w:val="fr-FR"/>
        </w:rPr>
        <w:t>cinqu</w:t>
      </w:r>
      <w:r w:rsidR="009B6FAE" w:rsidRPr="009E7631">
        <w:rPr>
          <w:lang w:val="fr-FR"/>
        </w:rPr>
        <w:t>ième session</w:t>
      </w:r>
      <w:r w:rsidRPr="009E7631">
        <w:rPr>
          <w:lang w:val="fr-FR"/>
        </w:rPr>
        <w:t xml:space="preserve"> du </w:t>
      </w:r>
      <w:proofErr w:type="spellStart"/>
      <w:r w:rsidRPr="009E7631">
        <w:rPr>
          <w:lang w:val="fr-FR"/>
        </w:rPr>
        <w:t>SCCR</w:t>
      </w:r>
      <w:proofErr w:type="spellEnd"/>
      <w:r w:rsidRPr="009E7631">
        <w:rPr>
          <w:lang w:val="fr-FR"/>
        </w:rPr>
        <w:t>, à l</w:t>
      </w:r>
      <w:r w:rsidR="009B6FAE" w:rsidRPr="009E7631">
        <w:rPr>
          <w:lang w:val="fr-FR"/>
        </w:rPr>
        <w:t>’</w:t>
      </w:r>
      <w:r w:rsidRPr="009E7631">
        <w:rPr>
          <w:lang w:val="fr-FR"/>
        </w:rPr>
        <w:t>adresse </w:t>
      </w:r>
      <w:hyperlink r:id="rId11" w:history="1">
        <w:r w:rsidRPr="009E7631">
          <w:rPr>
            <w:rStyle w:val="Hyperlink"/>
            <w:lang w:val="fr-FR"/>
          </w:rPr>
          <w:t>https://www.wipo.int/meetings/fr/details.jsp?meeting_id=80924</w:t>
        </w:r>
      </w:hyperlink>
      <w:r w:rsidRPr="009E7631">
        <w:rPr>
          <w:lang w:val="fr-FR"/>
        </w:rPr>
        <w:t>.</w:t>
      </w:r>
    </w:p>
    <w:p w14:paraId="6F9D058D" w14:textId="77777777" w:rsidR="00066A16" w:rsidRPr="00066A16" w:rsidRDefault="009C482E" w:rsidP="00066A16">
      <w:pPr>
        <w:pStyle w:val="Heading4"/>
      </w:pPr>
      <w:r w:rsidRPr="00066A16">
        <w:t>Droit d</w:t>
      </w:r>
      <w:r w:rsidR="009B6FAE" w:rsidRPr="00066A16">
        <w:t>’</w:t>
      </w:r>
      <w:r w:rsidRPr="00066A16">
        <w:t>auteur dans l</w:t>
      </w:r>
      <w:r w:rsidR="009B6FAE" w:rsidRPr="00066A16">
        <w:t>’</w:t>
      </w:r>
      <w:r w:rsidRPr="00066A16">
        <w:t>environnement numérique</w:t>
      </w:r>
    </w:p>
    <w:p w14:paraId="523D8784" w14:textId="5190D285" w:rsidR="00066A16" w:rsidRDefault="009C482E" w:rsidP="00066A16">
      <w:pPr>
        <w:pStyle w:val="ONUMFS"/>
        <w:rPr>
          <w:lang w:val="fr-FR"/>
        </w:rPr>
      </w:pPr>
      <w:r w:rsidRPr="009E7631">
        <w:rPr>
          <w:lang w:val="fr-FR"/>
        </w:rPr>
        <w:t>En ce qui concerne le thème du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numérique,</w:t>
      </w:r>
      <w:r w:rsidR="009B6FAE" w:rsidRPr="009E7631">
        <w:rPr>
          <w:lang w:val="fr-FR"/>
        </w:rPr>
        <w:t xml:space="preserve"> le GRU</w:t>
      </w:r>
      <w:r w:rsidRPr="009E7631">
        <w:rPr>
          <w:lang w:val="fr-FR"/>
        </w:rPr>
        <w:t xml:space="preserve">LAC a présenté le </w:t>
      </w:r>
      <w:hyperlink r:id="rId12" w:history="1">
        <w:r w:rsidRPr="009E7631">
          <w:rPr>
            <w:rStyle w:val="Hyperlink"/>
            <w:i/>
            <w:lang w:val="fr-FR"/>
          </w:rPr>
          <w:t>Projet de programme de travail sur le droit d</w:t>
        </w:r>
        <w:r w:rsidR="009B6FAE" w:rsidRPr="009E7631">
          <w:rPr>
            <w:rStyle w:val="Hyperlink"/>
            <w:i/>
            <w:lang w:val="fr-FR"/>
          </w:rPr>
          <w:t>’</w:t>
        </w:r>
        <w:r w:rsidRPr="009E7631">
          <w:rPr>
            <w:rStyle w:val="Hyperlink"/>
            <w:i/>
            <w:lang w:val="fr-FR"/>
          </w:rPr>
          <w:t>auteur dans l</w:t>
        </w:r>
        <w:r w:rsidR="009B6FAE" w:rsidRPr="009E7631">
          <w:rPr>
            <w:rStyle w:val="Hyperlink"/>
            <w:i/>
            <w:lang w:val="fr-FR"/>
          </w:rPr>
          <w:t>’</w:t>
        </w:r>
        <w:r w:rsidRPr="009E7631">
          <w:rPr>
            <w:rStyle w:val="Hyperlink"/>
            <w:i/>
            <w:lang w:val="fr-FR"/>
          </w:rPr>
          <w:t>environnement numérique</w:t>
        </w:r>
      </w:hyperlink>
      <w:r w:rsidRPr="009E7631">
        <w:rPr>
          <w:i/>
          <w:lang w:val="fr-FR"/>
        </w:rPr>
        <w:t xml:space="preserve"> </w:t>
      </w:r>
      <w:r w:rsidRPr="009E7631">
        <w:rPr>
          <w:lang w:val="fr-FR"/>
        </w:rPr>
        <w:t>(</w:t>
      </w:r>
      <w:r w:rsidR="009B6FAE" w:rsidRPr="009E7631">
        <w:rPr>
          <w:lang w:val="fr-FR"/>
        </w:rPr>
        <w:t>document</w:t>
      </w:r>
      <w:r w:rsidR="00AC1D2B">
        <w:rPr>
          <w:lang w:val="fr-FR"/>
        </w:rPr>
        <w:t> </w:t>
      </w:r>
      <w:r w:rsidR="009B6FAE" w:rsidRPr="009E7631">
        <w:rPr>
          <w:lang w:val="fr-FR"/>
        </w:rPr>
        <w:t>SC</w:t>
      </w:r>
      <w:r w:rsidRPr="009E7631">
        <w:rPr>
          <w:lang w:val="fr-FR"/>
        </w:rPr>
        <w:t>CR/45/4).  Ce document fait suite à la précédente “Proposition relative à un examen du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numérique” (</w:t>
      </w:r>
      <w:r w:rsidR="009B6FAE" w:rsidRPr="009E7631">
        <w:rPr>
          <w:lang w:val="fr-FR"/>
        </w:rPr>
        <w:t>document</w:t>
      </w:r>
      <w:r w:rsidR="00AC1D2B">
        <w:rPr>
          <w:lang w:val="fr-FR"/>
        </w:rPr>
        <w:t> </w:t>
      </w:r>
      <w:r w:rsidR="009B6FAE" w:rsidRPr="009E7631">
        <w:rPr>
          <w:lang w:val="fr-FR"/>
        </w:rPr>
        <w:t>SC</w:t>
      </w:r>
      <w:r w:rsidRPr="009E7631">
        <w:rPr>
          <w:lang w:val="fr-FR"/>
        </w:rPr>
        <w:t>CR/43/7) présentée à la quarante</w:t>
      </w:r>
      <w:r w:rsidR="00066A16">
        <w:rPr>
          <w:lang w:val="fr-FR"/>
        </w:rPr>
        <w:noBreakHyphen/>
      </w:r>
      <w:r w:rsidRPr="009E7631">
        <w:rPr>
          <w:lang w:val="fr-FR"/>
        </w:rPr>
        <w:t>trois</w:t>
      </w:r>
      <w:r w:rsidR="009B6FAE" w:rsidRPr="009E7631">
        <w:rPr>
          <w:lang w:val="fr-FR"/>
        </w:rPr>
        <w:t>ième session du SCC</w:t>
      </w:r>
      <w:r w:rsidRPr="009E7631">
        <w:rPr>
          <w:lang w:val="fr-FR"/>
        </w:rPr>
        <w:t>R et a renouvelé la demande tendant à faire du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numérique un point permanent de l</w:t>
      </w:r>
      <w:r w:rsidR="009B6FAE" w:rsidRPr="009E7631">
        <w:rPr>
          <w:lang w:val="fr-FR"/>
        </w:rPr>
        <w:t>’</w:t>
      </w:r>
      <w:r w:rsidRPr="009E7631">
        <w:rPr>
          <w:lang w:val="fr-FR"/>
        </w:rPr>
        <w:t>ordre du jour du comi</w:t>
      </w:r>
      <w:r w:rsidR="009E7631" w:rsidRPr="009E7631">
        <w:rPr>
          <w:lang w:val="fr-FR"/>
        </w:rPr>
        <w:t>té.  Ce</w:t>
      </w:r>
      <w:r w:rsidRPr="009E7631">
        <w:rPr>
          <w:lang w:val="fr-FR"/>
        </w:rPr>
        <w:t xml:space="preserve">rtains membres ont accueilli favorablement la proposition de </w:t>
      </w:r>
      <w:r w:rsidRPr="009E7631">
        <w:rPr>
          <w:lang w:val="fr-FR"/>
        </w:rPr>
        <w:lastRenderedPageBreak/>
        <w:t>faire du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numérique un point permanent de l</w:t>
      </w:r>
      <w:r w:rsidR="009B6FAE" w:rsidRPr="009E7631">
        <w:rPr>
          <w:lang w:val="fr-FR"/>
        </w:rPr>
        <w:t>’</w:t>
      </w:r>
      <w:r w:rsidRPr="009E7631">
        <w:rPr>
          <w:lang w:val="fr-FR"/>
        </w:rPr>
        <w:t>ordre du jour du comité, tandis que d</w:t>
      </w:r>
      <w:r w:rsidR="009B6FAE" w:rsidRPr="009E7631">
        <w:rPr>
          <w:lang w:val="fr-FR"/>
        </w:rPr>
        <w:t>’</w:t>
      </w:r>
      <w:r w:rsidRPr="009E7631">
        <w:rPr>
          <w:lang w:val="fr-FR"/>
        </w:rPr>
        <w:t>autres ont maintenu leurs réserves.</w:t>
      </w:r>
    </w:p>
    <w:p w14:paraId="05F138E8" w14:textId="77777777" w:rsidR="00066A16" w:rsidRDefault="009C482E" w:rsidP="00066A16">
      <w:pPr>
        <w:pStyle w:val="ONUMFS"/>
        <w:rPr>
          <w:lang w:val="fr-FR"/>
        </w:rPr>
      </w:pPr>
      <w:r w:rsidRPr="009E7631">
        <w:rPr>
          <w:lang w:val="fr-FR"/>
        </w:rPr>
        <w:t>En ce qui concerne le “Programme de travail sur le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numérique”, certains membres l</w:t>
      </w:r>
      <w:r w:rsidR="009B6FAE" w:rsidRPr="009E7631">
        <w:rPr>
          <w:lang w:val="fr-FR"/>
        </w:rPr>
        <w:t>’</w:t>
      </w:r>
      <w:r w:rsidRPr="009E7631">
        <w:rPr>
          <w:lang w:val="fr-FR"/>
        </w:rPr>
        <w:t>ont soutenu, tandis que d</w:t>
      </w:r>
      <w:r w:rsidR="009B6FAE" w:rsidRPr="009E7631">
        <w:rPr>
          <w:lang w:val="fr-FR"/>
        </w:rPr>
        <w:t>’</w:t>
      </w:r>
      <w:r w:rsidRPr="009E7631">
        <w:rPr>
          <w:lang w:val="fr-FR"/>
        </w:rPr>
        <w:t>autres ont demandé un délai supplémentaire pour examiner la propositi</w:t>
      </w:r>
      <w:r w:rsidR="009E7631" w:rsidRPr="009E7631">
        <w:rPr>
          <w:lang w:val="fr-FR"/>
        </w:rPr>
        <w:t>on.  Ce</w:t>
      </w:r>
      <w:r w:rsidRPr="009E7631">
        <w:rPr>
          <w:lang w:val="fr-FR"/>
        </w:rPr>
        <w:t>lle</w:t>
      </w:r>
      <w:r w:rsidR="00066A16">
        <w:rPr>
          <w:lang w:val="fr-FR"/>
        </w:rPr>
        <w:noBreakHyphen/>
      </w:r>
      <w:r w:rsidRPr="009E7631">
        <w:rPr>
          <w:lang w:val="fr-FR"/>
        </w:rPr>
        <w:t>ci sera examinée plus en détail à la quarante</w:t>
      </w:r>
      <w:r w:rsidR="00066A16">
        <w:rPr>
          <w:lang w:val="fr-FR"/>
        </w:rPr>
        <w:noBreakHyphen/>
      </w:r>
      <w:r w:rsidRPr="009E7631">
        <w:rPr>
          <w:lang w:val="fr-FR"/>
        </w:rPr>
        <w:t>six</w:t>
      </w:r>
      <w:r w:rsidR="009B6FAE" w:rsidRPr="009E7631">
        <w:rPr>
          <w:lang w:val="fr-FR"/>
        </w:rPr>
        <w:t>ième session du S</w:t>
      </w:r>
      <w:r w:rsidR="009E7631" w:rsidRPr="009E7631">
        <w:rPr>
          <w:lang w:val="fr-FR"/>
        </w:rPr>
        <w:t>CCR.  En</w:t>
      </w:r>
      <w:r w:rsidRPr="009E7631">
        <w:rPr>
          <w:lang w:val="fr-FR"/>
        </w:rPr>
        <w:t xml:space="preserve"> outre, certains membres ont demandé au Secrétariat de mettre à jour, si nécessaire, les études existantes sur les questions relative</w:t>
      </w:r>
      <w:r w:rsidR="00AC1D2B">
        <w:rPr>
          <w:lang w:val="fr-FR"/>
        </w:rPr>
        <w:t>s</w:t>
      </w:r>
      <w:r w:rsidRPr="009E7631">
        <w:rPr>
          <w:lang w:val="fr-FR"/>
        </w:rPr>
        <w:t xml:space="preserve"> au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numérique lors des prochaines sessions du comité.</w:t>
      </w:r>
    </w:p>
    <w:p w14:paraId="0D457461" w14:textId="77777777" w:rsidR="00066A16" w:rsidRDefault="009C482E" w:rsidP="00066A16">
      <w:pPr>
        <w:pStyle w:val="ONUMFS"/>
        <w:rPr>
          <w:szCs w:val="22"/>
          <w:lang w:val="fr-FR"/>
        </w:rPr>
      </w:pPr>
      <w:r w:rsidRPr="009E7631">
        <w:rPr>
          <w:lang w:val="fr-FR"/>
        </w:rPr>
        <w:t>Conformément à la demande formulée par les États membres lors de la quarante</w:t>
      </w:r>
      <w:r w:rsidR="00066A16">
        <w:rPr>
          <w:lang w:val="fr-FR"/>
        </w:rPr>
        <w:noBreakHyphen/>
      </w:r>
      <w:r w:rsidRPr="009E7631">
        <w:rPr>
          <w:lang w:val="fr-FR"/>
        </w:rPr>
        <w:t>quatr</w:t>
      </w:r>
      <w:r w:rsidR="009B6FAE" w:rsidRPr="009E7631">
        <w:rPr>
          <w:lang w:val="fr-FR"/>
        </w:rPr>
        <w:t>ième session du SCC</w:t>
      </w:r>
      <w:r w:rsidRPr="009E7631">
        <w:rPr>
          <w:lang w:val="fr-FR"/>
        </w:rPr>
        <w:t>R, le Secrétariat a organisé une “Séance d</w:t>
      </w:r>
      <w:r w:rsidR="009B6FAE" w:rsidRPr="009E7631">
        <w:rPr>
          <w:lang w:val="fr-FR"/>
        </w:rPr>
        <w:t>’</w:t>
      </w:r>
      <w:r w:rsidRPr="009E7631">
        <w:rPr>
          <w:lang w:val="fr-FR"/>
        </w:rPr>
        <w:t>information sur les perspectives et les enjeux liés à l</w:t>
      </w:r>
      <w:r w:rsidR="009B6FAE" w:rsidRPr="009E7631">
        <w:rPr>
          <w:lang w:val="fr-FR"/>
        </w:rPr>
        <w:t>’</w:t>
      </w:r>
      <w:r w:rsidRPr="009E7631">
        <w:rPr>
          <w:lang w:val="fr-FR"/>
        </w:rPr>
        <w:t>intelligence artificielle générative en matière de droit d</w:t>
      </w:r>
      <w:r w:rsidR="009B6FAE" w:rsidRPr="009E7631">
        <w:rPr>
          <w:lang w:val="fr-FR"/>
        </w:rPr>
        <w:t>’</w:t>
      </w:r>
      <w:r w:rsidRPr="009E7631">
        <w:rPr>
          <w:lang w:val="fr-FR"/>
        </w:rPr>
        <w:t xml:space="preserve">auteur” (voir les </w:t>
      </w:r>
      <w:r w:rsidR="009B6FAE" w:rsidRPr="009E7631">
        <w:rPr>
          <w:lang w:val="fr-FR"/>
        </w:rPr>
        <w:t>documents</w:t>
      </w:r>
      <w:r w:rsidR="00AC1D2B">
        <w:rPr>
          <w:lang w:val="fr-FR"/>
        </w:rPr>
        <w:t> </w:t>
      </w:r>
      <w:r w:rsidR="009B6FAE" w:rsidRPr="009E7631">
        <w:rPr>
          <w:lang w:val="fr-FR"/>
        </w:rPr>
        <w:t>SC</w:t>
      </w:r>
      <w:r w:rsidRPr="009E7631">
        <w:rPr>
          <w:lang w:val="fr-FR"/>
        </w:rPr>
        <w:t>CR/45/5, SCCR/45/8</w:t>
      </w:r>
      <w:r w:rsidR="00CC4FB3" w:rsidRPr="009E7631">
        <w:rPr>
          <w:lang w:val="fr-FR"/>
        </w:rPr>
        <w:t> </w:t>
      </w:r>
      <w:r w:rsidRPr="009E7631">
        <w:rPr>
          <w:lang w:val="fr-FR"/>
        </w:rPr>
        <w:t>Prov. et SCCR/45/9</w:t>
      </w:r>
      <w:r w:rsidR="00CC4FB3" w:rsidRPr="009E7631">
        <w:rPr>
          <w:lang w:val="fr-FR"/>
        </w:rPr>
        <w:t> </w:t>
      </w:r>
      <w:r w:rsidRPr="009E7631">
        <w:rPr>
          <w:lang w:val="fr-FR"/>
        </w:rPr>
        <w:t>Prov.).  La séance d</w:t>
      </w:r>
      <w:r w:rsidR="009B6FAE" w:rsidRPr="009E7631">
        <w:rPr>
          <w:lang w:val="fr-FR"/>
        </w:rPr>
        <w:t>’</w:t>
      </w:r>
      <w:r w:rsidRPr="009E7631">
        <w:rPr>
          <w:lang w:val="fr-FR"/>
        </w:rPr>
        <w:t>information a été accueillie favorablement par le comité et le Secrétariat a été félicité pour l</w:t>
      </w:r>
      <w:r w:rsidR="009B6FAE" w:rsidRPr="009E7631">
        <w:rPr>
          <w:lang w:val="fr-FR"/>
        </w:rPr>
        <w:t>’</w:t>
      </w:r>
      <w:r w:rsidRPr="009E7631">
        <w:rPr>
          <w:lang w:val="fr-FR"/>
        </w:rPr>
        <w:t>organisation de celle</w:t>
      </w:r>
      <w:r w:rsidR="00066A16">
        <w:rPr>
          <w:lang w:val="fr-FR"/>
        </w:rPr>
        <w:noBreakHyphen/>
      </w:r>
      <w:r w:rsidR="009E7631" w:rsidRPr="009E7631">
        <w:rPr>
          <w:lang w:val="fr-FR"/>
        </w:rPr>
        <w:t>ci.  Le</w:t>
      </w:r>
      <w:r w:rsidRPr="009E7631">
        <w:rPr>
          <w:lang w:val="fr-FR"/>
        </w:rPr>
        <w:t>s délégations ont participé à une séance de questions</w:t>
      </w:r>
      <w:r w:rsidR="00066A16">
        <w:rPr>
          <w:lang w:val="fr-FR"/>
        </w:rPr>
        <w:noBreakHyphen/>
      </w:r>
      <w:r w:rsidRPr="009E7631">
        <w:rPr>
          <w:lang w:val="fr-FR"/>
        </w:rPr>
        <w:t>réponses avec des créateurs, des experts et des spécialistes au cours de la séance d</w:t>
      </w:r>
      <w:r w:rsidR="009B6FAE" w:rsidRPr="009E7631">
        <w:rPr>
          <w:lang w:val="fr-FR"/>
        </w:rPr>
        <w:t>’</w:t>
      </w:r>
      <w:r w:rsidRPr="009E7631">
        <w:rPr>
          <w:lang w:val="fr-FR"/>
        </w:rPr>
        <w:t>information, et la discussion s</w:t>
      </w:r>
      <w:r w:rsidR="009B6FAE" w:rsidRPr="009E7631">
        <w:rPr>
          <w:lang w:val="fr-FR"/>
        </w:rPr>
        <w:t>’</w:t>
      </w:r>
      <w:r w:rsidRPr="009E7631">
        <w:rPr>
          <w:lang w:val="fr-FR"/>
        </w:rPr>
        <w:t>est poursuivie en séance pléniè</w:t>
      </w:r>
      <w:r w:rsidR="009E7631" w:rsidRPr="009E7631">
        <w:rPr>
          <w:lang w:val="fr-FR"/>
        </w:rPr>
        <w:t>re.  Ce</w:t>
      </w:r>
      <w:r w:rsidRPr="009E7631">
        <w:rPr>
          <w:lang w:val="fr-FR"/>
        </w:rPr>
        <w:t>rtains membres ont suggéré que le Secrétariat organise une autre séance d</w:t>
      </w:r>
      <w:r w:rsidR="009B6FAE" w:rsidRPr="009E7631">
        <w:rPr>
          <w:lang w:val="fr-FR"/>
        </w:rPr>
        <w:t>’</w:t>
      </w:r>
      <w:r w:rsidRPr="009E7631">
        <w:rPr>
          <w:lang w:val="fr-FR"/>
        </w:rPr>
        <w:t>information sur l</w:t>
      </w:r>
      <w:r w:rsidR="009B6FAE" w:rsidRPr="009E7631">
        <w:rPr>
          <w:lang w:val="fr-FR"/>
        </w:rPr>
        <w:t>’</w:t>
      </w:r>
      <w:r w:rsidRPr="009E7631">
        <w:rPr>
          <w:lang w:val="fr-FR"/>
        </w:rPr>
        <w:t>intelligence artificielle pour la quarante</w:t>
      </w:r>
      <w:r w:rsidR="00066A16">
        <w:rPr>
          <w:lang w:val="fr-FR"/>
        </w:rPr>
        <w:noBreakHyphen/>
      </w:r>
      <w:r w:rsidRPr="009E7631">
        <w:rPr>
          <w:lang w:val="fr-FR"/>
        </w:rPr>
        <w:t>six</w:t>
      </w:r>
      <w:r w:rsidR="009B6FAE" w:rsidRPr="009E7631">
        <w:rPr>
          <w:lang w:val="fr-FR"/>
        </w:rPr>
        <w:t>ième session du SCC</w:t>
      </w:r>
      <w:r w:rsidRPr="009E7631">
        <w:rPr>
          <w:lang w:val="fr-FR"/>
        </w:rPr>
        <w:t>R, afin de poursuivre l</w:t>
      </w:r>
      <w:r w:rsidR="009B6FAE" w:rsidRPr="009E7631">
        <w:rPr>
          <w:lang w:val="fr-FR"/>
        </w:rPr>
        <w:t>’</w:t>
      </w:r>
      <w:r w:rsidRPr="009E7631">
        <w:rPr>
          <w:lang w:val="fr-FR"/>
        </w:rPr>
        <w:t>analyse des évolutions rapid</w:t>
      </w:r>
      <w:r w:rsidR="009E7631" w:rsidRPr="009E7631">
        <w:rPr>
          <w:lang w:val="fr-FR"/>
        </w:rPr>
        <w:t xml:space="preserve">es.  À </w:t>
      </w:r>
      <w:r w:rsidRPr="009E7631">
        <w:rPr>
          <w:lang w:val="fr-FR"/>
        </w:rPr>
        <w:t>la lumière du débat en plénière sur le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numérique et l</w:t>
      </w:r>
      <w:r w:rsidR="009B6FAE" w:rsidRPr="009E7631">
        <w:rPr>
          <w:lang w:val="fr-FR"/>
        </w:rPr>
        <w:t>’</w:t>
      </w:r>
      <w:r w:rsidRPr="009E7631">
        <w:rPr>
          <w:lang w:val="fr-FR"/>
        </w:rPr>
        <w:t>impact croissant de l</w:t>
      </w:r>
      <w:r w:rsidR="009B6FAE" w:rsidRPr="009E7631">
        <w:rPr>
          <w:lang w:val="fr-FR"/>
        </w:rPr>
        <w:t>’</w:t>
      </w:r>
      <w:r w:rsidRPr="009E7631">
        <w:rPr>
          <w:lang w:val="fr-FR"/>
        </w:rPr>
        <w:t>intelligence artificielle sur les industries de la création, le comité invite le Secrétariat à organiser une séance d</w:t>
      </w:r>
      <w:r w:rsidR="009B6FAE" w:rsidRPr="009E7631">
        <w:rPr>
          <w:lang w:val="fr-FR"/>
        </w:rPr>
        <w:t>’</w:t>
      </w:r>
      <w:r w:rsidRPr="009E7631">
        <w:rPr>
          <w:lang w:val="fr-FR"/>
        </w:rPr>
        <w:t>information complémentaire lors de la quarante</w:t>
      </w:r>
      <w:r w:rsidR="00066A16">
        <w:rPr>
          <w:lang w:val="fr-FR"/>
        </w:rPr>
        <w:noBreakHyphen/>
      </w:r>
      <w:r w:rsidRPr="009E7631">
        <w:rPr>
          <w:lang w:val="fr-FR"/>
        </w:rPr>
        <w:t>six</w:t>
      </w:r>
      <w:r w:rsidR="009B6FAE" w:rsidRPr="009E7631">
        <w:rPr>
          <w:lang w:val="fr-FR"/>
        </w:rPr>
        <w:t>ième session du SCC</w:t>
      </w:r>
      <w:r w:rsidRPr="009E7631">
        <w:rPr>
          <w:lang w:val="fr-FR"/>
        </w:rPr>
        <w:t>R sur l</w:t>
      </w:r>
      <w:r w:rsidR="009B6FAE" w:rsidRPr="009E7631">
        <w:rPr>
          <w:lang w:val="fr-FR"/>
        </w:rPr>
        <w:t>’</w:t>
      </w:r>
      <w:r w:rsidRPr="009E7631">
        <w:rPr>
          <w:lang w:val="fr-FR"/>
        </w:rPr>
        <w:t>IA générative en matière de droit d</w:t>
      </w:r>
      <w:r w:rsidR="009B6FAE" w:rsidRPr="009E7631">
        <w:rPr>
          <w:lang w:val="fr-FR"/>
        </w:rPr>
        <w:t>’</w:t>
      </w:r>
      <w:r w:rsidRPr="009E7631">
        <w:rPr>
          <w:lang w:val="fr-FR"/>
        </w:rPr>
        <w:t>auteur, dans le cadre du point de l</w:t>
      </w:r>
      <w:r w:rsidR="009B6FAE" w:rsidRPr="009E7631">
        <w:rPr>
          <w:lang w:val="fr-FR"/>
        </w:rPr>
        <w:t>’</w:t>
      </w:r>
      <w:r w:rsidRPr="009E7631">
        <w:rPr>
          <w:lang w:val="fr-FR"/>
        </w:rPr>
        <w:t>ordre du jour relatif au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w:t>
      </w:r>
      <w:r w:rsidR="009E7631" w:rsidRPr="009E7631">
        <w:rPr>
          <w:lang w:val="fr-FR"/>
        </w:rPr>
        <w:t>ue.  Le</w:t>
      </w:r>
      <w:r w:rsidRPr="009E7631">
        <w:rPr>
          <w:lang w:val="fr-FR"/>
        </w:rPr>
        <w:t xml:space="preserve"> programme de la séance d</w:t>
      </w:r>
      <w:r w:rsidR="009B6FAE" w:rsidRPr="009E7631">
        <w:rPr>
          <w:lang w:val="fr-FR"/>
        </w:rPr>
        <w:t>’</w:t>
      </w:r>
      <w:r w:rsidRPr="009E7631">
        <w:rPr>
          <w:lang w:val="fr-FR"/>
        </w:rPr>
        <w:t>information qui se tiendra lors de la quarante</w:t>
      </w:r>
      <w:r w:rsidR="00066A16">
        <w:rPr>
          <w:lang w:val="fr-FR"/>
        </w:rPr>
        <w:noBreakHyphen/>
      </w:r>
      <w:r w:rsidRPr="009E7631">
        <w:rPr>
          <w:lang w:val="fr-FR"/>
        </w:rPr>
        <w:t>six</w:t>
      </w:r>
      <w:r w:rsidR="009B6FAE" w:rsidRPr="009E7631">
        <w:rPr>
          <w:lang w:val="fr-FR"/>
        </w:rPr>
        <w:t>ième session du SCC</w:t>
      </w:r>
      <w:r w:rsidRPr="009E7631">
        <w:rPr>
          <w:lang w:val="fr-FR"/>
        </w:rPr>
        <w:t>R sera établi en consultation avec les États membr</w:t>
      </w:r>
      <w:r w:rsidR="009E7631" w:rsidRPr="009E7631">
        <w:rPr>
          <w:lang w:val="fr-FR"/>
        </w:rPr>
        <w:t>es.  Un</w:t>
      </w:r>
      <w:r w:rsidRPr="009E7631">
        <w:rPr>
          <w:lang w:val="fr-FR"/>
        </w:rPr>
        <w:t xml:space="preserve"> projet de programme sera communiqué aux États membres par l</w:t>
      </w:r>
      <w:r w:rsidR="009B6FAE" w:rsidRPr="009E7631">
        <w:rPr>
          <w:lang w:val="fr-FR"/>
        </w:rPr>
        <w:t>’</w:t>
      </w:r>
      <w:r w:rsidRPr="009E7631">
        <w:rPr>
          <w:lang w:val="fr-FR"/>
        </w:rPr>
        <w:t>intermédiaire des coordonnateurs de groupe au plus tard deux</w:t>
      </w:r>
      <w:r w:rsidR="00CC4FB3" w:rsidRPr="009E7631">
        <w:rPr>
          <w:lang w:val="fr-FR"/>
        </w:rPr>
        <w:t> </w:t>
      </w:r>
      <w:r w:rsidRPr="009E7631">
        <w:rPr>
          <w:lang w:val="fr-FR"/>
        </w:rPr>
        <w:t>mois avant la quarante</w:t>
      </w:r>
      <w:r w:rsidR="00066A16">
        <w:rPr>
          <w:lang w:val="fr-FR"/>
        </w:rPr>
        <w:noBreakHyphen/>
      </w:r>
      <w:r w:rsidRPr="009E7631">
        <w:rPr>
          <w:lang w:val="fr-FR"/>
        </w:rPr>
        <w:t>six</w:t>
      </w:r>
      <w:r w:rsidR="009B6FAE" w:rsidRPr="009E7631">
        <w:rPr>
          <w:lang w:val="fr-FR"/>
        </w:rPr>
        <w:t>ième session du SCC</w:t>
      </w:r>
      <w:r w:rsidRPr="009E7631">
        <w:rPr>
          <w:lang w:val="fr-FR"/>
        </w:rPr>
        <w:t>R.</w:t>
      </w:r>
    </w:p>
    <w:p w14:paraId="3EA80C90" w14:textId="77777777" w:rsidR="00066A16" w:rsidRDefault="009C482E" w:rsidP="00066A16">
      <w:pPr>
        <w:pStyle w:val="Heading4"/>
        <w:rPr>
          <w:szCs w:val="22"/>
        </w:rPr>
      </w:pPr>
      <w:r w:rsidRPr="009E7631">
        <w:t>Droit de prêt public</w:t>
      </w:r>
    </w:p>
    <w:p w14:paraId="4BE3B2C0" w14:textId="1CE300A2" w:rsidR="00066A16" w:rsidRDefault="009C482E" w:rsidP="00066A16">
      <w:pPr>
        <w:pStyle w:val="ONUMFS"/>
        <w:rPr>
          <w:lang w:val="fr-FR"/>
        </w:rPr>
      </w:pPr>
      <w:r w:rsidRPr="009E7631">
        <w:rPr>
          <w:lang w:val="fr-FR"/>
        </w:rPr>
        <w:t>En ce qui concerne le droit de prêt public, l</w:t>
      </w:r>
      <w:r w:rsidR="009B6FAE" w:rsidRPr="009E7631">
        <w:rPr>
          <w:lang w:val="fr-FR"/>
        </w:rPr>
        <w:t>’</w:t>
      </w:r>
      <w:r w:rsidRPr="009E7631">
        <w:rPr>
          <w:lang w:val="fr-FR"/>
        </w:rPr>
        <w:t>auteur de l</w:t>
      </w:r>
      <w:r w:rsidR="009B6FAE" w:rsidRPr="009E7631">
        <w:rPr>
          <w:lang w:val="fr-FR"/>
        </w:rPr>
        <w:t>’</w:t>
      </w:r>
      <w:r w:rsidRPr="009E7631">
        <w:rPr>
          <w:lang w:val="fr-FR"/>
        </w:rPr>
        <w:t>étude, Mme Sabine Richly, a présenté l</w:t>
      </w:r>
      <w:r w:rsidR="009B6FAE" w:rsidRPr="009E7631">
        <w:rPr>
          <w:lang w:val="fr-FR"/>
        </w:rPr>
        <w:t>’</w:t>
      </w:r>
      <w:r w:rsidRPr="009E7631">
        <w:rPr>
          <w:lang w:val="fr-FR"/>
        </w:rPr>
        <w:t>“</w:t>
      </w:r>
      <w:hyperlink r:id="rId13" w:history="1">
        <w:r w:rsidRPr="009E7631">
          <w:rPr>
            <w:rStyle w:val="Hyperlink"/>
            <w:i/>
            <w:lang w:val="fr-FR"/>
          </w:rPr>
          <w:t>Étude exploratoire sur le droit de prêt public</w:t>
        </w:r>
      </w:hyperlink>
      <w:r w:rsidRPr="009E7631">
        <w:rPr>
          <w:lang w:val="fr-FR"/>
        </w:rPr>
        <w:t>” (</w:t>
      </w:r>
      <w:r w:rsidR="009B6FAE" w:rsidRPr="009E7631">
        <w:rPr>
          <w:lang w:val="fr-FR"/>
        </w:rPr>
        <w:t>document</w:t>
      </w:r>
      <w:r w:rsidR="00AC1D2B">
        <w:rPr>
          <w:lang w:val="fr-FR"/>
        </w:rPr>
        <w:t> </w:t>
      </w:r>
      <w:r w:rsidR="009B6FAE" w:rsidRPr="009E7631">
        <w:rPr>
          <w:lang w:val="fr-FR"/>
        </w:rPr>
        <w:t>SC</w:t>
      </w:r>
      <w:r w:rsidRPr="009E7631">
        <w:rPr>
          <w:lang w:val="fr-FR"/>
        </w:rPr>
        <w:t>CR/45/7), suivie d</w:t>
      </w:r>
      <w:r w:rsidR="009B6FAE" w:rsidRPr="009E7631">
        <w:rPr>
          <w:lang w:val="fr-FR"/>
        </w:rPr>
        <w:t>’</w:t>
      </w:r>
      <w:r w:rsidRPr="009E7631">
        <w:rPr>
          <w:lang w:val="fr-FR"/>
        </w:rPr>
        <w:t>une séance de questions</w:t>
      </w:r>
      <w:r w:rsidR="00066A16">
        <w:rPr>
          <w:lang w:val="fr-FR"/>
        </w:rPr>
        <w:noBreakHyphen/>
      </w:r>
      <w:r w:rsidRPr="009E7631">
        <w:rPr>
          <w:lang w:val="fr-FR"/>
        </w:rPr>
        <w:t>répons</w:t>
      </w:r>
      <w:r w:rsidR="009E7631" w:rsidRPr="009E7631">
        <w:rPr>
          <w:lang w:val="fr-FR"/>
        </w:rPr>
        <w:t>es.  Le</w:t>
      </w:r>
      <w:r w:rsidRPr="009E7631">
        <w:rPr>
          <w:lang w:val="fr-FR"/>
        </w:rPr>
        <w:t>s délégations ont commenté l</w:t>
      </w:r>
      <w:r w:rsidR="009B6FAE" w:rsidRPr="009E7631">
        <w:rPr>
          <w:lang w:val="fr-FR"/>
        </w:rPr>
        <w:t>’</w:t>
      </w:r>
      <w:r w:rsidRPr="009E7631">
        <w:rPr>
          <w:lang w:val="fr-FR"/>
        </w:rPr>
        <w:t>étude et formulé des observatio</w:t>
      </w:r>
      <w:r w:rsidR="009E7631" w:rsidRPr="009E7631">
        <w:rPr>
          <w:lang w:val="fr-FR"/>
        </w:rPr>
        <w:t>ns.  Ce</w:t>
      </w:r>
      <w:r w:rsidRPr="009E7631">
        <w:rPr>
          <w:lang w:val="fr-FR"/>
        </w:rPr>
        <w:t>rtaines délégations ont demandé que des thèmes soient ajoutés à l</w:t>
      </w:r>
      <w:r w:rsidR="009B6FAE" w:rsidRPr="009E7631">
        <w:rPr>
          <w:lang w:val="fr-FR"/>
        </w:rPr>
        <w:t>’</w:t>
      </w:r>
      <w:r w:rsidRPr="009E7631">
        <w:rPr>
          <w:lang w:val="fr-FR"/>
        </w:rPr>
        <w:t>étude ou traités plus en profonde</w:t>
      </w:r>
      <w:r w:rsidR="009E7631" w:rsidRPr="009E7631">
        <w:rPr>
          <w:lang w:val="fr-FR"/>
        </w:rPr>
        <w:t>ur.  Le</w:t>
      </w:r>
      <w:r w:rsidRPr="009E7631">
        <w:rPr>
          <w:lang w:val="fr-FR"/>
        </w:rPr>
        <w:t>s délégations sont priées d</w:t>
      </w:r>
      <w:r w:rsidR="009B6FAE" w:rsidRPr="009E7631">
        <w:rPr>
          <w:lang w:val="fr-FR"/>
        </w:rPr>
        <w:t>’</w:t>
      </w:r>
      <w:r w:rsidRPr="009E7631">
        <w:rPr>
          <w:lang w:val="fr-FR"/>
        </w:rPr>
        <w:t>envoyer leurs observations écrites sur l</w:t>
      </w:r>
      <w:r w:rsidR="009B6FAE" w:rsidRPr="009E7631">
        <w:rPr>
          <w:lang w:val="fr-FR"/>
        </w:rPr>
        <w:t>’</w:t>
      </w:r>
      <w:r w:rsidRPr="009E7631">
        <w:rPr>
          <w:lang w:val="fr-FR"/>
        </w:rPr>
        <w:t xml:space="preserve">étude à </w:t>
      </w:r>
      <w:hyperlink r:id="rId14" w:history="1">
        <w:proofErr w:type="spellStart"/>
        <w:r w:rsidRPr="009E7631">
          <w:rPr>
            <w:rStyle w:val="Hyperlink"/>
            <w:lang w:val="fr-FR"/>
          </w:rPr>
          <w:t>copyright.mail@wipo.int</w:t>
        </w:r>
        <w:proofErr w:type="spellEnd"/>
      </w:hyperlink>
      <w:r w:rsidRPr="009E7631">
        <w:rPr>
          <w:lang w:val="fr-FR"/>
        </w:rPr>
        <w:t xml:space="preserve"> d</w:t>
      </w:r>
      <w:r w:rsidR="009B6FAE" w:rsidRPr="009E7631">
        <w:rPr>
          <w:lang w:val="fr-FR"/>
        </w:rPr>
        <w:t>’</w:t>
      </w:r>
      <w:r w:rsidRPr="009E7631">
        <w:rPr>
          <w:lang w:val="fr-FR"/>
        </w:rPr>
        <w:t>ici au 15 </w:t>
      </w:r>
      <w:r w:rsidR="009B6FAE" w:rsidRPr="009E7631">
        <w:rPr>
          <w:lang w:val="fr-FR"/>
        </w:rPr>
        <w:t>octobre 20</w:t>
      </w:r>
      <w:r w:rsidRPr="009E7631">
        <w:rPr>
          <w:lang w:val="fr-FR"/>
        </w:rPr>
        <w:t>24, afin qu</w:t>
      </w:r>
      <w:r w:rsidR="009B6FAE" w:rsidRPr="009E7631">
        <w:rPr>
          <w:lang w:val="fr-FR"/>
        </w:rPr>
        <w:t>’</w:t>
      </w:r>
      <w:r w:rsidRPr="009E7631">
        <w:rPr>
          <w:lang w:val="fr-FR"/>
        </w:rPr>
        <w:t>une version révisée de l</w:t>
      </w:r>
      <w:r w:rsidR="009B6FAE" w:rsidRPr="009E7631">
        <w:rPr>
          <w:lang w:val="fr-FR"/>
        </w:rPr>
        <w:t>’</w:t>
      </w:r>
      <w:r w:rsidRPr="009E7631">
        <w:rPr>
          <w:lang w:val="fr-FR"/>
        </w:rPr>
        <w:t>étude puisse être établie et publiée au plus tard deux</w:t>
      </w:r>
      <w:r w:rsidR="00CC4FB3" w:rsidRPr="009E7631">
        <w:rPr>
          <w:lang w:val="fr-FR"/>
        </w:rPr>
        <w:t> </w:t>
      </w:r>
      <w:r w:rsidRPr="009E7631">
        <w:rPr>
          <w:lang w:val="fr-FR"/>
        </w:rPr>
        <w:t>mois avant le premier jour de la quarante</w:t>
      </w:r>
      <w:r w:rsidR="00066A16">
        <w:rPr>
          <w:lang w:val="fr-FR"/>
        </w:rPr>
        <w:noBreakHyphen/>
      </w:r>
      <w:r w:rsidRPr="009E7631">
        <w:rPr>
          <w:lang w:val="fr-FR"/>
        </w:rPr>
        <w:t>six</w:t>
      </w:r>
      <w:r w:rsidR="009B6FAE" w:rsidRPr="009E7631">
        <w:rPr>
          <w:lang w:val="fr-FR"/>
        </w:rPr>
        <w:t>ième session du SCC</w:t>
      </w:r>
      <w:r w:rsidRPr="009E7631">
        <w:rPr>
          <w:lang w:val="fr-FR"/>
        </w:rPr>
        <w:t>R.</w:t>
      </w:r>
    </w:p>
    <w:p w14:paraId="25E76DB3" w14:textId="77777777" w:rsidR="00066A16" w:rsidRDefault="009C482E" w:rsidP="00066A16">
      <w:pPr>
        <w:pStyle w:val="Heading4"/>
        <w:rPr>
          <w:szCs w:val="22"/>
        </w:rPr>
      </w:pPr>
      <w:r w:rsidRPr="009E7631">
        <w:t>Proposition concernant une étude sur les droits des auteurs d</w:t>
      </w:r>
      <w:r w:rsidR="009B6FAE" w:rsidRPr="009E7631">
        <w:t>’</w:t>
      </w:r>
      <w:r w:rsidRPr="009E7631">
        <w:t>œuvres audiovisuelles</w:t>
      </w:r>
    </w:p>
    <w:p w14:paraId="4C5032B3" w14:textId="77777777" w:rsidR="00066A16" w:rsidRDefault="009C482E" w:rsidP="00066A16">
      <w:pPr>
        <w:pStyle w:val="ONUMFS"/>
        <w:rPr>
          <w:lang w:val="fr-FR"/>
        </w:rPr>
      </w:pPr>
      <w:r w:rsidRPr="009E7631">
        <w:rPr>
          <w:lang w:val="fr-FR"/>
        </w:rPr>
        <w:t>Le comité a examiné la “Proposition d</w:t>
      </w:r>
      <w:r w:rsidR="009B6FAE" w:rsidRPr="009E7631">
        <w:rPr>
          <w:lang w:val="fr-FR"/>
        </w:rPr>
        <w:t>’</w:t>
      </w:r>
      <w:r w:rsidRPr="009E7631">
        <w:rPr>
          <w:lang w:val="fr-FR"/>
        </w:rPr>
        <w:t>étude sur les droits des auteurs audiovisuels et leur rémunération pour l</w:t>
      </w:r>
      <w:r w:rsidR="009B6FAE" w:rsidRPr="009E7631">
        <w:rPr>
          <w:lang w:val="fr-FR"/>
        </w:rPr>
        <w:t>’</w:t>
      </w:r>
      <w:r w:rsidRPr="009E7631">
        <w:rPr>
          <w:lang w:val="fr-FR"/>
        </w:rPr>
        <w:t>exploitation de leurs œuvres”</w:t>
      </w:r>
      <w:r w:rsidRPr="009E7631">
        <w:rPr>
          <w:i/>
          <w:color w:val="393939"/>
          <w:lang w:val="fr-FR"/>
        </w:rPr>
        <w:t xml:space="preserve"> </w:t>
      </w:r>
      <w:r w:rsidRPr="009E7631">
        <w:rPr>
          <w:color w:val="393939"/>
          <w:lang w:val="fr-FR"/>
        </w:rPr>
        <w:t>(</w:t>
      </w:r>
      <w:r w:rsidR="009B6FAE" w:rsidRPr="009E7631">
        <w:rPr>
          <w:color w:val="393939"/>
          <w:lang w:val="fr-FR"/>
        </w:rPr>
        <w:t>document</w:t>
      </w:r>
      <w:r w:rsidR="00AC1D2B">
        <w:rPr>
          <w:color w:val="393939"/>
          <w:lang w:val="fr-FR"/>
        </w:rPr>
        <w:t> </w:t>
      </w:r>
      <w:r w:rsidR="009B6FAE" w:rsidRPr="009E7631">
        <w:rPr>
          <w:color w:val="393939"/>
          <w:lang w:val="fr-FR"/>
        </w:rPr>
        <w:t>SC</w:t>
      </w:r>
      <w:r w:rsidRPr="009E7631">
        <w:rPr>
          <w:color w:val="393939"/>
          <w:lang w:val="fr-FR"/>
        </w:rPr>
        <w:t>CR/44/7)</w:t>
      </w:r>
      <w:r w:rsidRPr="009E7631">
        <w:rPr>
          <w:lang w:val="fr-FR"/>
        </w:rPr>
        <w:t>, qui a été présentée à la quarante</w:t>
      </w:r>
      <w:r w:rsidR="00066A16">
        <w:rPr>
          <w:lang w:val="fr-FR"/>
        </w:rPr>
        <w:noBreakHyphen/>
      </w:r>
      <w:r w:rsidRPr="009E7631">
        <w:rPr>
          <w:lang w:val="fr-FR"/>
        </w:rPr>
        <w:t>quatr</w:t>
      </w:r>
      <w:r w:rsidR="009B6FAE" w:rsidRPr="009E7631">
        <w:rPr>
          <w:lang w:val="fr-FR"/>
        </w:rPr>
        <w:t>ième session du S</w:t>
      </w:r>
      <w:r w:rsidR="009E7631" w:rsidRPr="009E7631">
        <w:rPr>
          <w:lang w:val="fr-FR"/>
        </w:rPr>
        <w:t>CCR.  La</w:t>
      </w:r>
      <w:r w:rsidRPr="009E7631">
        <w:rPr>
          <w:lang w:val="fr-FR"/>
        </w:rPr>
        <w:t xml:space="preserve"> proposition a été examinée par le comi</w:t>
      </w:r>
      <w:r w:rsidR="009E7631" w:rsidRPr="009E7631">
        <w:rPr>
          <w:lang w:val="fr-FR"/>
        </w:rPr>
        <w:t>té.  Ce</w:t>
      </w:r>
      <w:r w:rsidRPr="009E7631">
        <w:rPr>
          <w:lang w:val="fr-FR"/>
        </w:rPr>
        <w:t>rtains membres du comité ont accueilli favorablement la proposition et d</w:t>
      </w:r>
      <w:r w:rsidR="009B6FAE" w:rsidRPr="009E7631">
        <w:rPr>
          <w:lang w:val="fr-FR"/>
        </w:rPr>
        <w:t>’</w:t>
      </w:r>
      <w:r w:rsidRPr="009E7631">
        <w:rPr>
          <w:lang w:val="fr-FR"/>
        </w:rPr>
        <w:t>autres ont suggéré d</w:t>
      </w:r>
      <w:r w:rsidR="009B6FAE" w:rsidRPr="009E7631">
        <w:rPr>
          <w:lang w:val="fr-FR"/>
        </w:rPr>
        <w:t>’</w:t>
      </w:r>
      <w:r w:rsidRPr="009E7631">
        <w:rPr>
          <w:lang w:val="fr-FR"/>
        </w:rPr>
        <w:t>élargir l</w:t>
      </w:r>
      <w:r w:rsidR="009B6FAE" w:rsidRPr="009E7631">
        <w:rPr>
          <w:lang w:val="fr-FR"/>
        </w:rPr>
        <w:t>’</w:t>
      </w:r>
      <w:r w:rsidRPr="009E7631">
        <w:rPr>
          <w:lang w:val="fr-FR"/>
        </w:rPr>
        <w:t>objet de l</w:t>
      </w:r>
      <w:r w:rsidR="009B6FAE" w:rsidRPr="009E7631">
        <w:rPr>
          <w:lang w:val="fr-FR"/>
        </w:rPr>
        <w:t>’</w:t>
      </w:r>
      <w:r w:rsidRPr="009E7631">
        <w:rPr>
          <w:lang w:val="fr-FR"/>
        </w:rPr>
        <w:t>étude aux artistes</w:t>
      </w:r>
      <w:r w:rsidR="00066A16">
        <w:rPr>
          <w:lang w:val="fr-FR"/>
        </w:rPr>
        <w:noBreakHyphen/>
      </w:r>
      <w:r w:rsidRPr="009E7631">
        <w:rPr>
          <w:lang w:val="fr-FR"/>
        </w:rPr>
        <w:t>interprètes ou exécutants de l</w:t>
      </w:r>
      <w:r w:rsidR="009B6FAE" w:rsidRPr="009E7631">
        <w:rPr>
          <w:lang w:val="fr-FR"/>
        </w:rPr>
        <w:t>’</w:t>
      </w:r>
      <w:r w:rsidRPr="009E7631">
        <w:rPr>
          <w:lang w:val="fr-FR"/>
        </w:rPr>
        <w:t>audiovisu</w:t>
      </w:r>
      <w:r w:rsidR="009E7631" w:rsidRPr="009E7631">
        <w:rPr>
          <w:lang w:val="fr-FR"/>
        </w:rPr>
        <w:t xml:space="preserve">el.  </w:t>
      </w:r>
      <w:bookmarkStart w:id="6" w:name="_Hlk150364437"/>
      <w:r w:rsidR="009E7631" w:rsidRPr="009E7631">
        <w:rPr>
          <w:lang w:val="fr-FR"/>
        </w:rPr>
        <w:t>Un</w:t>
      </w:r>
      <w:r w:rsidRPr="009E7631">
        <w:rPr>
          <w:lang w:val="fr-FR"/>
        </w:rPr>
        <w:t xml:space="preserve"> État membre a exprimé sa volonté de faire part de ses observations à la délégation de la Côte d</w:t>
      </w:r>
      <w:r w:rsidR="009B6FAE" w:rsidRPr="009E7631">
        <w:rPr>
          <w:lang w:val="fr-FR"/>
        </w:rPr>
        <w:t>’</w:t>
      </w:r>
      <w:r w:rsidRPr="009E7631">
        <w:rPr>
          <w:lang w:val="fr-FR"/>
        </w:rPr>
        <w:t>Ivoire concernant la propositi</w:t>
      </w:r>
      <w:r w:rsidR="009E7631" w:rsidRPr="009E7631">
        <w:rPr>
          <w:lang w:val="fr-FR"/>
        </w:rPr>
        <w:t>on.  Ce</w:t>
      </w:r>
      <w:r w:rsidRPr="009E7631">
        <w:rPr>
          <w:lang w:val="fr-FR"/>
        </w:rPr>
        <w:t>tte proposition fera l</w:t>
      </w:r>
      <w:r w:rsidR="009B6FAE" w:rsidRPr="009E7631">
        <w:rPr>
          <w:lang w:val="fr-FR"/>
        </w:rPr>
        <w:t>’</w:t>
      </w:r>
      <w:r w:rsidRPr="009E7631">
        <w:rPr>
          <w:lang w:val="fr-FR"/>
        </w:rPr>
        <w:t>objet d</w:t>
      </w:r>
      <w:r w:rsidR="009B6FAE" w:rsidRPr="009E7631">
        <w:rPr>
          <w:lang w:val="fr-FR"/>
        </w:rPr>
        <w:t>’</w:t>
      </w:r>
      <w:r w:rsidRPr="009E7631">
        <w:rPr>
          <w:lang w:val="fr-FR"/>
        </w:rPr>
        <w:t>un examen plus approfondi à la prochaine réunion du comité.</w:t>
      </w:r>
      <w:bookmarkEnd w:id="6"/>
    </w:p>
    <w:p w14:paraId="4C8A7718" w14:textId="77777777" w:rsidR="00066A16" w:rsidRDefault="009C482E" w:rsidP="00066A16">
      <w:pPr>
        <w:pStyle w:val="Heading4"/>
        <w:rPr>
          <w:szCs w:val="22"/>
        </w:rPr>
      </w:pPr>
      <w:r w:rsidRPr="009E7631">
        <w:lastRenderedPageBreak/>
        <w:t>Renforcement de la protection des droits des metteurs en scène</w:t>
      </w:r>
    </w:p>
    <w:p w14:paraId="7AF0ABC2" w14:textId="77777777" w:rsidR="00066A16" w:rsidRDefault="009C482E" w:rsidP="00066A16">
      <w:pPr>
        <w:pStyle w:val="ONUMFS"/>
        <w:rPr>
          <w:bCs/>
          <w:szCs w:val="22"/>
          <w:lang w:val="fr-FR"/>
        </w:rPr>
      </w:pPr>
      <w:r w:rsidRPr="009E7631">
        <w:rPr>
          <w:lang w:val="fr-FR"/>
        </w:rPr>
        <w:t>En ce qui concerne le thème du renforcement de la protection des droits des metteurs en scène, le Secrétariat a présenté des informations actualisées succinctes sur l</w:t>
      </w:r>
      <w:r w:rsidR="009B6FAE" w:rsidRPr="009E7631">
        <w:rPr>
          <w:lang w:val="fr-FR"/>
        </w:rPr>
        <w:t>’</w:t>
      </w:r>
      <w:r w:rsidRPr="009E7631">
        <w:rPr>
          <w:lang w:val="fr-FR"/>
        </w:rPr>
        <w:t>état d</w:t>
      </w:r>
      <w:r w:rsidR="009B6FAE" w:rsidRPr="009E7631">
        <w:rPr>
          <w:lang w:val="fr-FR"/>
        </w:rPr>
        <w:t>’</w:t>
      </w:r>
      <w:r w:rsidRPr="009E7631">
        <w:rPr>
          <w:lang w:val="fr-FR"/>
        </w:rPr>
        <w:t>avancement des travaux en cou</w:t>
      </w:r>
      <w:r w:rsidR="009E7631" w:rsidRPr="009E7631">
        <w:rPr>
          <w:lang w:val="fr-FR"/>
        </w:rPr>
        <w:t>rs.  Ce</w:t>
      </w:r>
      <w:r w:rsidRPr="009E7631">
        <w:rPr>
          <w:lang w:val="fr-FR"/>
        </w:rPr>
        <w:t>tte proposition sera examinée plus en détail à la quarante</w:t>
      </w:r>
      <w:r w:rsidR="00066A16">
        <w:rPr>
          <w:lang w:val="fr-FR"/>
        </w:rPr>
        <w:noBreakHyphen/>
      </w:r>
      <w:r w:rsidRPr="009E7631">
        <w:rPr>
          <w:lang w:val="fr-FR"/>
        </w:rPr>
        <w:t>six</w:t>
      </w:r>
      <w:r w:rsidR="009B6FAE" w:rsidRPr="009E7631">
        <w:rPr>
          <w:lang w:val="fr-FR"/>
        </w:rPr>
        <w:t>ième session du SCC</w:t>
      </w:r>
      <w:r w:rsidRPr="009E7631">
        <w:rPr>
          <w:lang w:val="fr-FR"/>
        </w:rPr>
        <w:t>R.</w:t>
      </w:r>
    </w:p>
    <w:p w14:paraId="01AFB934" w14:textId="77777777" w:rsidR="00066A16" w:rsidRDefault="009C482E" w:rsidP="00066A16">
      <w:pPr>
        <w:pStyle w:val="Heading4"/>
        <w:rPr>
          <w:bCs/>
          <w:szCs w:val="22"/>
        </w:rPr>
      </w:pPr>
      <w:r w:rsidRPr="009E7631">
        <w:t>Droit de suite</w:t>
      </w:r>
    </w:p>
    <w:p w14:paraId="12E1E269" w14:textId="30065A10" w:rsidR="00066A16" w:rsidRDefault="009C482E" w:rsidP="00066A16">
      <w:pPr>
        <w:pStyle w:val="ONUMFS"/>
        <w:rPr>
          <w:bCs/>
          <w:szCs w:val="22"/>
          <w:lang w:val="fr-FR"/>
        </w:rPr>
      </w:pPr>
      <w:r w:rsidRPr="009E7631">
        <w:rPr>
          <w:lang w:val="fr-FR"/>
        </w:rPr>
        <w:t>En ce qui concerne le thème du droit de suite, des délégations ont examiné la question et, si certaines d</w:t>
      </w:r>
      <w:r w:rsidR="009B6FAE" w:rsidRPr="009E7631">
        <w:rPr>
          <w:lang w:val="fr-FR"/>
        </w:rPr>
        <w:t>’</w:t>
      </w:r>
      <w:r w:rsidRPr="009E7631">
        <w:rPr>
          <w:lang w:val="fr-FR"/>
        </w:rPr>
        <w:t>entre elles ont demandé que le droit de suite soit ajouté en tant que point permanent de l</w:t>
      </w:r>
      <w:r w:rsidR="009B6FAE" w:rsidRPr="009E7631">
        <w:rPr>
          <w:lang w:val="fr-FR"/>
        </w:rPr>
        <w:t>’</w:t>
      </w:r>
      <w:r w:rsidRPr="009E7631">
        <w:rPr>
          <w:lang w:val="fr-FR"/>
        </w:rPr>
        <w:t>ordre du jour</w:t>
      </w:r>
      <w:r w:rsidR="009B6FAE" w:rsidRPr="009E7631">
        <w:rPr>
          <w:lang w:val="fr-FR"/>
        </w:rPr>
        <w:t xml:space="preserve"> du SCC</w:t>
      </w:r>
      <w:r w:rsidRPr="009E7631">
        <w:rPr>
          <w:lang w:val="fr-FR"/>
        </w:rPr>
        <w:t>R, d</w:t>
      </w:r>
      <w:r w:rsidR="009B6FAE" w:rsidRPr="009E7631">
        <w:rPr>
          <w:lang w:val="fr-FR"/>
        </w:rPr>
        <w:t>’</w:t>
      </w:r>
      <w:r w:rsidRPr="009E7631">
        <w:rPr>
          <w:lang w:val="fr-FR"/>
        </w:rPr>
        <w:t>autres délégations n</w:t>
      </w:r>
      <w:r w:rsidR="009B6FAE" w:rsidRPr="009E7631">
        <w:rPr>
          <w:lang w:val="fr-FR"/>
        </w:rPr>
        <w:t>’</w:t>
      </w:r>
      <w:r w:rsidRPr="009E7631">
        <w:rPr>
          <w:lang w:val="fr-FR"/>
        </w:rPr>
        <w:t>étaient pas d</w:t>
      </w:r>
      <w:r w:rsidR="009B6FAE" w:rsidRPr="009E7631">
        <w:rPr>
          <w:lang w:val="fr-FR"/>
        </w:rPr>
        <w:t>’</w:t>
      </w:r>
      <w:r w:rsidRPr="009E7631">
        <w:rPr>
          <w:lang w:val="fr-FR"/>
        </w:rPr>
        <w:t>acco</w:t>
      </w:r>
      <w:r w:rsidR="009E7631" w:rsidRPr="009E7631">
        <w:rPr>
          <w:lang w:val="fr-FR"/>
        </w:rPr>
        <w:t>rd.  Le</w:t>
      </w:r>
      <w:r w:rsidRPr="009E7631">
        <w:rPr>
          <w:lang w:val="fr-FR"/>
        </w:rPr>
        <w:t xml:space="preserve">s délégations ont été invitées à envoyer leurs observations sur la </w:t>
      </w:r>
      <w:hyperlink r:id="rId15" w:history="1">
        <w:r w:rsidRPr="009E7631">
          <w:rPr>
            <w:rStyle w:val="Hyperlink"/>
            <w:i/>
            <w:lang w:val="fr-FR"/>
          </w:rPr>
          <w:t>deuxième partie de l</w:t>
        </w:r>
        <w:r w:rsidR="009B6FAE" w:rsidRPr="009E7631">
          <w:rPr>
            <w:rStyle w:val="Hyperlink"/>
            <w:i/>
            <w:lang w:val="fr-FR"/>
          </w:rPr>
          <w:t>’</w:t>
        </w:r>
        <w:r w:rsidRPr="009E7631">
          <w:rPr>
            <w:rStyle w:val="Hyperlink"/>
            <w:i/>
            <w:lang w:val="fr-FR"/>
          </w:rPr>
          <w:t>Instrument sur le droit de suite des artistes</w:t>
        </w:r>
      </w:hyperlink>
      <w:r w:rsidRPr="009E7631">
        <w:rPr>
          <w:lang w:val="fr-FR"/>
        </w:rPr>
        <w:t xml:space="preserve"> (document</w:t>
      </w:r>
      <w:r w:rsidR="00AC1D2B">
        <w:rPr>
          <w:lang w:val="fr-FR"/>
        </w:rPr>
        <w:t> </w:t>
      </w:r>
      <w:proofErr w:type="spellStart"/>
      <w:r w:rsidRPr="009E7631">
        <w:rPr>
          <w:lang w:val="fr-FR"/>
        </w:rPr>
        <w:t>SCCR</w:t>
      </w:r>
      <w:proofErr w:type="spellEnd"/>
      <w:r w:rsidRPr="009E7631">
        <w:rPr>
          <w:lang w:val="fr-FR"/>
        </w:rPr>
        <w:t>/45/</w:t>
      </w:r>
      <w:proofErr w:type="spellStart"/>
      <w:r w:rsidRPr="009E7631">
        <w:rPr>
          <w:lang w:val="fr-FR"/>
        </w:rPr>
        <w:t>INF</w:t>
      </w:r>
      <w:proofErr w:type="spellEnd"/>
      <w:r w:rsidRPr="009E7631">
        <w:rPr>
          <w:lang w:val="fr-FR"/>
        </w:rPr>
        <w:t xml:space="preserve">/2) à </w:t>
      </w:r>
      <w:hyperlink r:id="rId16" w:history="1">
        <w:proofErr w:type="spellStart"/>
        <w:r w:rsidRPr="009E7631">
          <w:rPr>
            <w:rStyle w:val="Hyperlink"/>
            <w:lang w:val="fr-FR"/>
          </w:rPr>
          <w:t>copyright.mail@wipo.int</w:t>
        </w:r>
        <w:proofErr w:type="spellEnd"/>
      </w:hyperlink>
      <w:r w:rsidRPr="009E7631">
        <w:rPr>
          <w:lang w:val="fr-FR"/>
        </w:rPr>
        <w:t xml:space="preserve"> d</w:t>
      </w:r>
      <w:r w:rsidR="009B6FAE" w:rsidRPr="009E7631">
        <w:rPr>
          <w:lang w:val="fr-FR"/>
        </w:rPr>
        <w:t>’</w:t>
      </w:r>
      <w:r w:rsidRPr="009E7631">
        <w:rPr>
          <w:lang w:val="fr-FR"/>
        </w:rPr>
        <w:t>ici au 15 </w:t>
      </w:r>
      <w:r w:rsidR="009B6FAE" w:rsidRPr="009E7631">
        <w:rPr>
          <w:lang w:val="fr-FR"/>
        </w:rPr>
        <w:t>octobre 20</w:t>
      </w:r>
      <w:r w:rsidRPr="009E7631">
        <w:rPr>
          <w:lang w:val="fr-FR"/>
        </w:rPr>
        <w:t>24, afin qu</w:t>
      </w:r>
      <w:r w:rsidR="009B6FAE" w:rsidRPr="009E7631">
        <w:rPr>
          <w:lang w:val="fr-FR"/>
        </w:rPr>
        <w:t>’</w:t>
      </w:r>
      <w:r w:rsidRPr="009E7631">
        <w:rPr>
          <w:lang w:val="fr-FR"/>
        </w:rPr>
        <w:t>une version révisée de l</w:t>
      </w:r>
      <w:r w:rsidR="009B6FAE" w:rsidRPr="009E7631">
        <w:rPr>
          <w:lang w:val="fr-FR"/>
        </w:rPr>
        <w:t>’</w:t>
      </w:r>
      <w:r w:rsidRPr="009E7631">
        <w:rPr>
          <w:lang w:val="fr-FR"/>
        </w:rPr>
        <w:t>instrument puisse être élaborée en tenant compte de leurs points de vue, en vue de son examen lors de la prochaine session</w:t>
      </w:r>
      <w:r w:rsidR="009B6FAE" w:rsidRPr="009E7631">
        <w:rPr>
          <w:lang w:val="fr-FR"/>
        </w:rPr>
        <w:t xml:space="preserve"> du SCC</w:t>
      </w:r>
      <w:r w:rsidRPr="009E7631">
        <w:rPr>
          <w:lang w:val="fr-FR"/>
        </w:rPr>
        <w:t>R.</w:t>
      </w:r>
    </w:p>
    <w:p w14:paraId="63BCB832" w14:textId="77777777" w:rsidR="00066A16" w:rsidRDefault="009C482E" w:rsidP="00066A16">
      <w:pPr>
        <w:pStyle w:val="ONUMFS"/>
        <w:rPr>
          <w:lang w:val="fr-FR"/>
        </w:rPr>
      </w:pPr>
      <w:r w:rsidRPr="009E7631">
        <w:rPr>
          <w:lang w:val="fr-FR"/>
        </w:rPr>
        <w:t>Le point “Questions diverses” restera inscrit à l</w:t>
      </w:r>
      <w:r w:rsidR="009B6FAE" w:rsidRPr="009E7631">
        <w:rPr>
          <w:lang w:val="fr-FR"/>
        </w:rPr>
        <w:t>’</w:t>
      </w:r>
      <w:r w:rsidRPr="009E7631">
        <w:rPr>
          <w:lang w:val="fr-FR"/>
        </w:rPr>
        <w:t>ordre du jour de la quarante</w:t>
      </w:r>
      <w:r w:rsidR="00066A16">
        <w:rPr>
          <w:lang w:val="fr-FR"/>
        </w:rPr>
        <w:noBreakHyphen/>
      </w:r>
      <w:r w:rsidRPr="009E7631">
        <w:rPr>
          <w:lang w:val="fr-FR"/>
        </w:rPr>
        <w:t>six</w:t>
      </w:r>
      <w:r w:rsidR="009B6FAE" w:rsidRPr="009E7631">
        <w:rPr>
          <w:lang w:val="fr-FR"/>
        </w:rPr>
        <w:t>ième session</w:t>
      </w:r>
      <w:r w:rsidRPr="009E7631">
        <w:rPr>
          <w:lang w:val="fr-FR"/>
        </w:rPr>
        <w:t xml:space="preserve"> du SCCR.</w:t>
      </w:r>
    </w:p>
    <w:p w14:paraId="665F302A" w14:textId="1920133D" w:rsidR="00066A16" w:rsidRDefault="00066A16" w:rsidP="00066A16">
      <w:pPr>
        <w:pStyle w:val="Heading1"/>
        <w:rPr>
          <w:szCs w:val="22"/>
        </w:rPr>
      </w:pPr>
      <w:r>
        <w:t>R</w:t>
      </w:r>
      <w:r w:rsidRPr="009E7631">
        <w:t xml:space="preserve">ésumé présenté par </w:t>
      </w:r>
      <w:r w:rsidR="00C01C0B">
        <w:t>la</w:t>
      </w:r>
      <w:r w:rsidR="0092191F" w:rsidRPr="009E7631">
        <w:t xml:space="preserve"> </w:t>
      </w:r>
      <w:r w:rsidRPr="009E7631">
        <w:t>président</w:t>
      </w:r>
      <w:r w:rsidR="00C01C0B">
        <w:t>e</w:t>
      </w:r>
    </w:p>
    <w:p w14:paraId="43084B37" w14:textId="05ECA468" w:rsidR="00066A16" w:rsidRDefault="009C482E" w:rsidP="00066A16">
      <w:pPr>
        <w:pStyle w:val="ONUMFS"/>
        <w:rPr>
          <w:szCs w:val="22"/>
          <w:lang w:val="fr-FR"/>
        </w:rPr>
      </w:pPr>
      <w:r w:rsidRPr="009E7631">
        <w:rPr>
          <w:lang w:val="fr-FR"/>
        </w:rPr>
        <w:t xml:space="preserve">Le comité a pris note du contenu du présent résumé présenté par </w:t>
      </w:r>
      <w:r w:rsidR="0092191F">
        <w:rPr>
          <w:lang w:val="fr-FR"/>
        </w:rPr>
        <w:t>la</w:t>
      </w:r>
      <w:r w:rsidR="0092191F" w:rsidRPr="009E7631">
        <w:rPr>
          <w:lang w:val="fr-FR"/>
        </w:rPr>
        <w:t xml:space="preserve"> </w:t>
      </w:r>
      <w:r w:rsidRPr="009E7631">
        <w:rPr>
          <w:lang w:val="fr-FR"/>
        </w:rPr>
        <w:t>préside</w:t>
      </w:r>
      <w:r w:rsidR="009E7631" w:rsidRPr="009E7631">
        <w:rPr>
          <w:lang w:val="fr-FR"/>
        </w:rPr>
        <w:t>nt</w:t>
      </w:r>
      <w:r w:rsidR="0092191F">
        <w:rPr>
          <w:lang w:val="fr-FR"/>
        </w:rPr>
        <w:t>e</w:t>
      </w:r>
      <w:r w:rsidR="009E7631" w:rsidRPr="009E7631">
        <w:rPr>
          <w:lang w:val="fr-FR"/>
        </w:rPr>
        <w:t xml:space="preserve">.  </w:t>
      </w:r>
      <w:r w:rsidR="0092191F">
        <w:rPr>
          <w:lang w:val="fr-FR"/>
        </w:rPr>
        <w:t>La</w:t>
      </w:r>
      <w:r w:rsidR="0092191F" w:rsidRPr="009E7631">
        <w:rPr>
          <w:lang w:val="fr-FR"/>
        </w:rPr>
        <w:t xml:space="preserve"> </w:t>
      </w:r>
      <w:r w:rsidRPr="009E7631">
        <w:rPr>
          <w:lang w:val="fr-FR"/>
        </w:rPr>
        <w:t>président</w:t>
      </w:r>
      <w:r w:rsidR="0092191F">
        <w:rPr>
          <w:lang w:val="fr-FR"/>
        </w:rPr>
        <w:t>e</w:t>
      </w:r>
      <w:r w:rsidRPr="009E7631">
        <w:rPr>
          <w:lang w:val="fr-FR"/>
        </w:rPr>
        <w:t xml:space="preserve"> a précisé que le présent résumé rendait compte de son point de vue sur les résultats de la quarante</w:t>
      </w:r>
      <w:r w:rsidR="00066A16">
        <w:rPr>
          <w:lang w:val="fr-FR"/>
        </w:rPr>
        <w:noBreakHyphen/>
      </w:r>
      <w:r w:rsidRPr="009E7631">
        <w:rPr>
          <w:lang w:val="fr-FR"/>
        </w:rPr>
        <w:t>cinqu</w:t>
      </w:r>
      <w:r w:rsidR="009B6FAE" w:rsidRPr="009E7631">
        <w:rPr>
          <w:lang w:val="fr-FR"/>
        </w:rPr>
        <w:t>ième session du SCC</w:t>
      </w:r>
      <w:r w:rsidRPr="009E7631">
        <w:rPr>
          <w:lang w:val="fr-FR"/>
        </w:rPr>
        <w:t>R et que, par conséquent, il n</w:t>
      </w:r>
      <w:r w:rsidR="009B6FAE" w:rsidRPr="009E7631">
        <w:rPr>
          <w:lang w:val="fr-FR"/>
        </w:rPr>
        <w:t>’</w:t>
      </w:r>
      <w:r w:rsidRPr="009E7631">
        <w:rPr>
          <w:lang w:val="fr-FR"/>
        </w:rPr>
        <w:t>était pas soumis au comité pour approbation.</w:t>
      </w:r>
    </w:p>
    <w:p w14:paraId="48FF0983" w14:textId="401377E2" w:rsidR="00066A16" w:rsidRDefault="00066A16" w:rsidP="00066A16">
      <w:pPr>
        <w:pStyle w:val="Heading1"/>
        <w:rPr>
          <w:szCs w:val="22"/>
        </w:rPr>
      </w:pPr>
      <w:r>
        <w:t>P</w:t>
      </w:r>
      <w:r w:rsidRPr="009E7631">
        <w:t>oint 8 de l’ordre du jour : clôture de la session</w:t>
      </w:r>
    </w:p>
    <w:p w14:paraId="1AA73B45" w14:textId="626BDD55" w:rsidR="00066A16" w:rsidRDefault="009C482E" w:rsidP="00066A16">
      <w:pPr>
        <w:pStyle w:val="ONUMFS"/>
        <w:rPr>
          <w:szCs w:val="22"/>
          <w:lang w:val="fr-FR"/>
        </w:rPr>
      </w:pPr>
      <w:r w:rsidRPr="009E7631">
        <w:rPr>
          <w:lang w:val="fr-FR"/>
        </w:rPr>
        <w:t>S</w:t>
      </w:r>
      <w:r w:rsidR="009B6FAE" w:rsidRPr="009E7631">
        <w:rPr>
          <w:lang w:val="fr-FR"/>
        </w:rPr>
        <w:t>’</w:t>
      </w:r>
      <w:r w:rsidRPr="009E7631">
        <w:rPr>
          <w:lang w:val="fr-FR"/>
        </w:rPr>
        <w:t xml:space="preserve">agissant des réunions futures, </w:t>
      </w:r>
      <w:r w:rsidR="0092191F">
        <w:rPr>
          <w:lang w:val="fr-FR"/>
        </w:rPr>
        <w:t>la</w:t>
      </w:r>
      <w:r w:rsidR="0092191F" w:rsidRPr="009E7631">
        <w:rPr>
          <w:lang w:val="fr-FR"/>
        </w:rPr>
        <w:t xml:space="preserve"> </w:t>
      </w:r>
      <w:r w:rsidRPr="009E7631">
        <w:rPr>
          <w:lang w:val="fr-FR"/>
        </w:rPr>
        <w:t>président</w:t>
      </w:r>
      <w:r w:rsidR="0092191F">
        <w:rPr>
          <w:lang w:val="fr-FR"/>
        </w:rPr>
        <w:t>e</w:t>
      </w:r>
      <w:r w:rsidRPr="009E7631">
        <w:rPr>
          <w:lang w:val="fr-FR"/>
        </w:rPr>
        <w:t xml:space="preserve"> note qu</w:t>
      </w:r>
      <w:r w:rsidR="009B6FAE" w:rsidRPr="009E7631">
        <w:rPr>
          <w:lang w:val="fr-FR"/>
        </w:rPr>
        <w:t>’</w:t>
      </w:r>
      <w:r w:rsidRPr="009E7631">
        <w:rPr>
          <w:lang w:val="fr-FR"/>
        </w:rPr>
        <w:t>un groupe a exprimé, dans sa déclaration liminaire, sa préférence pour que le comité revienne à un rythme de deux</w:t>
      </w:r>
      <w:r w:rsidR="00CC4FB3" w:rsidRPr="009E7631">
        <w:rPr>
          <w:lang w:val="fr-FR"/>
        </w:rPr>
        <w:t> </w:t>
      </w:r>
      <w:r w:rsidRPr="009E7631">
        <w:rPr>
          <w:lang w:val="fr-FR"/>
        </w:rPr>
        <w:t>sessions par année civile.</w:t>
      </w:r>
    </w:p>
    <w:p w14:paraId="76C15286" w14:textId="7B1CCB11" w:rsidR="009B6FAE" w:rsidRPr="009E7631" w:rsidRDefault="009C482E" w:rsidP="00066A16">
      <w:pPr>
        <w:pStyle w:val="ONUMFS"/>
        <w:rPr>
          <w:lang w:val="fr-FR"/>
        </w:rPr>
      </w:pPr>
      <w:r w:rsidRPr="009E7631">
        <w:rPr>
          <w:lang w:val="fr-FR"/>
        </w:rPr>
        <w:t>Pour la prochaine session du comité, la durée de quatre</w:t>
      </w:r>
      <w:r w:rsidR="00CC4FB3" w:rsidRPr="009E7631">
        <w:rPr>
          <w:lang w:val="fr-FR"/>
        </w:rPr>
        <w:t> </w:t>
      </w:r>
      <w:r w:rsidRPr="009E7631">
        <w:rPr>
          <w:lang w:val="fr-FR"/>
        </w:rPr>
        <w:t xml:space="preserve">jours et demi devrait être répartie de manière égale entre la radiodiffusion, les limitations et exceptions et les questions diverses, </w:t>
      </w:r>
      <w:r w:rsidR="009B6FAE" w:rsidRPr="009E7631">
        <w:rPr>
          <w:lang w:val="fr-FR"/>
        </w:rPr>
        <w:t>y compris</w:t>
      </w:r>
      <w:r w:rsidRPr="009E7631">
        <w:rPr>
          <w:lang w:val="fr-FR"/>
        </w:rPr>
        <w:t xml:space="preserve"> le droit d</w:t>
      </w:r>
      <w:r w:rsidR="009B6FAE" w:rsidRPr="009E7631">
        <w:rPr>
          <w:lang w:val="fr-FR"/>
        </w:rPr>
        <w:t>’</w:t>
      </w:r>
      <w:r w:rsidRPr="009E7631">
        <w:rPr>
          <w:lang w:val="fr-FR"/>
        </w:rPr>
        <w:t>auteur dans l</w:t>
      </w:r>
      <w:r w:rsidR="009B6FAE" w:rsidRPr="009E7631">
        <w:rPr>
          <w:lang w:val="fr-FR"/>
        </w:rPr>
        <w:t>’</w:t>
      </w:r>
      <w:r w:rsidRPr="009E7631">
        <w:rPr>
          <w:lang w:val="fr-FR"/>
        </w:rPr>
        <w:t>environnement numérique, le droit de suite, les droits des metteurs en scène et le droit de prêt public, une fois les points préliminaires et administratifs de l</w:t>
      </w:r>
      <w:r w:rsidR="009B6FAE" w:rsidRPr="009E7631">
        <w:rPr>
          <w:lang w:val="fr-FR"/>
        </w:rPr>
        <w:t>’</w:t>
      </w:r>
      <w:r w:rsidRPr="009E7631">
        <w:rPr>
          <w:lang w:val="fr-FR"/>
        </w:rPr>
        <w:t>ordre du jour traités.</w:t>
      </w:r>
    </w:p>
    <w:p w14:paraId="23D1E95D" w14:textId="1F297FCE" w:rsidR="000F5E56" w:rsidRPr="00066A16" w:rsidRDefault="009C482E" w:rsidP="00066A16">
      <w:pPr>
        <w:pStyle w:val="Endofdocument-Annex"/>
      </w:pPr>
      <w:r w:rsidRPr="00066A16">
        <w:t>[Fin du document]</w:t>
      </w:r>
    </w:p>
    <w:sectPr w:rsidR="000F5E56" w:rsidRPr="00066A16" w:rsidSect="009C482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0544" w14:textId="77777777" w:rsidR="009C482E" w:rsidRDefault="009C482E">
      <w:r>
        <w:separator/>
      </w:r>
    </w:p>
  </w:endnote>
  <w:endnote w:type="continuationSeparator" w:id="0">
    <w:p w14:paraId="131FDE18" w14:textId="77777777" w:rsidR="009C482E" w:rsidRPr="009D30E6" w:rsidRDefault="009C482E" w:rsidP="00D45252">
      <w:pPr>
        <w:rPr>
          <w:sz w:val="17"/>
          <w:szCs w:val="17"/>
        </w:rPr>
      </w:pPr>
      <w:r w:rsidRPr="009D30E6">
        <w:rPr>
          <w:sz w:val="17"/>
          <w:szCs w:val="17"/>
        </w:rPr>
        <w:separator/>
      </w:r>
    </w:p>
    <w:p w14:paraId="489801A1" w14:textId="77777777" w:rsidR="009C482E" w:rsidRPr="009D30E6" w:rsidRDefault="009C482E" w:rsidP="00D45252">
      <w:pPr>
        <w:spacing w:after="60"/>
        <w:rPr>
          <w:sz w:val="17"/>
          <w:szCs w:val="17"/>
        </w:rPr>
      </w:pPr>
      <w:r w:rsidRPr="009D30E6">
        <w:rPr>
          <w:sz w:val="17"/>
          <w:szCs w:val="17"/>
        </w:rPr>
        <w:t>[Suite de la note de la page précédente]</w:t>
      </w:r>
    </w:p>
  </w:endnote>
  <w:endnote w:type="continuationNotice" w:id="1">
    <w:p w14:paraId="6CE7D59B" w14:textId="77777777" w:rsidR="009C482E" w:rsidRPr="009D30E6" w:rsidRDefault="009C482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4137" w14:textId="77777777" w:rsidR="00AC1D2B" w:rsidRDefault="00AC1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FBAC" w14:textId="77777777" w:rsidR="00AC1D2B" w:rsidRDefault="00AC1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DF56" w14:textId="77777777" w:rsidR="00AC1D2B" w:rsidRDefault="00AC1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38C1" w14:textId="77777777" w:rsidR="009C482E" w:rsidRDefault="009C482E">
      <w:r>
        <w:separator/>
      </w:r>
    </w:p>
  </w:footnote>
  <w:footnote w:type="continuationSeparator" w:id="0">
    <w:p w14:paraId="1D44EB5F" w14:textId="77777777" w:rsidR="009C482E" w:rsidRDefault="009C482E" w:rsidP="007461F1">
      <w:r>
        <w:separator/>
      </w:r>
    </w:p>
    <w:p w14:paraId="78066071" w14:textId="77777777" w:rsidR="009C482E" w:rsidRPr="009D30E6" w:rsidRDefault="009C482E" w:rsidP="007461F1">
      <w:pPr>
        <w:spacing w:after="60"/>
        <w:rPr>
          <w:sz w:val="17"/>
          <w:szCs w:val="17"/>
        </w:rPr>
      </w:pPr>
      <w:r w:rsidRPr="009D30E6">
        <w:rPr>
          <w:sz w:val="17"/>
          <w:szCs w:val="17"/>
        </w:rPr>
        <w:t>[Suite de la note de la page précédente]</w:t>
      </w:r>
    </w:p>
  </w:footnote>
  <w:footnote w:type="continuationNotice" w:id="1">
    <w:p w14:paraId="78F2BB1D" w14:textId="77777777" w:rsidR="009C482E" w:rsidRPr="009D30E6" w:rsidRDefault="009C482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74A" w14:textId="77777777" w:rsidR="00AC1D2B" w:rsidRDefault="00AC1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75AE" w14:textId="77777777" w:rsidR="00F16975" w:rsidRDefault="009C482E" w:rsidP="00477D6B">
    <w:pPr>
      <w:jc w:val="right"/>
    </w:pPr>
    <w:bookmarkStart w:id="7" w:name="Code2"/>
    <w:bookmarkEnd w:id="7"/>
    <w:r>
      <w:t>SCCR/45/SUMMARY</w:t>
    </w:r>
  </w:p>
  <w:p w14:paraId="3A5FFFD0" w14:textId="35543E1D" w:rsidR="004F4E31" w:rsidRDefault="00F16975" w:rsidP="00066A16">
    <w:pPr>
      <w:spacing w:after="480"/>
      <w:jc w:val="right"/>
    </w:pPr>
    <w:proofErr w:type="gramStart"/>
    <w:r>
      <w:t>page</w:t>
    </w:r>
    <w:proofErr w:type="gramEnd"/>
    <w:r w:rsidR="00AC1D2B">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9E36" w14:textId="77777777" w:rsidR="00AC1D2B" w:rsidRDefault="00AC1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5"/>
  </w:num>
  <w:num w:numId="3" w16cid:durableId="1708218136">
    <w:abstractNumId w:val="0"/>
  </w:num>
  <w:num w:numId="4" w16cid:durableId="329069435">
    <w:abstractNumId w:val="6"/>
  </w:num>
  <w:num w:numId="5" w16cid:durableId="49499015">
    <w:abstractNumId w:val="1"/>
  </w:num>
  <w:num w:numId="6" w16cid:durableId="2136636949">
    <w:abstractNumId w:val="3"/>
  </w:num>
  <w:num w:numId="7" w16cid:durableId="1372263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2E"/>
    <w:rsid w:val="00011B7D"/>
    <w:rsid w:val="00066A16"/>
    <w:rsid w:val="00075432"/>
    <w:rsid w:val="000F5E56"/>
    <w:rsid w:val="001205BA"/>
    <w:rsid w:val="001362EE"/>
    <w:rsid w:val="001832A6"/>
    <w:rsid w:val="00195C6E"/>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56117"/>
    <w:rsid w:val="004647DA"/>
    <w:rsid w:val="00477D6B"/>
    <w:rsid w:val="004D6471"/>
    <w:rsid w:val="004F4E31"/>
    <w:rsid w:val="00525B63"/>
    <w:rsid w:val="00547476"/>
    <w:rsid w:val="00550400"/>
    <w:rsid w:val="00561DB8"/>
    <w:rsid w:val="00567A4C"/>
    <w:rsid w:val="005E6516"/>
    <w:rsid w:val="00605827"/>
    <w:rsid w:val="00676936"/>
    <w:rsid w:val="0068487B"/>
    <w:rsid w:val="006B0DB5"/>
    <w:rsid w:val="006E4243"/>
    <w:rsid w:val="007461F1"/>
    <w:rsid w:val="0076654B"/>
    <w:rsid w:val="007D6961"/>
    <w:rsid w:val="007F07CB"/>
    <w:rsid w:val="00810CEF"/>
    <w:rsid w:val="0081208D"/>
    <w:rsid w:val="00842A13"/>
    <w:rsid w:val="008B2CC1"/>
    <w:rsid w:val="008E7930"/>
    <w:rsid w:val="0090731E"/>
    <w:rsid w:val="0092191F"/>
    <w:rsid w:val="009463E5"/>
    <w:rsid w:val="009548A8"/>
    <w:rsid w:val="00966A22"/>
    <w:rsid w:val="00974CD6"/>
    <w:rsid w:val="00975481"/>
    <w:rsid w:val="009B6FAE"/>
    <w:rsid w:val="009C482E"/>
    <w:rsid w:val="009D30E6"/>
    <w:rsid w:val="009E3F6F"/>
    <w:rsid w:val="009E7631"/>
    <w:rsid w:val="009F499F"/>
    <w:rsid w:val="00A02BD3"/>
    <w:rsid w:val="00A7088D"/>
    <w:rsid w:val="00AC0AE4"/>
    <w:rsid w:val="00AC1D2B"/>
    <w:rsid w:val="00AD61DB"/>
    <w:rsid w:val="00B87BCF"/>
    <w:rsid w:val="00BA62D4"/>
    <w:rsid w:val="00BC5F87"/>
    <w:rsid w:val="00C01C0B"/>
    <w:rsid w:val="00C40E15"/>
    <w:rsid w:val="00C664C8"/>
    <w:rsid w:val="00C76A79"/>
    <w:rsid w:val="00CA15F5"/>
    <w:rsid w:val="00CC4FB3"/>
    <w:rsid w:val="00CF0460"/>
    <w:rsid w:val="00D45252"/>
    <w:rsid w:val="00D55C00"/>
    <w:rsid w:val="00D71B4D"/>
    <w:rsid w:val="00D75C1E"/>
    <w:rsid w:val="00D93D55"/>
    <w:rsid w:val="00DB0349"/>
    <w:rsid w:val="00DC4A0D"/>
    <w:rsid w:val="00DD6A16"/>
    <w:rsid w:val="00E0091A"/>
    <w:rsid w:val="00E203AA"/>
    <w:rsid w:val="00E527A5"/>
    <w:rsid w:val="00E76456"/>
    <w:rsid w:val="00E97651"/>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16A38"/>
  <w15:docId w15:val="{E38E256A-51F5-4D94-BE86-59136206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066A16"/>
    <w:pPr>
      <w:keepNext/>
      <w:spacing w:before="48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066A16"/>
    <w:pPr>
      <w:keepNext/>
      <w:spacing w:before="240" w:after="240"/>
      <w:outlineLvl w:val="3"/>
    </w:pPr>
    <w:rPr>
      <w:b/>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066A16"/>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9C482E"/>
    <w:pPr>
      <w:ind w:left="720"/>
      <w:contextualSpacing/>
    </w:pPr>
    <w:rPr>
      <w:lang w:val="fr-FR"/>
    </w:rPr>
  </w:style>
  <w:style w:type="character" w:styleId="Hyperlink">
    <w:name w:val="Hyperlink"/>
    <w:basedOn w:val="DefaultParagraphFont"/>
    <w:uiPriority w:val="99"/>
    <w:rsid w:val="009C482E"/>
    <w:rPr>
      <w:color w:val="0000FF" w:themeColor="hyperlink"/>
      <w:u w:val="single"/>
    </w:rPr>
  </w:style>
  <w:style w:type="paragraph" w:customStyle="1" w:styleId="Default">
    <w:name w:val="Default"/>
    <w:uiPriority w:val="99"/>
    <w:rsid w:val="009C482E"/>
    <w:pPr>
      <w:autoSpaceDE w:val="0"/>
      <w:autoSpaceDN w:val="0"/>
      <w:adjustRightInd w:val="0"/>
    </w:pPr>
    <w:rPr>
      <w:rFonts w:ascii="Arial" w:eastAsiaTheme="minorHAnsi" w:hAnsi="Arial" w:cs="Arial"/>
      <w:color w:val="000000"/>
      <w:sz w:val="24"/>
      <w:szCs w:val="24"/>
      <w:lang w:val="fr-FR" w:eastAsia="en-US"/>
    </w:rPr>
  </w:style>
  <w:style w:type="paragraph" w:customStyle="1" w:styleId="Endofdocument">
    <w:name w:val="End of document"/>
    <w:basedOn w:val="Normal"/>
    <w:rsid w:val="009C482E"/>
    <w:pPr>
      <w:spacing w:after="120" w:line="260" w:lineRule="atLeast"/>
      <w:ind w:left="5534"/>
      <w:contextualSpacing/>
    </w:pPr>
    <w:rPr>
      <w:rFonts w:eastAsia="Times New Roman" w:cs="Times New Roman"/>
      <w:sz w:val="20"/>
      <w:lang w:val="fr-FR" w:eastAsia="en-US"/>
    </w:rPr>
  </w:style>
  <w:style w:type="character" w:styleId="FollowedHyperlink">
    <w:name w:val="FollowedHyperlink"/>
    <w:basedOn w:val="DefaultParagraphFont"/>
    <w:semiHidden/>
    <w:unhideWhenUsed/>
    <w:rsid w:val="00066A16"/>
    <w:rPr>
      <w:color w:val="800080" w:themeColor="followedHyperlink"/>
      <w:u w:val="single"/>
    </w:rPr>
  </w:style>
  <w:style w:type="paragraph" w:styleId="Revision">
    <w:name w:val="Revision"/>
    <w:hidden/>
    <w:uiPriority w:val="99"/>
    <w:semiHidden/>
    <w:rsid w:val="0092191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80924" TargetMode="External"/><Relationship Id="rId13" Type="http://schemas.openxmlformats.org/officeDocument/2006/relationships/hyperlink" Target="https://www.wipo.int/meetings/fr/doc_details.jsp?doc_id=62940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wipo.int/meetings/fr/doc_details.jsp?doc_id=62927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pyright.mail@wipo.i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fr/details.jsp?meeting_id=8092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meetings/fr/doc_details.jsp?doc_id=629427" TargetMode="External"/><Relationship Id="rId23" Type="http://schemas.openxmlformats.org/officeDocument/2006/relationships/fontTable" Target="fontTable.xml"/><Relationship Id="rId10" Type="http://schemas.openxmlformats.org/officeDocument/2006/relationships/hyperlink" Target="https://www.wipo.int/meetings/fr/doc_details.jsp?doc_id=62892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ipo.int/meetings/fr/details.jsp?meeting_id=80924" TargetMode="External"/><Relationship Id="rId14" Type="http://schemas.openxmlformats.org/officeDocument/2006/relationships/hyperlink" Target="mailto:copyright.mail@wipo.int"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SCCR_45 (F)</Template>
  <TotalTime>1</TotalTime>
  <Pages>6</Pages>
  <Words>2531</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SCCR/45/SUMMARY</vt:lpstr>
    </vt:vector>
  </TitlesOfParts>
  <Company>WIPO</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SCCR/45/SUMMARY</dc:title>
  <dc:creator>OLIVIÉ Karen</dc:creator>
  <cp:keywords>FOR OFFICIAL USE ONLY</cp:keywords>
  <cp:lastModifiedBy>HAIZEL Francesca</cp:lastModifiedBy>
  <cp:revision>2</cp:revision>
  <cp:lastPrinted>2011-05-19T12:37:00Z</cp:lastPrinted>
  <dcterms:created xsi:type="dcterms:W3CDTF">2024-04-25T15:00:00Z</dcterms:created>
  <dcterms:modified xsi:type="dcterms:W3CDTF">2024-04-25T15:00:00Z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