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0147" w14:textId="77777777" w:rsidR="008B2CC1" w:rsidRPr="00BF7295" w:rsidRDefault="00DB0349" w:rsidP="00DB0349">
      <w:pPr>
        <w:spacing w:after="120"/>
        <w:jc w:val="right"/>
        <w:rPr>
          <w:lang w:val="fr-FR"/>
        </w:rPr>
      </w:pPr>
      <w:r w:rsidRPr="00BF7295">
        <w:rPr>
          <w:noProof/>
          <w:lang w:val="fr-FR" w:eastAsia="en-US"/>
        </w:rPr>
        <w:drawing>
          <wp:inline distT="0" distB="0" distL="0" distR="0" wp14:anchorId="26102171" wp14:editId="53DFA35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F7295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58A691F" wp14:editId="69EF91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7DBC9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6AEDAC9" w14:textId="77777777" w:rsidR="008B2CC1" w:rsidRPr="00BF7295" w:rsidRDefault="00385992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F7295">
        <w:rPr>
          <w:rFonts w:ascii="Arial Black" w:hAnsi="Arial Black"/>
          <w:caps/>
          <w:sz w:val="15"/>
          <w:szCs w:val="15"/>
          <w:lang w:val="fr-FR"/>
        </w:rPr>
        <w:t>SCCR/44</w:t>
      </w:r>
      <w:r w:rsidR="00D55C00" w:rsidRPr="00BF7295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Pr="00BF7295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4D0C0A44" w14:textId="77777777" w:rsidR="008B2CC1" w:rsidRPr="00BF7295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F7295">
        <w:rPr>
          <w:rFonts w:ascii="Arial Black" w:hAnsi="Arial Black"/>
          <w:caps/>
          <w:sz w:val="15"/>
          <w:szCs w:val="15"/>
          <w:lang w:val="fr-FR"/>
        </w:rPr>
        <w:t xml:space="preserve">Original : </w:t>
      </w:r>
      <w:bookmarkStart w:id="1" w:name="Original"/>
      <w:r w:rsidR="00385992" w:rsidRPr="00BF7295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1F2A3D9" w14:textId="77777777" w:rsidR="008B2CC1" w:rsidRPr="00BF7295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F7295">
        <w:rPr>
          <w:rFonts w:ascii="Arial Black" w:hAnsi="Arial Black"/>
          <w:caps/>
          <w:sz w:val="15"/>
          <w:szCs w:val="15"/>
          <w:lang w:val="fr-FR"/>
        </w:rPr>
        <w:t xml:space="preserve">date : </w:t>
      </w:r>
      <w:bookmarkStart w:id="2" w:name="Date"/>
      <w:r w:rsidR="00385992" w:rsidRPr="00BF7295">
        <w:rPr>
          <w:rFonts w:ascii="Arial Black" w:hAnsi="Arial Black"/>
          <w:caps/>
          <w:sz w:val="15"/>
          <w:szCs w:val="15"/>
          <w:lang w:val="fr-FR"/>
        </w:rPr>
        <w:t>20 juin 2023</w:t>
      </w:r>
    </w:p>
    <w:bookmarkEnd w:id="2"/>
    <w:p w14:paraId="3484B12C" w14:textId="77777777" w:rsidR="00C40E15" w:rsidRPr="00BF7295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BF7295">
        <w:rPr>
          <w:b/>
          <w:sz w:val="28"/>
          <w:szCs w:val="28"/>
          <w:lang w:val="fr-FR"/>
        </w:rPr>
        <w:t>Comité permanent du droit d</w:t>
      </w:r>
      <w:r w:rsidR="00385992" w:rsidRPr="00BF7295">
        <w:rPr>
          <w:b/>
          <w:sz w:val="28"/>
          <w:szCs w:val="28"/>
          <w:lang w:val="fr-FR"/>
        </w:rPr>
        <w:t>’</w:t>
      </w:r>
      <w:r w:rsidRPr="00BF7295">
        <w:rPr>
          <w:b/>
          <w:sz w:val="28"/>
          <w:szCs w:val="28"/>
          <w:lang w:val="fr-FR"/>
        </w:rPr>
        <w:t>auteur et des droits connexes</w:t>
      </w:r>
    </w:p>
    <w:p w14:paraId="618DA9B1" w14:textId="77777777" w:rsidR="008B2CC1" w:rsidRPr="00BF7295" w:rsidRDefault="00D55C00" w:rsidP="008B2CC1">
      <w:pPr>
        <w:rPr>
          <w:b/>
          <w:sz w:val="24"/>
          <w:szCs w:val="24"/>
          <w:lang w:val="fr-FR"/>
        </w:rPr>
      </w:pPr>
      <w:r w:rsidRPr="00BF7295">
        <w:rPr>
          <w:b/>
          <w:sz w:val="24"/>
          <w:szCs w:val="24"/>
          <w:lang w:val="fr-FR"/>
        </w:rPr>
        <w:t>Quarante</w:t>
      </w:r>
      <w:r w:rsidR="00C64AE0">
        <w:rPr>
          <w:b/>
          <w:sz w:val="24"/>
          <w:szCs w:val="24"/>
          <w:lang w:val="fr-FR"/>
        </w:rPr>
        <w:t>-</w:t>
      </w:r>
      <w:r w:rsidR="00385992" w:rsidRPr="00BF7295">
        <w:rPr>
          <w:b/>
          <w:sz w:val="24"/>
          <w:szCs w:val="24"/>
          <w:lang w:val="fr-FR"/>
        </w:rPr>
        <w:t>quatr</w:t>
      </w:r>
      <w:r w:rsidR="00456117" w:rsidRPr="00BF7295">
        <w:rPr>
          <w:b/>
          <w:sz w:val="24"/>
          <w:szCs w:val="24"/>
          <w:lang w:val="fr-FR"/>
        </w:rPr>
        <w:t>ième </w:t>
      </w:r>
      <w:r w:rsidRPr="00BF7295">
        <w:rPr>
          <w:b/>
          <w:sz w:val="24"/>
          <w:szCs w:val="24"/>
          <w:lang w:val="fr-FR"/>
        </w:rPr>
        <w:t>session</w:t>
      </w:r>
    </w:p>
    <w:p w14:paraId="12B3DACC" w14:textId="77777777" w:rsidR="008B2CC1" w:rsidRPr="00BF7295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BF7295">
        <w:rPr>
          <w:b/>
          <w:sz w:val="24"/>
          <w:szCs w:val="24"/>
          <w:lang w:val="fr-FR"/>
        </w:rPr>
        <w:t xml:space="preserve">Genève, </w:t>
      </w:r>
      <w:r w:rsidR="00385992" w:rsidRPr="00BF7295">
        <w:rPr>
          <w:b/>
          <w:sz w:val="24"/>
          <w:szCs w:val="24"/>
          <w:lang w:val="fr-FR"/>
        </w:rPr>
        <w:t>6</w:t>
      </w:r>
      <w:r w:rsidR="00456117" w:rsidRPr="00BF7295">
        <w:rPr>
          <w:b/>
          <w:sz w:val="24"/>
          <w:szCs w:val="24"/>
          <w:lang w:val="fr-FR"/>
        </w:rPr>
        <w:t xml:space="preserve"> – </w:t>
      </w:r>
      <w:r w:rsidR="00385992" w:rsidRPr="00BF7295">
        <w:rPr>
          <w:b/>
          <w:sz w:val="24"/>
          <w:szCs w:val="24"/>
          <w:lang w:val="fr-FR"/>
        </w:rPr>
        <w:t>8</w:t>
      </w:r>
      <w:r w:rsidR="00C473C5">
        <w:rPr>
          <w:b/>
          <w:sz w:val="24"/>
          <w:szCs w:val="24"/>
          <w:lang w:val="fr-FR"/>
        </w:rPr>
        <w:t> </w:t>
      </w:r>
      <w:r w:rsidR="00385992" w:rsidRPr="00BF7295">
        <w:rPr>
          <w:b/>
          <w:sz w:val="24"/>
          <w:szCs w:val="24"/>
          <w:lang w:val="fr-FR"/>
        </w:rPr>
        <w:t>novembre</w:t>
      </w:r>
      <w:r w:rsidR="00C473C5">
        <w:rPr>
          <w:b/>
          <w:sz w:val="24"/>
          <w:szCs w:val="24"/>
          <w:lang w:val="fr-FR"/>
        </w:rPr>
        <w:t> </w:t>
      </w:r>
      <w:r w:rsidR="00456117" w:rsidRPr="00BF7295">
        <w:rPr>
          <w:b/>
          <w:sz w:val="24"/>
          <w:szCs w:val="24"/>
          <w:lang w:val="fr-FR"/>
        </w:rPr>
        <w:t>2023</w:t>
      </w:r>
    </w:p>
    <w:p w14:paraId="18DD8261" w14:textId="77777777" w:rsidR="008B2CC1" w:rsidRPr="00BF7295" w:rsidRDefault="00385992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BF7295">
        <w:rPr>
          <w:caps/>
          <w:sz w:val="24"/>
          <w:lang w:val="fr-FR"/>
        </w:rPr>
        <w:t>Projet d’ordre du jour</w:t>
      </w:r>
    </w:p>
    <w:p w14:paraId="04DF748C" w14:textId="77777777" w:rsidR="00525B63" w:rsidRPr="00BF7295" w:rsidRDefault="00385992" w:rsidP="00DB0349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BF7295">
        <w:rPr>
          <w:i/>
          <w:lang w:val="fr-FR"/>
        </w:rPr>
        <w:t>établi</w:t>
      </w:r>
      <w:proofErr w:type="gramEnd"/>
      <w:r w:rsidRPr="00BF7295">
        <w:rPr>
          <w:i/>
          <w:lang w:val="fr-FR"/>
        </w:rPr>
        <w:t xml:space="preserve"> par le Secrétariat</w:t>
      </w:r>
    </w:p>
    <w:bookmarkEnd w:id="4"/>
    <w:p w14:paraId="0B86BFE8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Ouverture de la session</w:t>
      </w:r>
    </w:p>
    <w:p w14:paraId="4B7CDEBA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Adoption de l’ordre du jour de la quarante</w:t>
      </w:r>
      <w:r w:rsidR="00C64AE0">
        <w:rPr>
          <w:lang w:val="fr-FR"/>
        </w:rPr>
        <w:noBreakHyphen/>
      </w:r>
      <w:r w:rsidRPr="00BF7295">
        <w:rPr>
          <w:lang w:val="fr-FR"/>
        </w:rPr>
        <w:t>quatrième session</w:t>
      </w:r>
    </w:p>
    <w:p w14:paraId="10796F4C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Élection des membres du bureau</w:t>
      </w:r>
    </w:p>
    <w:p w14:paraId="1DAF7567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Accréditation de nouvelles organisations non gouvernementales</w:t>
      </w:r>
    </w:p>
    <w:p w14:paraId="6F37AC22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Protection des organismes de radiodiffusion</w:t>
      </w:r>
    </w:p>
    <w:p w14:paraId="45D38BA3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Limitations et exceptions en faveur des bibliothèques et des services d’archives</w:t>
      </w:r>
    </w:p>
    <w:p w14:paraId="5FA0CCA5" w14:textId="77777777" w:rsidR="00385992" w:rsidRPr="00BF7295" w:rsidRDefault="00385992" w:rsidP="00C64AE0">
      <w:pPr>
        <w:pStyle w:val="ONUMFS"/>
        <w:ind w:left="567" w:hanging="567"/>
        <w:rPr>
          <w:szCs w:val="22"/>
          <w:lang w:val="fr-FR"/>
        </w:rPr>
      </w:pPr>
      <w:r w:rsidRPr="00BF7295">
        <w:rPr>
          <w:lang w:val="fr-FR"/>
        </w:rPr>
        <w:t>Limitations et exceptions en faveur des établissements d’enseignement et de recherche et des personnes ayant d’autres handicaps</w:t>
      </w:r>
    </w:p>
    <w:p w14:paraId="36D7CD61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Questions diverses</w:t>
      </w:r>
    </w:p>
    <w:p w14:paraId="0FEECA3F" w14:textId="77777777" w:rsidR="00385992" w:rsidRPr="00BF7295" w:rsidRDefault="00385992" w:rsidP="00BF7295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BF7295">
        <w:rPr>
          <w:lang w:val="fr-FR"/>
        </w:rPr>
        <w:t>Proposition pour un examen du droit d’auteur dans l’environnement numérique</w:t>
      </w:r>
    </w:p>
    <w:p w14:paraId="56D19BB7" w14:textId="77777777" w:rsidR="00385992" w:rsidRPr="00BF7295" w:rsidRDefault="00385992" w:rsidP="00BF7295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BF7295">
        <w:rPr>
          <w:lang w:val="fr-FR"/>
        </w:rPr>
        <w:t>Proposition du Sénégal et du Congo concernant l’inscription du droit de suite à l’ordre du jour des travaux futurs du Comité permanent du droit d’auteur et des droits connexes de l’Organisation Mondiale de la Propriété Intellectuelle</w:t>
      </w:r>
    </w:p>
    <w:p w14:paraId="424FAA99" w14:textId="77777777" w:rsidR="00385992" w:rsidRPr="00BF7295" w:rsidRDefault="00385992" w:rsidP="00BF7295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BF7295">
        <w:rPr>
          <w:lang w:val="fr-FR"/>
        </w:rPr>
        <w:t>Proposition de la Fédération de Russie concernant le renforcement de la protection des droits des metteurs en scène au niveau international</w:t>
      </w:r>
    </w:p>
    <w:p w14:paraId="055097BC" w14:textId="671DA865" w:rsidR="00385992" w:rsidRPr="00FE2A30" w:rsidRDefault="00385992" w:rsidP="00BF7295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BF7295">
        <w:rPr>
          <w:lang w:val="fr-FR"/>
        </w:rPr>
        <w:lastRenderedPageBreak/>
        <w:t>Proposition concernant l’inscription d’une étude sur le droit de prêt public à l’ordre du jour et dans les travaux futurs du Comité permanent du droit d’auteur et des droits connexes de l’Organisation Mondiale de la Propriété Intellectuelle (OMPI)</w:t>
      </w:r>
    </w:p>
    <w:p w14:paraId="77D20DBE" w14:textId="57324765" w:rsidR="00FE2A30" w:rsidRPr="00BF7295" w:rsidRDefault="00FE2A30" w:rsidP="00BF7295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>
        <w:rPr>
          <w:lang w:val="fr-FR"/>
        </w:rPr>
        <w:t>Autres questions</w:t>
      </w:r>
    </w:p>
    <w:p w14:paraId="7FD9CD34" w14:textId="77777777" w:rsidR="00385992" w:rsidRPr="00BF7295" w:rsidRDefault="00385992" w:rsidP="00385992">
      <w:pPr>
        <w:pStyle w:val="ONUMFS"/>
        <w:rPr>
          <w:szCs w:val="22"/>
          <w:lang w:val="fr-FR"/>
        </w:rPr>
      </w:pPr>
      <w:r w:rsidRPr="00BF7295">
        <w:rPr>
          <w:lang w:val="fr-FR"/>
        </w:rPr>
        <w:t>Clôture de la session</w:t>
      </w:r>
    </w:p>
    <w:p w14:paraId="61A22FC9" w14:textId="77777777" w:rsidR="000F5E56" w:rsidRPr="00BF7295" w:rsidRDefault="00385992" w:rsidP="00385992">
      <w:pPr>
        <w:pStyle w:val="Endofdocument-Annex"/>
        <w:rPr>
          <w:lang w:val="fr-FR"/>
        </w:rPr>
      </w:pPr>
      <w:r w:rsidRPr="00BF7295">
        <w:rPr>
          <w:lang w:val="fr-FR"/>
        </w:rPr>
        <w:t>[Fin du document]</w:t>
      </w:r>
    </w:p>
    <w:sectPr w:rsidR="000F5E56" w:rsidRPr="00BF7295" w:rsidSect="00385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9986" w14:textId="77777777" w:rsidR="00385992" w:rsidRDefault="00385992">
      <w:r>
        <w:separator/>
      </w:r>
    </w:p>
  </w:endnote>
  <w:endnote w:type="continuationSeparator" w:id="0">
    <w:p w14:paraId="5ECA02F5" w14:textId="77777777" w:rsidR="00385992" w:rsidRPr="009D30E6" w:rsidRDefault="0038599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6E05EA1" w14:textId="77777777" w:rsidR="00385992" w:rsidRPr="009D30E6" w:rsidRDefault="0038599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AF5FB9B" w14:textId="77777777" w:rsidR="00385992" w:rsidRPr="009D30E6" w:rsidRDefault="0038599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FDA8" w14:textId="77777777" w:rsidR="00C473C5" w:rsidRDefault="00C47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0853" w14:textId="77777777" w:rsidR="00C473C5" w:rsidRDefault="00C47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BB52" w14:textId="77777777" w:rsidR="00C473C5" w:rsidRDefault="00C47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CB94" w14:textId="77777777" w:rsidR="00385992" w:rsidRDefault="00385992">
      <w:r>
        <w:separator/>
      </w:r>
    </w:p>
  </w:footnote>
  <w:footnote w:type="continuationSeparator" w:id="0">
    <w:p w14:paraId="5DAB1D36" w14:textId="77777777" w:rsidR="00385992" w:rsidRDefault="00385992" w:rsidP="007461F1">
      <w:r>
        <w:separator/>
      </w:r>
    </w:p>
    <w:p w14:paraId="088C944F" w14:textId="77777777" w:rsidR="00385992" w:rsidRPr="009D30E6" w:rsidRDefault="0038599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5B8C805" w14:textId="77777777" w:rsidR="00385992" w:rsidRPr="009D30E6" w:rsidRDefault="0038599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6A75" w14:textId="77777777" w:rsidR="00C473C5" w:rsidRDefault="00C47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001F" w14:textId="77777777" w:rsidR="00F16975" w:rsidRDefault="00385992" w:rsidP="00477D6B">
    <w:pPr>
      <w:jc w:val="right"/>
    </w:pPr>
    <w:bookmarkStart w:id="5" w:name="Code2"/>
    <w:bookmarkEnd w:id="5"/>
    <w:r>
      <w:t>S</w:t>
    </w:r>
    <w:r w:rsidR="00BF7295">
      <w:t>CCR/44</w:t>
    </w:r>
    <w:r>
      <w:t>/1 Prov.</w:t>
    </w:r>
  </w:p>
  <w:p w14:paraId="0D994CD4" w14:textId="77777777" w:rsidR="004F4E31" w:rsidRDefault="00BF7295" w:rsidP="00BF7295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C64AE0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EA38" w14:textId="77777777" w:rsidR="00C473C5" w:rsidRDefault="00C47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A4612C"/>
    <w:multiLevelType w:val="multilevel"/>
    <w:tmpl w:val="3B06D96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1967197904">
    <w:abstractNumId w:val="2"/>
  </w:num>
  <w:num w:numId="2" w16cid:durableId="1887910502">
    <w:abstractNumId w:val="5"/>
  </w:num>
  <w:num w:numId="3" w16cid:durableId="1700734941">
    <w:abstractNumId w:val="0"/>
  </w:num>
  <w:num w:numId="4" w16cid:durableId="433860739">
    <w:abstractNumId w:val="6"/>
  </w:num>
  <w:num w:numId="5" w16cid:durableId="492647412">
    <w:abstractNumId w:val="1"/>
  </w:num>
  <w:num w:numId="6" w16cid:durableId="1138573807">
    <w:abstractNumId w:val="3"/>
  </w:num>
  <w:num w:numId="7" w16cid:durableId="1285698375">
    <w:abstractNumId w:val="4"/>
  </w:num>
  <w:num w:numId="8" w16cid:durableId="695932356">
    <w:abstractNumId w:val="7"/>
  </w:num>
  <w:num w:numId="9" w16cid:durableId="1994487821">
    <w:abstractNumId w:val="8"/>
  </w:num>
  <w:num w:numId="10" w16cid:durableId="175763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92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845C1"/>
    <w:rsid w:val="00385992"/>
    <w:rsid w:val="003A1BCD"/>
    <w:rsid w:val="004008A2"/>
    <w:rsid w:val="004025DF"/>
    <w:rsid w:val="00423E3E"/>
    <w:rsid w:val="00427AF4"/>
    <w:rsid w:val="00456117"/>
    <w:rsid w:val="004647DA"/>
    <w:rsid w:val="00477D6B"/>
    <w:rsid w:val="004C76D2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8438D"/>
    <w:rsid w:val="006B0DB5"/>
    <w:rsid w:val="006E4243"/>
    <w:rsid w:val="007461F1"/>
    <w:rsid w:val="007D6961"/>
    <w:rsid w:val="007F07CB"/>
    <w:rsid w:val="00810CEF"/>
    <w:rsid w:val="0081208D"/>
    <w:rsid w:val="00842A13"/>
    <w:rsid w:val="008B2CC1"/>
    <w:rsid w:val="008E7930"/>
    <w:rsid w:val="0090731E"/>
    <w:rsid w:val="009463E5"/>
    <w:rsid w:val="00966A22"/>
    <w:rsid w:val="00974CD6"/>
    <w:rsid w:val="00975481"/>
    <w:rsid w:val="009D30E6"/>
    <w:rsid w:val="009E3F6F"/>
    <w:rsid w:val="009F499F"/>
    <w:rsid w:val="00A02BD3"/>
    <w:rsid w:val="00AC0AE4"/>
    <w:rsid w:val="00AD61DB"/>
    <w:rsid w:val="00B87BCF"/>
    <w:rsid w:val="00BA62D4"/>
    <w:rsid w:val="00BF7295"/>
    <w:rsid w:val="00C40E15"/>
    <w:rsid w:val="00C473C5"/>
    <w:rsid w:val="00C64AE0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97651"/>
    <w:rsid w:val="00EE71CB"/>
    <w:rsid w:val="00F16975"/>
    <w:rsid w:val="00F66152"/>
    <w:rsid w:val="00FE2A30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39C4A4"/>
  <w15:docId w15:val="{654AD267-52B1-43DF-AFCA-E8BBD986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85992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385992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385992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SCCR_43 (F)</Template>
  <TotalTime>1</TotalTime>
  <Pages>2</Pages>
  <Words>216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SCCR/44/1 Prov.</vt:lpstr>
    </vt:vector>
  </TitlesOfParts>
  <Company>WIPO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SCCR/44/1 Prov.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2023-11-01T16:52:00Z</dcterms:created>
  <dcterms:modified xsi:type="dcterms:W3CDTF">2023-11-01T16:52:00Z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2023-11-01T15:56:32Z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53e3fa41-dc1f-4726-a034-1476288eb0bb</vt:lpwstr>
  </property>
  <property fmtid="{D5CDD505-2E9C-101B-9397-08002B2CF9AE}" pid="14" name="MSIP_Label_20773ee6-353b-4fb9-a59d-0b94c8c67bea_ContentBits">
    <vt:lpwstr>0</vt:lpwstr>
  </property>
</Properties>
</file>