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DA027" w14:textId="77777777" w:rsidR="00632F9E" w:rsidRPr="005C318B" w:rsidRDefault="0080316C" w:rsidP="0080316C">
      <w:pPr>
        <w:spacing w:after="120"/>
        <w:jc w:val="right"/>
        <w:rPr>
          <w:lang w:val="fr-FR"/>
        </w:rPr>
      </w:pPr>
      <w:bookmarkStart w:id="0" w:name="TitleOfDoc"/>
      <w:bookmarkStart w:id="1" w:name="_GoBack"/>
      <w:bookmarkEnd w:id="1"/>
      <w:r w:rsidRPr="005C318B">
        <w:rPr>
          <w:noProof/>
          <w:lang w:eastAsia="en-US"/>
        </w:rPr>
        <w:drawing>
          <wp:inline distT="0" distB="0" distL="0" distR="0" wp14:anchorId="107E9B03" wp14:editId="640D8E84">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5C318B">
        <w:rPr>
          <w:rFonts w:ascii="Arial Black" w:hAnsi="Arial Black"/>
          <w:caps/>
          <w:noProof/>
          <w:sz w:val="15"/>
          <w:szCs w:val="15"/>
          <w:lang w:eastAsia="en-US"/>
        </w:rPr>
        <mc:AlternateContent>
          <mc:Choice Requires="wps">
            <w:drawing>
              <wp:inline distT="0" distB="0" distL="0" distR="0" wp14:anchorId="77214247" wp14:editId="51F8A650">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8EAD6D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6119D533" w14:textId="25B96D69" w:rsidR="00632F9E" w:rsidRPr="005C318B" w:rsidRDefault="0080316C" w:rsidP="0080316C">
      <w:pPr>
        <w:jc w:val="right"/>
        <w:rPr>
          <w:rFonts w:ascii="Arial Black" w:hAnsi="Arial Black"/>
          <w:caps/>
          <w:sz w:val="15"/>
          <w:szCs w:val="15"/>
          <w:lang w:val="fr-FR"/>
        </w:rPr>
      </w:pPr>
      <w:r w:rsidRPr="005C318B">
        <w:rPr>
          <w:rFonts w:ascii="Arial Black" w:hAnsi="Arial Black"/>
          <w:caps/>
          <w:sz w:val="15"/>
          <w:szCs w:val="15"/>
          <w:lang w:val="fr-FR"/>
        </w:rPr>
        <w:t>SCCR/42/</w:t>
      </w:r>
      <w:bookmarkStart w:id="2" w:name="Code"/>
      <w:r w:rsidR="008C0278">
        <w:rPr>
          <w:rFonts w:ascii="Arial Black" w:hAnsi="Arial Black"/>
          <w:caps/>
          <w:sz w:val="15"/>
          <w:szCs w:val="15"/>
          <w:lang w:val="fr-FR"/>
        </w:rPr>
        <w:t>INF/1</w:t>
      </w:r>
    </w:p>
    <w:bookmarkEnd w:id="2"/>
    <w:p w14:paraId="3A5EE191" w14:textId="342567DB" w:rsidR="00632F9E" w:rsidRPr="005C318B" w:rsidRDefault="0080316C" w:rsidP="0080316C">
      <w:pPr>
        <w:jc w:val="right"/>
        <w:rPr>
          <w:rFonts w:ascii="Arial Black" w:hAnsi="Arial Black"/>
          <w:caps/>
          <w:sz w:val="15"/>
          <w:szCs w:val="15"/>
          <w:lang w:val="fr-FR"/>
        </w:rPr>
      </w:pPr>
      <w:r w:rsidRPr="005C318B">
        <w:rPr>
          <w:rFonts w:ascii="Arial Black" w:hAnsi="Arial Black"/>
          <w:caps/>
          <w:sz w:val="15"/>
          <w:szCs w:val="15"/>
          <w:lang w:val="fr-FR"/>
        </w:rPr>
        <w:t>Original</w:t>
      </w:r>
      <w:r w:rsidR="008D007B">
        <w:rPr>
          <w:rFonts w:ascii="Arial Black" w:hAnsi="Arial Black"/>
          <w:caps/>
          <w:sz w:val="15"/>
          <w:szCs w:val="15"/>
          <w:lang w:val="fr-FR"/>
        </w:rPr>
        <w:t> :</w:t>
      </w:r>
      <w:r w:rsidRPr="005C318B">
        <w:rPr>
          <w:rFonts w:ascii="Arial Black" w:hAnsi="Arial Black"/>
          <w:caps/>
          <w:sz w:val="15"/>
          <w:szCs w:val="15"/>
          <w:lang w:val="fr-FR"/>
        </w:rPr>
        <w:t xml:space="preserve"> </w:t>
      </w:r>
      <w:bookmarkStart w:id="3" w:name="Original"/>
      <w:r w:rsidRPr="005C318B">
        <w:rPr>
          <w:rFonts w:ascii="Arial Black" w:hAnsi="Arial Black"/>
          <w:caps/>
          <w:sz w:val="15"/>
          <w:szCs w:val="15"/>
          <w:lang w:val="fr-FR"/>
        </w:rPr>
        <w:t>anglais</w:t>
      </w:r>
    </w:p>
    <w:bookmarkEnd w:id="3"/>
    <w:p w14:paraId="56A8F91E" w14:textId="2997F790" w:rsidR="00632F9E" w:rsidRPr="005C318B" w:rsidRDefault="0080316C" w:rsidP="0080316C">
      <w:pPr>
        <w:spacing w:after="1200"/>
        <w:jc w:val="right"/>
        <w:rPr>
          <w:rFonts w:ascii="Arial Black" w:hAnsi="Arial Black"/>
          <w:caps/>
          <w:sz w:val="15"/>
          <w:szCs w:val="15"/>
          <w:lang w:val="fr-FR"/>
        </w:rPr>
      </w:pPr>
      <w:r w:rsidRPr="005C318B">
        <w:rPr>
          <w:rFonts w:ascii="Arial Black" w:hAnsi="Arial Black"/>
          <w:caps/>
          <w:sz w:val="15"/>
          <w:szCs w:val="15"/>
          <w:lang w:val="fr-FR"/>
        </w:rPr>
        <w:t>date</w:t>
      </w:r>
      <w:r w:rsidR="008D007B">
        <w:rPr>
          <w:rFonts w:ascii="Arial Black" w:hAnsi="Arial Black"/>
          <w:caps/>
          <w:sz w:val="15"/>
          <w:szCs w:val="15"/>
          <w:lang w:val="fr-FR"/>
        </w:rPr>
        <w:t> :</w:t>
      </w:r>
      <w:r w:rsidRPr="005C318B">
        <w:rPr>
          <w:rFonts w:ascii="Arial Black" w:hAnsi="Arial Black"/>
          <w:caps/>
          <w:sz w:val="15"/>
          <w:szCs w:val="15"/>
          <w:lang w:val="fr-FR"/>
        </w:rPr>
        <w:t xml:space="preserve"> </w:t>
      </w:r>
      <w:bookmarkStart w:id="4" w:name="Date"/>
      <w:r w:rsidR="008C0278">
        <w:rPr>
          <w:rFonts w:ascii="Arial Black" w:hAnsi="Arial Black"/>
          <w:caps/>
          <w:sz w:val="15"/>
          <w:szCs w:val="15"/>
          <w:lang w:val="fr-FR"/>
        </w:rPr>
        <w:t>5 mai</w:t>
      </w:r>
      <w:r w:rsidR="006C18A2" w:rsidRPr="005C318B">
        <w:rPr>
          <w:rFonts w:ascii="Arial Black" w:hAnsi="Arial Black"/>
          <w:caps/>
          <w:sz w:val="15"/>
          <w:szCs w:val="15"/>
          <w:lang w:val="fr-FR"/>
        </w:rPr>
        <w:t> </w:t>
      </w:r>
      <w:r w:rsidRPr="005C318B">
        <w:rPr>
          <w:rFonts w:ascii="Arial Black" w:hAnsi="Arial Black"/>
          <w:caps/>
          <w:sz w:val="15"/>
          <w:szCs w:val="15"/>
          <w:lang w:val="fr-FR"/>
        </w:rPr>
        <w:t>2022</w:t>
      </w:r>
    </w:p>
    <w:bookmarkEnd w:id="4"/>
    <w:p w14:paraId="1709262F" w14:textId="40B7424B" w:rsidR="00632F9E" w:rsidRPr="005C318B" w:rsidRDefault="00300DB6" w:rsidP="00A14A5C">
      <w:pPr>
        <w:spacing w:after="600"/>
        <w:rPr>
          <w:b/>
          <w:sz w:val="28"/>
          <w:szCs w:val="28"/>
          <w:lang w:val="fr-FR"/>
        </w:rPr>
      </w:pPr>
      <w:r w:rsidRPr="005C318B">
        <w:rPr>
          <w:b/>
          <w:sz w:val="28"/>
          <w:szCs w:val="28"/>
          <w:lang w:val="fr-FR"/>
        </w:rPr>
        <w:t>C</w:t>
      </w:r>
      <w:r w:rsidR="0080316C" w:rsidRPr="005C318B">
        <w:rPr>
          <w:b/>
          <w:sz w:val="28"/>
          <w:szCs w:val="28"/>
          <w:lang w:val="fr-FR"/>
        </w:rPr>
        <w:t>omité permanent du droit d</w:t>
      </w:r>
      <w:r w:rsidR="008D007B">
        <w:rPr>
          <w:b/>
          <w:sz w:val="28"/>
          <w:szCs w:val="28"/>
          <w:lang w:val="fr-FR"/>
        </w:rPr>
        <w:t>’</w:t>
      </w:r>
      <w:r w:rsidR="0080316C" w:rsidRPr="005C318B">
        <w:rPr>
          <w:b/>
          <w:sz w:val="28"/>
          <w:szCs w:val="28"/>
          <w:lang w:val="fr-FR"/>
        </w:rPr>
        <w:t>auteur et des droits connexes</w:t>
      </w:r>
    </w:p>
    <w:p w14:paraId="151CFC97" w14:textId="6D336102" w:rsidR="00632F9E" w:rsidRPr="005C318B" w:rsidRDefault="0080316C" w:rsidP="0080316C">
      <w:pPr>
        <w:rPr>
          <w:b/>
          <w:sz w:val="24"/>
          <w:szCs w:val="24"/>
          <w:lang w:val="fr-FR"/>
        </w:rPr>
      </w:pPr>
      <w:r w:rsidRPr="005C318B">
        <w:rPr>
          <w:b/>
          <w:sz w:val="24"/>
          <w:szCs w:val="24"/>
          <w:lang w:val="fr-FR"/>
        </w:rPr>
        <w:t>Quarante</w:t>
      </w:r>
      <w:r w:rsidR="00C1346E">
        <w:rPr>
          <w:b/>
          <w:sz w:val="24"/>
          <w:szCs w:val="24"/>
          <w:lang w:val="fr-FR"/>
        </w:rPr>
        <w:noBreakHyphen/>
      </w:r>
      <w:r w:rsidRPr="005C318B">
        <w:rPr>
          <w:b/>
          <w:sz w:val="24"/>
          <w:szCs w:val="24"/>
          <w:lang w:val="fr-FR"/>
        </w:rPr>
        <w:t>deux</w:t>
      </w:r>
      <w:r w:rsidR="008D007B">
        <w:rPr>
          <w:b/>
          <w:sz w:val="24"/>
          <w:szCs w:val="24"/>
          <w:lang w:val="fr-FR"/>
        </w:rPr>
        <w:t>ième session</w:t>
      </w:r>
    </w:p>
    <w:p w14:paraId="345D013B" w14:textId="542E7821" w:rsidR="00632F9E" w:rsidRPr="005C318B" w:rsidRDefault="0080316C" w:rsidP="0080316C">
      <w:pPr>
        <w:spacing w:after="720"/>
        <w:rPr>
          <w:b/>
          <w:sz w:val="24"/>
          <w:szCs w:val="24"/>
          <w:lang w:val="fr-FR"/>
        </w:rPr>
      </w:pPr>
      <w:r w:rsidRPr="005C318B">
        <w:rPr>
          <w:b/>
          <w:sz w:val="24"/>
          <w:szCs w:val="24"/>
          <w:lang w:val="fr-FR"/>
        </w:rPr>
        <w:t>Genève, 9 – 13</w:t>
      </w:r>
      <w:r w:rsidR="006C18A2" w:rsidRPr="005C318B">
        <w:rPr>
          <w:b/>
          <w:sz w:val="24"/>
          <w:szCs w:val="24"/>
          <w:lang w:val="fr-FR"/>
        </w:rPr>
        <w:t> </w:t>
      </w:r>
      <w:r w:rsidRPr="005C318B">
        <w:rPr>
          <w:b/>
          <w:sz w:val="24"/>
          <w:szCs w:val="24"/>
          <w:lang w:val="fr-FR"/>
        </w:rPr>
        <w:t>mai</w:t>
      </w:r>
      <w:r w:rsidR="006C18A2" w:rsidRPr="005C318B">
        <w:rPr>
          <w:b/>
          <w:sz w:val="24"/>
          <w:szCs w:val="24"/>
          <w:lang w:val="fr-FR"/>
        </w:rPr>
        <w:t> </w:t>
      </w:r>
      <w:r w:rsidRPr="005C318B">
        <w:rPr>
          <w:b/>
          <w:sz w:val="24"/>
          <w:szCs w:val="24"/>
          <w:lang w:val="fr-FR"/>
        </w:rPr>
        <w:t>2022</w:t>
      </w:r>
    </w:p>
    <w:p w14:paraId="2F914A26" w14:textId="732807E3" w:rsidR="00632F9E" w:rsidRPr="005C318B" w:rsidRDefault="0080316C" w:rsidP="0080316C">
      <w:pPr>
        <w:spacing w:after="360"/>
        <w:outlineLvl w:val="0"/>
        <w:rPr>
          <w:caps/>
          <w:sz w:val="24"/>
          <w:lang w:val="fr-FR"/>
        </w:rPr>
      </w:pPr>
      <w:r w:rsidRPr="005C318B">
        <w:rPr>
          <w:caps/>
          <w:sz w:val="24"/>
          <w:lang w:val="fr-FR"/>
        </w:rPr>
        <w:t>Ordre du jour annoté</w:t>
      </w:r>
    </w:p>
    <w:p w14:paraId="3768BCDB" w14:textId="77777777" w:rsidR="006C18A2" w:rsidRPr="005C318B" w:rsidRDefault="0080316C" w:rsidP="00A14A5C">
      <w:pPr>
        <w:pStyle w:val="Heading2"/>
        <w:spacing w:before="0" w:after="0"/>
        <w:rPr>
          <w:i/>
          <w:caps w:val="0"/>
          <w:lang w:val="fr-FR"/>
        </w:rPr>
      </w:pPr>
      <w:bookmarkStart w:id="5" w:name="Prepared"/>
      <w:bookmarkEnd w:id="0"/>
      <w:proofErr w:type="gramStart"/>
      <w:r w:rsidRPr="005C318B">
        <w:rPr>
          <w:i/>
          <w:caps w:val="0"/>
          <w:lang w:val="fr-FR"/>
        </w:rPr>
        <w:t>établi</w:t>
      </w:r>
      <w:proofErr w:type="gramEnd"/>
      <w:r w:rsidRPr="005C318B">
        <w:rPr>
          <w:i/>
          <w:caps w:val="0"/>
          <w:lang w:val="fr-FR"/>
        </w:rPr>
        <w:t xml:space="preserve"> par le Secrétariat</w:t>
      </w:r>
    </w:p>
    <w:bookmarkEnd w:id="5"/>
    <w:p w14:paraId="50D7727A" w14:textId="04BBE5BA" w:rsidR="00632F9E" w:rsidRPr="005C318B" w:rsidRDefault="00124F39" w:rsidP="004301C5">
      <w:pPr>
        <w:rPr>
          <w:lang w:val="fr-FR"/>
        </w:rPr>
      </w:pPr>
      <w:r w:rsidRPr="005C318B">
        <w:rPr>
          <w:lang w:val="fr-FR"/>
        </w:rPr>
        <w:br w:type="page"/>
      </w:r>
    </w:p>
    <w:p w14:paraId="2EEC6D13" w14:textId="6A17AF71" w:rsidR="006C18A2" w:rsidRPr="005C318B" w:rsidRDefault="0080316C" w:rsidP="00A14A5C">
      <w:pPr>
        <w:spacing w:after="480"/>
        <w:rPr>
          <w:lang w:val="fr-FR"/>
        </w:rPr>
      </w:pPr>
      <w:r w:rsidRPr="005C318B">
        <w:rPr>
          <w:lang w:val="fr-FR"/>
        </w:rPr>
        <w:lastRenderedPageBreak/>
        <w:t>Ordre du jour indicatif et approche souple</w:t>
      </w:r>
      <w:r w:rsidR="008D007B">
        <w:rPr>
          <w:lang w:val="fr-FR"/>
        </w:rPr>
        <w:t> :</w:t>
      </w:r>
      <w:r w:rsidRPr="005C318B">
        <w:rPr>
          <w:lang w:val="fr-FR"/>
        </w:rPr>
        <w:t xml:space="preserve"> si les délibérations sur un point de l</w:t>
      </w:r>
      <w:r w:rsidR="008D007B">
        <w:rPr>
          <w:lang w:val="fr-FR"/>
        </w:rPr>
        <w:t>’</w:t>
      </w:r>
      <w:r w:rsidRPr="005C318B">
        <w:rPr>
          <w:lang w:val="fr-FR"/>
        </w:rPr>
        <w:t>ordre du jour se terminent plus tôt que prévu dans le présent ordre du jour annoté, l</w:t>
      </w:r>
      <w:r w:rsidR="008D007B">
        <w:rPr>
          <w:lang w:val="fr-FR"/>
        </w:rPr>
        <w:t>’</w:t>
      </w:r>
      <w:r w:rsidRPr="005C318B">
        <w:rPr>
          <w:lang w:val="fr-FR"/>
        </w:rPr>
        <w:t xml:space="preserve">examen du point suivant débutera si possible immédiatement et le temps restant </w:t>
      </w:r>
      <w:r w:rsidR="00F2154C" w:rsidRPr="005C318B">
        <w:rPr>
          <w:lang w:val="fr-FR"/>
        </w:rPr>
        <w:t>pourra</w:t>
      </w:r>
      <w:r w:rsidRPr="005C318B">
        <w:rPr>
          <w:lang w:val="fr-FR"/>
        </w:rPr>
        <w:t xml:space="preserve"> être utilisé pour traiter les points de l</w:t>
      </w:r>
      <w:r w:rsidR="008D007B">
        <w:rPr>
          <w:lang w:val="fr-FR"/>
        </w:rPr>
        <w:t>’</w:t>
      </w:r>
      <w:r w:rsidRPr="005C318B">
        <w:rPr>
          <w:lang w:val="fr-FR"/>
        </w:rPr>
        <w:t xml:space="preserve">ordre du jour </w:t>
      </w:r>
      <w:r w:rsidR="00A2553C" w:rsidRPr="005C318B">
        <w:rPr>
          <w:lang w:val="fr-FR"/>
        </w:rPr>
        <w:t>qui n</w:t>
      </w:r>
      <w:r w:rsidR="008D007B">
        <w:rPr>
          <w:lang w:val="fr-FR"/>
        </w:rPr>
        <w:t>’</w:t>
      </w:r>
      <w:r w:rsidR="00A2553C" w:rsidRPr="005C318B">
        <w:rPr>
          <w:lang w:val="fr-FR"/>
        </w:rPr>
        <w:t xml:space="preserve">ont </w:t>
      </w:r>
      <w:r w:rsidRPr="005C318B">
        <w:rPr>
          <w:lang w:val="fr-FR"/>
        </w:rPr>
        <w:t>pas encore été examin</w:t>
      </w:r>
      <w:r w:rsidR="00C1346E" w:rsidRPr="005C318B">
        <w:rPr>
          <w:lang w:val="fr-FR"/>
        </w:rPr>
        <w:t>és</w:t>
      </w:r>
      <w:r w:rsidR="00C1346E">
        <w:rPr>
          <w:lang w:val="fr-FR"/>
        </w:rPr>
        <w:t xml:space="preserve">.  </w:t>
      </w:r>
      <w:r w:rsidR="00C1346E" w:rsidRPr="005C318B">
        <w:rPr>
          <w:lang w:val="fr-FR"/>
        </w:rPr>
        <w:t>Da</w:t>
      </w:r>
      <w:r w:rsidRPr="005C318B">
        <w:rPr>
          <w:lang w:val="fr-FR"/>
        </w:rPr>
        <w:t>ns cette mesure, l</w:t>
      </w:r>
      <w:r w:rsidR="008D007B">
        <w:rPr>
          <w:lang w:val="fr-FR"/>
        </w:rPr>
        <w:t>’</w:t>
      </w:r>
      <w:r w:rsidRPr="005C318B">
        <w:rPr>
          <w:lang w:val="fr-FR"/>
        </w:rPr>
        <w:t>attribution d</w:t>
      </w:r>
      <w:r w:rsidR="008D007B">
        <w:rPr>
          <w:lang w:val="fr-FR"/>
        </w:rPr>
        <w:t>’</w:t>
      </w:r>
      <w:r w:rsidRPr="005C318B">
        <w:rPr>
          <w:lang w:val="fr-FR"/>
        </w:rPr>
        <w:t>un certain nombre de jours à des questions particulières doit être considérée comme indicati</w:t>
      </w:r>
      <w:r w:rsidR="00C1346E" w:rsidRPr="005C318B">
        <w:rPr>
          <w:lang w:val="fr-FR"/>
        </w:rPr>
        <w:t>ve</w:t>
      </w:r>
      <w:r w:rsidR="00C1346E">
        <w:rPr>
          <w:lang w:val="fr-FR"/>
        </w:rPr>
        <w:t xml:space="preserve">.  </w:t>
      </w:r>
      <w:r w:rsidR="00C1346E" w:rsidRPr="005C318B">
        <w:rPr>
          <w:lang w:val="fr-FR"/>
        </w:rPr>
        <w:t>En</w:t>
      </w:r>
      <w:r w:rsidRPr="005C318B">
        <w:rPr>
          <w:lang w:val="fr-FR"/>
        </w:rPr>
        <w:t xml:space="preserve"> d</w:t>
      </w:r>
      <w:r w:rsidR="008D007B">
        <w:rPr>
          <w:lang w:val="fr-FR"/>
        </w:rPr>
        <w:t>’</w:t>
      </w:r>
      <w:r w:rsidRPr="005C318B">
        <w:rPr>
          <w:lang w:val="fr-FR"/>
        </w:rPr>
        <w:t>autres termes, si l</w:t>
      </w:r>
      <w:r w:rsidR="008D007B">
        <w:rPr>
          <w:lang w:val="fr-FR"/>
        </w:rPr>
        <w:t>’</w:t>
      </w:r>
      <w:r w:rsidRPr="005C318B">
        <w:rPr>
          <w:lang w:val="fr-FR"/>
        </w:rPr>
        <w:t>examen d</w:t>
      </w:r>
      <w:r w:rsidR="008D007B">
        <w:rPr>
          <w:lang w:val="fr-FR"/>
        </w:rPr>
        <w:t>’</w:t>
      </w:r>
      <w:r w:rsidRPr="005C318B">
        <w:rPr>
          <w:lang w:val="fr-FR"/>
        </w:rPr>
        <w:t>un sujet de l</w:t>
      </w:r>
      <w:r w:rsidR="008D007B">
        <w:rPr>
          <w:lang w:val="fr-FR"/>
        </w:rPr>
        <w:t>’</w:t>
      </w:r>
      <w:r w:rsidRPr="005C318B">
        <w:rPr>
          <w:lang w:val="fr-FR"/>
        </w:rPr>
        <w:t>ordre du jour est terminé avant le temps imparti, le président peut passer immédiatement au point suivant.</w:t>
      </w:r>
    </w:p>
    <w:p w14:paraId="7DA7C8C5" w14:textId="0BB1BADD" w:rsidR="00632F9E" w:rsidRPr="005C318B" w:rsidRDefault="0080316C" w:rsidP="00954CEF">
      <w:pPr>
        <w:spacing w:after="360"/>
        <w:rPr>
          <w:b/>
          <w:bCs/>
          <w:lang w:val="fr-FR"/>
        </w:rPr>
      </w:pPr>
      <w:r w:rsidRPr="005C318B">
        <w:rPr>
          <w:b/>
          <w:bCs/>
          <w:lang w:val="fr-FR"/>
        </w:rPr>
        <w:t>Première journée – Lundi 9</w:t>
      </w:r>
      <w:r w:rsidR="006C18A2" w:rsidRPr="005C318B">
        <w:rPr>
          <w:b/>
          <w:bCs/>
          <w:lang w:val="fr-FR"/>
        </w:rPr>
        <w:t> </w:t>
      </w:r>
      <w:r w:rsidRPr="005C318B">
        <w:rPr>
          <w:b/>
          <w:bCs/>
          <w:lang w:val="fr-FR"/>
        </w:rPr>
        <w:t>mai</w:t>
      </w:r>
      <w:r w:rsidR="006C18A2" w:rsidRPr="005C318B">
        <w:rPr>
          <w:b/>
          <w:bCs/>
          <w:lang w:val="fr-FR"/>
        </w:rPr>
        <w:t> </w:t>
      </w:r>
      <w:r w:rsidRPr="005C318B">
        <w:rPr>
          <w:b/>
          <w:bCs/>
          <w:lang w:val="fr-FR"/>
        </w:rPr>
        <w:t>2022</w:t>
      </w:r>
    </w:p>
    <w:p w14:paraId="76CBDE96" w14:textId="77777777" w:rsidR="006C18A2" w:rsidRPr="005C318B" w:rsidRDefault="0080316C" w:rsidP="00954CEF">
      <w:pPr>
        <w:pStyle w:val="Heading3"/>
        <w:spacing w:before="360" w:after="480"/>
        <w:rPr>
          <w:b/>
          <w:i/>
          <w:lang w:val="fr-FR"/>
        </w:rPr>
      </w:pPr>
      <w:r w:rsidRPr="005C318B">
        <w:rPr>
          <w:b/>
          <w:i/>
          <w:lang w:val="fr-FR"/>
        </w:rPr>
        <w:t>Ouverture et protection des organismes de radiodiffusion</w:t>
      </w:r>
    </w:p>
    <w:p w14:paraId="430548BF" w14:textId="152EE0C7" w:rsidR="00632F9E" w:rsidRPr="005C318B" w:rsidRDefault="0080316C" w:rsidP="007A4954">
      <w:pPr>
        <w:spacing w:after="220"/>
        <w:ind w:left="2268" w:hanging="2268"/>
        <w:rPr>
          <w:lang w:val="fr-FR"/>
        </w:rPr>
      </w:pPr>
      <w:r w:rsidRPr="005C318B">
        <w:rPr>
          <w:lang w:val="fr-FR"/>
        </w:rPr>
        <w:t>10</w:t>
      </w:r>
      <w:r w:rsidR="00A4599E">
        <w:rPr>
          <w:lang w:val="fr-FR"/>
        </w:rPr>
        <w:t> </w:t>
      </w:r>
      <w:r w:rsidRPr="005C318B">
        <w:rPr>
          <w:lang w:val="fr-FR"/>
        </w:rPr>
        <w:t>h</w:t>
      </w:r>
      <w:r w:rsidR="00A4599E">
        <w:rPr>
          <w:lang w:val="fr-FR"/>
        </w:rPr>
        <w:t> 00</w:t>
      </w:r>
      <w:r w:rsidRPr="005C318B">
        <w:rPr>
          <w:lang w:val="fr-FR"/>
        </w:rPr>
        <w:t xml:space="preserve"> – 10</w:t>
      </w:r>
      <w:r w:rsidR="006C18A2" w:rsidRPr="005C318B">
        <w:rPr>
          <w:lang w:val="fr-FR"/>
        </w:rPr>
        <w:t> h </w:t>
      </w:r>
      <w:r w:rsidRPr="005C318B">
        <w:rPr>
          <w:lang w:val="fr-FR"/>
        </w:rPr>
        <w:t>15</w:t>
      </w:r>
      <w:r w:rsidRPr="005C318B">
        <w:rPr>
          <w:lang w:val="fr-FR"/>
        </w:rPr>
        <w:tab/>
        <w:t xml:space="preserve">Ouverture de la </w:t>
      </w:r>
      <w:proofErr w:type="gramStart"/>
      <w:r w:rsidRPr="005C318B">
        <w:rPr>
          <w:lang w:val="fr-FR"/>
        </w:rPr>
        <w:t xml:space="preserve">session; </w:t>
      </w:r>
      <w:r w:rsidR="000A2CD4" w:rsidRPr="005C318B">
        <w:rPr>
          <w:lang w:val="fr-FR"/>
        </w:rPr>
        <w:t xml:space="preserve"> </w:t>
      </w:r>
      <w:r w:rsidRPr="005C318B">
        <w:rPr>
          <w:lang w:val="fr-FR"/>
        </w:rPr>
        <w:t>adoption</w:t>
      </w:r>
      <w:proofErr w:type="gramEnd"/>
      <w:r w:rsidRPr="005C318B">
        <w:rPr>
          <w:lang w:val="fr-FR"/>
        </w:rPr>
        <w:t xml:space="preserve"> de l</w:t>
      </w:r>
      <w:r w:rsidR="008D007B">
        <w:rPr>
          <w:lang w:val="fr-FR"/>
        </w:rPr>
        <w:t>’</w:t>
      </w:r>
      <w:r w:rsidRPr="005C318B">
        <w:rPr>
          <w:lang w:val="fr-FR"/>
        </w:rPr>
        <w:t xml:space="preserve">ordre du jour; </w:t>
      </w:r>
      <w:r w:rsidR="000A2CD4" w:rsidRPr="005C318B">
        <w:rPr>
          <w:lang w:val="fr-FR"/>
        </w:rPr>
        <w:t xml:space="preserve"> </w:t>
      </w:r>
      <w:r w:rsidRPr="005C318B">
        <w:rPr>
          <w:lang w:val="fr-FR"/>
        </w:rPr>
        <w:t xml:space="preserve">élection du bureau; </w:t>
      </w:r>
      <w:r w:rsidR="000A2CD4" w:rsidRPr="005C318B">
        <w:rPr>
          <w:lang w:val="fr-FR"/>
        </w:rPr>
        <w:t xml:space="preserve"> </w:t>
      </w:r>
      <w:r w:rsidRPr="005C318B">
        <w:rPr>
          <w:lang w:val="fr-FR"/>
        </w:rPr>
        <w:t>accréditation</w:t>
      </w:r>
      <w:r w:rsidR="006C18A2" w:rsidRPr="005C318B">
        <w:rPr>
          <w:lang w:val="fr-FR"/>
        </w:rPr>
        <w:t xml:space="preserve"> des ONG</w:t>
      </w:r>
      <w:r w:rsidRPr="005C318B">
        <w:rPr>
          <w:lang w:val="fr-FR"/>
        </w:rPr>
        <w:t>;</w:t>
      </w:r>
      <w:r w:rsidR="000A2CD4" w:rsidRPr="005C318B">
        <w:rPr>
          <w:lang w:val="fr-FR"/>
        </w:rPr>
        <w:t xml:space="preserve"> </w:t>
      </w:r>
      <w:r w:rsidRPr="005C318B">
        <w:rPr>
          <w:lang w:val="fr-FR"/>
        </w:rPr>
        <w:t xml:space="preserve"> adoption du rapport de la quarante</w:t>
      </w:r>
      <w:r w:rsidR="008D007B">
        <w:rPr>
          <w:lang w:val="fr-FR"/>
        </w:rPr>
        <w:t> et unième session</w:t>
      </w:r>
      <w:r w:rsidR="006C18A2" w:rsidRPr="005C318B">
        <w:rPr>
          <w:lang w:val="fr-FR"/>
        </w:rPr>
        <w:t xml:space="preserve"> du SCC</w:t>
      </w:r>
      <w:r w:rsidRPr="005C318B">
        <w:rPr>
          <w:lang w:val="fr-FR"/>
        </w:rPr>
        <w:t>R.</w:t>
      </w:r>
    </w:p>
    <w:p w14:paraId="41437571" w14:textId="21DEF1A5" w:rsidR="00632F9E" w:rsidRPr="005C318B" w:rsidRDefault="00124F39" w:rsidP="007A4954">
      <w:pPr>
        <w:spacing w:after="220"/>
        <w:ind w:left="2268"/>
        <w:rPr>
          <w:lang w:val="fr-FR"/>
        </w:rPr>
      </w:pPr>
      <w:r w:rsidRPr="005C318B">
        <w:rPr>
          <w:b/>
          <w:lang w:val="fr-FR"/>
        </w:rPr>
        <w:t>Documents</w:t>
      </w:r>
      <w:r w:rsidR="008D007B">
        <w:rPr>
          <w:b/>
          <w:lang w:val="fr-FR"/>
        </w:rPr>
        <w:t> :</w:t>
      </w:r>
      <w:r w:rsidRPr="005C318B">
        <w:rPr>
          <w:lang w:val="fr-FR"/>
        </w:rPr>
        <w:t xml:space="preserve"> </w:t>
      </w:r>
      <w:r w:rsidR="002F68BA">
        <w:rPr>
          <w:lang w:val="fr-FR"/>
        </w:rPr>
        <w:t>l</w:t>
      </w:r>
      <w:r w:rsidR="0080316C" w:rsidRPr="005C318B">
        <w:rPr>
          <w:lang w:val="fr-FR"/>
        </w:rPr>
        <w:t xml:space="preserve">es documents intitulés </w:t>
      </w:r>
      <w:r w:rsidR="0080316C" w:rsidRPr="005C318B">
        <w:rPr>
          <w:i/>
          <w:lang w:val="fr-FR"/>
        </w:rPr>
        <w:t>Projet d</w:t>
      </w:r>
      <w:r w:rsidR="008D007B">
        <w:rPr>
          <w:i/>
          <w:lang w:val="fr-FR"/>
        </w:rPr>
        <w:t>’</w:t>
      </w:r>
      <w:r w:rsidR="0080316C" w:rsidRPr="005C318B">
        <w:rPr>
          <w:i/>
          <w:lang w:val="fr-FR"/>
        </w:rPr>
        <w:t>ordre du jour</w:t>
      </w:r>
      <w:r w:rsidR="0080316C" w:rsidRPr="005C318B">
        <w:rPr>
          <w:lang w:val="fr-FR"/>
        </w:rPr>
        <w:t xml:space="preserve"> (SCCR/42/1</w:t>
      </w:r>
      <w:r w:rsidR="000A2CD4" w:rsidRPr="005C318B">
        <w:rPr>
          <w:lang w:val="fr-FR"/>
        </w:rPr>
        <w:t> </w:t>
      </w:r>
      <w:proofErr w:type="spellStart"/>
      <w:r w:rsidR="0080316C" w:rsidRPr="005C318B">
        <w:rPr>
          <w:lang w:val="fr-FR"/>
        </w:rPr>
        <w:t>Prov</w:t>
      </w:r>
      <w:proofErr w:type="spellEnd"/>
      <w:r w:rsidR="0080316C" w:rsidRPr="005C318B">
        <w:rPr>
          <w:lang w:val="fr-FR"/>
        </w:rPr>
        <w:t xml:space="preserve">.) et </w:t>
      </w:r>
      <w:r w:rsidR="0080316C" w:rsidRPr="005C318B">
        <w:rPr>
          <w:i/>
          <w:lang w:val="fr-FR"/>
        </w:rPr>
        <w:t>Accréditation d</w:t>
      </w:r>
      <w:r w:rsidR="008D007B">
        <w:rPr>
          <w:i/>
          <w:lang w:val="fr-FR"/>
        </w:rPr>
        <w:t>’</w:t>
      </w:r>
      <w:r w:rsidR="0080316C" w:rsidRPr="005C318B">
        <w:rPr>
          <w:i/>
          <w:lang w:val="fr-FR"/>
        </w:rPr>
        <w:t>organisations non gouvernementales</w:t>
      </w:r>
      <w:r w:rsidR="0080316C" w:rsidRPr="005C318B">
        <w:rPr>
          <w:lang w:val="fr-FR"/>
        </w:rPr>
        <w:t xml:space="preserve"> (SCCR/42/2) sont disponibles sur la </w:t>
      </w:r>
      <w:r w:rsidR="006C18A2" w:rsidRPr="005C318B">
        <w:rPr>
          <w:lang w:val="fr-FR"/>
        </w:rPr>
        <w:t>page W</w:t>
      </w:r>
      <w:r w:rsidR="0080316C" w:rsidRPr="005C318B">
        <w:rPr>
          <w:lang w:val="fr-FR"/>
        </w:rPr>
        <w:t>eb de la réunion à l</w:t>
      </w:r>
      <w:r w:rsidR="008D007B">
        <w:rPr>
          <w:lang w:val="fr-FR"/>
        </w:rPr>
        <w:t>’</w:t>
      </w:r>
      <w:r w:rsidR="0080316C" w:rsidRPr="005C318B">
        <w:rPr>
          <w:lang w:val="fr-FR"/>
        </w:rPr>
        <w:t>adresse</w:t>
      </w:r>
      <w:r w:rsidR="002F68BA">
        <w:rPr>
          <w:lang w:val="fr-FR"/>
        </w:rPr>
        <w:t xml:space="preserve"> </w:t>
      </w:r>
      <w:hyperlink r:id="rId9" w:history="1">
        <w:r w:rsidR="0080316C" w:rsidRPr="005C318B">
          <w:rPr>
            <w:rStyle w:val="Hyperlink"/>
            <w:lang w:val="fr-FR"/>
          </w:rPr>
          <w:t>https://www.wipo.int/meetings/fr/details.jsp?meeting_id=69311</w:t>
        </w:r>
      </w:hyperlink>
      <w:r w:rsidR="0080316C" w:rsidRPr="002F68BA">
        <w:rPr>
          <w:lang w:val="fr-FR"/>
        </w:rPr>
        <w:t xml:space="preserve">. </w:t>
      </w:r>
      <w:r w:rsidR="006C18A2" w:rsidRPr="002F68BA">
        <w:rPr>
          <w:lang w:val="fr-FR"/>
        </w:rPr>
        <w:t xml:space="preserve"> </w:t>
      </w:r>
      <w:r w:rsidR="0080316C" w:rsidRPr="005C318B">
        <w:rPr>
          <w:lang w:val="fr-FR"/>
        </w:rPr>
        <w:t xml:space="preserve">Le </w:t>
      </w:r>
      <w:r w:rsidR="0080316C" w:rsidRPr="005C318B">
        <w:rPr>
          <w:i/>
          <w:lang w:val="fr-FR"/>
        </w:rPr>
        <w:t>Projet de rapport</w:t>
      </w:r>
      <w:r w:rsidR="0080316C" w:rsidRPr="005C318B">
        <w:rPr>
          <w:lang w:val="fr-FR"/>
        </w:rPr>
        <w:t xml:space="preserve"> (SCCR/41/10) est disponible sur la page de la quarante</w:t>
      </w:r>
      <w:r w:rsidR="008D007B">
        <w:rPr>
          <w:lang w:val="fr-FR"/>
        </w:rPr>
        <w:t> et unième session</w:t>
      </w:r>
      <w:r w:rsidR="006C18A2" w:rsidRPr="005C318B">
        <w:rPr>
          <w:lang w:val="fr-FR"/>
        </w:rPr>
        <w:t xml:space="preserve"> du SCC</w:t>
      </w:r>
      <w:r w:rsidR="0080316C" w:rsidRPr="005C318B">
        <w:rPr>
          <w:lang w:val="fr-FR"/>
        </w:rPr>
        <w:t>R à l</w:t>
      </w:r>
      <w:r w:rsidR="008D007B">
        <w:rPr>
          <w:lang w:val="fr-FR"/>
        </w:rPr>
        <w:t>’</w:t>
      </w:r>
      <w:r w:rsidR="0080316C" w:rsidRPr="005C318B">
        <w:rPr>
          <w:lang w:val="fr-FR"/>
        </w:rPr>
        <w:t>adresse</w:t>
      </w:r>
      <w:r w:rsidR="002F68BA">
        <w:rPr>
          <w:lang w:val="fr-FR"/>
        </w:rPr>
        <w:t xml:space="preserve"> </w:t>
      </w:r>
      <w:hyperlink r:id="rId10" w:history="1">
        <w:r w:rsidR="0080316C" w:rsidRPr="005C318B">
          <w:rPr>
            <w:rStyle w:val="Hyperlink"/>
            <w:lang w:val="fr-FR"/>
          </w:rPr>
          <w:t>https://www.wipo.int/meetings/fr/details.jsp?meeting_id=63929</w:t>
        </w:r>
      </w:hyperlink>
      <w:r w:rsidR="0080316C" w:rsidRPr="002F68BA">
        <w:rPr>
          <w:lang w:val="fr-FR"/>
        </w:rPr>
        <w:t>.</w:t>
      </w:r>
    </w:p>
    <w:p w14:paraId="25AE0362" w14:textId="4C235C57" w:rsidR="006C18A2" w:rsidRPr="005C318B" w:rsidRDefault="0080316C" w:rsidP="007A4954">
      <w:pPr>
        <w:spacing w:after="220"/>
        <w:ind w:left="2268" w:hanging="2228"/>
        <w:rPr>
          <w:lang w:val="fr-FR"/>
        </w:rPr>
      </w:pPr>
      <w:r w:rsidRPr="005C318B">
        <w:rPr>
          <w:lang w:val="fr-FR"/>
        </w:rPr>
        <w:t>10</w:t>
      </w:r>
      <w:r w:rsidR="006C18A2" w:rsidRPr="005C318B">
        <w:rPr>
          <w:lang w:val="fr-FR"/>
        </w:rPr>
        <w:t> h </w:t>
      </w:r>
      <w:r w:rsidRPr="005C318B">
        <w:rPr>
          <w:lang w:val="fr-FR"/>
        </w:rPr>
        <w:t>15 – 10</w:t>
      </w:r>
      <w:r w:rsidR="006C18A2" w:rsidRPr="005C318B">
        <w:rPr>
          <w:lang w:val="fr-FR"/>
        </w:rPr>
        <w:t> h </w:t>
      </w:r>
      <w:r w:rsidRPr="005C318B">
        <w:rPr>
          <w:lang w:val="fr-FR"/>
        </w:rPr>
        <w:t>20</w:t>
      </w:r>
      <w:r w:rsidRPr="005C318B">
        <w:rPr>
          <w:lang w:val="fr-FR"/>
        </w:rPr>
        <w:tab/>
        <w:t>Allocution de la vice</w:t>
      </w:r>
      <w:r w:rsidR="00C1346E">
        <w:rPr>
          <w:lang w:val="fr-FR"/>
        </w:rPr>
        <w:noBreakHyphen/>
      </w:r>
      <w:r w:rsidRPr="005C318B">
        <w:rPr>
          <w:lang w:val="fr-FR"/>
        </w:rPr>
        <w:t>directrice générale</w:t>
      </w:r>
    </w:p>
    <w:p w14:paraId="18F66BB9" w14:textId="3583A1BB" w:rsidR="006C18A2" w:rsidRPr="005C318B" w:rsidRDefault="00B420D3" w:rsidP="007A4954">
      <w:pPr>
        <w:spacing w:after="220"/>
        <w:ind w:left="2268" w:hanging="2228"/>
        <w:rPr>
          <w:lang w:val="fr-FR"/>
        </w:rPr>
      </w:pPr>
      <w:r w:rsidRPr="005C318B">
        <w:rPr>
          <w:lang w:val="fr-FR"/>
        </w:rPr>
        <w:t>10</w:t>
      </w:r>
      <w:r w:rsidR="006C18A2" w:rsidRPr="005C318B">
        <w:rPr>
          <w:lang w:val="fr-FR"/>
        </w:rPr>
        <w:t> h </w:t>
      </w:r>
      <w:r w:rsidRPr="005C318B">
        <w:rPr>
          <w:lang w:val="fr-FR"/>
        </w:rPr>
        <w:t>2</w:t>
      </w:r>
      <w:r w:rsidR="00DE25EB" w:rsidRPr="005C318B">
        <w:rPr>
          <w:lang w:val="fr-FR"/>
        </w:rPr>
        <w:t>0</w:t>
      </w:r>
      <w:r w:rsidRPr="005C318B">
        <w:rPr>
          <w:lang w:val="fr-FR"/>
        </w:rPr>
        <w:t xml:space="preserve"> –</w:t>
      </w:r>
      <w:r w:rsidR="009E0C32" w:rsidRPr="005C318B">
        <w:rPr>
          <w:lang w:val="fr-FR"/>
        </w:rPr>
        <w:t xml:space="preserve"> 10</w:t>
      </w:r>
      <w:r w:rsidR="006C18A2" w:rsidRPr="005C318B">
        <w:rPr>
          <w:lang w:val="fr-FR"/>
        </w:rPr>
        <w:t> h </w:t>
      </w:r>
      <w:r w:rsidR="00DE25EB" w:rsidRPr="005C318B">
        <w:rPr>
          <w:lang w:val="fr-FR"/>
        </w:rPr>
        <w:t>30</w:t>
      </w:r>
      <w:r w:rsidR="00F267FD" w:rsidRPr="005C318B">
        <w:rPr>
          <w:lang w:val="fr-FR"/>
        </w:rPr>
        <w:tab/>
      </w:r>
      <w:r w:rsidR="0080316C" w:rsidRPr="005C318B">
        <w:rPr>
          <w:lang w:val="fr-FR"/>
        </w:rPr>
        <w:t>Allocution du président et brève description du déroulement de la réunion et des méthodes de travail</w:t>
      </w:r>
    </w:p>
    <w:p w14:paraId="6B81FE50" w14:textId="527B2A21" w:rsidR="00632F9E" w:rsidRPr="005C318B" w:rsidRDefault="00154D45" w:rsidP="007A4954">
      <w:pPr>
        <w:spacing w:after="220"/>
        <w:ind w:left="2268" w:hanging="2228"/>
        <w:rPr>
          <w:lang w:val="fr-FR"/>
        </w:rPr>
      </w:pPr>
      <w:r w:rsidRPr="005C318B">
        <w:rPr>
          <w:lang w:val="fr-FR"/>
        </w:rPr>
        <w:t>10</w:t>
      </w:r>
      <w:r w:rsidR="006C18A2" w:rsidRPr="005C318B">
        <w:rPr>
          <w:lang w:val="fr-FR"/>
        </w:rPr>
        <w:t> h </w:t>
      </w:r>
      <w:r w:rsidR="00DE25EB" w:rsidRPr="005C318B">
        <w:rPr>
          <w:lang w:val="fr-FR"/>
        </w:rPr>
        <w:t>30</w:t>
      </w:r>
      <w:r w:rsidRPr="005C318B">
        <w:rPr>
          <w:lang w:val="fr-FR"/>
        </w:rPr>
        <w:t xml:space="preserve"> </w:t>
      </w:r>
      <w:r w:rsidR="00B420D3" w:rsidRPr="005C318B">
        <w:rPr>
          <w:lang w:val="fr-FR"/>
        </w:rPr>
        <w:t>–</w:t>
      </w:r>
      <w:r w:rsidRPr="005C318B">
        <w:rPr>
          <w:lang w:val="fr-FR"/>
        </w:rPr>
        <w:t xml:space="preserve"> 11</w:t>
      </w:r>
      <w:r w:rsidR="006C18A2" w:rsidRPr="005C318B">
        <w:rPr>
          <w:lang w:val="fr-FR"/>
        </w:rPr>
        <w:t> h </w:t>
      </w:r>
      <w:r w:rsidR="00BA1D54" w:rsidRPr="005C318B">
        <w:rPr>
          <w:lang w:val="fr-FR"/>
        </w:rPr>
        <w:t>10</w:t>
      </w:r>
      <w:r w:rsidR="001C3CC2" w:rsidRPr="005C318B">
        <w:rPr>
          <w:lang w:val="fr-FR"/>
        </w:rPr>
        <w:tab/>
      </w:r>
      <w:r w:rsidR="00885E0A" w:rsidRPr="005C318B">
        <w:rPr>
          <w:lang w:val="fr-FR"/>
        </w:rPr>
        <w:t>Déclarations liminaires des coordonnateurs de groupes</w:t>
      </w:r>
    </w:p>
    <w:p w14:paraId="49E76FA8" w14:textId="00550322" w:rsidR="00632F9E" w:rsidRPr="005C318B" w:rsidRDefault="00FA245B" w:rsidP="007A4954">
      <w:pPr>
        <w:spacing w:after="220"/>
        <w:ind w:left="2268"/>
        <w:rPr>
          <w:lang w:val="fr-FR"/>
        </w:rPr>
      </w:pPr>
      <w:r w:rsidRPr="005C318B">
        <w:rPr>
          <w:lang w:val="fr-FR"/>
        </w:rPr>
        <w:tab/>
        <w:t>[</w:t>
      </w:r>
      <w:proofErr w:type="spellStart"/>
      <w:r w:rsidR="00A2553C" w:rsidRPr="005C318B">
        <w:rPr>
          <w:lang w:val="fr-FR"/>
        </w:rPr>
        <w:t>Pause café</w:t>
      </w:r>
      <w:proofErr w:type="spellEnd"/>
      <w:r w:rsidRPr="005C318B">
        <w:rPr>
          <w:lang w:val="fr-FR"/>
        </w:rPr>
        <w:t>]</w:t>
      </w:r>
    </w:p>
    <w:p w14:paraId="0D9CCA65" w14:textId="51F4F970" w:rsidR="00632F9E" w:rsidRPr="005C318B" w:rsidRDefault="001C3CC2" w:rsidP="007A4954">
      <w:pPr>
        <w:spacing w:after="220"/>
        <w:ind w:left="2268" w:hanging="2228"/>
        <w:rPr>
          <w:bCs/>
          <w:lang w:val="fr-FR"/>
        </w:rPr>
      </w:pPr>
      <w:r w:rsidRPr="005C318B">
        <w:rPr>
          <w:bCs/>
          <w:lang w:val="fr-FR"/>
        </w:rPr>
        <w:t>11</w:t>
      </w:r>
      <w:r w:rsidR="006C18A2" w:rsidRPr="005C318B">
        <w:rPr>
          <w:bCs/>
          <w:lang w:val="fr-FR"/>
        </w:rPr>
        <w:t> h </w:t>
      </w:r>
      <w:r w:rsidR="00F51587" w:rsidRPr="005C318B">
        <w:rPr>
          <w:bCs/>
          <w:lang w:val="fr-FR"/>
        </w:rPr>
        <w:t>30</w:t>
      </w:r>
      <w:r w:rsidR="00CE50C4" w:rsidRPr="005C318B">
        <w:rPr>
          <w:bCs/>
          <w:lang w:val="fr-FR"/>
        </w:rPr>
        <w:t xml:space="preserve"> – 1</w:t>
      </w:r>
      <w:r w:rsidR="00FA245B" w:rsidRPr="005C318B">
        <w:rPr>
          <w:bCs/>
          <w:lang w:val="fr-FR"/>
        </w:rPr>
        <w:t>3</w:t>
      </w:r>
      <w:r w:rsidR="00A4599E">
        <w:rPr>
          <w:bCs/>
          <w:lang w:val="fr-FR"/>
        </w:rPr>
        <w:t> </w:t>
      </w:r>
      <w:r w:rsidR="00885E0A" w:rsidRPr="005C318B">
        <w:rPr>
          <w:bCs/>
          <w:lang w:val="fr-FR"/>
        </w:rPr>
        <w:t>h</w:t>
      </w:r>
      <w:r w:rsidR="00A4599E">
        <w:rPr>
          <w:bCs/>
          <w:lang w:val="fr-FR"/>
        </w:rPr>
        <w:t> 00</w:t>
      </w:r>
      <w:r w:rsidR="00022171" w:rsidRPr="005C318B">
        <w:rPr>
          <w:bCs/>
          <w:lang w:val="fr-FR"/>
        </w:rPr>
        <w:t xml:space="preserve"> </w:t>
      </w:r>
      <w:r w:rsidR="00022171" w:rsidRPr="005C318B">
        <w:rPr>
          <w:bCs/>
          <w:lang w:val="fr-FR"/>
        </w:rPr>
        <w:tab/>
      </w:r>
      <w:r w:rsidR="00885E0A" w:rsidRPr="005C318B">
        <w:rPr>
          <w:bCs/>
          <w:lang w:val="fr-FR"/>
        </w:rPr>
        <w:t>Séance d</w:t>
      </w:r>
      <w:r w:rsidR="008D007B">
        <w:rPr>
          <w:bCs/>
          <w:lang w:val="fr-FR"/>
        </w:rPr>
        <w:t>’</w:t>
      </w:r>
      <w:r w:rsidR="00885E0A" w:rsidRPr="005C318B">
        <w:rPr>
          <w:bCs/>
          <w:lang w:val="fr-FR"/>
        </w:rPr>
        <w:t>information sur l</w:t>
      </w:r>
      <w:r w:rsidR="008D007B">
        <w:rPr>
          <w:bCs/>
          <w:lang w:val="fr-FR"/>
        </w:rPr>
        <w:t>’</w:t>
      </w:r>
      <w:r w:rsidR="00885E0A" w:rsidRPr="005C318B">
        <w:rPr>
          <w:bCs/>
          <w:lang w:val="fr-FR"/>
        </w:rPr>
        <w:t>impact de la pandémie de Covid</w:t>
      </w:r>
      <w:r w:rsidR="00C1346E">
        <w:rPr>
          <w:bCs/>
          <w:lang w:val="fr-FR"/>
        </w:rPr>
        <w:noBreakHyphen/>
      </w:r>
      <w:r w:rsidR="00885E0A" w:rsidRPr="005C318B">
        <w:rPr>
          <w:bCs/>
          <w:lang w:val="fr-FR"/>
        </w:rPr>
        <w:t>19 sur l</w:t>
      </w:r>
      <w:r w:rsidR="008D007B">
        <w:rPr>
          <w:bCs/>
          <w:lang w:val="fr-FR"/>
        </w:rPr>
        <w:t>’</w:t>
      </w:r>
      <w:r w:rsidR="00885E0A" w:rsidRPr="005C318B">
        <w:rPr>
          <w:bCs/>
          <w:lang w:val="fr-FR"/>
        </w:rPr>
        <w:t>écosystème du droit d</w:t>
      </w:r>
      <w:r w:rsidR="008D007B">
        <w:rPr>
          <w:bCs/>
          <w:lang w:val="fr-FR"/>
        </w:rPr>
        <w:t>’</w:t>
      </w:r>
      <w:r w:rsidR="00885E0A" w:rsidRPr="005C318B">
        <w:rPr>
          <w:bCs/>
          <w:lang w:val="fr-FR"/>
        </w:rPr>
        <w:t>auteur</w:t>
      </w:r>
    </w:p>
    <w:p w14:paraId="56EF57DF" w14:textId="59B569D7" w:rsidR="006C18A2" w:rsidRPr="005C318B" w:rsidRDefault="00885E0A" w:rsidP="007A4954">
      <w:pPr>
        <w:spacing w:after="220"/>
        <w:ind w:left="2268"/>
        <w:rPr>
          <w:bCs/>
          <w:lang w:val="fr-FR"/>
        </w:rPr>
      </w:pPr>
      <w:r w:rsidRPr="005C318B">
        <w:rPr>
          <w:bCs/>
          <w:lang w:val="fr-FR"/>
        </w:rPr>
        <w:t>Première partie</w:t>
      </w:r>
      <w:r w:rsidR="008D007B">
        <w:rPr>
          <w:bCs/>
          <w:lang w:val="fr-FR"/>
        </w:rPr>
        <w:t> :</w:t>
      </w:r>
      <w:r w:rsidRPr="005C318B">
        <w:rPr>
          <w:bCs/>
          <w:lang w:val="fr-FR"/>
        </w:rPr>
        <w:t xml:space="preserve"> L</w:t>
      </w:r>
      <w:r w:rsidR="008D007B">
        <w:rPr>
          <w:bCs/>
          <w:lang w:val="fr-FR"/>
        </w:rPr>
        <w:t>’</w:t>
      </w:r>
      <w:r w:rsidRPr="005C318B">
        <w:rPr>
          <w:bCs/>
          <w:lang w:val="fr-FR"/>
        </w:rPr>
        <w:t>impact de la pandémie de Covid</w:t>
      </w:r>
      <w:r w:rsidR="00C1346E">
        <w:rPr>
          <w:bCs/>
          <w:lang w:val="fr-FR"/>
        </w:rPr>
        <w:noBreakHyphen/>
      </w:r>
      <w:r w:rsidRPr="005C318B">
        <w:rPr>
          <w:bCs/>
          <w:lang w:val="fr-FR"/>
        </w:rPr>
        <w:t>19 sur les industries de la création</w:t>
      </w:r>
    </w:p>
    <w:p w14:paraId="5091B72B" w14:textId="4614CC7D" w:rsidR="006C18A2" w:rsidRPr="005C318B" w:rsidRDefault="00885E0A" w:rsidP="007A4954">
      <w:pPr>
        <w:spacing w:after="220"/>
        <w:ind w:left="2268"/>
        <w:rPr>
          <w:lang w:val="fr-FR"/>
        </w:rPr>
      </w:pPr>
      <w:r w:rsidRPr="005C318B">
        <w:rPr>
          <w:b/>
          <w:bCs/>
          <w:lang w:val="fr-FR"/>
        </w:rPr>
        <w:t>Documents</w:t>
      </w:r>
      <w:r w:rsidR="008D007B">
        <w:rPr>
          <w:b/>
          <w:bCs/>
          <w:lang w:val="fr-FR"/>
        </w:rPr>
        <w:t> :</w:t>
      </w:r>
      <w:r w:rsidR="00287662">
        <w:rPr>
          <w:bCs/>
          <w:lang w:val="fr-FR"/>
        </w:rPr>
        <w:t xml:space="preserve"> l</w:t>
      </w:r>
      <w:r w:rsidR="008D007B">
        <w:rPr>
          <w:bCs/>
          <w:lang w:val="fr-FR"/>
        </w:rPr>
        <w:t>’</w:t>
      </w:r>
      <w:r w:rsidRPr="005C318B">
        <w:rPr>
          <w:bCs/>
          <w:lang w:val="fr-FR"/>
        </w:rPr>
        <w:t>ordre du jour des première et deuxième parties de la séance d</w:t>
      </w:r>
      <w:r w:rsidR="008D007B">
        <w:rPr>
          <w:bCs/>
          <w:lang w:val="fr-FR"/>
        </w:rPr>
        <w:t>’</w:t>
      </w:r>
      <w:r w:rsidRPr="005C318B">
        <w:rPr>
          <w:bCs/>
          <w:lang w:val="fr-FR"/>
        </w:rPr>
        <w:t xml:space="preserve">information ainsi que les documents connexes seront disponibles sur la </w:t>
      </w:r>
      <w:r w:rsidR="006C18A2" w:rsidRPr="005C318B">
        <w:rPr>
          <w:bCs/>
          <w:lang w:val="fr-FR"/>
        </w:rPr>
        <w:t>page W</w:t>
      </w:r>
      <w:r w:rsidRPr="005C318B">
        <w:rPr>
          <w:bCs/>
          <w:lang w:val="fr-FR"/>
        </w:rPr>
        <w:t>eb correspondante à l</w:t>
      </w:r>
      <w:r w:rsidR="008D007B">
        <w:rPr>
          <w:bCs/>
          <w:lang w:val="fr-FR"/>
        </w:rPr>
        <w:t>’</w:t>
      </w:r>
      <w:r w:rsidRPr="005C318B">
        <w:rPr>
          <w:bCs/>
          <w:lang w:val="fr-FR"/>
        </w:rPr>
        <w:t>adresse</w:t>
      </w:r>
      <w:r w:rsidR="00287662">
        <w:rPr>
          <w:bCs/>
          <w:lang w:val="fr-FR"/>
        </w:rPr>
        <w:t xml:space="preserve"> </w:t>
      </w:r>
      <w:hyperlink r:id="rId11" w:history="1">
        <w:r w:rsidR="00632F9E" w:rsidRPr="005C318B">
          <w:rPr>
            <w:rStyle w:val="Hyperlink"/>
            <w:lang w:val="fr-FR"/>
          </w:rPr>
          <w:t>https://www.wipo.int/meetings/fr/2022/info</w:t>
        </w:r>
        <w:r w:rsidR="00C1346E">
          <w:rPr>
            <w:rStyle w:val="Hyperlink"/>
            <w:lang w:val="fr-FR"/>
          </w:rPr>
          <w:noBreakHyphen/>
        </w:r>
        <w:r w:rsidR="00632F9E" w:rsidRPr="005C318B">
          <w:rPr>
            <w:rStyle w:val="Hyperlink"/>
            <w:lang w:val="fr-FR"/>
          </w:rPr>
          <w:t>session</w:t>
        </w:r>
        <w:r w:rsidR="00C1346E">
          <w:rPr>
            <w:rStyle w:val="Hyperlink"/>
            <w:lang w:val="fr-FR"/>
          </w:rPr>
          <w:noBreakHyphen/>
        </w:r>
        <w:r w:rsidR="00632F9E" w:rsidRPr="005C318B">
          <w:rPr>
            <w:rStyle w:val="Hyperlink"/>
            <w:lang w:val="fr-FR"/>
          </w:rPr>
          <w:t>impact</w:t>
        </w:r>
        <w:r w:rsidR="00C1346E">
          <w:rPr>
            <w:rStyle w:val="Hyperlink"/>
            <w:lang w:val="fr-FR"/>
          </w:rPr>
          <w:noBreakHyphen/>
        </w:r>
        <w:r w:rsidR="00632F9E" w:rsidRPr="005C318B">
          <w:rPr>
            <w:rStyle w:val="Hyperlink"/>
            <w:lang w:val="fr-FR"/>
          </w:rPr>
          <w:t>covid</w:t>
        </w:r>
        <w:r w:rsidR="00C1346E">
          <w:rPr>
            <w:rStyle w:val="Hyperlink"/>
            <w:lang w:val="fr-FR"/>
          </w:rPr>
          <w:noBreakHyphen/>
        </w:r>
        <w:r w:rsidR="00632F9E" w:rsidRPr="005C318B">
          <w:rPr>
            <w:rStyle w:val="Hyperlink"/>
            <w:lang w:val="fr-FR"/>
          </w:rPr>
          <w:t>19</w:t>
        </w:r>
        <w:r w:rsidR="00C1346E">
          <w:rPr>
            <w:rStyle w:val="Hyperlink"/>
            <w:lang w:val="fr-FR"/>
          </w:rPr>
          <w:noBreakHyphen/>
        </w:r>
        <w:r w:rsidR="00632F9E" w:rsidRPr="005C318B">
          <w:rPr>
            <w:rStyle w:val="Hyperlink"/>
            <w:lang w:val="fr-FR"/>
          </w:rPr>
          <w:t>copyright</w:t>
        </w:r>
        <w:r w:rsidR="00C1346E">
          <w:rPr>
            <w:rStyle w:val="Hyperlink"/>
            <w:lang w:val="fr-FR"/>
          </w:rPr>
          <w:noBreakHyphen/>
        </w:r>
        <w:r w:rsidR="00632F9E" w:rsidRPr="005C318B">
          <w:rPr>
            <w:rStyle w:val="Hyperlink"/>
            <w:lang w:val="fr-FR"/>
          </w:rPr>
          <w:t>ecosystems.html</w:t>
        </w:r>
      </w:hyperlink>
      <w:r w:rsidRPr="00287662">
        <w:rPr>
          <w:bCs/>
          <w:lang w:val="fr-FR"/>
        </w:rPr>
        <w:t>.</w:t>
      </w:r>
    </w:p>
    <w:p w14:paraId="3A6DBB03" w14:textId="47574044" w:rsidR="006C18A2" w:rsidRPr="005C318B" w:rsidRDefault="00885E0A" w:rsidP="007A4954">
      <w:pPr>
        <w:spacing w:after="220"/>
        <w:ind w:left="2268"/>
        <w:rPr>
          <w:lang w:val="fr-FR"/>
        </w:rPr>
      </w:pPr>
      <w:r w:rsidRPr="005C318B">
        <w:rPr>
          <w:b/>
          <w:bCs/>
          <w:lang w:val="fr-FR"/>
        </w:rPr>
        <w:t>Rappel des activités récentes</w:t>
      </w:r>
      <w:r w:rsidR="008D007B">
        <w:rPr>
          <w:b/>
          <w:bCs/>
          <w:lang w:val="fr-FR"/>
        </w:rPr>
        <w:t> :</w:t>
      </w:r>
      <w:r w:rsidR="00287662">
        <w:rPr>
          <w:bCs/>
          <w:lang w:val="fr-FR"/>
        </w:rPr>
        <w:t xml:space="preserve"> à</w:t>
      </w:r>
      <w:r w:rsidRPr="005C318B">
        <w:rPr>
          <w:bCs/>
          <w:lang w:val="fr-FR"/>
        </w:rPr>
        <w:t xml:space="preserve"> la quarante</w:t>
      </w:r>
      <w:r w:rsidR="008D007B">
        <w:rPr>
          <w:bCs/>
          <w:lang w:val="fr-FR"/>
        </w:rPr>
        <w:t> et unième session</w:t>
      </w:r>
      <w:r w:rsidR="006C18A2" w:rsidRPr="005C318B">
        <w:rPr>
          <w:bCs/>
          <w:lang w:val="fr-FR"/>
        </w:rPr>
        <w:t xml:space="preserve"> du SCC</w:t>
      </w:r>
      <w:r w:rsidRPr="005C318B">
        <w:rPr>
          <w:bCs/>
          <w:lang w:val="fr-FR"/>
        </w:rPr>
        <w:t>R, le comité a prié le Secrétariat d</w:t>
      </w:r>
      <w:r w:rsidR="008D007B">
        <w:rPr>
          <w:bCs/>
          <w:lang w:val="fr-FR"/>
        </w:rPr>
        <w:t>’</w:t>
      </w:r>
      <w:r w:rsidRPr="005C318B">
        <w:rPr>
          <w:bCs/>
          <w:lang w:val="fr-FR"/>
        </w:rPr>
        <w:t>organiser une séance d</w:t>
      </w:r>
      <w:r w:rsidR="008D007B">
        <w:rPr>
          <w:bCs/>
          <w:lang w:val="fr-FR"/>
        </w:rPr>
        <w:t>’</w:t>
      </w:r>
      <w:r w:rsidRPr="005C318B">
        <w:rPr>
          <w:bCs/>
          <w:lang w:val="fr-FR"/>
        </w:rPr>
        <w:t>information d</w:t>
      </w:r>
      <w:r w:rsidR="008D007B">
        <w:rPr>
          <w:bCs/>
          <w:lang w:val="fr-FR"/>
        </w:rPr>
        <w:t>’</w:t>
      </w:r>
      <w:r w:rsidRPr="005C318B">
        <w:rPr>
          <w:bCs/>
          <w:lang w:val="fr-FR"/>
        </w:rPr>
        <w:t>une demi</w:t>
      </w:r>
      <w:r w:rsidR="00C1346E">
        <w:rPr>
          <w:bCs/>
          <w:lang w:val="fr-FR"/>
        </w:rPr>
        <w:noBreakHyphen/>
      </w:r>
      <w:r w:rsidRPr="005C318B">
        <w:rPr>
          <w:bCs/>
          <w:lang w:val="fr-FR"/>
        </w:rPr>
        <w:t>journée consacrée au thème de l</w:t>
      </w:r>
      <w:r w:rsidR="008D007B">
        <w:rPr>
          <w:bCs/>
          <w:lang w:val="fr-FR"/>
        </w:rPr>
        <w:t>’</w:t>
      </w:r>
      <w:r w:rsidRPr="005C318B">
        <w:rPr>
          <w:bCs/>
          <w:lang w:val="fr-FR"/>
        </w:rPr>
        <w:t>impact de la Covid</w:t>
      </w:r>
      <w:r w:rsidR="00C1346E">
        <w:rPr>
          <w:bCs/>
          <w:lang w:val="fr-FR"/>
        </w:rPr>
        <w:noBreakHyphen/>
      </w:r>
      <w:r w:rsidRPr="005C318B">
        <w:rPr>
          <w:bCs/>
          <w:lang w:val="fr-FR"/>
        </w:rPr>
        <w:t>19 sur l</w:t>
      </w:r>
      <w:r w:rsidR="008D007B">
        <w:rPr>
          <w:bCs/>
          <w:lang w:val="fr-FR"/>
        </w:rPr>
        <w:t>’</w:t>
      </w:r>
      <w:r w:rsidRPr="005C318B">
        <w:rPr>
          <w:bCs/>
          <w:lang w:val="fr-FR"/>
        </w:rPr>
        <w:t xml:space="preserve">écosystème culturel, créatif, et éducatif, </w:t>
      </w:r>
      <w:r w:rsidR="008D007B">
        <w:rPr>
          <w:bCs/>
          <w:lang w:val="fr-FR"/>
        </w:rPr>
        <w:t>y compris</w:t>
      </w:r>
      <w:r w:rsidRPr="005C318B">
        <w:rPr>
          <w:bCs/>
          <w:lang w:val="fr-FR"/>
        </w:rPr>
        <w:t xml:space="preserve"> le droit d</w:t>
      </w:r>
      <w:r w:rsidR="008D007B">
        <w:rPr>
          <w:bCs/>
          <w:lang w:val="fr-FR"/>
        </w:rPr>
        <w:t>’</w:t>
      </w:r>
      <w:r w:rsidRPr="005C318B">
        <w:rPr>
          <w:bCs/>
          <w:lang w:val="fr-FR"/>
        </w:rPr>
        <w:t>auteur, les droits connexes et les limitations et exceptions, au cours de la semaine de la quarante</w:t>
      </w:r>
      <w:r w:rsidR="00C1346E">
        <w:rPr>
          <w:bCs/>
          <w:lang w:val="fr-FR"/>
        </w:rPr>
        <w:noBreakHyphen/>
      </w:r>
      <w:r w:rsidRPr="005C318B">
        <w:rPr>
          <w:bCs/>
          <w:lang w:val="fr-FR"/>
        </w:rPr>
        <w:t>deux</w:t>
      </w:r>
      <w:r w:rsidR="008D007B">
        <w:rPr>
          <w:bCs/>
          <w:lang w:val="fr-FR"/>
        </w:rPr>
        <w:t>ième session</w:t>
      </w:r>
      <w:r w:rsidRPr="005C318B">
        <w:rPr>
          <w:bCs/>
          <w:lang w:val="fr-FR"/>
        </w:rPr>
        <w:t xml:space="preserve"> du comi</w:t>
      </w:r>
      <w:r w:rsidR="00C1346E" w:rsidRPr="005C318B">
        <w:rPr>
          <w:bCs/>
          <w:lang w:val="fr-FR"/>
        </w:rPr>
        <w:t>té</w:t>
      </w:r>
      <w:r w:rsidR="00C1346E">
        <w:rPr>
          <w:bCs/>
          <w:lang w:val="fr-FR"/>
        </w:rPr>
        <w:t xml:space="preserve">.  </w:t>
      </w:r>
      <w:r w:rsidR="00C1346E" w:rsidRPr="005C318B">
        <w:rPr>
          <w:lang w:val="fr-FR"/>
        </w:rPr>
        <w:t>La</w:t>
      </w:r>
      <w:r w:rsidRPr="005C318B">
        <w:rPr>
          <w:lang w:val="fr-FR"/>
        </w:rPr>
        <w:t xml:space="preserve"> séance d</w:t>
      </w:r>
      <w:r w:rsidR="008D007B">
        <w:rPr>
          <w:lang w:val="fr-FR"/>
        </w:rPr>
        <w:t>’</w:t>
      </w:r>
      <w:r w:rsidRPr="005C318B">
        <w:rPr>
          <w:lang w:val="fr-FR"/>
        </w:rPr>
        <w:t>information ne sera pas inscrite à l</w:t>
      </w:r>
      <w:r w:rsidR="008D007B">
        <w:rPr>
          <w:lang w:val="fr-FR"/>
        </w:rPr>
        <w:t>’</w:t>
      </w:r>
      <w:r w:rsidRPr="005C318B">
        <w:rPr>
          <w:lang w:val="fr-FR"/>
        </w:rPr>
        <w:t>ordre du jour de la quarante</w:t>
      </w:r>
      <w:r w:rsidR="00C1346E">
        <w:rPr>
          <w:lang w:val="fr-FR"/>
        </w:rPr>
        <w:noBreakHyphen/>
      </w:r>
      <w:r w:rsidRPr="005C318B">
        <w:rPr>
          <w:lang w:val="fr-FR"/>
        </w:rPr>
        <w:t>deux</w:t>
      </w:r>
      <w:r w:rsidR="008D007B">
        <w:rPr>
          <w:lang w:val="fr-FR"/>
        </w:rPr>
        <w:t>ième session</w:t>
      </w:r>
      <w:r w:rsidR="006C18A2" w:rsidRPr="005C318B">
        <w:rPr>
          <w:lang w:val="fr-FR"/>
        </w:rPr>
        <w:t xml:space="preserve"> du SCC</w:t>
      </w:r>
      <w:r w:rsidRPr="005C318B">
        <w:rPr>
          <w:lang w:val="fr-FR"/>
        </w:rPr>
        <w:t>R.</w:t>
      </w:r>
    </w:p>
    <w:p w14:paraId="25EF66F1" w14:textId="50606DB6" w:rsidR="00632F9E" w:rsidRPr="005C318B" w:rsidRDefault="001C3CC2" w:rsidP="007A4954">
      <w:pPr>
        <w:spacing w:after="220"/>
        <w:ind w:left="2268" w:hanging="2268"/>
        <w:rPr>
          <w:bCs/>
          <w:lang w:val="fr-FR"/>
        </w:rPr>
      </w:pPr>
      <w:r w:rsidRPr="005C318B">
        <w:rPr>
          <w:bCs/>
          <w:lang w:val="fr-FR"/>
        </w:rPr>
        <w:lastRenderedPageBreak/>
        <w:t>1</w:t>
      </w:r>
      <w:r w:rsidR="00F51587" w:rsidRPr="005C318B">
        <w:rPr>
          <w:bCs/>
          <w:lang w:val="fr-FR"/>
        </w:rPr>
        <w:t>3</w:t>
      </w:r>
      <w:r w:rsidR="00A4599E">
        <w:rPr>
          <w:bCs/>
          <w:lang w:val="fr-FR"/>
        </w:rPr>
        <w:t> </w:t>
      </w:r>
      <w:r w:rsidR="00885E0A" w:rsidRPr="005C318B">
        <w:rPr>
          <w:bCs/>
          <w:lang w:val="fr-FR"/>
        </w:rPr>
        <w:t>h</w:t>
      </w:r>
      <w:r w:rsidR="00A4599E">
        <w:rPr>
          <w:bCs/>
          <w:lang w:val="fr-FR"/>
        </w:rPr>
        <w:t> 00</w:t>
      </w:r>
      <w:r w:rsidRPr="005C318B">
        <w:rPr>
          <w:bCs/>
          <w:lang w:val="fr-FR"/>
        </w:rPr>
        <w:t xml:space="preserve"> – 1</w:t>
      </w:r>
      <w:r w:rsidR="00F51587" w:rsidRPr="005C318B">
        <w:rPr>
          <w:bCs/>
          <w:lang w:val="fr-FR"/>
        </w:rPr>
        <w:t>4</w:t>
      </w:r>
      <w:r w:rsidR="006C18A2" w:rsidRPr="005C318B">
        <w:rPr>
          <w:bCs/>
          <w:lang w:val="fr-FR"/>
        </w:rPr>
        <w:t> h </w:t>
      </w:r>
      <w:r w:rsidR="00F51587" w:rsidRPr="005C318B">
        <w:rPr>
          <w:bCs/>
          <w:lang w:val="fr-FR"/>
        </w:rPr>
        <w:t>30</w:t>
      </w:r>
      <w:r w:rsidR="00CE50C4" w:rsidRPr="005C318B">
        <w:rPr>
          <w:bCs/>
          <w:lang w:val="fr-FR"/>
        </w:rPr>
        <w:tab/>
      </w:r>
      <w:r w:rsidR="00885E0A" w:rsidRPr="005C318B">
        <w:rPr>
          <w:bCs/>
          <w:lang w:val="fr-FR"/>
        </w:rPr>
        <w:t>Pause déjeuner</w:t>
      </w:r>
    </w:p>
    <w:p w14:paraId="293D09CB" w14:textId="238C9CC0" w:rsidR="00632F9E" w:rsidRPr="005C318B" w:rsidRDefault="00885E0A" w:rsidP="007A4954">
      <w:pPr>
        <w:spacing w:after="220"/>
        <w:ind w:left="2268" w:hanging="2268"/>
        <w:rPr>
          <w:bCs/>
          <w:lang w:val="fr-FR"/>
        </w:rPr>
      </w:pPr>
      <w:r w:rsidRPr="005C318B">
        <w:rPr>
          <w:bCs/>
          <w:lang w:val="fr-FR"/>
        </w:rPr>
        <w:t>14</w:t>
      </w:r>
      <w:r w:rsidR="006C18A2" w:rsidRPr="005C318B">
        <w:rPr>
          <w:bCs/>
          <w:lang w:val="fr-FR"/>
        </w:rPr>
        <w:t> h </w:t>
      </w:r>
      <w:r w:rsidRPr="005C318B">
        <w:rPr>
          <w:bCs/>
          <w:lang w:val="fr-FR"/>
        </w:rPr>
        <w:t>30</w:t>
      </w:r>
      <w:r w:rsidR="006C18A2" w:rsidRPr="005C318B">
        <w:rPr>
          <w:bCs/>
          <w:lang w:val="fr-FR"/>
        </w:rPr>
        <w:t xml:space="preserve"> – </w:t>
      </w:r>
      <w:r w:rsidRPr="005C318B">
        <w:rPr>
          <w:bCs/>
          <w:lang w:val="fr-FR"/>
        </w:rPr>
        <w:t>16</w:t>
      </w:r>
      <w:r w:rsidR="00A4599E">
        <w:rPr>
          <w:bCs/>
          <w:lang w:val="fr-FR"/>
        </w:rPr>
        <w:t> </w:t>
      </w:r>
      <w:r w:rsidRPr="005C318B">
        <w:rPr>
          <w:bCs/>
          <w:lang w:val="fr-FR"/>
        </w:rPr>
        <w:t>h</w:t>
      </w:r>
      <w:r w:rsidR="00A4599E">
        <w:rPr>
          <w:bCs/>
          <w:lang w:val="fr-FR"/>
        </w:rPr>
        <w:t> 00</w:t>
      </w:r>
      <w:r w:rsidR="00F2154C" w:rsidRPr="005C318B">
        <w:rPr>
          <w:lang w:val="fr-FR"/>
        </w:rPr>
        <w:tab/>
      </w:r>
      <w:r w:rsidRPr="005C318B">
        <w:rPr>
          <w:bCs/>
          <w:lang w:val="fr-FR"/>
        </w:rPr>
        <w:t>Poursuite de la séance d</w:t>
      </w:r>
      <w:r w:rsidR="008D007B">
        <w:rPr>
          <w:bCs/>
          <w:lang w:val="fr-FR"/>
        </w:rPr>
        <w:t>’</w:t>
      </w:r>
      <w:r w:rsidRPr="005C318B">
        <w:rPr>
          <w:bCs/>
          <w:lang w:val="fr-FR"/>
        </w:rPr>
        <w:t>information</w:t>
      </w:r>
    </w:p>
    <w:p w14:paraId="2EFFC072" w14:textId="0E97A753" w:rsidR="006C18A2" w:rsidRPr="005C318B" w:rsidRDefault="00885E0A" w:rsidP="007A4954">
      <w:pPr>
        <w:spacing w:after="220"/>
        <w:ind w:left="2268"/>
        <w:rPr>
          <w:lang w:val="fr-FR"/>
        </w:rPr>
      </w:pPr>
      <w:r w:rsidRPr="005C318B">
        <w:rPr>
          <w:color w:val="000000"/>
          <w:lang w:val="fr-FR"/>
        </w:rPr>
        <w:t xml:space="preserve">Deuxième </w:t>
      </w:r>
      <w:r w:rsidRPr="005C318B">
        <w:rPr>
          <w:lang w:val="fr-FR"/>
        </w:rPr>
        <w:t>partie</w:t>
      </w:r>
      <w:r w:rsidR="008D007B">
        <w:rPr>
          <w:lang w:val="fr-FR"/>
        </w:rPr>
        <w:t> :</w:t>
      </w:r>
      <w:r w:rsidRPr="005C318B">
        <w:rPr>
          <w:lang w:val="fr-FR"/>
        </w:rPr>
        <w:t xml:space="preserve"> Impact de la pandémie de Covid</w:t>
      </w:r>
      <w:r w:rsidR="00C1346E">
        <w:rPr>
          <w:lang w:val="fr-FR"/>
        </w:rPr>
        <w:noBreakHyphen/>
      </w:r>
      <w:r w:rsidRPr="005C318B">
        <w:rPr>
          <w:lang w:val="fr-FR"/>
        </w:rPr>
        <w:t>19 sur les aspects liés au droit d</w:t>
      </w:r>
      <w:r w:rsidR="008D007B">
        <w:rPr>
          <w:lang w:val="fr-FR"/>
        </w:rPr>
        <w:t>’</w:t>
      </w:r>
      <w:r w:rsidRPr="005C318B">
        <w:rPr>
          <w:lang w:val="fr-FR"/>
        </w:rPr>
        <w:t>auteur dans les établissements d</w:t>
      </w:r>
      <w:r w:rsidR="008D007B">
        <w:rPr>
          <w:lang w:val="fr-FR"/>
        </w:rPr>
        <w:t>’</w:t>
      </w:r>
      <w:r w:rsidRPr="005C318B">
        <w:rPr>
          <w:lang w:val="fr-FR"/>
        </w:rPr>
        <w:t>enseignement, les instituts de recherche et les institutions du patrimoine culturel et sur les personnes auxquelles leurs activités sont destinées</w:t>
      </w:r>
    </w:p>
    <w:p w14:paraId="539935A5" w14:textId="1C2ADBF7" w:rsidR="00632F9E" w:rsidRPr="005C318B" w:rsidRDefault="00FA245B" w:rsidP="007A4954">
      <w:pPr>
        <w:spacing w:after="220"/>
        <w:ind w:left="2268"/>
        <w:rPr>
          <w:lang w:val="fr-FR"/>
        </w:rPr>
      </w:pPr>
      <w:r w:rsidRPr="005C318B">
        <w:rPr>
          <w:lang w:val="fr-FR"/>
        </w:rPr>
        <w:t>[</w:t>
      </w:r>
      <w:proofErr w:type="spellStart"/>
      <w:r w:rsidR="00A2553C" w:rsidRPr="005C318B">
        <w:rPr>
          <w:lang w:val="fr-FR"/>
        </w:rPr>
        <w:t>Pause café</w:t>
      </w:r>
      <w:proofErr w:type="spellEnd"/>
      <w:r w:rsidRPr="005C318B">
        <w:rPr>
          <w:lang w:val="fr-FR"/>
        </w:rPr>
        <w:t>]</w:t>
      </w:r>
    </w:p>
    <w:p w14:paraId="6AF986FB" w14:textId="739F3F82" w:rsidR="00632F9E" w:rsidRPr="005C318B" w:rsidRDefault="00885E0A" w:rsidP="007A4954">
      <w:pPr>
        <w:spacing w:after="220"/>
        <w:ind w:left="2268" w:hanging="2268"/>
        <w:rPr>
          <w:lang w:val="fr-FR"/>
        </w:rPr>
      </w:pPr>
      <w:r w:rsidRPr="005C318B">
        <w:rPr>
          <w:lang w:val="fr-FR"/>
        </w:rPr>
        <w:t>16</w:t>
      </w:r>
      <w:r w:rsidR="006C18A2" w:rsidRPr="005C318B">
        <w:rPr>
          <w:lang w:val="fr-FR"/>
        </w:rPr>
        <w:t> h </w:t>
      </w:r>
      <w:r w:rsidRPr="005C318B">
        <w:rPr>
          <w:lang w:val="fr-FR"/>
        </w:rPr>
        <w:t>30 – 18</w:t>
      </w:r>
      <w:r w:rsidR="00E92E20">
        <w:rPr>
          <w:lang w:val="fr-FR"/>
        </w:rPr>
        <w:t> </w:t>
      </w:r>
      <w:r w:rsidRPr="005C318B">
        <w:rPr>
          <w:lang w:val="fr-FR"/>
        </w:rPr>
        <w:t>h</w:t>
      </w:r>
      <w:r w:rsidR="00E92E20">
        <w:rPr>
          <w:lang w:val="fr-FR"/>
        </w:rPr>
        <w:t> 00</w:t>
      </w:r>
      <w:r w:rsidR="00F2154C" w:rsidRPr="005C318B">
        <w:rPr>
          <w:lang w:val="fr-FR"/>
        </w:rPr>
        <w:tab/>
      </w:r>
      <w:r w:rsidRPr="005C318B">
        <w:rPr>
          <w:lang w:val="fr-FR"/>
        </w:rPr>
        <w:t>Ouverture du point de l</w:t>
      </w:r>
      <w:r w:rsidR="008D007B">
        <w:rPr>
          <w:lang w:val="fr-FR"/>
        </w:rPr>
        <w:t>’</w:t>
      </w:r>
      <w:r w:rsidRPr="005C318B">
        <w:rPr>
          <w:lang w:val="fr-FR"/>
        </w:rPr>
        <w:t xml:space="preserve">ordre du jour </w:t>
      </w:r>
      <w:r w:rsidR="00344F88" w:rsidRPr="005C318B">
        <w:rPr>
          <w:lang w:val="fr-FR"/>
        </w:rPr>
        <w:t>concernant</w:t>
      </w:r>
      <w:r w:rsidRPr="005C318B">
        <w:rPr>
          <w:lang w:val="fr-FR"/>
        </w:rPr>
        <w:t xml:space="preserve"> les organismes de radiodiffusion</w:t>
      </w:r>
    </w:p>
    <w:p w14:paraId="2DD7DCDC" w14:textId="70C9BB9E" w:rsidR="00632F9E" w:rsidRPr="005C318B" w:rsidRDefault="00885E0A" w:rsidP="007A4954">
      <w:pPr>
        <w:spacing w:after="220"/>
        <w:ind w:left="2268"/>
        <w:rPr>
          <w:highlight w:val="yellow"/>
          <w:lang w:val="fr-FR"/>
        </w:rPr>
      </w:pPr>
      <w:r w:rsidRPr="005C318B">
        <w:rPr>
          <w:b/>
          <w:lang w:val="fr-FR"/>
        </w:rPr>
        <w:t>Documents</w:t>
      </w:r>
      <w:r w:rsidR="008D007B">
        <w:rPr>
          <w:b/>
          <w:lang w:val="fr-FR"/>
        </w:rPr>
        <w:t> :</w:t>
      </w:r>
      <w:r w:rsidRPr="005C318B">
        <w:rPr>
          <w:lang w:val="fr-FR"/>
        </w:rPr>
        <w:t xml:space="preserve"> </w:t>
      </w:r>
      <w:r w:rsidRPr="005C318B">
        <w:rPr>
          <w:i/>
          <w:lang w:val="fr-FR"/>
        </w:rPr>
        <w:t>Projet révisé de texte pour le Traité de l</w:t>
      </w:r>
      <w:r w:rsidR="008D007B">
        <w:rPr>
          <w:i/>
          <w:lang w:val="fr-FR"/>
        </w:rPr>
        <w:t>’</w:t>
      </w:r>
      <w:r w:rsidRPr="005C318B">
        <w:rPr>
          <w:i/>
          <w:lang w:val="fr-FR"/>
        </w:rPr>
        <w:t xml:space="preserve">OMPI sur la protection des organismes de radiodiffusion </w:t>
      </w:r>
      <w:r w:rsidRPr="005C318B">
        <w:rPr>
          <w:lang w:val="fr-FR"/>
        </w:rPr>
        <w:t>(SCCR/42/3) (disponible en six</w:t>
      </w:r>
      <w:r w:rsidR="000A2CD4" w:rsidRPr="005C318B">
        <w:rPr>
          <w:lang w:val="fr-FR"/>
        </w:rPr>
        <w:t> </w:t>
      </w:r>
      <w:r w:rsidRPr="005C318B">
        <w:rPr>
          <w:lang w:val="fr-FR"/>
        </w:rPr>
        <w:t>langues);</w:t>
      </w:r>
      <w:r w:rsidR="000A2CD4" w:rsidRPr="005C318B">
        <w:rPr>
          <w:lang w:val="fr-FR"/>
        </w:rPr>
        <w:t xml:space="preserve"> </w:t>
      </w:r>
      <w:r w:rsidRPr="005C318B">
        <w:rPr>
          <w:lang w:val="fr-FR"/>
        </w:rPr>
        <w:t xml:space="preserve"> les documents connexes antérieurs sont disponibles sur la page de la réunion à l</w:t>
      </w:r>
      <w:r w:rsidR="008D007B">
        <w:rPr>
          <w:lang w:val="fr-FR"/>
        </w:rPr>
        <w:t>’</w:t>
      </w:r>
      <w:r w:rsidRPr="005C318B">
        <w:rPr>
          <w:lang w:val="fr-FR"/>
        </w:rPr>
        <w:t>adresse</w:t>
      </w:r>
      <w:r w:rsidR="007A4954">
        <w:rPr>
          <w:lang w:val="fr-FR"/>
        </w:rPr>
        <w:t xml:space="preserve"> </w:t>
      </w:r>
      <w:hyperlink r:id="rId12" w:history="1">
        <w:r w:rsidR="00632F9E" w:rsidRPr="005C318B">
          <w:rPr>
            <w:rStyle w:val="Hyperlink"/>
            <w:lang w:val="fr-FR"/>
          </w:rPr>
          <w:t>https://www.wipo.int/meetings/fr/details.jsp?meeting_id=69311</w:t>
        </w:r>
      </w:hyperlink>
      <w:r w:rsidRPr="007A4954">
        <w:rPr>
          <w:lang w:val="fr-FR"/>
        </w:rPr>
        <w:t>.</w:t>
      </w:r>
    </w:p>
    <w:p w14:paraId="3DCCE2AB" w14:textId="739A62AE" w:rsidR="00632F9E" w:rsidRPr="005C318B" w:rsidRDefault="00885E0A" w:rsidP="007A4954">
      <w:pPr>
        <w:spacing w:after="220"/>
        <w:ind w:left="2268"/>
        <w:rPr>
          <w:lang w:val="fr-FR"/>
        </w:rPr>
      </w:pPr>
      <w:r w:rsidRPr="005C318B">
        <w:rPr>
          <w:b/>
          <w:lang w:val="fr-FR"/>
        </w:rPr>
        <w:t>Rappel des activités récentes</w:t>
      </w:r>
      <w:r w:rsidR="008D007B">
        <w:rPr>
          <w:b/>
          <w:lang w:val="fr-FR"/>
        </w:rPr>
        <w:t> :</w:t>
      </w:r>
      <w:r w:rsidR="00287662">
        <w:rPr>
          <w:lang w:val="fr-FR"/>
        </w:rPr>
        <w:t xml:space="preserve"> à</w:t>
      </w:r>
      <w:r w:rsidRPr="005C318B">
        <w:rPr>
          <w:lang w:val="fr-FR"/>
        </w:rPr>
        <w:t xml:space="preserve"> la quarante</w:t>
      </w:r>
      <w:r w:rsidR="008D007B">
        <w:rPr>
          <w:lang w:val="fr-FR"/>
        </w:rPr>
        <w:t> et unième session</w:t>
      </w:r>
      <w:r w:rsidR="006C18A2" w:rsidRPr="005C318B">
        <w:rPr>
          <w:lang w:val="fr-FR"/>
        </w:rPr>
        <w:t xml:space="preserve"> du SCC</w:t>
      </w:r>
      <w:r w:rsidRPr="005C318B">
        <w:rPr>
          <w:lang w:val="fr-FR"/>
        </w:rPr>
        <w:t>R, le vice</w:t>
      </w:r>
      <w:r w:rsidR="00C1346E">
        <w:rPr>
          <w:lang w:val="fr-FR"/>
        </w:rPr>
        <w:noBreakHyphen/>
      </w:r>
      <w:r w:rsidRPr="005C318B">
        <w:rPr>
          <w:lang w:val="fr-FR"/>
        </w:rPr>
        <w:t>président a présenté un récapitulatif des travaux informels en cours et a répondu aux questions des délégatio</w:t>
      </w:r>
      <w:r w:rsidR="00C1346E" w:rsidRPr="005C318B">
        <w:rPr>
          <w:lang w:val="fr-FR"/>
        </w:rPr>
        <w:t>ns</w:t>
      </w:r>
      <w:r w:rsidR="00C1346E">
        <w:rPr>
          <w:lang w:val="fr-FR"/>
        </w:rPr>
        <w:t xml:space="preserve">.  </w:t>
      </w:r>
      <w:r w:rsidR="00C1346E" w:rsidRPr="005C318B">
        <w:rPr>
          <w:lang w:val="fr-FR"/>
        </w:rPr>
        <w:t>Av</w:t>
      </w:r>
      <w:r w:rsidR="00632F9E" w:rsidRPr="005C318B">
        <w:rPr>
          <w:lang w:val="fr-FR"/>
        </w:rPr>
        <w:t>ant la quarante</w:t>
      </w:r>
      <w:r w:rsidR="00C1346E">
        <w:rPr>
          <w:lang w:val="fr-FR"/>
        </w:rPr>
        <w:noBreakHyphen/>
      </w:r>
      <w:r w:rsidR="00632F9E" w:rsidRPr="005C318B">
        <w:rPr>
          <w:lang w:val="fr-FR"/>
        </w:rPr>
        <w:t>deux</w:t>
      </w:r>
      <w:r w:rsidR="008D007B">
        <w:rPr>
          <w:lang w:val="fr-FR"/>
        </w:rPr>
        <w:t>ième session</w:t>
      </w:r>
      <w:r w:rsidR="00632F9E" w:rsidRPr="005C318B">
        <w:rPr>
          <w:lang w:val="fr-FR"/>
        </w:rPr>
        <w:t>, dans le cadre des réunions des Amis du président, le président par intérim, en coopération avec le vice</w:t>
      </w:r>
      <w:r w:rsidR="00C1346E">
        <w:rPr>
          <w:lang w:val="fr-FR"/>
        </w:rPr>
        <w:noBreakHyphen/>
      </w:r>
      <w:r w:rsidR="00632F9E" w:rsidRPr="005C318B">
        <w:rPr>
          <w:lang w:val="fr-FR"/>
        </w:rPr>
        <w:t>président et les facilitateurs, a élaboré un projet révisé de texte pour le Traité de l</w:t>
      </w:r>
      <w:r w:rsidR="008D007B">
        <w:rPr>
          <w:lang w:val="fr-FR"/>
        </w:rPr>
        <w:t>’</w:t>
      </w:r>
      <w:r w:rsidR="00632F9E" w:rsidRPr="005C318B">
        <w:rPr>
          <w:lang w:val="fr-FR"/>
        </w:rPr>
        <w:t>OMPI sur la protection des organismes de radiodiffusion (document SCCR/42/3).</w:t>
      </w:r>
    </w:p>
    <w:p w14:paraId="031E6D2D" w14:textId="1F44A931" w:rsidR="00632F9E" w:rsidRPr="005C318B" w:rsidRDefault="00632F9E" w:rsidP="007A4954">
      <w:pPr>
        <w:spacing w:after="220"/>
        <w:ind w:left="2268"/>
        <w:rPr>
          <w:lang w:val="fr-FR"/>
        </w:rPr>
      </w:pPr>
      <w:r w:rsidRPr="005C318B">
        <w:rPr>
          <w:b/>
          <w:lang w:val="fr-FR"/>
        </w:rPr>
        <w:t>Quarante</w:t>
      </w:r>
      <w:r w:rsidR="00C1346E">
        <w:rPr>
          <w:b/>
          <w:lang w:val="fr-FR"/>
        </w:rPr>
        <w:noBreakHyphen/>
      </w:r>
      <w:r w:rsidRPr="005C318B">
        <w:rPr>
          <w:b/>
          <w:lang w:val="fr-FR"/>
        </w:rPr>
        <w:t>deux</w:t>
      </w:r>
      <w:r w:rsidR="008D007B">
        <w:rPr>
          <w:b/>
          <w:lang w:val="fr-FR"/>
        </w:rPr>
        <w:t>ième session</w:t>
      </w:r>
      <w:r w:rsidR="006C18A2" w:rsidRPr="005C318B">
        <w:rPr>
          <w:b/>
          <w:lang w:val="fr-FR"/>
        </w:rPr>
        <w:t xml:space="preserve"> du SCC</w:t>
      </w:r>
      <w:r w:rsidRPr="005C318B">
        <w:rPr>
          <w:b/>
          <w:lang w:val="fr-FR"/>
        </w:rPr>
        <w:t>R</w:t>
      </w:r>
      <w:r w:rsidR="008D007B">
        <w:rPr>
          <w:b/>
          <w:lang w:val="fr-FR"/>
        </w:rPr>
        <w:t> :</w:t>
      </w:r>
      <w:r w:rsidR="00124F39" w:rsidRPr="005C318B">
        <w:rPr>
          <w:lang w:val="fr-FR"/>
        </w:rPr>
        <w:t xml:space="preserve"> </w:t>
      </w:r>
      <w:r w:rsidR="00287662">
        <w:rPr>
          <w:lang w:val="fr-FR"/>
        </w:rPr>
        <w:t>l</w:t>
      </w:r>
      <w:r w:rsidRPr="005C318B">
        <w:rPr>
          <w:lang w:val="fr-FR"/>
        </w:rPr>
        <w:t>a session commencera par une présentation du projet de texte pour le traité (document SCCR/42/3).</w:t>
      </w:r>
      <w:r w:rsidR="00731D3C" w:rsidRPr="005C318B">
        <w:rPr>
          <w:lang w:val="fr-FR"/>
        </w:rPr>
        <w:t xml:space="preserve">  </w:t>
      </w:r>
      <w:r w:rsidRPr="005C318B">
        <w:rPr>
          <w:lang w:val="fr-FR"/>
        </w:rPr>
        <w:t>Le président invitera les membres, les organisations intergouvernementales et</w:t>
      </w:r>
      <w:r w:rsidR="006C18A2" w:rsidRPr="005C318B">
        <w:rPr>
          <w:lang w:val="fr-FR"/>
        </w:rPr>
        <w:t xml:space="preserve"> les </w:t>
      </w:r>
      <w:r w:rsidR="00344F88" w:rsidRPr="005C318B">
        <w:rPr>
          <w:lang w:val="fr-FR"/>
        </w:rPr>
        <w:t>organisations non gouvernementales</w:t>
      </w:r>
      <w:r w:rsidRPr="005C318B">
        <w:rPr>
          <w:lang w:val="fr-FR"/>
        </w:rPr>
        <w:t xml:space="preserve"> à formuler des observations générales et à donner leur avis sur les prochaines étapes, avec la possibilité de se réunir en séance informelle à un moment donné.</w:t>
      </w:r>
    </w:p>
    <w:p w14:paraId="42E6FAC1" w14:textId="7DFED2DE" w:rsidR="00632F9E" w:rsidRPr="005C318B" w:rsidRDefault="00632F9E" w:rsidP="00954CEF">
      <w:pPr>
        <w:spacing w:before="480" w:after="360"/>
        <w:rPr>
          <w:b/>
          <w:bCs/>
          <w:lang w:val="fr-FR"/>
        </w:rPr>
      </w:pPr>
      <w:r w:rsidRPr="005C318B">
        <w:rPr>
          <w:b/>
          <w:bCs/>
          <w:lang w:val="fr-FR"/>
        </w:rPr>
        <w:t>Deuxième jour – Mardi 10</w:t>
      </w:r>
      <w:r w:rsidR="006C18A2" w:rsidRPr="005C318B">
        <w:rPr>
          <w:b/>
          <w:bCs/>
          <w:lang w:val="fr-FR"/>
        </w:rPr>
        <w:t> </w:t>
      </w:r>
      <w:r w:rsidRPr="005C318B">
        <w:rPr>
          <w:b/>
          <w:bCs/>
          <w:lang w:val="fr-FR"/>
        </w:rPr>
        <w:t>mai</w:t>
      </w:r>
      <w:r w:rsidR="006C18A2" w:rsidRPr="005C318B">
        <w:rPr>
          <w:b/>
          <w:bCs/>
          <w:lang w:val="fr-FR"/>
        </w:rPr>
        <w:t> </w:t>
      </w:r>
      <w:r w:rsidR="00AE42EF" w:rsidRPr="005C318B">
        <w:rPr>
          <w:b/>
          <w:bCs/>
          <w:lang w:val="fr-FR"/>
        </w:rPr>
        <w:t>202</w:t>
      </w:r>
      <w:r w:rsidR="00D14130" w:rsidRPr="005C318B">
        <w:rPr>
          <w:b/>
          <w:bCs/>
          <w:lang w:val="fr-FR"/>
        </w:rPr>
        <w:t>2</w:t>
      </w:r>
    </w:p>
    <w:p w14:paraId="23BB5FFB" w14:textId="67E48EF9" w:rsidR="00632F9E" w:rsidRPr="005C318B" w:rsidRDefault="00632F9E" w:rsidP="00954CEF">
      <w:pPr>
        <w:pStyle w:val="Heading3"/>
        <w:spacing w:before="360" w:after="480"/>
        <w:rPr>
          <w:b/>
          <w:i/>
          <w:lang w:val="fr-FR"/>
        </w:rPr>
      </w:pPr>
      <w:r w:rsidRPr="005C318B">
        <w:rPr>
          <w:b/>
          <w:i/>
          <w:lang w:val="fr-FR"/>
        </w:rPr>
        <w:t>Protection des organismes de radiodiffusion</w:t>
      </w:r>
    </w:p>
    <w:p w14:paraId="557D0310" w14:textId="3BDF1557" w:rsidR="00632F9E" w:rsidRPr="005C318B" w:rsidRDefault="00632F9E" w:rsidP="007A4954">
      <w:pPr>
        <w:spacing w:after="220"/>
        <w:ind w:left="2268" w:hanging="2268"/>
        <w:rPr>
          <w:lang w:val="fr-FR"/>
        </w:rPr>
      </w:pPr>
      <w:r w:rsidRPr="005C318B">
        <w:rPr>
          <w:lang w:val="fr-FR"/>
        </w:rPr>
        <w:t>10</w:t>
      </w:r>
      <w:r w:rsidR="00E92E20">
        <w:rPr>
          <w:lang w:val="fr-FR"/>
        </w:rPr>
        <w:t> </w:t>
      </w:r>
      <w:r w:rsidRPr="005C318B">
        <w:rPr>
          <w:lang w:val="fr-FR"/>
        </w:rPr>
        <w:t>h</w:t>
      </w:r>
      <w:r w:rsidR="00E92E20">
        <w:rPr>
          <w:lang w:val="fr-FR"/>
        </w:rPr>
        <w:t> 00</w:t>
      </w:r>
      <w:r w:rsidRPr="005C318B">
        <w:rPr>
          <w:lang w:val="fr-FR"/>
        </w:rPr>
        <w:t xml:space="preserve"> </w:t>
      </w:r>
      <w:r w:rsidR="006C18A2" w:rsidRPr="005C318B">
        <w:rPr>
          <w:lang w:val="fr-FR"/>
        </w:rPr>
        <w:t>–</w:t>
      </w:r>
      <w:r w:rsidRPr="005C318B">
        <w:rPr>
          <w:lang w:val="fr-FR"/>
        </w:rPr>
        <w:t xml:space="preserve"> 13</w:t>
      </w:r>
      <w:r w:rsidR="00E92E20">
        <w:rPr>
          <w:lang w:val="fr-FR"/>
        </w:rPr>
        <w:t> </w:t>
      </w:r>
      <w:r w:rsidRPr="005C318B">
        <w:rPr>
          <w:lang w:val="fr-FR"/>
        </w:rPr>
        <w:t>h</w:t>
      </w:r>
      <w:r w:rsidR="00E92E20">
        <w:rPr>
          <w:lang w:val="fr-FR"/>
        </w:rPr>
        <w:t> 00</w:t>
      </w:r>
      <w:r w:rsidR="00F2154C" w:rsidRPr="005C318B">
        <w:rPr>
          <w:lang w:val="fr-FR"/>
        </w:rPr>
        <w:tab/>
      </w:r>
      <w:r w:rsidRPr="005C318B">
        <w:rPr>
          <w:lang w:val="fr-FR"/>
        </w:rPr>
        <w:t>Poursuite d</w:t>
      </w:r>
      <w:r w:rsidR="00344F88" w:rsidRPr="005C318B">
        <w:rPr>
          <w:lang w:val="fr-FR"/>
        </w:rPr>
        <w:t>es d</w:t>
      </w:r>
      <w:r w:rsidRPr="005C318B">
        <w:rPr>
          <w:lang w:val="fr-FR"/>
        </w:rPr>
        <w:t>élibérations concernant les organismes de radiodiffusion entamées le 9</w:t>
      </w:r>
      <w:r w:rsidR="006C18A2" w:rsidRPr="005C318B">
        <w:rPr>
          <w:lang w:val="fr-FR"/>
        </w:rPr>
        <w:t> </w:t>
      </w:r>
      <w:r w:rsidRPr="005C318B">
        <w:rPr>
          <w:lang w:val="fr-FR"/>
        </w:rPr>
        <w:t>mai</w:t>
      </w:r>
      <w:r w:rsidR="006C18A2" w:rsidRPr="005C318B">
        <w:rPr>
          <w:lang w:val="fr-FR"/>
        </w:rPr>
        <w:t> </w:t>
      </w:r>
      <w:r w:rsidRPr="005C318B">
        <w:rPr>
          <w:lang w:val="fr-FR"/>
        </w:rPr>
        <w:t>2022, avec la possibilité de se réunir en séance informelle à un moment donné.</w:t>
      </w:r>
    </w:p>
    <w:p w14:paraId="4EA08196" w14:textId="369BD628" w:rsidR="00632F9E" w:rsidRPr="005C318B" w:rsidRDefault="00632F9E" w:rsidP="007A4954">
      <w:pPr>
        <w:spacing w:after="220"/>
        <w:ind w:left="2268" w:hanging="2268"/>
        <w:rPr>
          <w:lang w:val="fr-FR"/>
        </w:rPr>
      </w:pPr>
      <w:r w:rsidRPr="005C318B">
        <w:rPr>
          <w:lang w:val="fr-FR"/>
        </w:rPr>
        <w:t>13</w:t>
      </w:r>
      <w:r w:rsidR="00E92E20">
        <w:rPr>
          <w:lang w:val="fr-FR"/>
        </w:rPr>
        <w:t> </w:t>
      </w:r>
      <w:r w:rsidRPr="005C318B">
        <w:rPr>
          <w:lang w:val="fr-FR"/>
        </w:rPr>
        <w:t>h</w:t>
      </w:r>
      <w:r w:rsidR="00E92E20">
        <w:rPr>
          <w:lang w:val="fr-FR"/>
        </w:rPr>
        <w:t> 00</w:t>
      </w:r>
      <w:r w:rsidRPr="005C318B">
        <w:rPr>
          <w:lang w:val="fr-FR"/>
        </w:rPr>
        <w:t xml:space="preserve"> </w:t>
      </w:r>
      <w:r w:rsidR="006C18A2" w:rsidRPr="005C318B">
        <w:rPr>
          <w:lang w:val="fr-FR"/>
        </w:rPr>
        <w:t>–</w:t>
      </w:r>
      <w:r w:rsidRPr="005C318B">
        <w:rPr>
          <w:lang w:val="fr-FR"/>
        </w:rPr>
        <w:t xml:space="preserve"> 15</w:t>
      </w:r>
      <w:r w:rsidR="00E92E20">
        <w:rPr>
          <w:lang w:val="fr-FR"/>
        </w:rPr>
        <w:t> </w:t>
      </w:r>
      <w:r w:rsidRPr="005C318B">
        <w:rPr>
          <w:lang w:val="fr-FR"/>
        </w:rPr>
        <w:t>h</w:t>
      </w:r>
      <w:r w:rsidR="00E92E20">
        <w:rPr>
          <w:lang w:val="fr-FR"/>
        </w:rPr>
        <w:t> 00</w:t>
      </w:r>
      <w:r w:rsidR="00F2154C" w:rsidRPr="005C318B">
        <w:rPr>
          <w:lang w:val="fr-FR"/>
        </w:rPr>
        <w:tab/>
      </w:r>
      <w:r w:rsidRPr="005C318B">
        <w:rPr>
          <w:lang w:val="fr-FR"/>
        </w:rPr>
        <w:t>Pause déjeuner</w:t>
      </w:r>
    </w:p>
    <w:p w14:paraId="3F9487F0" w14:textId="05B67C95" w:rsidR="00632F9E" w:rsidRDefault="00F2154C" w:rsidP="007A4954">
      <w:pPr>
        <w:spacing w:after="220"/>
        <w:ind w:left="2268"/>
        <w:rPr>
          <w:lang w:val="fr-FR"/>
        </w:rPr>
      </w:pPr>
      <w:r w:rsidRPr="005C318B">
        <w:rPr>
          <w:lang w:val="fr-FR"/>
        </w:rPr>
        <w:t>É</w:t>
      </w:r>
      <w:r w:rsidR="003D6CA8" w:rsidRPr="005C318B">
        <w:rPr>
          <w:lang w:val="fr-FR"/>
        </w:rPr>
        <w:t>vénement organisé en marge de la session</w:t>
      </w:r>
      <w:r w:rsidR="008D007B">
        <w:rPr>
          <w:lang w:val="fr-FR"/>
        </w:rPr>
        <w:t> :</w:t>
      </w:r>
      <w:r w:rsidR="003D6CA8" w:rsidRPr="005C318B">
        <w:rPr>
          <w:lang w:val="fr-FR"/>
        </w:rPr>
        <w:t xml:space="preserve"> </w:t>
      </w:r>
      <w:r w:rsidR="006C18A2" w:rsidRPr="005C318B">
        <w:rPr>
          <w:i/>
          <w:lang w:val="fr-FR"/>
        </w:rPr>
        <w:t>“E</w:t>
      </w:r>
      <w:r w:rsidR="003D6CA8" w:rsidRPr="005C318B">
        <w:rPr>
          <w:i/>
          <w:lang w:val="fr-FR"/>
        </w:rPr>
        <w:t>xceptions relatives au droit d</w:t>
      </w:r>
      <w:r w:rsidR="008D007B">
        <w:rPr>
          <w:i/>
          <w:lang w:val="fr-FR"/>
        </w:rPr>
        <w:t>’</w:t>
      </w:r>
      <w:r w:rsidR="003D6CA8" w:rsidRPr="005C318B">
        <w:rPr>
          <w:i/>
          <w:lang w:val="fr-FR"/>
        </w:rPr>
        <w:t>auteur et recherch</w:t>
      </w:r>
      <w:r w:rsidR="006C18A2" w:rsidRPr="005C318B">
        <w:rPr>
          <w:i/>
          <w:lang w:val="fr-FR"/>
        </w:rPr>
        <w:t>e”</w:t>
      </w:r>
      <w:r w:rsidR="003D6CA8" w:rsidRPr="005C318B">
        <w:rPr>
          <w:lang w:val="fr-FR"/>
        </w:rPr>
        <w:t xml:space="preserve">, </w:t>
      </w:r>
      <w:r w:rsidR="008C0278" w:rsidRPr="008C0278">
        <w:rPr>
          <w:lang w:val="fr-FR"/>
        </w:rPr>
        <w:t xml:space="preserve">Program on Information Justice and </w:t>
      </w:r>
      <w:proofErr w:type="spellStart"/>
      <w:r w:rsidR="008C0278" w:rsidRPr="008C0278">
        <w:rPr>
          <w:lang w:val="fr-FR"/>
        </w:rPr>
        <w:t>Intellectual</w:t>
      </w:r>
      <w:proofErr w:type="spellEnd"/>
      <w:r w:rsidR="008C0278" w:rsidRPr="008C0278">
        <w:rPr>
          <w:lang w:val="fr-FR"/>
        </w:rPr>
        <w:t xml:space="preserve"> </w:t>
      </w:r>
      <w:proofErr w:type="spellStart"/>
      <w:r w:rsidR="008C0278" w:rsidRPr="008C0278">
        <w:rPr>
          <w:lang w:val="fr-FR"/>
        </w:rPr>
        <w:t>Property</w:t>
      </w:r>
      <w:proofErr w:type="spellEnd"/>
      <w:r w:rsidR="008C0278" w:rsidRPr="008C0278">
        <w:rPr>
          <w:lang w:val="fr-FR"/>
        </w:rPr>
        <w:t xml:space="preserve"> (PIJIP), Washington </w:t>
      </w:r>
      <w:proofErr w:type="spellStart"/>
      <w:r w:rsidR="008C0278" w:rsidRPr="008C0278">
        <w:rPr>
          <w:lang w:val="fr-FR"/>
        </w:rPr>
        <w:t>College</w:t>
      </w:r>
      <w:proofErr w:type="spellEnd"/>
      <w:r w:rsidR="008C0278" w:rsidRPr="008C0278">
        <w:rPr>
          <w:lang w:val="fr-FR"/>
        </w:rPr>
        <w:t xml:space="preserve"> of Law, American </w:t>
      </w:r>
      <w:proofErr w:type="spellStart"/>
      <w:r w:rsidR="008C0278" w:rsidRPr="008C0278">
        <w:rPr>
          <w:lang w:val="fr-FR"/>
        </w:rPr>
        <w:t>University</w:t>
      </w:r>
      <w:proofErr w:type="spellEnd"/>
    </w:p>
    <w:p w14:paraId="57A309A9" w14:textId="21351C98" w:rsidR="008C0278" w:rsidRDefault="008C0278" w:rsidP="008C0278">
      <w:pPr>
        <w:ind w:left="2268"/>
        <w:rPr>
          <w:lang w:val="fr-FR"/>
        </w:rPr>
      </w:pPr>
      <w:r>
        <w:rPr>
          <w:lang w:val="fr-FR"/>
        </w:rPr>
        <w:t>Heure</w:t>
      </w:r>
      <w:r w:rsidR="008D007B">
        <w:rPr>
          <w:lang w:val="fr-FR"/>
        </w:rPr>
        <w:t> :</w:t>
      </w:r>
      <w:r>
        <w:rPr>
          <w:lang w:val="fr-FR"/>
        </w:rPr>
        <w:t xml:space="preserve"> 13 h 00 – 15 h 00</w:t>
      </w:r>
    </w:p>
    <w:p w14:paraId="6691D1F1" w14:textId="6B45E124" w:rsidR="008C0278" w:rsidRDefault="008C0278" w:rsidP="008C0278">
      <w:pPr>
        <w:ind w:left="2268"/>
        <w:rPr>
          <w:lang w:val="fr-FR"/>
        </w:rPr>
      </w:pPr>
      <w:r>
        <w:rPr>
          <w:lang w:val="fr-FR"/>
        </w:rPr>
        <w:t>Lieu</w:t>
      </w:r>
      <w:r w:rsidR="008D007B">
        <w:rPr>
          <w:lang w:val="fr-FR"/>
        </w:rPr>
        <w:t> :</w:t>
      </w:r>
      <w:r>
        <w:rPr>
          <w:lang w:val="fr-FR"/>
        </w:rPr>
        <w:t xml:space="preserve"> bâtiment AB, salle B</w:t>
      </w:r>
    </w:p>
    <w:p w14:paraId="6492A5A7" w14:textId="41D42CC4" w:rsidR="008C0278" w:rsidRPr="008C0278" w:rsidRDefault="008C0278" w:rsidP="007A4954">
      <w:pPr>
        <w:spacing w:after="220"/>
        <w:ind w:left="2268"/>
      </w:pPr>
      <w:proofErr w:type="gramStart"/>
      <w:r w:rsidRPr="008C0278">
        <w:lastRenderedPageBreak/>
        <w:t>Zoom</w:t>
      </w:r>
      <w:r w:rsidR="008D007B">
        <w:t> :</w:t>
      </w:r>
      <w:proofErr w:type="gramEnd"/>
      <w:r w:rsidRPr="008C0278">
        <w:t xml:space="preserve"> </w:t>
      </w:r>
      <w:hyperlink r:id="rId13" w:history="1">
        <w:r w:rsidRPr="009D1648">
          <w:rPr>
            <w:rStyle w:val="Hyperlink"/>
          </w:rPr>
          <w:t>https://wipo</w:t>
        </w:r>
        <w:r w:rsidR="00C1346E">
          <w:rPr>
            <w:rStyle w:val="Hyperlink"/>
          </w:rPr>
          <w:noBreakHyphen/>
        </w:r>
        <w:r w:rsidRPr="009D1648">
          <w:rPr>
            <w:rStyle w:val="Hyperlink"/>
          </w:rPr>
          <w:t>int.zoom.us/webinar/register/WN_lMlRrGMeSyeMEkVnzCpuKA</w:t>
        </w:r>
      </w:hyperlink>
    </w:p>
    <w:p w14:paraId="59D97D82" w14:textId="07DA35B5" w:rsidR="006C18A2" w:rsidRPr="005C318B" w:rsidRDefault="003D6CA8" w:rsidP="007A4954">
      <w:pPr>
        <w:spacing w:after="220"/>
        <w:ind w:left="2268" w:hanging="2268"/>
        <w:rPr>
          <w:lang w:val="fr-FR"/>
        </w:rPr>
      </w:pPr>
      <w:r w:rsidRPr="005C318B">
        <w:rPr>
          <w:lang w:val="fr-FR"/>
        </w:rPr>
        <w:t>15</w:t>
      </w:r>
      <w:r w:rsidR="00E92E20">
        <w:rPr>
          <w:lang w:val="fr-FR"/>
        </w:rPr>
        <w:t> </w:t>
      </w:r>
      <w:r w:rsidRPr="005C318B">
        <w:rPr>
          <w:lang w:val="fr-FR"/>
        </w:rPr>
        <w:t>h</w:t>
      </w:r>
      <w:r w:rsidR="00E92E20">
        <w:rPr>
          <w:lang w:val="fr-FR"/>
        </w:rPr>
        <w:t> 00</w:t>
      </w:r>
      <w:r w:rsidRPr="005C318B">
        <w:rPr>
          <w:lang w:val="fr-FR"/>
        </w:rPr>
        <w:t xml:space="preserve"> </w:t>
      </w:r>
      <w:r w:rsidR="006C18A2" w:rsidRPr="005C318B">
        <w:rPr>
          <w:lang w:val="fr-FR"/>
        </w:rPr>
        <w:t>–</w:t>
      </w:r>
      <w:r w:rsidRPr="005C318B">
        <w:rPr>
          <w:lang w:val="fr-FR"/>
        </w:rPr>
        <w:t xml:space="preserve"> 18</w:t>
      </w:r>
      <w:r w:rsidR="00E92E20">
        <w:rPr>
          <w:lang w:val="fr-FR"/>
        </w:rPr>
        <w:t> </w:t>
      </w:r>
      <w:r w:rsidRPr="005C318B">
        <w:rPr>
          <w:lang w:val="fr-FR"/>
        </w:rPr>
        <w:t>h</w:t>
      </w:r>
      <w:r w:rsidR="00E92E20">
        <w:rPr>
          <w:lang w:val="fr-FR"/>
        </w:rPr>
        <w:t> 00</w:t>
      </w:r>
      <w:r w:rsidR="00F2154C" w:rsidRPr="005C318B">
        <w:rPr>
          <w:lang w:val="fr-FR"/>
        </w:rPr>
        <w:tab/>
      </w:r>
      <w:r w:rsidRPr="005C318B">
        <w:rPr>
          <w:lang w:val="fr-FR"/>
        </w:rPr>
        <w:t>Poursuite des délibérations concernant les organismes de radiodiffusion</w:t>
      </w:r>
    </w:p>
    <w:p w14:paraId="68343766" w14:textId="48A9EDEF" w:rsidR="00632F9E" w:rsidRPr="005C318B" w:rsidRDefault="003D6CA8" w:rsidP="007A4954">
      <w:pPr>
        <w:keepNext/>
        <w:spacing w:before="480" w:after="360"/>
        <w:rPr>
          <w:b/>
          <w:lang w:val="fr-FR"/>
        </w:rPr>
      </w:pPr>
      <w:r w:rsidRPr="005C318B">
        <w:rPr>
          <w:b/>
          <w:lang w:val="fr-FR"/>
        </w:rPr>
        <w:t>Troisième journée – Mercredi 11</w:t>
      </w:r>
      <w:r w:rsidR="006C18A2" w:rsidRPr="005C318B">
        <w:rPr>
          <w:b/>
          <w:lang w:val="fr-FR"/>
        </w:rPr>
        <w:t> </w:t>
      </w:r>
      <w:r w:rsidRPr="005C318B">
        <w:rPr>
          <w:b/>
          <w:lang w:val="fr-FR"/>
        </w:rPr>
        <w:t>mai</w:t>
      </w:r>
      <w:r w:rsidR="006C18A2" w:rsidRPr="005C318B">
        <w:rPr>
          <w:b/>
          <w:lang w:val="fr-FR"/>
        </w:rPr>
        <w:t> </w:t>
      </w:r>
      <w:r w:rsidRPr="005C318B">
        <w:rPr>
          <w:b/>
          <w:lang w:val="fr-FR"/>
        </w:rPr>
        <w:t>2022</w:t>
      </w:r>
    </w:p>
    <w:p w14:paraId="366AB3B4" w14:textId="4A5B2123" w:rsidR="00632F9E" w:rsidRPr="005C318B" w:rsidRDefault="003D6CA8" w:rsidP="00954CEF">
      <w:pPr>
        <w:pStyle w:val="Heading3"/>
        <w:spacing w:before="360" w:after="480"/>
        <w:rPr>
          <w:b/>
          <w:i/>
          <w:lang w:val="fr-FR"/>
        </w:rPr>
      </w:pPr>
      <w:r w:rsidRPr="005C318B">
        <w:rPr>
          <w:b/>
          <w:i/>
          <w:lang w:val="fr-FR"/>
        </w:rPr>
        <w:t>Protection des organismes de radiodiffusion et limitations et exceptions</w:t>
      </w:r>
    </w:p>
    <w:p w14:paraId="4CE934A5" w14:textId="200A8E2C" w:rsidR="006C18A2" w:rsidRPr="005C318B" w:rsidRDefault="003D6CA8" w:rsidP="007A4954">
      <w:pPr>
        <w:spacing w:after="220"/>
        <w:ind w:left="2268" w:hanging="2268"/>
        <w:rPr>
          <w:lang w:val="fr-FR"/>
        </w:rPr>
      </w:pPr>
      <w:r w:rsidRPr="005C318B">
        <w:rPr>
          <w:lang w:val="fr-FR"/>
        </w:rPr>
        <w:t>10</w:t>
      </w:r>
      <w:r w:rsidR="00E92E20">
        <w:rPr>
          <w:lang w:val="fr-FR"/>
        </w:rPr>
        <w:t> </w:t>
      </w:r>
      <w:r w:rsidRPr="005C318B">
        <w:rPr>
          <w:lang w:val="fr-FR"/>
        </w:rPr>
        <w:t>h</w:t>
      </w:r>
      <w:r w:rsidR="00E92E20">
        <w:rPr>
          <w:lang w:val="fr-FR"/>
        </w:rPr>
        <w:t> 00</w:t>
      </w:r>
      <w:r w:rsidRPr="005C318B">
        <w:rPr>
          <w:lang w:val="fr-FR"/>
        </w:rPr>
        <w:t xml:space="preserve"> – 12</w:t>
      </w:r>
      <w:r w:rsidR="006C18A2" w:rsidRPr="005C318B">
        <w:rPr>
          <w:lang w:val="fr-FR"/>
        </w:rPr>
        <w:t> h </w:t>
      </w:r>
      <w:r w:rsidRPr="005C318B">
        <w:rPr>
          <w:lang w:val="fr-FR"/>
        </w:rPr>
        <w:t>15</w:t>
      </w:r>
      <w:r w:rsidR="00F2154C" w:rsidRPr="005C318B">
        <w:rPr>
          <w:lang w:val="fr-FR"/>
        </w:rPr>
        <w:tab/>
      </w:r>
      <w:r w:rsidRPr="005C318B">
        <w:rPr>
          <w:lang w:val="fr-FR"/>
        </w:rPr>
        <w:t>Poursuite des délibérations concernant les organismes de radiodiffusion entamées le 9</w:t>
      </w:r>
      <w:r w:rsidR="006C18A2" w:rsidRPr="005C318B">
        <w:rPr>
          <w:lang w:val="fr-FR"/>
        </w:rPr>
        <w:t> </w:t>
      </w:r>
      <w:r w:rsidRPr="005C318B">
        <w:rPr>
          <w:lang w:val="fr-FR"/>
        </w:rPr>
        <w:t>mai</w:t>
      </w:r>
      <w:r w:rsidR="006C18A2" w:rsidRPr="005C318B">
        <w:rPr>
          <w:lang w:val="fr-FR"/>
        </w:rPr>
        <w:t> </w:t>
      </w:r>
      <w:r w:rsidRPr="005C318B">
        <w:rPr>
          <w:lang w:val="fr-FR"/>
        </w:rPr>
        <w:t>2022</w:t>
      </w:r>
    </w:p>
    <w:p w14:paraId="5C508F79" w14:textId="666FB3D0" w:rsidR="00632F9E" w:rsidRPr="005C318B" w:rsidRDefault="003D6CA8" w:rsidP="007A4954">
      <w:pPr>
        <w:spacing w:after="220"/>
        <w:ind w:left="2268" w:hanging="2268"/>
        <w:rPr>
          <w:lang w:val="fr-FR"/>
        </w:rPr>
      </w:pPr>
      <w:r w:rsidRPr="005C318B">
        <w:rPr>
          <w:lang w:val="fr-FR"/>
        </w:rPr>
        <w:t>12</w:t>
      </w:r>
      <w:r w:rsidR="006C18A2" w:rsidRPr="005C318B">
        <w:rPr>
          <w:lang w:val="fr-FR"/>
        </w:rPr>
        <w:t> h </w:t>
      </w:r>
      <w:r w:rsidRPr="005C318B">
        <w:rPr>
          <w:lang w:val="fr-FR"/>
        </w:rPr>
        <w:t>15 – 13</w:t>
      </w:r>
      <w:r w:rsidR="00E92E20">
        <w:rPr>
          <w:lang w:val="fr-FR"/>
        </w:rPr>
        <w:t> </w:t>
      </w:r>
      <w:r w:rsidRPr="005C318B">
        <w:rPr>
          <w:lang w:val="fr-FR"/>
        </w:rPr>
        <w:t>h</w:t>
      </w:r>
      <w:r w:rsidR="00E92E20">
        <w:rPr>
          <w:lang w:val="fr-FR"/>
        </w:rPr>
        <w:t> 00</w:t>
      </w:r>
      <w:r w:rsidR="00F2154C" w:rsidRPr="005C318B">
        <w:rPr>
          <w:lang w:val="fr-FR"/>
        </w:rPr>
        <w:tab/>
      </w:r>
      <w:r w:rsidRPr="005C318B">
        <w:rPr>
          <w:lang w:val="fr-FR"/>
        </w:rPr>
        <w:t>Ouverture des points de l</w:t>
      </w:r>
      <w:r w:rsidR="008D007B">
        <w:rPr>
          <w:lang w:val="fr-FR"/>
        </w:rPr>
        <w:t>’</w:t>
      </w:r>
      <w:r w:rsidRPr="005C318B">
        <w:rPr>
          <w:lang w:val="fr-FR"/>
        </w:rPr>
        <w:t>ordre du jour concernant les limitations et les exceptions</w:t>
      </w:r>
    </w:p>
    <w:p w14:paraId="5632957C" w14:textId="7545367E" w:rsidR="00632F9E" w:rsidRPr="005C318B" w:rsidRDefault="003D6CA8" w:rsidP="007A4954">
      <w:pPr>
        <w:spacing w:after="220"/>
        <w:ind w:left="2268"/>
        <w:rPr>
          <w:lang w:val="fr-FR"/>
        </w:rPr>
      </w:pPr>
      <w:r w:rsidRPr="005C318B">
        <w:rPr>
          <w:b/>
          <w:lang w:val="fr-FR"/>
        </w:rPr>
        <w:t>Documents</w:t>
      </w:r>
      <w:r w:rsidR="008D007B">
        <w:rPr>
          <w:b/>
          <w:lang w:val="fr-FR"/>
        </w:rPr>
        <w:t> :</w:t>
      </w:r>
      <w:r w:rsidRPr="005C318B">
        <w:rPr>
          <w:lang w:val="fr-FR"/>
        </w:rPr>
        <w:t xml:space="preserve"> </w:t>
      </w:r>
      <w:r w:rsidRPr="005C318B">
        <w:rPr>
          <w:i/>
          <w:lang w:val="fr-FR"/>
        </w:rPr>
        <w:t xml:space="preserve">Rapport sur les séminaires régionaux et la conférence internationale </w:t>
      </w:r>
      <w:r w:rsidRPr="005C318B">
        <w:rPr>
          <w:lang w:val="fr-FR"/>
        </w:rPr>
        <w:t>(SCCR/40/2) (disponible en six</w:t>
      </w:r>
      <w:r w:rsidR="000A2CD4" w:rsidRPr="005C318B">
        <w:rPr>
          <w:lang w:val="fr-FR"/>
        </w:rPr>
        <w:t> </w:t>
      </w:r>
      <w:r w:rsidRPr="005C318B">
        <w:rPr>
          <w:lang w:val="fr-FR"/>
        </w:rPr>
        <w:t>langues);</w:t>
      </w:r>
      <w:r w:rsidR="000A2CD4" w:rsidRPr="005C318B">
        <w:rPr>
          <w:lang w:val="fr-FR"/>
        </w:rPr>
        <w:t xml:space="preserve"> </w:t>
      </w:r>
      <w:r w:rsidRPr="005C318B">
        <w:rPr>
          <w:lang w:val="fr-FR"/>
        </w:rPr>
        <w:t xml:space="preserve"> </w:t>
      </w:r>
      <w:r w:rsidRPr="005C318B">
        <w:rPr>
          <w:i/>
          <w:lang w:val="fr-FR"/>
        </w:rPr>
        <w:t>Proposition du groupe des pays africains concernant un projet de programme de travail sur les exceptions et limitations</w:t>
      </w:r>
      <w:r w:rsidRPr="005C318B">
        <w:rPr>
          <w:lang w:val="fr-FR"/>
        </w:rPr>
        <w:t xml:space="preserve"> (SCCR/42/4) (disponible en six</w:t>
      </w:r>
      <w:r w:rsidR="000A2CD4" w:rsidRPr="005C318B">
        <w:rPr>
          <w:lang w:val="fr-FR"/>
        </w:rPr>
        <w:t> </w:t>
      </w:r>
      <w:r w:rsidRPr="005C318B">
        <w:rPr>
          <w:lang w:val="fr-FR"/>
        </w:rPr>
        <w:t>langues);</w:t>
      </w:r>
      <w:r w:rsidR="000A2CD4" w:rsidRPr="005C318B">
        <w:rPr>
          <w:lang w:val="fr-FR"/>
        </w:rPr>
        <w:t xml:space="preserve"> </w:t>
      </w:r>
      <w:r w:rsidRPr="005C318B">
        <w:rPr>
          <w:lang w:val="fr-FR"/>
        </w:rPr>
        <w:t xml:space="preserve"> les documents connexes antérieurs sont disponibles sur la page de la réunion à l</w:t>
      </w:r>
      <w:r w:rsidR="008D007B">
        <w:rPr>
          <w:lang w:val="fr-FR"/>
        </w:rPr>
        <w:t>’</w:t>
      </w:r>
      <w:r w:rsidRPr="005C318B">
        <w:rPr>
          <w:lang w:val="fr-FR"/>
        </w:rPr>
        <w:t>adresse</w:t>
      </w:r>
      <w:r w:rsidR="007A4954">
        <w:rPr>
          <w:lang w:val="fr-FR"/>
        </w:rPr>
        <w:t xml:space="preserve"> </w:t>
      </w:r>
      <w:hyperlink r:id="rId14" w:history="1">
        <w:r w:rsidR="00344F88" w:rsidRPr="005C318B">
          <w:rPr>
            <w:rStyle w:val="Hyperlink"/>
            <w:lang w:val="fr-FR"/>
          </w:rPr>
          <w:t>https://www.wipo.int/meetings/fr/details.jsp?meeting_id=69311</w:t>
        </w:r>
      </w:hyperlink>
      <w:r w:rsidRPr="00287662">
        <w:rPr>
          <w:lang w:val="fr-FR"/>
        </w:rPr>
        <w:t>.</w:t>
      </w:r>
    </w:p>
    <w:p w14:paraId="736E8850" w14:textId="62E2BBB7" w:rsidR="00632F9E" w:rsidRPr="005C318B" w:rsidRDefault="003D6CA8" w:rsidP="007A4954">
      <w:pPr>
        <w:spacing w:after="220"/>
        <w:ind w:left="2268"/>
        <w:rPr>
          <w:lang w:val="fr-FR"/>
        </w:rPr>
      </w:pPr>
      <w:r w:rsidRPr="005C318B">
        <w:rPr>
          <w:b/>
          <w:lang w:val="fr-FR"/>
        </w:rPr>
        <w:t>Rappel des activités récentes</w:t>
      </w:r>
      <w:r w:rsidR="008D007B">
        <w:rPr>
          <w:b/>
          <w:lang w:val="fr-FR"/>
        </w:rPr>
        <w:t> :</w:t>
      </w:r>
      <w:r w:rsidR="00287662">
        <w:rPr>
          <w:lang w:val="fr-FR"/>
        </w:rPr>
        <w:t xml:space="preserve"> à</w:t>
      </w:r>
      <w:r w:rsidRPr="005C318B">
        <w:rPr>
          <w:lang w:val="fr-FR"/>
        </w:rPr>
        <w:t xml:space="preserve"> la quarante</w:t>
      </w:r>
      <w:r w:rsidR="008D007B">
        <w:rPr>
          <w:lang w:val="fr-FR"/>
        </w:rPr>
        <w:t> et unième session</w:t>
      </w:r>
      <w:r w:rsidR="006C18A2" w:rsidRPr="005C318B">
        <w:rPr>
          <w:lang w:val="fr-FR"/>
        </w:rPr>
        <w:t xml:space="preserve"> du SCC</w:t>
      </w:r>
      <w:r w:rsidRPr="005C318B">
        <w:rPr>
          <w:lang w:val="fr-FR"/>
        </w:rPr>
        <w:t>R, le comité a pris note des déclarations faites par les délégatio</w:t>
      </w:r>
      <w:r w:rsidR="00C1346E" w:rsidRPr="005C318B">
        <w:rPr>
          <w:lang w:val="fr-FR"/>
        </w:rPr>
        <w:t>ns</w:t>
      </w:r>
      <w:r w:rsidR="00C1346E">
        <w:rPr>
          <w:lang w:val="fr-FR"/>
        </w:rPr>
        <w:t xml:space="preserve">.  </w:t>
      </w:r>
      <w:r w:rsidR="00C1346E" w:rsidRPr="005C318B">
        <w:rPr>
          <w:lang w:val="fr-FR"/>
        </w:rPr>
        <w:t>Av</w:t>
      </w:r>
      <w:r w:rsidRPr="005C318B">
        <w:rPr>
          <w:lang w:val="fr-FR"/>
        </w:rPr>
        <w:t>ant la quarante</w:t>
      </w:r>
      <w:r w:rsidR="00C1346E">
        <w:rPr>
          <w:lang w:val="fr-FR"/>
        </w:rPr>
        <w:noBreakHyphen/>
      </w:r>
      <w:r w:rsidRPr="005C318B">
        <w:rPr>
          <w:lang w:val="fr-FR"/>
        </w:rPr>
        <w:t>deux</w:t>
      </w:r>
      <w:r w:rsidR="008D007B">
        <w:rPr>
          <w:lang w:val="fr-FR"/>
        </w:rPr>
        <w:t>ième session</w:t>
      </w:r>
      <w:r w:rsidR="006C18A2" w:rsidRPr="005C318B">
        <w:rPr>
          <w:lang w:val="fr-FR"/>
        </w:rPr>
        <w:t xml:space="preserve"> du SCC</w:t>
      </w:r>
      <w:r w:rsidRPr="005C318B">
        <w:rPr>
          <w:lang w:val="fr-FR"/>
        </w:rPr>
        <w:t xml:space="preserve">R, la </w:t>
      </w:r>
      <w:r w:rsidRPr="005C318B">
        <w:rPr>
          <w:i/>
          <w:lang w:val="fr-FR"/>
        </w:rPr>
        <w:t xml:space="preserve">Proposition du groupe des pays africains concernant un projet de programme de travail sur les exceptions et limitations </w:t>
      </w:r>
      <w:r w:rsidRPr="005C318B">
        <w:rPr>
          <w:lang w:val="fr-FR"/>
        </w:rPr>
        <w:t>(document SCCR/42/4) a été soumise.</w:t>
      </w:r>
    </w:p>
    <w:p w14:paraId="68D5C629" w14:textId="00C4F5DF" w:rsidR="006C18A2" w:rsidRPr="005C318B" w:rsidRDefault="003D6CA8" w:rsidP="007A4954">
      <w:pPr>
        <w:spacing w:after="220"/>
        <w:ind w:left="2268"/>
        <w:rPr>
          <w:lang w:val="fr-FR"/>
        </w:rPr>
      </w:pPr>
      <w:r w:rsidRPr="005C318B">
        <w:rPr>
          <w:b/>
          <w:lang w:val="fr-FR"/>
        </w:rPr>
        <w:t>Quarante</w:t>
      </w:r>
      <w:r w:rsidR="00C1346E">
        <w:rPr>
          <w:b/>
          <w:lang w:val="fr-FR"/>
        </w:rPr>
        <w:noBreakHyphen/>
      </w:r>
      <w:r w:rsidRPr="005C318B">
        <w:rPr>
          <w:b/>
          <w:lang w:val="fr-FR"/>
        </w:rPr>
        <w:t>deux</w:t>
      </w:r>
      <w:r w:rsidR="008D007B">
        <w:rPr>
          <w:b/>
          <w:lang w:val="fr-FR"/>
        </w:rPr>
        <w:t>ième session</w:t>
      </w:r>
      <w:r w:rsidR="006C18A2" w:rsidRPr="005C318B">
        <w:rPr>
          <w:b/>
          <w:lang w:val="fr-FR"/>
        </w:rPr>
        <w:t xml:space="preserve"> du SCC</w:t>
      </w:r>
      <w:r w:rsidRPr="005C318B">
        <w:rPr>
          <w:b/>
          <w:lang w:val="fr-FR"/>
        </w:rPr>
        <w:t>R</w:t>
      </w:r>
      <w:r w:rsidR="008D007B">
        <w:rPr>
          <w:b/>
          <w:lang w:val="fr-FR"/>
        </w:rPr>
        <w:t> :</w:t>
      </w:r>
      <w:r w:rsidR="00287662">
        <w:rPr>
          <w:lang w:val="fr-FR"/>
        </w:rPr>
        <w:t xml:space="preserve"> a</w:t>
      </w:r>
      <w:r w:rsidRPr="005C318B">
        <w:rPr>
          <w:lang w:val="fr-FR"/>
        </w:rPr>
        <w:t xml:space="preserve">près une brève mise à jour </w:t>
      </w:r>
      <w:r w:rsidR="00344F88" w:rsidRPr="005C318B">
        <w:rPr>
          <w:lang w:val="fr-FR"/>
        </w:rPr>
        <w:t>par le</w:t>
      </w:r>
      <w:r w:rsidRPr="005C318B">
        <w:rPr>
          <w:lang w:val="fr-FR"/>
        </w:rPr>
        <w:t xml:space="preserve"> Secrétariat et une présentation</w:t>
      </w:r>
      <w:r w:rsidR="00344F88" w:rsidRPr="005C318B">
        <w:rPr>
          <w:lang w:val="fr-FR"/>
        </w:rPr>
        <w:t xml:space="preserve">, par le </w:t>
      </w:r>
      <w:r w:rsidRPr="005C318B">
        <w:rPr>
          <w:lang w:val="fr-FR"/>
        </w:rPr>
        <w:t>Groupe des pays africains</w:t>
      </w:r>
      <w:r w:rsidR="00344F88" w:rsidRPr="005C318B">
        <w:rPr>
          <w:lang w:val="fr-FR"/>
        </w:rPr>
        <w:t>, de sa</w:t>
      </w:r>
      <w:r w:rsidRPr="005C318B">
        <w:rPr>
          <w:lang w:val="fr-FR"/>
        </w:rPr>
        <w:t xml:space="preserve"> proposition, le président invitera les membres, les organisations intergouvernementales et les organisations non gouvernementales à formuler des observations générales, avec la possibilité d</w:t>
      </w:r>
      <w:r w:rsidR="008D007B">
        <w:rPr>
          <w:lang w:val="fr-FR"/>
        </w:rPr>
        <w:t>’</w:t>
      </w:r>
      <w:r w:rsidRPr="005C318B">
        <w:rPr>
          <w:lang w:val="fr-FR"/>
        </w:rPr>
        <w:t xml:space="preserve">interagir avec </w:t>
      </w:r>
      <w:r w:rsidR="00344F88" w:rsidRPr="005C318B">
        <w:rPr>
          <w:lang w:val="fr-FR"/>
        </w:rPr>
        <w:t>les</w:t>
      </w:r>
      <w:r w:rsidRPr="005C318B">
        <w:rPr>
          <w:lang w:val="fr-FR"/>
        </w:rPr>
        <w:t xml:space="preserve"> auteurs des études sur les limitations et les exceptions qui </w:t>
      </w:r>
      <w:r w:rsidR="00344F88" w:rsidRPr="005C318B">
        <w:rPr>
          <w:lang w:val="fr-FR"/>
        </w:rPr>
        <w:t>peuvent être présents pour la session</w:t>
      </w:r>
      <w:r w:rsidRPr="005C318B">
        <w:rPr>
          <w:lang w:val="fr-FR"/>
        </w:rPr>
        <w:t>, et de donner leur avis sur les prochaines étapes possibles.</w:t>
      </w:r>
    </w:p>
    <w:p w14:paraId="2F03272C" w14:textId="24729EA4" w:rsidR="00632F9E" w:rsidRPr="005C318B" w:rsidRDefault="003D6CA8" w:rsidP="007A4954">
      <w:pPr>
        <w:spacing w:after="220"/>
        <w:ind w:left="2268" w:hanging="2268"/>
        <w:rPr>
          <w:lang w:val="fr-FR"/>
        </w:rPr>
      </w:pPr>
      <w:r w:rsidRPr="005C318B">
        <w:rPr>
          <w:lang w:val="fr-FR"/>
        </w:rPr>
        <w:t>13</w:t>
      </w:r>
      <w:r w:rsidR="00E92E20">
        <w:rPr>
          <w:lang w:val="fr-FR"/>
        </w:rPr>
        <w:t> </w:t>
      </w:r>
      <w:r w:rsidRPr="005C318B">
        <w:rPr>
          <w:lang w:val="fr-FR"/>
        </w:rPr>
        <w:t>h</w:t>
      </w:r>
      <w:r w:rsidR="00E92E20">
        <w:rPr>
          <w:lang w:val="fr-FR"/>
        </w:rPr>
        <w:t> 00</w:t>
      </w:r>
      <w:r w:rsidRPr="005C318B">
        <w:rPr>
          <w:lang w:val="fr-FR"/>
        </w:rPr>
        <w:t xml:space="preserve"> – 15</w:t>
      </w:r>
      <w:r w:rsidR="00E92E20">
        <w:rPr>
          <w:lang w:val="fr-FR"/>
        </w:rPr>
        <w:t> </w:t>
      </w:r>
      <w:r w:rsidRPr="005C318B">
        <w:rPr>
          <w:lang w:val="fr-FR"/>
        </w:rPr>
        <w:t>h</w:t>
      </w:r>
      <w:r w:rsidR="00E92E20">
        <w:rPr>
          <w:lang w:val="fr-FR"/>
        </w:rPr>
        <w:t> 00</w:t>
      </w:r>
      <w:r w:rsidR="00F2154C" w:rsidRPr="005C318B">
        <w:rPr>
          <w:lang w:val="fr-FR"/>
        </w:rPr>
        <w:tab/>
      </w:r>
      <w:r w:rsidRPr="005C318B">
        <w:rPr>
          <w:lang w:val="fr-FR"/>
        </w:rPr>
        <w:t>Pause déjeuner</w:t>
      </w:r>
    </w:p>
    <w:p w14:paraId="61C2666E" w14:textId="3A6ABE23" w:rsidR="00632F9E" w:rsidRPr="005C318B" w:rsidRDefault="00F2154C" w:rsidP="007A4954">
      <w:pPr>
        <w:spacing w:after="220"/>
        <w:ind w:left="2268"/>
        <w:rPr>
          <w:lang w:val="fr-FR"/>
        </w:rPr>
      </w:pPr>
      <w:r w:rsidRPr="005C318B">
        <w:rPr>
          <w:lang w:val="fr-FR"/>
        </w:rPr>
        <w:t>É</w:t>
      </w:r>
      <w:r w:rsidR="003D6CA8" w:rsidRPr="005C318B">
        <w:rPr>
          <w:lang w:val="fr-FR"/>
        </w:rPr>
        <w:t>vénement organisé en marge de la session</w:t>
      </w:r>
      <w:r w:rsidR="008D007B">
        <w:rPr>
          <w:lang w:val="fr-FR"/>
        </w:rPr>
        <w:t> :</w:t>
      </w:r>
      <w:r w:rsidR="003D6CA8" w:rsidRPr="005C318B">
        <w:rPr>
          <w:lang w:val="fr-FR"/>
        </w:rPr>
        <w:t xml:space="preserve"> </w:t>
      </w:r>
      <w:r w:rsidR="008C0278">
        <w:rPr>
          <w:lang w:val="fr-FR"/>
        </w:rPr>
        <w:t>“</w:t>
      </w:r>
      <w:r w:rsidR="008C0278" w:rsidRPr="008C0278">
        <w:rPr>
          <w:i/>
          <w:lang w:val="fr-FR"/>
        </w:rPr>
        <w:t>Le rôle du droit d</w:t>
      </w:r>
      <w:r w:rsidR="008D007B">
        <w:rPr>
          <w:i/>
          <w:lang w:val="fr-FR"/>
        </w:rPr>
        <w:t>’</w:t>
      </w:r>
      <w:r w:rsidR="008C0278" w:rsidRPr="008C0278">
        <w:rPr>
          <w:i/>
          <w:lang w:val="fr-FR"/>
        </w:rPr>
        <w:t>auteur dans la croissance du secteur audiovisuel national – Regard sur la production cinématographique et télévisuelle turque et sur sa distribution à l</w:t>
      </w:r>
      <w:r w:rsidR="008D007B">
        <w:rPr>
          <w:i/>
          <w:lang w:val="fr-FR"/>
        </w:rPr>
        <w:t>’</w:t>
      </w:r>
      <w:r w:rsidR="008C0278" w:rsidRPr="008C0278">
        <w:rPr>
          <w:i/>
          <w:lang w:val="fr-FR"/>
        </w:rPr>
        <w:t>échelle mondiale</w:t>
      </w:r>
      <w:r w:rsidR="008C0278">
        <w:rPr>
          <w:i/>
          <w:lang w:val="fr-FR"/>
        </w:rPr>
        <w:t>”</w:t>
      </w:r>
      <w:r w:rsidR="003D6CA8" w:rsidRPr="005C318B">
        <w:rPr>
          <w:lang w:val="fr-FR"/>
        </w:rPr>
        <w:t>, Fédération internationale des assoc</w:t>
      </w:r>
      <w:r w:rsidRPr="005C318B">
        <w:rPr>
          <w:lang w:val="fr-FR"/>
        </w:rPr>
        <w:t>iations de producteurs de films</w:t>
      </w:r>
      <w:r w:rsidR="00287662">
        <w:rPr>
          <w:lang w:val="fr-FR"/>
        </w:rPr>
        <w:t> </w:t>
      </w:r>
      <w:r w:rsidR="003D6CA8" w:rsidRPr="005C318B">
        <w:rPr>
          <w:lang w:val="fr-FR"/>
        </w:rPr>
        <w:t>(FIAPF)</w:t>
      </w:r>
    </w:p>
    <w:p w14:paraId="6197F832" w14:textId="0C16ACB9" w:rsidR="008C0278" w:rsidRDefault="008C0278" w:rsidP="008C0278">
      <w:pPr>
        <w:ind w:left="2268"/>
        <w:rPr>
          <w:bCs/>
          <w:lang w:val="fr-FR"/>
        </w:rPr>
      </w:pPr>
      <w:r>
        <w:rPr>
          <w:bCs/>
          <w:lang w:val="fr-FR"/>
        </w:rPr>
        <w:t>Heure</w:t>
      </w:r>
      <w:r w:rsidR="008D007B">
        <w:rPr>
          <w:bCs/>
          <w:lang w:val="fr-FR"/>
        </w:rPr>
        <w:t> :</w:t>
      </w:r>
      <w:r>
        <w:rPr>
          <w:bCs/>
          <w:lang w:val="fr-FR"/>
        </w:rPr>
        <w:t xml:space="preserve"> 13 h 00 – 15 h 00</w:t>
      </w:r>
    </w:p>
    <w:p w14:paraId="039F3E5C" w14:textId="0762565B" w:rsidR="008C0278" w:rsidRDefault="008C0278" w:rsidP="008C0278">
      <w:pPr>
        <w:ind w:left="2268"/>
        <w:rPr>
          <w:bCs/>
          <w:lang w:val="fr-FR"/>
        </w:rPr>
      </w:pPr>
      <w:r>
        <w:rPr>
          <w:bCs/>
          <w:lang w:val="fr-FR"/>
        </w:rPr>
        <w:t>Lieu</w:t>
      </w:r>
      <w:r w:rsidR="008D007B">
        <w:rPr>
          <w:bCs/>
          <w:lang w:val="fr-FR"/>
        </w:rPr>
        <w:t> :</w:t>
      </w:r>
      <w:r>
        <w:rPr>
          <w:bCs/>
          <w:lang w:val="fr-FR"/>
        </w:rPr>
        <w:t xml:space="preserve"> bâtiment AB, salle B</w:t>
      </w:r>
    </w:p>
    <w:p w14:paraId="20D29972" w14:textId="1F08508C" w:rsidR="008C0278" w:rsidRPr="008C0278" w:rsidRDefault="008C0278" w:rsidP="008C0278">
      <w:pPr>
        <w:spacing w:after="220"/>
        <w:ind w:left="2268"/>
        <w:rPr>
          <w:bCs/>
        </w:rPr>
      </w:pPr>
      <w:proofErr w:type="gramStart"/>
      <w:r w:rsidRPr="008C0278">
        <w:rPr>
          <w:bCs/>
        </w:rPr>
        <w:t>Zoom</w:t>
      </w:r>
      <w:r w:rsidR="008D007B">
        <w:rPr>
          <w:bCs/>
        </w:rPr>
        <w:t> :</w:t>
      </w:r>
      <w:proofErr w:type="gramEnd"/>
      <w:r w:rsidRPr="008C0278">
        <w:rPr>
          <w:bCs/>
        </w:rPr>
        <w:t xml:space="preserve"> </w:t>
      </w:r>
      <w:hyperlink r:id="rId15" w:history="1">
        <w:r w:rsidRPr="009D1648">
          <w:rPr>
            <w:rStyle w:val="Hyperlink"/>
            <w:bCs/>
          </w:rPr>
          <w:t>https://wipo</w:t>
        </w:r>
        <w:r w:rsidR="00C1346E">
          <w:rPr>
            <w:rStyle w:val="Hyperlink"/>
            <w:bCs/>
          </w:rPr>
          <w:noBreakHyphen/>
        </w:r>
        <w:r w:rsidRPr="009D1648">
          <w:rPr>
            <w:rStyle w:val="Hyperlink"/>
            <w:bCs/>
          </w:rPr>
          <w:t>int.zoom.us/webinar/register/WN_zW1uRNeCSPSg7Nmj99QFfw</w:t>
        </w:r>
      </w:hyperlink>
    </w:p>
    <w:p w14:paraId="2285533B" w14:textId="1B3BD646" w:rsidR="006C18A2" w:rsidRPr="005C318B" w:rsidRDefault="003D6CA8" w:rsidP="007A4954">
      <w:pPr>
        <w:spacing w:after="220"/>
        <w:ind w:left="2268" w:hanging="2268"/>
        <w:rPr>
          <w:bCs/>
          <w:lang w:val="fr-FR"/>
        </w:rPr>
      </w:pPr>
      <w:r w:rsidRPr="005C318B">
        <w:rPr>
          <w:bCs/>
          <w:lang w:val="fr-FR"/>
        </w:rPr>
        <w:lastRenderedPageBreak/>
        <w:t>15</w:t>
      </w:r>
      <w:r w:rsidR="00E92E20">
        <w:rPr>
          <w:bCs/>
          <w:lang w:val="fr-FR"/>
        </w:rPr>
        <w:t> </w:t>
      </w:r>
      <w:r w:rsidRPr="005C318B">
        <w:rPr>
          <w:bCs/>
          <w:lang w:val="fr-FR"/>
        </w:rPr>
        <w:t>h</w:t>
      </w:r>
      <w:r w:rsidR="00E92E20">
        <w:rPr>
          <w:bCs/>
          <w:lang w:val="fr-FR"/>
        </w:rPr>
        <w:t> 00</w:t>
      </w:r>
      <w:r w:rsidRPr="005C318B">
        <w:rPr>
          <w:bCs/>
          <w:lang w:val="fr-FR"/>
        </w:rPr>
        <w:t xml:space="preserve"> – 18</w:t>
      </w:r>
      <w:r w:rsidR="00E92E20">
        <w:rPr>
          <w:bCs/>
          <w:lang w:val="fr-FR"/>
        </w:rPr>
        <w:t> </w:t>
      </w:r>
      <w:r w:rsidRPr="005C318B">
        <w:rPr>
          <w:bCs/>
          <w:lang w:val="fr-FR"/>
        </w:rPr>
        <w:t>h</w:t>
      </w:r>
      <w:r w:rsidR="00E92E20">
        <w:rPr>
          <w:bCs/>
          <w:lang w:val="fr-FR"/>
        </w:rPr>
        <w:t> 00</w:t>
      </w:r>
      <w:r w:rsidR="00F2154C" w:rsidRPr="005C318B">
        <w:rPr>
          <w:lang w:val="fr-FR"/>
        </w:rPr>
        <w:tab/>
      </w:r>
      <w:r w:rsidRPr="005C318B">
        <w:rPr>
          <w:bCs/>
          <w:lang w:val="fr-FR"/>
        </w:rPr>
        <w:t>Poursuite des délibérations concernant les limitations et exceptions</w:t>
      </w:r>
    </w:p>
    <w:p w14:paraId="4ABEBD9F" w14:textId="52688D4E" w:rsidR="00632F9E" w:rsidRPr="005C318B" w:rsidRDefault="003D6CA8" w:rsidP="00954CEF">
      <w:pPr>
        <w:keepNext/>
        <w:spacing w:before="480" w:after="360"/>
        <w:rPr>
          <w:b/>
          <w:lang w:val="fr-FR"/>
        </w:rPr>
      </w:pPr>
      <w:r w:rsidRPr="005C318B">
        <w:rPr>
          <w:b/>
          <w:lang w:val="fr-FR"/>
        </w:rPr>
        <w:t>Quatrième journée – Jeudi 12</w:t>
      </w:r>
      <w:r w:rsidR="006C18A2" w:rsidRPr="005C318B">
        <w:rPr>
          <w:b/>
          <w:lang w:val="fr-FR"/>
        </w:rPr>
        <w:t> </w:t>
      </w:r>
      <w:r w:rsidRPr="005C318B">
        <w:rPr>
          <w:b/>
          <w:lang w:val="fr-FR"/>
        </w:rPr>
        <w:t>mai</w:t>
      </w:r>
      <w:r w:rsidR="006C18A2" w:rsidRPr="005C318B">
        <w:rPr>
          <w:b/>
          <w:lang w:val="fr-FR"/>
        </w:rPr>
        <w:t> </w:t>
      </w:r>
      <w:r w:rsidRPr="005C318B">
        <w:rPr>
          <w:b/>
          <w:lang w:val="fr-FR"/>
        </w:rPr>
        <w:t>2022</w:t>
      </w:r>
    </w:p>
    <w:p w14:paraId="1D302B1D" w14:textId="1C60297E" w:rsidR="00632F9E" w:rsidRPr="005C318B" w:rsidRDefault="003D6CA8" w:rsidP="00954CEF">
      <w:pPr>
        <w:pStyle w:val="Heading3"/>
        <w:spacing w:before="360" w:after="480"/>
        <w:rPr>
          <w:b/>
          <w:i/>
          <w:lang w:val="fr-FR"/>
        </w:rPr>
      </w:pPr>
      <w:r w:rsidRPr="005C318B">
        <w:rPr>
          <w:b/>
          <w:i/>
          <w:lang w:val="fr-FR"/>
        </w:rPr>
        <w:t>Limitations et exceptions</w:t>
      </w:r>
    </w:p>
    <w:p w14:paraId="5983132C" w14:textId="63AB93FD" w:rsidR="00632F9E" w:rsidRPr="005C318B" w:rsidRDefault="003D6CA8" w:rsidP="007A4954">
      <w:pPr>
        <w:spacing w:after="220"/>
        <w:ind w:left="2268" w:hanging="2268"/>
        <w:rPr>
          <w:bCs/>
          <w:lang w:val="fr-FR"/>
        </w:rPr>
      </w:pPr>
      <w:r w:rsidRPr="005C318B">
        <w:rPr>
          <w:bCs/>
          <w:lang w:val="fr-FR"/>
        </w:rPr>
        <w:t>10</w:t>
      </w:r>
      <w:r w:rsidR="00E92E20">
        <w:rPr>
          <w:bCs/>
          <w:lang w:val="fr-FR"/>
        </w:rPr>
        <w:t> </w:t>
      </w:r>
      <w:r w:rsidRPr="005C318B">
        <w:rPr>
          <w:bCs/>
          <w:lang w:val="fr-FR"/>
        </w:rPr>
        <w:t>h</w:t>
      </w:r>
      <w:r w:rsidR="00E92E20">
        <w:rPr>
          <w:bCs/>
          <w:lang w:val="fr-FR"/>
        </w:rPr>
        <w:t> 00 – 13 </w:t>
      </w:r>
      <w:r w:rsidRPr="005C318B">
        <w:rPr>
          <w:bCs/>
          <w:lang w:val="fr-FR"/>
        </w:rPr>
        <w:t>h</w:t>
      </w:r>
      <w:r w:rsidR="00E92E20">
        <w:rPr>
          <w:bCs/>
          <w:lang w:val="fr-FR"/>
        </w:rPr>
        <w:t> 00</w:t>
      </w:r>
      <w:r w:rsidR="00F2154C" w:rsidRPr="005C318B">
        <w:rPr>
          <w:lang w:val="fr-FR"/>
        </w:rPr>
        <w:tab/>
      </w:r>
      <w:r w:rsidRPr="005C318B">
        <w:rPr>
          <w:bCs/>
          <w:lang w:val="fr-FR"/>
        </w:rPr>
        <w:t>Poursuite des délibérations concernant les limitations et exceptions entamées le 11</w:t>
      </w:r>
      <w:r w:rsidR="006C18A2" w:rsidRPr="005C318B">
        <w:rPr>
          <w:bCs/>
          <w:lang w:val="fr-FR"/>
        </w:rPr>
        <w:t> </w:t>
      </w:r>
      <w:r w:rsidRPr="005C318B">
        <w:rPr>
          <w:bCs/>
          <w:lang w:val="fr-FR"/>
        </w:rPr>
        <w:t>mai</w:t>
      </w:r>
      <w:r w:rsidR="006C18A2" w:rsidRPr="005C318B">
        <w:rPr>
          <w:bCs/>
          <w:lang w:val="fr-FR"/>
        </w:rPr>
        <w:t> </w:t>
      </w:r>
      <w:r w:rsidRPr="005C318B">
        <w:rPr>
          <w:bCs/>
          <w:lang w:val="fr-FR"/>
        </w:rPr>
        <w:t>2022</w:t>
      </w:r>
    </w:p>
    <w:p w14:paraId="1BFB85CF" w14:textId="7E359A8A" w:rsidR="00632F9E" w:rsidRPr="005C318B" w:rsidRDefault="003D6CA8" w:rsidP="007A4954">
      <w:pPr>
        <w:spacing w:after="220"/>
        <w:ind w:left="2268" w:hanging="2268"/>
        <w:rPr>
          <w:lang w:val="fr-FR"/>
        </w:rPr>
      </w:pPr>
      <w:r w:rsidRPr="005C318B">
        <w:rPr>
          <w:lang w:val="fr-FR"/>
        </w:rPr>
        <w:t>13</w:t>
      </w:r>
      <w:r w:rsidR="00E92E20">
        <w:rPr>
          <w:lang w:val="fr-FR"/>
        </w:rPr>
        <w:t> </w:t>
      </w:r>
      <w:r w:rsidRPr="005C318B">
        <w:rPr>
          <w:lang w:val="fr-FR"/>
        </w:rPr>
        <w:t>h</w:t>
      </w:r>
      <w:r w:rsidR="00E92E20">
        <w:rPr>
          <w:lang w:val="fr-FR"/>
        </w:rPr>
        <w:t> 00</w:t>
      </w:r>
      <w:r w:rsidRPr="005C318B">
        <w:rPr>
          <w:lang w:val="fr-FR"/>
        </w:rPr>
        <w:t xml:space="preserve"> – 15</w:t>
      </w:r>
      <w:r w:rsidR="00E92E20">
        <w:rPr>
          <w:lang w:val="fr-FR"/>
        </w:rPr>
        <w:t> </w:t>
      </w:r>
      <w:r w:rsidRPr="005C318B">
        <w:rPr>
          <w:lang w:val="fr-FR"/>
        </w:rPr>
        <w:t>h</w:t>
      </w:r>
      <w:r w:rsidR="00E92E20">
        <w:rPr>
          <w:lang w:val="fr-FR"/>
        </w:rPr>
        <w:t> 00</w:t>
      </w:r>
      <w:r w:rsidR="00F2154C" w:rsidRPr="005C318B">
        <w:rPr>
          <w:lang w:val="fr-FR"/>
        </w:rPr>
        <w:tab/>
      </w:r>
      <w:r w:rsidRPr="005C318B">
        <w:rPr>
          <w:lang w:val="fr-FR"/>
        </w:rPr>
        <w:t>Pause déjeuner</w:t>
      </w:r>
    </w:p>
    <w:p w14:paraId="205C5360" w14:textId="503486C8" w:rsidR="006C18A2" w:rsidRDefault="003D6CA8" w:rsidP="007A4954">
      <w:pPr>
        <w:spacing w:after="220"/>
        <w:ind w:left="2268" w:hanging="2268"/>
        <w:rPr>
          <w:lang w:val="fr-FR"/>
        </w:rPr>
      </w:pPr>
      <w:r w:rsidRPr="005C318B">
        <w:rPr>
          <w:lang w:val="fr-FR"/>
        </w:rPr>
        <w:t>15</w:t>
      </w:r>
      <w:r w:rsidR="00E92E20">
        <w:rPr>
          <w:lang w:val="fr-FR"/>
        </w:rPr>
        <w:t> </w:t>
      </w:r>
      <w:r w:rsidRPr="005C318B">
        <w:rPr>
          <w:lang w:val="fr-FR"/>
        </w:rPr>
        <w:t>h</w:t>
      </w:r>
      <w:r w:rsidR="00E92E20">
        <w:rPr>
          <w:lang w:val="fr-FR"/>
        </w:rPr>
        <w:t> 00</w:t>
      </w:r>
      <w:r w:rsidRPr="005C318B">
        <w:rPr>
          <w:lang w:val="fr-FR"/>
        </w:rPr>
        <w:t xml:space="preserve"> – 18</w:t>
      </w:r>
      <w:r w:rsidR="00E92E20">
        <w:rPr>
          <w:lang w:val="fr-FR"/>
        </w:rPr>
        <w:t> </w:t>
      </w:r>
      <w:r w:rsidRPr="005C318B">
        <w:rPr>
          <w:lang w:val="fr-FR"/>
        </w:rPr>
        <w:t>h</w:t>
      </w:r>
      <w:r w:rsidR="00E92E20">
        <w:rPr>
          <w:lang w:val="fr-FR"/>
        </w:rPr>
        <w:t> 00</w:t>
      </w:r>
      <w:r w:rsidR="00F2154C" w:rsidRPr="005C318B">
        <w:rPr>
          <w:lang w:val="fr-FR"/>
        </w:rPr>
        <w:tab/>
      </w:r>
      <w:r w:rsidRPr="005C318B">
        <w:rPr>
          <w:lang w:val="fr-FR"/>
        </w:rPr>
        <w:t>Poursuite des délibérations concernant les limitations et exceptions</w:t>
      </w:r>
    </w:p>
    <w:p w14:paraId="0A23958E" w14:textId="0D688A20" w:rsidR="008C0278" w:rsidRDefault="008C0278" w:rsidP="008C0278">
      <w:pPr>
        <w:spacing w:after="220"/>
        <w:ind w:left="2268" w:hanging="2268"/>
        <w:rPr>
          <w:lang w:val="fr-FR"/>
        </w:rPr>
      </w:pPr>
      <w:r>
        <w:rPr>
          <w:lang w:val="fr-FR"/>
        </w:rPr>
        <w:t>18 h 00</w:t>
      </w:r>
      <w:r>
        <w:rPr>
          <w:lang w:val="fr-FR"/>
        </w:rPr>
        <w:tab/>
      </w:r>
      <w:r w:rsidRPr="005C318B">
        <w:rPr>
          <w:lang w:val="fr-FR"/>
        </w:rPr>
        <w:t>Événement organisé en marge de la session</w:t>
      </w:r>
      <w:r w:rsidR="008D007B">
        <w:rPr>
          <w:lang w:val="fr-FR"/>
        </w:rPr>
        <w:t> :</w:t>
      </w:r>
      <w:r>
        <w:rPr>
          <w:lang w:val="fr-FR"/>
        </w:rPr>
        <w:t xml:space="preserve"> </w:t>
      </w:r>
      <w:r w:rsidRPr="008C0278">
        <w:rPr>
          <w:i/>
          <w:lang w:val="fr-FR"/>
        </w:rPr>
        <w:t>“Le rôle des maisons de disques dans une industrie de la musique en mutation”</w:t>
      </w:r>
      <w:r>
        <w:rPr>
          <w:lang w:val="fr-FR"/>
        </w:rPr>
        <w:t xml:space="preserve">, </w:t>
      </w:r>
      <w:r w:rsidRPr="008C0278">
        <w:rPr>
          <w:lang w:val="fr-FR"/>
        </w:rPr>
        <w:t>Fédération internationale de l</w:t>
      </w:r>
      <w:r w:rsidR="008D007B">
        <w:rPr>
          <w:lang w:val="fr-FR"/>
        </w:rPr>
        <w:t>’</w:t>
      </w:r>
      <w:r w:rsidRPr="008C0278">
        <w:rPr>
          <w:lang w:val="fr-FR"/>
        </w:rPr>
        <w:t>industrie phonographique (IFPI)</w:t>
      </w:r>
    </w:p>
    <w:p w14:paraId="166DF2D8" w14:textId="344D7358" w:rsidR="008C0278" w:rsidRDefault="008C0278" w:rsidP="008C0278">
      <w:pPr>
        <w:ind w:left="2268"/>
        <w:rPr>
          <w:lang w:val="fr-FR"/>
        </w:rPr>
      </w:pPr>
      <w:r>
        <w:rPr>
          <w:lang w:val="fr-FR"/>
        </w:rPr>
        <w:t>Lieu</w:t>
      </w:r>
      <w:r w:rsidR="008D007B">
        <w:rPr>
          <w:lang w:val="fr-FR"/>
        </w:rPr>
        <w:t> :</w:t>
      </w:r>
      <w:r>
        <w:rPr>
          <w:lang w:val="fr-FR"/>
        </w:rPr>
        <w:t xml:space="preserve"> bâtiment AB, </w:t>
      </w:r>
      <w:r w:rsidRPr="008C0278">
        <w:rPr>
          <w:lang w:val="fr-FR"/>
        </w:rPr>
        <w:t>salle de conférence de l</w:t>
      </w:r>
      <w:r w:rsidR="008D007B">
        <w:rPr>
          <w:lang w:val="fr-FR"/>
        </w:rPr>
        <w:t>’</w:t>
      </w:r>
      <w:r w:rsidRPr="008C0278">
        <w:rPr>
          <w:lang w:val="fr-FR"/>
        </w:rPr>
        <w:t>OMPI</w:t>
      </w:r>
      <w:r>
        <w:rPr>
          <w:lang w:val="fr-FR"/>
        </w:rPr>
        <w:t xml:space="preserve"> et hall du bâtiment AB</w:t>
      </w:r>
    </w:p>
    <w:p w14:paraId="167B7FCA" w14:textId="28321A4C" w:rsidR="008C0278" w:rsidRPr="008C0278" w:rsidRDefault="008C0278" w:rsidP="008C0278">
      <w:pPr>
        <w:spacing w:after="220"/>
        <w:ind w:left="2268"/>
      </w:pPr>
      <w:proofErr w:type="gramStart"/>
      <w:r w:rsidRPr="008C0278">
        <w:t>Zoom</w:t>
      </w:r>
      <w:r w:rsidR="008D007B">
        <w:t> :</w:t>
      </w:r>
      <w:proofErr w:type="gramEnd"/>
      <w:r w:rsidRPr="008C0278">
        <w:t xml:space="preserve"> </w:t>
      </w:r>
      <w:hyperlink r:id="rId16" w:history="1">
        <w:r w:rsidRPr="009D1648">
          <w:rPr>
            <w:rStyle w:val="Hyperlink"/>
          </w:rPr>
          <w:t>https://wipo</w:t>
        </w:r>
        <w:r w:rsidR="00C1346E">
          <w:rPr>
            <w:rStyle w:val="Hyperlink"/>
          </w:rPr>
          <w:noBreakHyphen/>
        </w:r>
        <w:r w:rsidRPr="009D1648">
          <w:rPr>
            <w:rStyle w:val="Hyperlink"/>
          </w:rPr>
          <w:t>int.zoom.us/webinar/register/WN_zW1uRNeCSPSg7Nmj99QFfw</w:t>
        </w:r>
      </w:hyperlink>
    </w:p>
    <w:p w14:paraId="20BE79DF" w14:textId="4B98819E" w:rsidR="00632F9E" w:rsidRPr="005C318B" w:rsidRDefault="003D6CA8" w:rsidP="00954CEF">
      <w:pPr>
        <w:spacing w:before="480" w:after="360"/>
        <w:rPr>
          <w:b/>
          <w:bCs/>
          <w:lang w:val="fr-FR"/>
        </w:rPr>
      </w:pPr>
      <w:r w:rsidRPr="005C318B">
        <w:rPr>
          <w:b/>
          <w:bCs/>
          <w:lang w:val="fr-FR"/>
        </w:rPr>
        <w:t>Cinquième journée – Vendredi 13</w:t>
      </w:r>
      <w:r w:rsidR="006C18A2" w:rsidRPr="005C318B">
        <w:rPr>
          <w:b/>
          <w:bCs/>
          <w:lang w:val="fr-FR"/>
        </w:rPr>
        <w:t> </w:t>
      </w:r>
      <w:r w:rsidRPr="005C318B">
        <w:rPr>
          <w:b/>
          <w:bCs/>
          <w:lang w:val="fr-FR"/>
        </w:rPr>
        <w:t>mai</w:t>
      </w:r>
      <w:r w:rsidR="006C18A2" w:rsidRPr="005C318B">
        <w:rPr>
          <w:b/>
          <w:bCs/>
          <w:lang w:val="fr-FR"/>
        </w:rPr>
        <w:t> </w:t>
      </w:r>
      <w:r w:rsidRPr="005C318B">
        <w:rPr>
          <w:b/>
          <w:bCs/>
          <w:lang w:val="fr-FR"/>
        </w:rPr>
        <w:t>2022</w:t>
      </w:r>
    </w:p>
    <w:p w14:paraId="1CD56DE7" w14:textId="77777777" w:rsidR="006C18A2" w:rsidRPr="005C318B" w:rsidRDefault="003D6CA8" w:rsidP="00954CEF">
      <w:pPr>
        <w:pStyle w:val="Heading3"/>
        <w:spacing w:before="360" w:after="480"/>
        <w:rPr>
          <w:b/>
          <w:i/>
          <w:lang w:val="fr-FR"/>
        </w:rPr>
      </w:pPr>
      <w:r w:rsidRPr="005C318B">
        <w:rPr>
          <w:b/>
          <w:i/>
          <w:lang w:val="fr-FR"/>
        </w:rPr>
        <w:t>Questions diverses et clôture de la session</w:t>
      </w:r>
    </w:p>
    <w:p w14:paraId="60C3526F" w14:textId="58E79253" w:rsidR="00632F9E" w:rsidRPr="005C318B" w:rsidRDefault="003D6CA8" w:rsidP="007A4954">
      <w:pPr>
        <w:spacing w:after="220"/>
        <w:ind w:left="2268" w:hanging="2268"/>
        <w:rPr>
          <w:lang w:val="fr-FR"/>
        </w:rPr>
      </w:pPr>
      <w:r w:rsidRPr="005C318B">
        <w:rPr>
          <w:lang w:val="fr-FR"/>
        </w:rPr>
        <w:t>10</w:t>
      </w:r>
      <w:r w:rsidR="00E92E20">
        <w:rPr>
          <w:lang w:val="fr-FR"/>
        </w:rPr>
        <w:t> </w:t>
      </w:r>
      <w:r w:rsidRPr="005C318B">
        <w:rPr>
          <w:lang w:val="fr-FR"/>
        </w:rPr>
        <w:t>h</w:t>
      </w:r>
      <w:r w:rsidR="00E92E20">
        <w:rPr>
          <w:lang w:val="fr-FR"/>
        </w:rPr>
        <w:t> 00</w:t>
      </w:r>
      <w:r w:rsidRPr="005C318B">
        <w:rPr>
          <w:lang w:val="fr-FR"/>
        </w:rPr>
        <w:t xml:space="preserve"> – 10</w:t>
      </w:r>
      <w:r w:rsidR="006C18A2" w:rsidRPr="005C318B">
        <w:rPr>
          <w:lang w:val="fr-FR"/>
        </w:rPr>
        <w:t> h </w:t>
      </w:r>
      <w:r w:rsidR="00344F88" w:rsidRPr="005C318B">
        <w:rPr>
          <w:lang w:val="fr-FR"/>
        </w:rPr>
        <w:t>0</w:t>
      </w:r>
      <w:r w:rsidRPr="005C318B">
        <w:rPr>
          <w:lang w:val="fr-FR"/>
        </w:rPr>
        <w:t>5</w:t>
      </w:r>
      <w:r w:rsidR="00F2154C" w:rsidRPr="005C318B">
        <w:rPr>
          <w:lang w:val="fr-FR"/>
        </w:rPr>
        <w:tab/>
      </w:r>
      <w:r w:rsidRPr="005C318B">
        <w:rPr>
          <w:lang w:val="fr-FR"/>
        </w:rPr>
        <w:t>Ouverture du point de l</w:t>
      </w:r>
      <w:r w:rsidR="008D007B">
        <w:rPr>
          <w:lang w:val="fr-FR"/>
        </w:rPr>
        <w:t>’</w:t>
      </w:r>
      <w:r w:rsidRPr="005C318B">
        <w:rPr>
          <w:lang w:val="fr-FR"/>
        </w:rPr>
        <w:t>ordre du jour sur les questions diverses</w:t>
      </w:r>
    </w:p>
    <w:p w14:paraId="7AEA957B" w14:textId="0F257815" w:rsidR="006C18A2" w:rsidRPr="005C318B" w:rsidRDefault="003D6CA8" w:rsidP="007A4954">
      <w:pPr>
        <w:spacing w:after="220"/>
        <w:ind w:left="2268" w:hanging="2268"/>
        <w:rPr>
          <w:lang w:val="fr-FR"/>
        </w:rPr>
      </w:pPr>
      <w:r w:rsidRPr="005C318B">
        <w:rPr>
          <w:lang w:val="fr-FR"/>
        </w:rPr>
        <w:t>10</w:t>
      </w:r>
      <w:r w:rsidR="006C18A2" w:rsidRPr="005C318B">
        <w:rPr>
          <w:lang w:val="fr-FR"/>
        </w:rPr>
        <w:t> h </w:t>
      </w:r>
      <w:r w:rsidR="00344F88" w:rsidRPr="005C318B">
        <w:rPr>
          <w:lang w:val="fr-FR"/>
        </w:rPr>
        <w:t>0</w:t>
      </w:r>
      <w:r w:rsidRPr="005C318B">
        <w:rPr>
          <w:lang w:val="fr-FR"/>
        </w:rPr>
        <w:t>5 – 13</w:t>
      </w:r>
      <w:r w:rsidR="00E92E20">
        <w:rPr>
          <w:lang w:val="fr-FR"/>
        </w:rPr>
        <w:t> </w:t>
      </w:r>
      <w:r w:rsidRPr="005C318B">
        <w:rPr>
          <w:lang w:val="fr-FR"/>
        </w:rPr>
        <w:t>h</w:t>
      </w:r>
      <w:r w:rsidR="00E92E20">
        <w:rPr>
          <w:lang w:val="fr-FR"/>
        </w:rPr>
        <w:t> 00</w:t>
      </w:r>
      <w:r w:rsidR="00F2154C" w:rsidRPr="005C318B">
        <w:rPr>
          <w:lang w:val="fr-FR"/>
        </w:rPr>
        <w:tab/>
      </w:r>
      <w:r w:rsidRPr="005C318B">
        <w:rPr>
          <w:lang w:val="fr-FR"/>
        </w:rPr>
        <w:t>Le droit d</w:t>
      </w:r>
      <w:r w:rsidR="008D007B">
        <w:rPr>
          <w:lang w:val="fr-FR"/>
        </w:rPr>
        <w:t>’</w:t>
      </w:r>
      <w:r w:rsidRPr="005C318B">
        <w:rPr>
          <w:lang w:val="fr-FR"/>
        </w:rPr>
        <w:t>auteur dans l</w:t>
      </w:r>
      <w:r w:rsidR="008D007B">
        <w:rPr>
          <w:lang w:val="fr-FR"/>
        </w:rPr>
        <w:t>’</w:t>
      </w:r>
      <w:r w:rsidRPr="005C318B">
        <w:rPr>
          <w:lang w:val="fr-FR"/>
        </w:rPr>
        <w:t>environnement numérique</w:t>
      </w:r>
    </w:p>
    <w:p w14:paraId="270138ED" w14:textId="5EC43939" w:rsidR="00632F9E" w:rsidRPr="005C318B" w:rsidRDefault="003D6CA8" w:rsidP="007A4954">
      <w:pPr>
        <w:spacing w:after="220"/>
        <w:ind w:left="2268"/>
        <w:rPr>
          <w:lang w:val="fr-FR"/>
        </w:rPr>
      </w:pPr>
      <w:r w:rsidRPr="005C318B">
        <w:rPr>
          <w:b/>
          <w:lang w:val="fr-FR"/>
        </w:rPr>
        <w:t>Documents</w:t>
      </w:r>
      <w:r w:rsidR="008D007B">
        <w:rPr>
          <w:b/>
          <w:lang w:val="fr-FR"/>
        </w:rPr>
        <w:t> :</w:t>
      </w:r>
      <w:r w:rsidRPr="007A4954">
        <w:rPr>
          <w:lang w:val="fr-FR"/>
        </w:rPr>
        <w:t xml:space="preserve"> </w:t>
      </w:r>
      <w:r w:rsidR="00287662">
        <w:rPr>
          <w:lang w:val="fr-FR"/>
        </w:rPr>
        <w:t>l</w:t>
      </w:r>
      <w:r w:rsidRPr="005C318B">
        <w:rPr>
          <w:lang w:val="fr-FR"/>
        </w:rPr>
        <w:t>es documents connexes antérieurs sont disponibles sur la page de la réunion à l</w:t>
      </w:r>
      <w:r w:rsidR="008D007B">
        <w:rPr>
          <w:lang w:val="fr-FR"/>
        </w:rPr>
        <w:t>’</w:t>
      </w:r>
      <w:r w:rsidRPr="005C318B">
        <w:rPr>
          <w:lang w:val="fr-FR"/>
        </w:rPr>
        <w:t>adresse</w:t>
      </w:r>
      <w:r w:rsidR="007A4954">
        <w:rPr>
          <w:lang w:val="fr-FR"/>
        </w:rPr>
        <w:t xml:space="preserve"> </w:t>
      </w:r>
      <w:hyperlink r:id="rId17" w:history="1">
        <w:r w:rsidRPr="005C318B">
          <w:rPr>
            <w:rStyle w:val="Hyperlink"/>
            <w:lang w:val="fr-FR"/>
          </w:rPr>
          <w:t>www.wipo.int/meetings/fr/details.jsp?meeting_id=69311</w:t>
        </w:r>
      </w:hyperlink>
      <w:r w:rsidRPr="007A4954">
        <w:rPr>
          <w:lang w:val="fr-FR"/>
        </w:rPr>
        <w:t>.</w:t>
      </w:r>
    </w:p>
    <w:p w14:paraId="619E84EE" w14:textId="33DB1227" w:rsidR="00632F9E" w:rsidRPr="005C318B" w:rsidRDefault="00982D22" w:rsidP="007A4954">
      <w:pPr>
        <w:spacing w:after="220"/>
        <w:ind w:left="2268"/>
        <w:rPr>
          <w:lang w:val="fr-FR"/>
        </w:rPr>
      </w:pPr>
      <w:r w:rsidRPr="005C318B">
        <w:rPr>
          <w:b/>
          <w:lang w:val="fr-FR"/>
        </w:rPr>
        <w:t>Rappel des activités récentes</w:t>
      </w:r>
      <w:r w:rsidR="008D007B">
        <w:rPr>
          <w:b/>
          <w:lang w:val="fr-FR"/>
        </w:rPr>
        <w:t> :</w:t>
      </w:r>
      <w:r w:rsidR="00287662">
        <w:rPr>
          <w:lang w:val="fr-FR"/>
        </w:rPr>
        <w:t xml:space="preserve"> à</w:t>
      </w:r>
      <w:r w:rsidRPr="005C318B">
        <w:rPr>
          <w:lang w:val="fr-FR"/>
        </w:rPr>
        <w:t xml:space="preserve"> la quarante</w:t>
      </w:r>
      <w:r w:rsidR="008D007B">
        <w:rPr>
          <w:lang w:val="fr-FR"/>
        </w:rPr>
        <w:t> et unième session</w:t>
      </w:r>
      <w:r w:rsidR="006C18A2" w:rsidRPr="005C318B">
        <w:rPr>
          <w:lang w:val="fr-FR"/>
        </w:rPr>
        <w:t xml:space="preserve"> du SCC</w:t>
      </w:r>
      <w:r w:rsidRPr="005C318B">
        <w:rPr>
          <w:lang w:val="fr-FR"/>
        </w:rPr>
        <w:t>R, les document</w:t>
      </w:r>
      <w:r w:rsidR="00A4599E">
        <w:rPr>
          <w:lang w:val="fr-FR"/>
        </w:rPr>
        <w:t>s</w:t>
      </w:r>
      <w:r w:rsidRPr="005C318B">
        <w:rPr>
          <w:lang w:val="fr-FR"/>
        </w:rPr>
        <w:t xml:space="preserve"> suivant</w:t>
      </w:r>
      <w:r w:rsidR="00344F88" w:rsidRPr="005C318B">
        <w:rPr>
          <w:lang w:val="fr-FR"/>
        </w:rPr>
        <w:t>s</w:t>
      </w:r>
      <w:r w:rsidR="008D007B">
        <w:rPr>
          <w:lang w:val="fr-FR"/>
        </w:rPr>
        <w:t> :</w:t>
      </w:r>
      <w:r w:rsidRPr="005C318B">
        <w:rPr>
          <w:lang w:val="fr-FR"/>
        </w:rPr>
        <w:t xml:space="preserve"> </w:t>
      </w:r>
      <w:r w:rsidRPr="005C318B">
        <w:rPr>
          <w:i/>
          <w:lang w:val="fr-FR"/>
        </w:rPr>
        <w:t>À l</w:t>
      </w:r>
      <w:r w:rsidR="008D007B">
        <w:rPr>
          <w:i/>
          <w:lang w:val="fr-FR"/>
        </w:rPr>
        <w:t>’</w:t>
      </w:r>
      <w:r w:rsidRPr="005C318B">
        <w:rPr>
          <w:i/>
          <w:lang w:val="fr-FR"/>
        </w:rPr>
        <w:t>intérieur du marché mondial de la musique numérique</w:t>
      </w:r>
      <w:r w:rsidRPr="005C318B">
        <w:rPr>
          <w:lang w:val="fr-FR"/>
        </w:rPr>
        <w:t xml:space="preserve"> (document SCCR/41/2) par Mme</w:t>
      </w:r>
      <w:r w:rsidR="006C18A2" w:rsidRPr="005C318B">
        <w:rPr>
          <w:lang w:val="fr-FR"/>
        </w:rPr>
        <w:t> </w:t>
      </w:r>
      <w:r w:rsidRPr="005C318B">
        <w:rPr>
          <w:lang w:val="fr-FR"/>
        </w:rPr>
        <w:t>Susan</w:t>
      </w:r>
      <w:r w:rsidR="006C18A2" w:rsidRPr="005C318B">
        <w:rPr>
          <w:lang w:val="fr-FR"/>
        </w:rPr>
        <w:t> </w:t>
      </w:r>
      <w:r w:rsidRPr="005C318B">
        <w:rPr>
          <w:lang w:val="fr-FR"/>
        </w:rPr>
        <w:t xml:space="preserve">Butler; </w:t>
      </w:r>
      <w:r w:rsidR="000A2CD4" w:rsidRPr="005C318B">
        <w:rPr>
          <w:lang w:val="fr-FR"/>
        </w:rPr>
        <w:t xml:space="preserve"> </w:t>
      </w:r>
      <w:r w:rsidRPr="005C318B">
        <w:rPr>
          <w:i/>
          <w:lang w:val="fr-FR"/>
        </w:rPr>
        <w:t>Étude sur les artistes sur le marché de la musique numérique</w:t>
      </w:r>
      <w:r w:rsidR="008D007B">
        <w:rPr>
          <w:i/>
          <w:lang w:val="fr-FR"/>
        </w:rPr>
        <w:t> :</w:t>
      </w:r>
      <w:r w:rsidRPr="005C318B">
        <w:rPr>
          <w:i/>
          <w:lang w:val="fr-FR"/>
        </w:rPr>
        <w:t xml:space="preserve"> considérations économiques et juridiques</w:t>
      </w:r>
      <w:r w:rsidRPr="005C318B">
        <w:rPr>
          <w:lang w:val="fr-FR"/>
        </w:rPr>
        <w:t xml:space="preserve"> (document SCCR/41/3) par M.</w:t>
      </w:r>
      <w:r w:rsidR="006C18A2" w:rsidRPr="005C318B">
        <w:rPr>
          <w:lang w:val="fr-FR"/>
        </w:rPr>
        <w:t> </w:t>
      </w:r>
      <w:r w:rsidRPr="005C318B">
        <w:rPr>
          <w:lang w:val="fr-FR"/>
        </w:rPr>
        <w:t>Christian</w:t>
      </w:r>
      <w:r w:rsidR="006C18A2" w:rsidRPr="005C318B">
        <w:rPr>
          <w:lang w:val="fr-FR"/>
        </w:rPr>
        <w:t> </w:t>
      </w:r>
      <w:r w:rsidRPr="005C318B">
        <w:rPr>
          <w:lang w:val="fr-FR"/>
        </w:rPr>
        <w:t>Castle et M.</w:t>
      </w:r>
      <w:r w:rsidR="006C18A2" w:rsidRPr="005C318B">
        <w:rPr>
          <w:lang w:val="fr-FR"/>
        </w:rPr>
        <w:t> </w:t>
      </w:r>
      <w:r w:rsidRPr="005C318B">
        <w:rPr>
          <w:lang w:val="fr-FR"/>
        </w:rPr>
        <w:t>Claudio</w:t>
      </w:r>
      <w:r w:rsidR="006C18A2" w:rsidRPr="005C318B">
        <w:rPr>
          <w:lang w:val="fr-FR"/>
        </w:rPr>
        <w:t> </w:t>
      </w:r>
      <w:r w:rsidRPr="005C318B">
        <w:rPr>
          <w:lang w:val="fr-FR"/>
        </w:rPr>
        <w:t xml:space="preserve">Feijoo; </w:t>
      </w:r>
      <w:r w:rsidR="000A2CD4" w:rsidRPr="005C318B">
        <w:rPr>
          <w:lang w:val="fr-FR"/>
        </w:rPr>
        <w:t xml:space="preserve"> </w:t>
      </w:r>
      <w:r w:rsidRPr="005C318B">
        <w:rPr>
          <w:i/>
          <w:lang w:val="fr-FR"/>
        </w:rPr>
        <w:t>Le marché de la musique en Amérique latine</w:t>
      </w:r>
      <w:r w:rsidRPr="005C318B">
        <w:rPr>
          <w:lang w:val="fr-FR"/>
        </w:rPr>
        <w:t xml:space="preserve"> (document SCCR/41/4) par Mme</w:t>
      </w:r>
      <w:r w:rsidR="006C18A2" w:rsidRPr="005C318B">
        <w:rPr>
          <w:lang w:val="fr-FR"/>
        </w:rPr>
        <w:t> </w:t>
      </w:r>
      <w:r w:rsidRPr="005C318B">
        <w:rPr>
          <w:lang w:val="fr-FR"/>
        </w:rPr>
        <w:t>Leila</w:t>
      </w:r>
      <w:r w:rsidR="006C18A2" w:rsidRPr="005C318B">
        <w:rPr>
          <w:lang w:val="fr-FR"/>
        </w:rPr>
        <w:t> </w:t>
      </w:r>
      <w:proofErr w:type="spellStart"/>
      <w:r w:rsidRPr="005C318B">
        <w:rPr>
          <w:lang w:val="fr-FR"/>
        </w:rPr>
        <w:t>Cobo</w:t>
      </w:r>
      <w:proofErr w:type="spellEnd"/>
      <w:r w:rsidRPr="005C318B">
        <w:rPr>
          <w:lang w:val="fr-FR"/>
        </w:rPr>
        <w:t>;</w:t>
      </w:r>
      <w:r w:rsidR="000A2CD4" w:rsidRPr="005C318B">
        <w:rPr>
          <w:lang w:val="fr-FR"/>
        </w:rPr>
        <w:t xml:space="preserve"> </w:t>
      </w:r>
      <w:r w:rsidRPr="005C318B">
        <w:rPr>
          <w:lang w:val="fr-FR"/>
        </w:rPr>
        <w:t xml:space="preserve"> </w:t>
      </w:r>
      <w:r w:rsidRPr="005C318B">
        <w:rPr>
          <w:i/>
          <w:lang w:val="fr-FR"/>
        </w:rPr>
        <w:t>Étude portant sur le marché numérique de la musique en Afrique de l</w:t>
      </w:r>
      <w:r w:rsidR="008D007B">
        <w:rPr>
          <w:i/>
          <w:lang w:val="fr-FR"/>
        </w:rPr>
        <w:t>’</w:t>
      </w:r>
      <w:r w:rsidRPr="005C318B">
        <w:rPr>
          <w:i/>
          <w:lang w:val="fr-FR"/>
        </w:rPr>
        <w:t>Ouest</w:t>
      </w:r>
      <w:r w:rsidRPr="005C318B">
        <w:rPr>
          <w:lang w:val="fr-FR"/>
        </w:rPr>
        <w:t xml:space="preserve"> (document SCCR/41/6) par M.</w:t>
      </w:r>
      <w:r w:rsidR="006C18A2" w:rsidRPr="005C318B">
        <w:rPr>
          <w:lang w:val="fr-FR"/>
        </w:rPr>
        <w:t> </w:t>
      </w:r>
      <w:r w:rsidRPr="005C318B">
        <w:rPr>
          <w:lang w:val="fr-FR"/>
        </w:rPr>
        <w:t>El H.</w:t>
      </w:r>
      <w:r w:rsidR="000A2CD4" w:rsidRPr="005C318B">
        <w:rPr>
          <w:lang w:val="fr-FR"/>
        </w:rPr>
        <w:t> </w:t>
      </w:r>
      <w:r w:rsidRPr="005C318B">
        <w:rPr>
          <w:lang w:val="fr-FR"/>
        </w:rPr>
        <w:t xml:space="preserve">Mansour Jacques </w:t>
      </w:r>
      <w:proofErr w:type="spellStart"/>
      <w:r w:rsidRPr="005C318B">
        <w:rPr>
          <w:lang w:val="fr-FR"/>
        </w:rPr>
        <w:t>Sagna</w:t>
      </w:r>
      <w:proofErr w:type="spellEnd"/>
      <w:r w:rsidRPr="005C318B">
        <w:rPr>
          <w:lang w:val="fr-FR"/>
        </w:rPr>
        <w:t>;</w:t>
      </w:r>
      <w:r w:rsidR="000A2CD4" w:rsidRPr="005C318B">
        <w:rPr>
          <w:lang w:val="fr-FR"/>
        </w:rPr>
        <w:t xml:space="preserve"> </w:t>
      </w:r>
      <w:r w:rsidRPr="005C318B">
        <w:rPr>
          <w:lang w:val="fr-FR"/>
        </w:rPr>
        <w:t xml:space="preserve"> et </w:t>
      </w:r>
      <w:r w:rsidRPr="005C318B">
        <w:rPr>
          <w:i/>
          <w:lang w:val="fr-FR"/>
        </w:rPr>
        <w:t>Rapport sur le marché de la musique en ligne et les principaux modèles d</w:t>
      </w:r>
      <w:r w:rsidR="008D007B">
        <w:rPr>
          <w:i/>
          <w:lang w:val="fr-FR"/>
        </w:rPr>
        <w:t>’</w:t>
      </w:r>
      <w:r w:rsidRPr="005C318B">
        <w:rPr>
          <w:i/>
          <w:lang w:val="fr-FR"/>
        </w:rPr>
        <w:t>affaires en Asie</w:t>
      </w:r>
      <w:r w:rsidR="008D007B">
        <w:rPr>
          <w:i/>
          <w:lang w:val="fr-FR"/>
        </w:rPr>
        <w:t> :</w:t>
      </w:r>
      <w:r w:rsidRPr="005C318B">
        <w:rPr>
          <w:i/>
          <w:lang w:val="fr-FR"/>
        </w:rPr>
        <w:t xml:space="preserve"> Aperçu et tendances générales</w:t>
      </w:r>
      <w:r w:rsidRPr="005C318B">
        <w:rPr>
          <w:lang w:val="fr-FR"/>
        </w:rPr>
        <w:t xml:space="preserve"> (document SCCR/41/7) par Mme</w:t>
      </w:r>
      <w:r w:rsidR="000A2CD4" w:rsidRPr="005C318B">
        <w:rPr>
          <w:lang w:val="fr-FR"/>
        </w:rPr>
        <w:t> </w:t>
      </w:r>
      <w:r w:rsidRPr="005C318B">
        <w:rPr>
          <w:lang w:val="fr-FR"/>
        </w:rPr>
        <w:t>Irene Calboli et M.</w:t>
      </w:r>
      <w:r w:rsidR="006C18A2" w:rsidRPr="005C318B">
        <w:rPr>
          <w:lang w:val="fr-FR"/>
        </w:rPr>
        <w:t> </w:t>
      </w:r>
      <w:r w:rsidRPr="005C318B">
        <w:rPr>
          <w:lang w:val="fr-FR"/>
        </w:rPr>
        <w:t>George</w:t>
      </w:r>
      <w:r w:rsidR="006C18A2" w:rsidRPr="005C318B">
        <w:rPr>
          <w:lang w:val="fr-FR"/>
        </w:rPr>
        <w:t> </w:t>
      </w:r>
      <w:r w:rsidRPr="005C318B">
        <w:rPr>
          <w:lang w:val="fr-FR"/>
        </w:rPr>
        <w:t xml:space="preserve">Hwang, ont été présentés par les auteurs </w:t>
      </w:r>
      <w:r w:rsidR="00344F88" w:rsidRPr="005C318B">
        <w:rPr>
          <w:lang w:val="fr-FR"/>
        </w:rPr>
        <w:t xml:space="preserve">avec des </w:t>
      </w:r>
      <w:r w:rsidRPr="005C318B">
        <w:rPr>
          <w:lang w:val="fr-FR"/>
        </w:rPr>
        <w:t>exposés vidéo.</w:t>
      </w:r>
    </w:p>
    <w:p w14:paraId="43710FC1" w14:textId="7CB26555" w:rsidR="00632F9E" w:rsidRPr="005C318B" w:rsidRDefault="00982D22" w:rsidP="007A4954">
      <w:pPr>
        <w:spacing w:after="220"/>
        <w:ind w:left="2268"/>
        <w:rPr>
          <w:lang w:val="fr-FR"/>
        </w:rPr>
      </w:pPr>
      <w:r w:rsidRPr="005C318B">
        <w:rPr>
          <w:b/>
          <w:lang w:val="fr-FR"/>
        </w:rPr>
        <w:t>Quarante</w:t>
      </w:r>
      <w:r w:rsidR="00C1346E">
        <w:rPr>
          <w:b/>
          <w:lang w:val="fr-FR"/>
        </w:rPr>
        <w:noBreakHyphen/>
      </w:r>
      <w:r w:rsidRPr="005C318B">
        <w:rPr>
          <w:b/>
          <w:lang w:val="fr-FR"/>
        </w:rPr>
        <w:t>deux</w:t>
      </w:r>
      <w:r w:rsidR="008D007B">
        <w:rPr>
          <w:b/>
          <w:lang w:val="fr-FR"/>
        </w:rPr>
        <w:t>ième session</w:t>
      </w:r>
      <w:r w:rsidR="006C18A2" w:rsidRPr="005C318B">
        <w:rPr>
          <w:b/>
          <w:lang w:val="fr-FR"/>
        </w:rPr>
        <w:t xml:space="preserve"> du SCC</w:t>
      </w:r>
      <w:r w:rsidRPr="005C318B">
        <w:rPr>
          <w:b/>
          <w:lang w:val="fr-FR"/>
        </w:rPr>
        <w:t>R</w:t>
      </w:r>
      <w:r w:rsidR="008D007B">
        <w:rPr>
          <w:b/>
          <w:lang w:val="fr-FR"/>
        </w:rPr>
        <w:t> :</w:t>
      </w:r>
      <w:r w:rsidR="00287662">
        <w:rPr>
          <w:lang w:val="fr-FR"/>
        </w:rPr>
        <w:t xml:space="preserve"> l</w:t>
      </w:r>
      <w:r w:rsidR="00344F88" w:rsidRPr="005C318B">
        <w:rPr>
          <w:lang w:val="fr-FR"/>
        </w:rPr>
        <w:t xml:space="preserve">e Secrétariat et les auteurs des </w:t>
      </w:r>
      <w:r w:rsidRPr="005C318B">
        <w:rPr>
          <w:lang w:val="fr-FR"/>
        </w:rPr>
        <w:t>étude</w:t>
      </w:r>
      <w:r w:rsidR="00344F88" w:rsidRPr="005C318B">
        <w:rPr>
          <w:lang w:val="fr-FR"/>
        </w:rPr>
        <w:t>s</w:t>
      </w:r>
      <w:r w:rsidRPr="005C318B">
        <w:rPr>
          <w:lang w:val="fr-FR"/>
        </w:rPr>
        <w:t xml:space="preserve"> présenteront des exposés sur les activités menées </w:t>
      </w:r>
      <w:r w:rsidR="00344F88" w:rsidRPr="005C318B">
        <w:rPr>
          <w:lang w:val="fr-FR"/>
        </w:rPr>
        <w:t>concernant ce point de l</w:t>
      </w:r>
      <w:r w:rsidR="008D007B">
        <w:rPr>
          <w:lang w:val="fr-FR"/>
        </w:rPr>
        <w:t>’</w:t>
      </w:r>
      <w:r w:rsidR="00344F88" w:rsidRPr="005C318B">
        <w:rPr>
          <w:lang w:val="fr-FR"/>
        </w:rPr>
        <w:t>ordre du jo</w:t>
      </w:r>
      <w:r w:rsidR="00C1346E" w:rsidRPr="005C318B">
        <w:rPr>
          <w:lang w:val="fr-FR"/>
        </w:rPr>
        <w:t>ur</w:t>
      </w:r>
      <w:r w:rsidR="00C1346E">
        <w:rPr>
          <w:lang w:val="fr-FR"/>
        </w:rPr>
        <w:t xml:space="preserve">.  </w:t>
      </w:r>
      <w:r w:rsidR="00C1346E" w:rsidRPr="005C318B">
        <w:rPr>
          <w:lang w:val="fr-FR"/>
        </w:rPr>
        <w:t>Le</w:t>
      </w:r>
      <w:r w:rsidRPr="005C318B">
        <w:rPr>
          <w:lang w:val="fr-FR"/>
        </w:rPr>
        <w:t xml:space="preserve"> président invitera les </w:t>
      </w:r>
      <w:r w:rsidRPr="005C318B">
        <w:rPr>
          <w:lang w:val="fr-FR"/>
        </w:rPr>
        <w:lastRenderedPageBreak/>
        <w:t>membres, les organisations intergouvernementales et les organisations non gouvernementales à formuler des observations générales, avec la possibilité d</w:t>
      </w:r>
      <w:r w:rsidR="008D007B">
        <w:rPr>
          <w:lang w:val="fr-FR"/>
        </w:rPr>
        <w:t>’</w:t>
      </w:r>
      <w:r w:rsidRPr="005C318B">
        <w:rPr>
          <w:lang w:val="fr-FR"/>
        </w:rPr>
        <w:t>interagir avec les auteurs de</w:t>
      </w:r>
      <w:r w:rsidR="00344F88" w:rsidRPr="005C318B">
        <w:rPr>
          <w:lang w:val="fr-FR"/>
        </w:rPr>
        <w:t xml:space="preserve">s </w:t>
      </w:r>
      <w:r w:rsidRPr="005C318B">
        <w:rPr>
          <w:lang w:val="fr-FR"/>
        </w:rPr>
        <w:t>étude</w:t>
      </w:r>
      <w:r w:rsidR="00344F88" w:rsidRPr="005C318B">
        <w:rPr>
          <w:lang w:val="fr-FR"/>
        </w:rPr>
        <w:t>s</w:t>
      </w:r>
      <w:r w:rsidRPr="005C318B">
        <w:rPr>
          <w:lang w:val="fr-FR"/>
        </w:rPr>
        <w:t xml:space="preserve"> qui peuvent être présents pour la session en direct, et à donner leur avis sur les prochaines étapes possibles.</w:t>
      </w:r>
    </w:p>
    <w:p w14:paraId="05AB3670" w14:textId="13E9273C" w:rsidR="00632F9E" w:rsidRPr="005C318B" w:rsidRDefault="00982D22" w:rsidP="007A4954">
      <w:pPr>
        <w:spacing w:after="220"/>
        <w:ind w:left="2268" w:hanging="2268"/>
        <w:rPr>
          <w:lang w:val="fr-FR"/>
        </w:rPr>
      </w:pPr>
      <w:r w:rsidRPr="005C318B">
        <w:rPr>
          <w:lang w:val="fr-FR"/>
        </w:rPr>
        <w:t>13</w:t>
      </w:r>
      <w:r w:rsidR="00E92E20">
        <w:rPr>
          <w:lang w:val="fr-FR"/>
        </w:rPr>
        <w:t> </w:t>
      </w:r>
      <w:r w:rsidRPr="005C318B">
        <w:rPr>
          <w:lang w:val="fr-FR"/>
        </w:rPr>
        <w:t>h</w:t>
      </w:r>
      <w:r w:rsidR="00E92E20">
        <w:rPr>
          <w:lang w:val="fr-FR"/>
        </w:rPr>
        <w:t> 00</w:t>
      </w:r>
      <w:r w:rsidRPr="005C318B">
        <w:rPr>
          <w:lang w:val="fr-FR"/>
        </w:rPr>
        <w:t xml:space="preserve"> – 15</w:t>
      </w:r>
      <w:r w:rsidR="00E92E20">
        <w:rPr>
          <w:lang w:val="fr-FR"/>
        </w:rPr>
        <w:t> </w:t>
      </w:r>
      <w:r w:rsidRPr="005C318B">
        <w:rPr>
          <w:lang w:val="fr-FR"/>
        </w:rPr>
        <w:t>h</w:t>
      </w:r>
      <w:r w:rsidR="00E92E20">
        <w:rPr>
          <w:lang w:val="fr-FR"/>
        </w:rPr>
        <w:t> 00</w:t>
      </w:r>
      <w:r w:rsidR="00F2154C" w:rsidRPr="005C318B">
        <w:rPr>
          <w:lang w:val="fr-FR"/>
        </w:rPr>
        <w:tab/>
      </w:r>
      <w:r w:rsidRPr="005C318B">
        <w:rPr>
          <w:lang w:val="fr-FR"/>
        </w:rPr>
        <w:t>Pause déjeuner</w:t>
      </w:r>
    </w:p>
    <w:p w14:paraId="4850CABA" w14:textId="36AA8AA1" w:rsidR="00632F9E" w:rsidRDefault="00F2154C" w:rsidP="007A4954">
      <w:pPr>
        <w:spacing w:after="220"/>
        <w:ind w:left="2268"/>
        <w:rPr>
          <w:lang w:val="fr-FR"/>
        </w:rPr>
      </w:pPr>
      <w:r w:rsidRPr="005C318B">
        <w:rPr>
          <w:lang w:val="fr-FR"/>
        </w:rPr>
        <w:t>É</w:t>
      </w:r>
      <w:r w:rsidR="00982D22" w:rsidRPr="005C318B">
        <w:rPr>
          <w:lang w:val="fr-FR"/>
        </w:rPr>
        <w:t>vénement organisé en marge de la session</w:t>
      </w:r>
      <w:r w:rsidR="008D007B">
        <w:rPr>
          <w:lang w:val="fr-FR"/>
        </w:rPr>
        <w:t> :</w:t>
      </w:r>
      <w:r w:rsidR="00982D22" w:rsidRPr="005C318B">
        <w:rPr>
          <w:lang w:val="fr-FR"/>
        </w:rPr>
        <w:t xml:space="preserve"> </w:t>
      </w:r>
      <w:r w:rsidR="006C18A2" w:rsidRPr="005C318B">
        <w:rPr>
          <w:lang w:val="fr-FR"/>
        </w:rPr>
        <w:t>“</w:t>
      </w:r>
      <w:r w:rsidR="00982D22" w:rsidRPr="005C318B">
        <w:rPr>
          <w:i/>
          <w:lang w:val="fr-FR"/>
        </w:rPr>
        <w:t xml:space="preserve">Mise à jour </w:t>
      </w:r>
      <w:r w:rsidR="00344F88" w:rsidRPr="005C318B">
        <w:rPr>
          <w:i/>
          <w:lang w:val="fr-FR"/>
        </w:rPr>
        <w:t>concernant</w:t>
      </w:r>
      <w:r w:rsidR="00982D22" w:rsidRPr="005C318B">
        <w:rPr>
          <w:i/>
          <w:lang w:val="fr-FR"/>
        </w:rPr>
        <w:t xml:space="preserve"> l</w:t>
      </w:r>
      <w:r w:rsidR="008D007B">
        <w:rPr>
          <w:i/>
          <w:lang w:val="fr-FR"/>
        </w:rPr>
        <w:t>’</w:t>
      </w:r>
      <w:r w:rsidR="007A4954">
        <w:rPr>
          <w:i/>
          <w:lang w:val="fr-FR"/>
        </w:rPr>
        <w:t xml:space="preserve">utilisation des </w:t>
      </w:r>
      <w:r w:rsidR="00982D22" w:rsidRPr="005C318B">
        <w:rPr>
          <w:i/>
          <w:lang w:val="fr-FR"/>
        </w:rPr>
        <w:t>mécanismes de règlement extrajudiciaire des litiges de l</w:t>
      </w:r>
      <w:r w:rsidR="008D007B">
        <w:rPr>
          <w:i/>
          <w:lang w:val="fr-FR"/>
        </w:rPr>
        <w:t>’</w:t>
      </w:r>
      <w:r w:rsidR="00982D22" w:rsidRPr="005C318B">
        <w:rPr>
          <w:i/>
          <w:lang w:val="fr-FR"/>
        </w:rPr>
        <w:t>OMPI en matière de droit d</w:t>
      </w:r>
      <w:r w:rsidR="008D007B">
        <w:rPr>
          <w:i/>
          <w:lang w:val="fr-FR"/>
        </w:rPr>
        <w:t>’</w:t>
      </w:r>
      <w:r w:rsidR="00982D22" w:rsidRPr="005C318B">
        <w:rPr>
          <w:i/>
          <w:lang w:val="fr-FR"/>
        </w:rPr>
        <w:t>auteur et de contenu numérique</w:t>
      </w:r>
      <w:r w:rsidR="006C18A2" w:rsidRPr="005C318B">
        <w:rPr>
          <w:lang w:val="fr-FR"/>
        </w:rPr>
        <w:t>”</w:t>
      </w:r>
      <w:r w:rsidR="007A4954">
        <w:rPr>
          <w:lang w:val="fr-FR"/>
        </w:rPr>
        <w:t xml:space="preserve">, Centre </w:t>
      </w:r>
      <w:r w:rsidR="00F536D7">
        <w:rPr>
          <w:lang w:val="fr-FR"/>
        </w:rPr>
        <w:t>d</w:t>
      </w:r>
      <w:r w:rsidR="008D007B">
        <w:rPr>
          <w:lang w:val="fr-FR"/>
        </w:rPr>
        <w:t>’</w:t>
      </w:r>
      <w:r w:rsidR="00982D22" w:rsidRPr="005C318B">
        <w:rPr>
          <w:lang w:val="fr-FR"/>
        </w:rPr>
        <w:t>arbitrage et de médiation de l</w:t>
      </w:r>
      <w:r w:rsidR="008D007B">
        <w:rPr>
          <w:lang w:val="fr-FR"/>
        </w:rPr>
        <w:t>’</w:t>
      </w:r>
      <w:r w:rsidR="00256D63">
        <w:rPr>
          <w:lang w:val="fr-FR"/>
        </w:rPr>
        <w:t>OMPI</w:t>
      </w:r>
    </w:p>
    <w:p w14:paraId="4D80110C" w14:textId="3C5F69BB" w:rsidR="008C0278" w:rsidRDefault="008C0278" w:rsidP="008C0278">
      <w:pPr>
        <w:ind w:left="2268"/>
        <w:rPr>
          <w:lang w:val="fr-FR"/>
        </w:rPr>
      </w:pPr>
      <w:r>
        <w:rPr>
          <w:lang w:val="fr-FR"/>
        </w:rPr>
        <w:t>Heure</w:t>
      </w:r>
      <w:r w:rsidR="008D007B">
        <w:rPr>
          <w:lang w:val="fr-FR"/>
        </w:rPr>
        <w:t> :</w:t>
      </w:r>
      <w:r w:rsidR="00980AED">
        <w:rPr>
          <w:lang w:val="fr-FR"/>
        </w:rPr>
        <w:t xml:space="preserve"> 13 h 4</w:t>
      </w:r>
      <w:r>
        <w:rPr>
          <w:lang w:val="fr-FR"/>
        </w:rPr>
        <w:t>5 – 14 h 45</w:t>
      </w:r>
    </w:p>
    <w:p w14:paraId="1FAE273C" w14:textId="6FC1DA2C" w:rsidR="008C0278" w:rsidRDefault="008C0278" w:rsidP="008C0278">
      <w:pPr>
        <w:ind w:left="2268"/>
        <w:rPr>
          <w:lang w:val="fr-FR"/>
        </w:rPr>
      </w:pPr>
      <w:r>
        <w:rPr>
          <w:lang w:val="fr-FR"/>
        </w:rPr>
        <w:t>Lieu</w:t>
      </w:r>
      <w:r w:rsidR="008D007B">
        <w:rPr>
          <w:lang w:val="fr-FR"/>
        </w:rPr>
        <w:t> :</w:t>
      </w:r>
      <w:r>
        <w:rPr>
          <w:lang w:val="fr-FR"/>
        </w:rPr>
        <w:t xml:space="preserve"> bâtiment AB, salle B</w:t>
      </w:r>
    </w:p>
    <w:p w14:paraId="35B168CC" w14:textId="3C29E823" w:rsidR="008C0278" w:rsidRPr="008C0278" w:rsidRDefault="008C0278" w:rsidP="007A4954">
      <w:pPr>
        <w:spacing w:after="220"/>
        <w:ind w:left="2268"/>
      </w:pPr>
      <w:proofErr w:type="gramStart"/>
      <w:r w:rsidRPr="008C0278">
        <w:t>Zoom</w:t>
      </w:r>
      <w:r w:rsidR="008D007B">
        <w:t> :</w:t>
      </w:r>
      <w:proofErr w:type="gramEnd"/>
      <w:r w:rsidRPr="008C0278">
        <w:t xml:space="preserve"> </w:t>
      </w:r>
      <w:hyperlink r:id="rId18" w:history="1">
        <w:r w:rsidRPr="009D1648">
          <w:rPr>
            <w:rStyle w:val="Hyperlink"/>
          </w:rPr>
          <w:t>https://wipo</w:t>
        </w:r>
        <w:r w:rsidR="00C1346E">
          <w:rPr>
            <w:rStyle w:val="Hyperlink"/>
          </w:rPr>
          <w:noBreakHyphen/>
        </w:r>
        <w:r w:rsidRPr="009D1648">
          <w:rPr>
            <w:rStyle w:val="Hyperlink"/>
          </w:rPr>
          <w:t>int.zoom.us/s/67402515436</w:t>
        </w:r>
      </w:hyperlink>
    </w:p>
    <w:p w14:paraId="0A9FE7E2" w14:textId="33B200FD" w:rsidR="006C18A2" w:rsidRPr="005C318B" w:rsidRDefault="00982D22" w:rsidP="007A4954">
      <w:pPr>
        <w:spacing w:after="220"/>
        <w:ind w:left="2268" w:hanging="2268"/>
        <w:rPr>
          <w:lang w:val="fr-FR"/>
        </w:rPr>
      </w:pPr>
      <w:r w:rsidRPr="005C318B">
        <w:rPr>
          <w:lang w:val="fr-FR"/>
        </w:rPr>
        <w:t>15</w:t>
      </w:r>
      <w:r w:rsidR="00E92E20">
        <w:rPr>
          <w:lang w:val="fr-FR"/>
        </w:rPr>
        <w:t> </w:t>
      </w:r>
      <w:r w:rsidRPr="005C318B">
        <w:rPr>
          <w:lang w:val="fr-FR"/>
        </w:rPr>
        <w:t>h</w:t>
      </w:r>
      <w:r w:rsidR="00E92E20">
        <w:rPr>
          <w:lang w:val="fr-FR"/>
        </w:rPr>
        <w:t> 00</w:t>
      </w:r>
      <w:r w:rsidRPr="005C318B">
        <w:rPr>
          <w:lang w:val="fr-FR"/>
        </w:rPr>
        <w:t xml:space="preserve"> – 16</w:t>
      </w:r>
      <w:r w:rsidR="006C18A2" w:rsidRPr="005C318B">
        <w:rPr>
          <w:lang w:val="fr-FR"/>
        </w:rPr>
        <w:t> h </w:t>
      </w:r>
      <w:r w:rsidRPr="005C318B">
        <w:rPr>
          <w:lang w:val="fr-FR"/>
        </w:rPr>
        <w:t>25</w:t>
      </w:r>
      <w:r w:rsidR="00F2154C" w:rsidRPr="005C318B">
        <w:rPr>
          <w:lang w:val="fr-FR"/>
        </w:rPr>
        <w:tab/>
      </w:r>
      <w:r w:rsidRPr="005C318B">
        <w:rPr>
          <w:lang w:val="fr-FR"/>
        </w:rPr>
        <w:t>Droit de suite</w:t>
      </w:r>
    </w:p>
    <w:p w14:paraId="611BBD5C" w14:textId="3AF73C05" w:rsidR="00632F9E" w:rsidRPr="005C318B" w:rsidRDefault="00982D22" w:rsidP="007A4954">
      <w:pPr>
        <w:spacing w:after="220"/>
        <w:ind w:left="2268"/>
        <w:rPr>
          <w:lang w:val="fr-FR"/>
        </w:rPr>
      </w:pPr>
      <w:r w:rsidRPr="005C318B">
        <w:rPr>
          <w:b/>
          <w:lang w:val="fr-FR"/>
        </w:rPr>
        <w:t>Documents</w:t>
      </w:r>
      <w:r w:rsidR="008D007B">
        <w:rPr>
          <w:b/>
          <w:lang w:val="fr-FR"/>
        </w:rPr>
        <w:t> :</w:t>
      </w:r>
      <w:r w:rsidRPr="00287662">
        <w:rPr>
          <w:lang w:val="fr-FR"/>
        </w:rPr>
        <w:t xml:space="preserve"> </w:t>
      </w:r>
      <w:r w:rsidR="00287662">
        <w:rPr>
          <w:lang w:val="fr-FR"/>
        </w:rPr>
        <w:t>l</w:t>
      </w:r>
      <w:r w:rsidRPr="005C318B">
        <w:rPr>
          <w:lang w:val="fr-FR"/>
        </w:rPr>
        <w:t>es documents connexes antérieurs sont disponibles sur la page de la réunion à l</w:t>
      </w:r>
      <w:r w:rsidR="008D007B">
        <w:rPr>
          <w:lang w:val="fr-FR"/>
        </w:rPr>
        <w:t>’</w:t>
      </w:r>
      <w:r w:rsidRPr="005C318B">
        <w:rPr>
          <w:lang w:val="fr-FR"/>
        </w:rPr>
        <w:t>adresse</w:t>
      </w:r>
      <w:r w:rsidR="00287662">
        <w:rPr>
          <w:lang w:val="fr-FR"/>
        </w:rPr>
        <w:t xml:space="preserve"> </w:t>
      </w:r>
      <w:hyperlink r:id="rId19" w:history="1">
        <w:r w:rsidRPr="005C318B">
          <w:rPr>
            <w:rStyle w:val="Hyperlink"/>
            <w:lang w:val="fr-FR"/>
          </w:rPr>
          <w:t>www.wipo.int/meetings/fr/details.jsp?meeting_id=69311</w:t>
        </w:r>
      </w:hyperlink>
      <w:r w:rsidRPr="00287662">
        <w:rPr>
          <w:lang w:val="fr-FR"/>
        </w:rPr>
        <w:t>.</w:t>
      </w:r>
    </w:p>
    <w:p w14:paraId="0A9574B0" w14:textId="65BBD606" w:rsidR="00632F9E" w:rsidRPr="005C318B" w:rsidRDefault="00982D22" w:rsidP="007A4954">
      <w:pPr>
        <w:spacing w:after="220"/>
        <w:ind w:left="2268"/>
        <w:rPr>
          <w:bCs/>
          <w:lang w:val="fr-FR"/>
        </w:rPr>
      </w:pPr>
      <w:r w:rsidRPr="005C318B">
        <w:rPr>
          <w:b/>
          <w:bCs/>
          <w:lang w:val="fr-FR"/>
        </w:rPr>
        <w:t>Rappel des activités récentes</w:t>
      </w:r>
      <w:r w:rsidR="008D007B">
        <w:rPr>
          <w:b/>
          <w:bCs/>
          <w:lang w:val="fr-FR"/>
        </w:rPr>
        <w:t> :</w:t>
      </w:r>
      <w:r w:rsidR="00287662">
        <w:rPr>
          <w:bCs/>
          <w:lang w:val="fr-FR"/>
        </w:rPr>
        <w:t xml:space="preserve"> à</w:t>
      </w:r>
      <w:r w:rsidRPr="005C318B">
        <w:rPr>
          <w:bCs/>
          <w:lang w:val="fr-FR"/>
        </w:rPr>
        <w:t xml:space="preserve"> la quarante</w:t>
      </w:r>
      <w:r w:rsidR="008D007B">
        <w:rPr>
          <w:bCs/>
          <w:lang w:val="fr-FR"/>
        </w:rPr>
        <w:t> et unième session</w:t>
      </w:r>
      <w:r w:rsidR="006C18A2" w:rsidRPr="005C318B">
        <w:rPr>
          <w:bCs/>
          <w:lang w:val="fr-FR"/>
        </w:rPr>
        <w:t xml:space="preserve"> du SCC</w:t>
      </w:r>
      <w:r w:rsidRPr="005C318B">
        <w:rPr>
          <w:bCs/>
          <w:lang w:val="fr-FR"/>
        </w:rPr>
        <w:t xml:space="preserve">R, le document intitulé </w:t>
      </w:r>
      <w:r w:rsidRPr="005C318B">
        <w:rPr>
          <w:bCs/>
          <w:i/>
          <w:lang w:val="fr-FR"/>
        </w:rPr>
        <w:t>Éclaircissements fournis par le Groupe de travail sur le droit de suite des artistes en réponse aux questions soulevées par la délégation japonaise</w:t>
      </w:r>
      <w:r w:rsidRPr="005C318B">
        <w:rPr>
          <w:bCs/>
          <w:lang w:val="fr-FR"/>
        </w:rPr>
        <w:t xml:space="preserve"> (document SCCR/41/9)</w:t>
      </w:r>
      <w:r w:rsidR="00344F88" w:rsidRPr="005C318B">
        <w:rPr>
          <w:bCs/>
          <w:lang w:val="fr-FR"/>
        </w:rPr>
        <w:t>,</w:t>
      </w:r>
      <w:r w:rsidRPr="005C318B">
        <w:rPr>
          <w:bCs/>
          <w:lang w:val="fr-FR"/>
        </w:rPr>
        <w:t xml:space="preserve"> établi par Mme</w:t>
      </w:r>
      <w:r w:rsidR="000A2CD4" w:rsidRPr="005C318B">
        <w:rPr>
          <w:bCs/>
          <w:lang w:val="fr-FR"/>
        </w:rPr>
        <w:t> </w:t>
      </w:r>
      <w:r w:rsidRPr="005C318B">
        <w:rPr>
          <w:bCs/>
          <w:lang w:val="fr-FR"/>
        </w:rPr>
        <w:t>Ferry</w:t>
      </w:r>
      <w:r w:rsidR="00C1346E">
        <w:rPr>
          <w:bCs/>
          <w:lang w:val="fr-FR"/>
        </w:rPr>
        <w:noBreakHyphen/>
      </w:r>
      <w:proofErr w:type="spellStart"/>
      <w:r w:rsidRPr="005C318B">
        <w:rPr>
          <w:bCs/>
          <w:lang w:val="fr-FR"/>
        </w:rPr>
        <w:t>Fall</w:t>
      </w:r>
      <w:proofErr w:type="spellEnd"/>
      <w:r w:rsidRPr="005C318B">
        <w:rPr>
          <w:bCs/>
          <w:lang w:val="fr-FR"/>
        </w:rPr>
        <w:t xml:space="preserve"> et </w:t>
      </w:r>
      <w:r w:rsidRPr="005C318B">
        <w:rPr>
          <w:lang w:val="fr-FR"/>
        </w:rPr>
        <w:t>M.</w:t>
      </w:r>
      <w:r w:rsidR="006C18A2" w:rsidRPr="005C318B">
        <w:rPr>
          <w:lang w:val="fr-FR"/>
        </w:rPr>
        <w:t> </w:t>
      </w:r>
      <w:r w:rsidRPr="005C318B">
        <w:rPr>
          <w:bCs/>
          <w:lang w:val="fr-FR"/>
        </w:rPr>
        <w:t>Sam</w:t>
      </w:r>
      <w:r w:rsidR="006C18A2" w:rsidRPr="005C318B">
        <w:rPr>
          <w:bCs/>
          <w:lang w:val="fr-FR"/>
        </w:rPr>
        <w:t> </w:t>
      </w:r>
      <w:proofErr w:type="spellStart"/>
      <w:r w:rsidRPr="005C318B">
        <w:rPr>
          <w:bCs/>
          <w:lang w:val="fr-FR"/>
        </w:rPr>
        <w:t>Ricketson</w:t>
      </w:r>
      <w:proofErr w:type="spellEnd"/>
      <w:r w:rsidR="00344F88" w:rsidRPr="005C318B">
        <w:rPr>
          <w:bCs/>
          <w:lang w:val="fr-FR"/>
        </w:rPr>
        <w:t>,</w:t>
      </w:r>
      <w:r w:rsidRPr="005C318B">
        <w:rPr>
          <w:bCs/>
          <w:lang w:val="fr-FR"/>
        </w:rPr>
        <w:t xml:space="preserve"> a été présenté </w:t>
      </w:r>
      <w:r w:rsidR="00344F88" w:rsidRPr="005C318B">
        <w:rPr>
          <w:bCs/>
          <w:lang w:val="fr-FR"/>
        </w:rPr>
        <w:t>au moyen</w:t>
      </w:r>
      <w:r w:rsidRPr="005C318B">
        <w:rPr>
          <w:bCs/>
          <w:lang w:val="fr-FR"/>
        </w:rPr>
        <w:t xml:space="preserve"> d</w:t>
      </w:r>
      <w:r w:rsidR="008D007B">
        <w:rPr>
          <w:bCs/>
          <w:lang w:val="fr-FR"/>
        </w:rPr>
        <w:t>’</w:t>
      </w:r>
      <w:r w:rsidRPr="005C318B">
        <w:rPr>
          <w:bCs/>
          <w:lang w:val="fr-FR"/>
        </w:rPr>
        <w:t>un exposé vidéo.</w:t>
      </w:r>
    </w:p>
    <w:p w14:paraId="7C37D38E" w14:textId="32C2E372" w:rsidR="006C18A2" w:rsidRPr="005C318B" w:rsidRDefault="00982D22" w:rsidP="007A4954">
      <w:pPr>
        <w:spacing w:after="220"/>
        <w:ind w:left="2268"/>
        <w:rPr>
          <w:lang w:val="fr-FR"/>
        </w:rPr>
      </w:pPr>
      <w:r w:rsidRPr="005C318B">
        <w:rPr>
          <w:b/>
          <w:lang w:val="fr-FR"/>
        </w:rPr>
        <w:t>Quarante</w:t>
      </w:r>
      <w:r w:rsidR="00C1346E">
        <w:rPr>
          <w:b/>
          <w:lang w:val="fr-FR"/>
        </w:rPr>
        <w:noBreakHyphen/>
      </w:r>
      <w:r w:rsidRPr="005C318B">
        <w:rPr>
          <w:b/>
          <w:lang w:val="fr-FR"/>
        </w:rPr>
        <w:t>deux</w:t>
      </w:r>
      <w:r w:rsidR="008D007B">
        <w:rPr>
          <w:b/>
          <w:lang w:val="fr-FR"/>
        </w:rPr>
        <w:t>ième session</w:t>
      </w:r>
      <w:r w:rsidR="006C18A2" w:rsidRPr="005C318B">
        <w:rPr>
          <w:b/>
          <w:lang w:val="fr-FR"/>
        </w:rPr>
        <w:t xml:space="preserve"> du SCC</w:t>
      </w:r>
      <w:r w:rsidRPr="005C318B">
        <w:rPr>
          <w:b/>
          <w:lang w:val="fr-FR"/>
        </w:rPr>
        <w:t>R</w:t>
      </w:r>
      <w:r w:rsidR="008D007B">
        <w:rPr>
          <w:b/>
          <w:lang w:val="fr-FR"/>
        </w:rPr>
        <w:t> :</w:t>
      </w:r>
      <w:r w:rsidR="00287662">
        <w:rPr>
          <w:lang w:val="fr-FR"/>
        </w:rPr>
        <w:t xml:space="preserve"> a</w:t>
      </w:r>
      <w:r w:rsidRPr="005C318B">
        <w:rPr>
          <w:lang w:val="fr-FR"/>
        </w:rPr>
        <w:t>près une brève mise à jour du Secrétariat, le président invitera les membres, les organisations intergouvernementales et les organisations non gouvernementales à formuler des observations générales et à donner leur avis sur les prochaines étapes possibles.</w:t>
      </w:r>
    </w:p>
    <w:p w14:paraId="61F002C9" w14:textId="79024240" w:rsidR="00632F9E" w:rsidRPr="005C318B" w:rsidRDefault="00982D22" w:rsidP="007A4954">
      <w:pPr>
        <w:spacing w:after="220"/>
        <w:ind w:left="2268" w:hanging="2268"/>
        <w:rPr>
          <w:lang w:val="fr-FR"/>
        </w:rPr>
      </w:pPr>
      <w:r w:rsidRPr="005C318B">
        <w:rPr>
          <w:lang w:val="fr-FR"/>
        </w:rPr>
        <w:t>16</w:t>
      </w:r>
      <w:r w:rsidR="006C18A2" w:rsidRPr="005C318B">
        <w:rPr>
          <w:lang w:val="fr-FR"/>
        </w:rPr>
        <w:t> h </w:t>
      </w:r>
      <w:r w:rsidRPr="005C318B">
        <w:rPr>
          <w:lang w:val="fr-FR"/>
        </w:rPr>
        <w:t>25 – 16</w:t>
      </w:r>
      <w:r w:rsidR="006C18A2" w:rsidRPr="005C318B">
        <w:rPr>
          <w:lang w:val="fr-FR"/>
        </w:rPr>
        <w:t> h </w:t>
      </w:r>
      <w:r w:rsidRPr="005C318B">
        <w:rPr>
          <w:lang w:val="fr-FR"/>
        </w:rPr>
        <w:t>30</w:t>
      </w:r>
      <w:r w:rsidR="00F2154C" w:rsidRPr="005C318B">
        <w:rPr>
          <w:lang w:val="fr-FR"/>
        </w:rPr>
        <w:tab/>
      </w:r>
      <w:r w:rsidRPr="005C318B">
        <w:rPr>
          <w:lang w:val="fr-FR"/>
        </w:rPr>
        <w:t>Droits des metteurs en scène de théâtre</w:t>
      </w:r>
    </w:p>
    <w:p w14:paraId="57302084" w14:textId="1D445F97" w:rsidR="00632F9E" w:rsidRPr="005C318B" w:rsidRDefault="00982D22" w:rsidP="007A4954">
      <w:pPr>
        <w:spacing w:after="220"/>
        <w:ind w:left="2268"/>
        <w:outlineLvl w:val="0"/>
        <w:rPr>
          <w:lang w:val="fr-FR"/>
        </w:rPr>
      </w:pPr>
      <w:r w:rsidRPr="005C318B">
        <w:rPr>
          <w:b/>
          <w:lang w:val="fr-FR"/>
        </w:rPr>
        <w:t>Documents</w:t>
      </w:r>
      <w:r w:rsidR="008D007B">
        <w:rPr>
          <w:b/>
          <w:lang w:val="fr-FR"/>
        </w:rPr>
        <w:t> :</w:t>
      </w:r>
      <w:r w:rsidRPr="005C318B">
        <w:rPr>
          <w:lang w:val="fr-FR"/>
        </w:rPr>
        <w:t xml:space="preserve"> </w:t>
      </w:r>
      <w:r w:rsidRPr="005C318B">
        <w:rPr>
          <w:i/>
          <w:lang w:val="fr-FR"/>
        </w:rPr>
        <w:t>Étude sur les droits des metteurs en scène de théâtre</w:t>
      </w:r>
      <w:r w:rsidRPr="005C318B">
        <w:rPr>
          <w:lang w:val="fr-FR"/>
        </w:rPr>
        <w:t xml:space="preserve"> (SCCR/41/5); </w:t>
      </w:r>
      <w:r w:rsidR="000A2CD4" w:rsidRPr="005C318B">
        <w:rPr>
          <w:lang w:val="fr-FR"/>
        </w:rPr>
        <w:t xml:space="preserve"> </w:t>
      </w:r>
      <w:r w:rsidRPr="005C318B">
        <w:rPr>
          <w:lang w:val="fr-FR"/>
        </w:rPr>
        <w:t>les documents connexes antérieurs sont disponibles sur la page de la réunion à l</w:t>
      </w:r>
      <w:r w:rsidR="008D007B">
        <w:rPr>
          <w:lang w:val="fr-FR"/>
        </w:rPr>
        <w:t>’</w:t>
      </w:r>
      <w:r w:rsidRPr="005C318B">
        <w:rPr>
          <w:lang w:val="fr-FR"/>
        </w:rPr>
        <w:t>adress</w:t>
      </w:r>
      <w:r w:rsidR="007A4954">
        <w:rPr>
          <w:lang w:val="fr-FR"/>
        </w:rPr>
        <w:t xml:space="preserve">e </w:t>
      </w:r>
      <w:hyperlink r:id="rId20" w:history="1">
        <w:r w:rsidR="007A4954">
          <w:rPr>
            <w:rStyle w:val="Hyperlink"/>
            <w:lang w:val="fr-FR"/>
          </w:rPr>
          <w:t>https://www.wipo.int/meetings/fr/details.jsp?meeting_id=69311</w:t>
        </w:r>
      </w:hyperlink>
      <w:r w:rsidRPr="007A4954">
        <w:rPr>
          <w:lang w:val="fr-FR"/>
        </w:rPr>
        <w:t>.</w:t>
      </w:r>
    </w:p>
    <w:p w14:paraId="0866479A" w14:textId="0C0D5FFC" w:rsidR="00632F9E" w:rsidRPr="005C318B" w:rsidRDefault="00982D22" w:rsidP="007A4954">
      <w:pPr>
        <w:tabs>
          <w:tab w:val="left" w:pos="2880"/>
        </w:tabs>
        <w:spacing w:after="220"/>
        <w:ind w:left="2268"/>
        <w:rPr>
          <w:lang w:val="fr-FR"/>
        </w:rPr>
      </w:pPr>
      <w:r w:rsidRPr="005C318B">
        <w:rPr>
          <w:b/>
          <w:lang w:val="fr-FR"/>
        </w:rPr>
        <w:t>Rappel des activités récentes</w:t>
      </w:r>
      <w:r w:rsidR="008D007B">
        <w:rPr>
          <w:b/>
          <w:lang w:val="fr-FR"/>
        </w:rPr>
        <w:t> :</w:t>
      </w:r>
      <w:r w:rsidR="00287662">
        <w:rPr>
          <w:lang w:val="fr-FR"/>
        </w:rPr>
        <w:t xml:space="preserve"> à</w:t>
      </w:r>
      <w:r w:rsidRPr="005C318B">
        <w:rPr>
          <w:lang w:val="fr-FR"/>
        </w:rPr>
        <w:t xml:space="preserve"> la quarante</w:t>
      </w:r>
      <w:r w:rsidR="008D007B">
        <w:rPr>
          <w:lang w:val="fr-FR"/>
        </w:rPr>
        <w:t> et unième session</w:t>
      </w:r>
      <w:r w:rsidR="006C18A2" w:rsidRPr="005C318B">
        <w:rPr>
          <w:lang w:val="fr-FR"/>
        </w:rPr>
        <w:t xml:space="preserve"> du SCC</w:t>
      </w:r>
      <w:r w:rsidRPr="005C318B">
        <w:rPr>
          <w:lang w:val="fr-FR"/>
        </w:rPr>
        <w:t>R, les auteurs, Mme</w:t>
      </w:r>
      <w:r w:rsidR="006C18A2" w:rsidRPr="005C318B">
        <w:rPr>
          <w:lang w:val="fr-FR"/>
        </w:rPr>
        <w:t> </w:t>
      </w:r>
      <w:proofErr w:type="spellStart"/>
      <w:r w:rsidRPr="005C318B">
        <w:rPr>
          <w:lang w:val="fr-FR"/>
        </w:rPr>
        <w:t>Ysolde</w:t>
      </w:r>
      <w:proofErr w:type="spellEnd"/>
      <w:r w:rsidRPr="005C318B">
        <w:rPr>
          <w:lang w:val="fr-FR"/>
        </w:rPr>
        <w:t xml:space="preserve"> </w:t>
      </w:r>
      <w:proofErr w:type="spellStart"/>
      <w:r w:rsidRPr="005C318B">
        <w:rPr>
          <w:lang w:val="fr-FR"/>
        </w:rPr>
        <w:t>Gendreau</w:t>
      </w:r>
      <w:proofErr w:type="spellEnd"/>
      <w:r w:rsidRPr="005C318B">
        <w:rPr>
          <w:lang w:val="fr-FR"/>
        </w:rPr>
        <w:t xml:space="preserve"> et M.</w:t>
      </w:r>
      <w:r w:rsidR="006C18A2" w:rsidRPr="005C318B">
        <w:rPr>
          <w:lang w:val="fr-FR"/>
        </w:rPr>
        <w:t> </w:t>
      </w:r>
      <w:r w:rsidRPr="005C318B">
        <w:rPr>
          <w:lang w:val="fr-FR"/>
        </w:rPr>
        <w:t>Anton</w:t>
      </w:r>
      <w:r w:rsidR="006C18A2" w:rsidRPr="005C318B">
        <w:rPr>
          <w:lang w:val="fr-FR"/>
        </w:rPr>
        <w:t> </w:t>
      </w:r>
      <w:proofErr w:type="spellStart"/>
      <w:r w:rsidRPr="005C318B">
        <w:rPr>
          <w:lang w:val="fr-FR"/>
        </w:rPr>
        <w:t>Sergo</w:t>
      </w:r>
      <w:proofErr w:type="spellEnd"/>
      <w:r w:rsidRPr="005C318B">
        <w:rPr>
          <w:lang w:val="fr-FR"/>
        </w:rPr>
        <w:t>, ont présenté en vidéo les résultats de l</w:t>
      </w:r>
      <w:r w:rsidR="008D007B">
        <w:rPr>
          <w:lang w:val="fr-FR"/>
        </w:rPr>
        <w:t>’</w:t>
      </w:r>
      <w:r w:rsidR="00344F88" w:rsidRPr="00287662">
        <w:rPr>
          <w:i/>
          <w:lang w:val="fr-FR"/>
        </w:rPr>
        <w:t>É</w:t>
      </w:r>
      <w:r w:rsidRPr="00287662">
        <w:rPr>
          <w:i/>
          <w:lang w:val="fr-FR"/>
        </w:rPr>
        <w:t xml:space="preserve">tude sur les droits des metteurs en scène de théâtre </w:t>
      </w:r>
      <w:r w:rsidRPr="005C318B">
        <w:rPr>
          <w:lang w:val="fr-FR"/>
        </w:rPr>
        <w:t>(document SCCR/41/5).</w:t>
      </w:r>
    </w:p>
    <w:p w14:paraId="2A3C123B" w14:textId="7C4008FE" w:rsidR="00632F9E" w:rsidRPr="005C318B" w:rsidRDefault="00982D22" w:rsidP="007A4954">
      <w:pPr>
        <w:spacing w:after="220"/>
        <w:ind w:left="2268"/>
        <w:rPr>
          <w:lang w:val="fr-FR"/>
        </w:rPr>
      </w:pPr>
      <w:r w:rsidRPr="005C318B">
        <w:rPr>
          <w:b/>
          <w:lang w:val="fr-FR"/>
        </w:rPr>
        <w:t>Quarante</w:t>
      </w:r>
      <w:r w:rsidR="00C1346E">
        <w:rPr>
          <w:b/>
          <w:lang w:val="fr-FR"/>
        </w:rPr>
        <w:noBreakHyphen/>
      </w:r>
      <w:r w:rsidRPr="005C318B">
        <w:rPr>
          <w:b/>
          <w:lang w:val="fr-FR"/>
        </w:rPr>
        <w:t>deux</w:t>
      </w:r>
      <w:r w:rsidR="008D007B">
        <w:rPr>
          <w:b/>
          <w:lang w:val="fr-FR"/>
        </w:rPr>
        <w:t>ième session</w:t>
      </w:r>
      <w:r w:rsidR="006C18A2" w:rsidRPr="005C318B">
        <w:rPr>
          <w:b/>
          <w:lang w:val="fr-FR"/>
        </w:rPr>
        <w:t xml:space="preserve"> du SCC</w:t>
      </w:r>
      <w:r w:rsidRPr="005C318B">
        <w:rPr>
          <w:b/>
          <w:lang w:val="fr-FR"/>
        </w:rPr>
        <w:t>R</w:t>
      </w:r>
      <w:r w:rsidR="008D007B">
        <w:rPr>
          <w:b/>
          <w:lang w:val="fr-FR"/>
        </w:rPr>
        <w:t> :</w:t>
      </w:r>
      <w:r w:rsidR="00287662">
        <w:rPr>
          <w:lang w:val="fr-FR"/>
        </w:rPr>
        <w:t xml:space="preserve"> l</w:t>
      </w:r>
      <w:r w:rsidRPr="005C318B">
        <w:rPr>
          <w:lang w:val="fr-FR"/>
        </w:rPr>
        <w:t xml:space="preserve">e Secrétariat </w:t>
      </w:r>
      <w:r w:rsidR="00234C80" w:rsidRPr="005C318B">
        <w:rPr>
          <w:lang w:val="fr-FR"/>
        </w:rPr>
        <w:t>fera le point de la situation</w:t>
      </w:r>
      <w:r w:rsidRPr="005C318B">
        <w:rPr>
          <w:lang w:val="fr-FR"/>
        </w:rPr>
        <w:t>.</w:t>
      </w:r>
    </w:p>
    <w:p w14:paraId="06476C82" w14:textId="30E90744" w:rsidR="00632F9E" w:rsidRPr="005C318B" w:rsidRDefault="00982D22" w:rsidP="007A4954">
      <w:pPr>
        <w:spacing w:after="220"/>
        <w:ind w:left="2268" w:hanging="2268"/>
        <w:rPr>
          <w:lang w:val="fr-FR"/>
        </w:rPr>
      </w:pPr>
      <w:r w:rsidRPr="005C318B">
        <w:rPr>
          <w:lang w:val="fr-FR"/>
        </w:rPr>
        <w:t>16</w:t>
      </w:r>
      <w:r w:rsidR="006C18A2" w:rsidRPr="005C318B">
        <w:rPr>
          <w:lang w:val="fr-FR"/>
        </w:rPr>
        <w:t> h </w:t>
      </w:r>
      <w:r w:rsidRPr="005C318B">
        <w:rPr>
          <w:lang w:val="fr-FR"/>
        </w:rPr>
        <w:t>30</w:t>
      </w:r>
      <w:r w:rsidR="006C18A2" w:rsidRPr="005C318B">
        <w:rPr>
          <w:lang w:val="fr-FR"/>
        </w:rPr>
        <w:t xml:space="preserve"> – </w:t>
      </w:r>
      <w:r w:rsidRPr="005C318B">
        <w:rPr>
          <w:lang w:val="fr-FR"/>
        </w:rPr>
        <w:t>17</w:t>
      </w:r>
      <w:r w:rsidR="00E92E20">
        <w:rPr>
          <w:lang w:val="fr-FR"/>
        </w:rPr>
        <w:t> </w:t>
      </w:r>
      <w:r w:rsidRPr="005C318B">
        <w:rPr>
          <w:lang w:val="fr-FR"/>
        </w:rPr>
        <w:t>h</w:t>
      </w:r>
      <w:r w:rsidR="00E92E20">
        <w:rPr>
          <w:lang w:val="fr-FR"/>
        </w:rPr>
        <w:t> 00</w:t>
      </w:r>
      <w:r w:rsidR="00F2154C" w:rsidRPr="005C318B">
        <w:rPr>
          <w:lang w:val="fr-FR"/>
        </w:rPr>
        <w:tab/>
      </w:r>
      <w:r w:rsidRPr="005C318B">
        <w:rPr>
          <w:lang w:val="fr-FR"/>
        </w:rPr>
        <w:t>Proposition en instance concernant l</w:t>
      </w:r>
      <w:r w:rsidR="008D007B">
        <w:rPr>
          <w:lang w:val="fr-FR"/>
        </w:rPr>
        <w:t>’</w:t>
      </w:r>
      <w:r w:rsidRPr="005C318B">
        <w:rPr>
          <w:lang w:val="fr-FR"/>
        </w:rPr>
        <w:t>étude sur le droit de prêt public</w:t>
      </w:r>
    </w:p>
    <w:p w14:paraId="1C8849AE" w14:textId="29FA1861" w:rsidR="00632F9E" w:rsidRPr="005C318B" w:rsidRDefault="00181687" w:rsidP="007A4954">
      <w:pPr>
        <w:spacing w:after="220"/>
        <w:ind w:left="2268"/>
        <w:outlineLvl w:val="0"/>
        <w:rPr>
          <w:lang w:val="fr-FR"/>
        </w:rPr>
      </w:pPr>
      <w:r w:rsidRPr="005C318B">
        <w:rPr>
          <w:b/>
          <w:lang w:val="fr-FR"/>
        </w:rPr>
        <w:t>Document</w:t>
      </w:r>
      <w:r w:rsidR="008D007B">
        <w:rPr>
          <w:b/>
          <w:lang w:val="fr-FR"/>
        </w:rPr>
        <w:t> :</w:t>
      </w:r>
      <w:r w:rsidRPr="005C318B">
        <w:rPr>
          <w:lang w:val="fr-FR"/>
        </w:rPr>
        <w:t xml:space="preserve"> </w:t>
      </w:r>
      <w:r w:rsidRPr="005C318B">
        <w:rPr>
          <w:i/>
          <w:lang w:val="fr-FR"/>
        </w:rPr>
        <w:t>Proposition concernant l</w:t>
      </w:r>
      <w:r w:rsidR="008D007B">
        <w:rPr>
          <w:i/>
          <w:lang w:val="fr-FR"/>
        </w:rPr>
        <w:t>’</w:t>
      </w:r>
      <w:r w:rsidRPr="005C318B">
        <w:rPr>
          <w:i/>
          <w:lang w:val="fr-FR"/>
        </w:rPr>
        <w:t>inscription d</w:t>
      </w:r>
      <w:r w:rsidR="008D007B">
        <w:rPr>
          <w:i/>
          <w:lang w:val="fr-FR"/>
        </w:rPr>
        <w:t>’</w:t>
      </w:r>
      <w:r w:rsidRPr="005C318B">
        <w:rPr>
          <w:i/>
          <w:lang w:val="fr-FR"/>
        </w:rPr>
        <w:t>une étude sur le droit de prêt public à l</w:t>
      </w:r>
      <w:r w:rsidR="008D007B">
        <w:rPr>
          <w:i/>
          <w:lang w:val="fr-FR"/>
        </w:rPr>
        <w:t>’</w:t>
      </w:r>
      <w:r w:rsidRPr="005C318B">
        <w:rPr>
          <w:i/>
          <w:lang w:val="fr-FR"/>
        </w:rPr>
        <w:t>ordre du jour et dans les travaux futurs du Comité permanent du droit d</w:t>
      </w:r>
      <w:r w:rsidR="008D007B">
        <w:rPr>
          <w:i/>
          <w:lang w:val="fr-FR"/>
        </w:rPr>
        <w:t>’</w:t>
      </w:r>
      <w:r w:rsidRPr="005C318B">
        <w:rPr>
          <w:i/>
          <w:lang w:val="fr-FR"/>
        </w:rPr>
        <w:t>auteur et des droits connexes de l</w:t>
      </w:r>
      <w:r w:rsidR="008D007B">
        <w:rPr>
          <w:i/>
          <w:lang w:val="fr-FR"/>
        </w:rPr>
        <w:t>’</w:t>
      </w:r>
      <w:r w:rsidRPr="005C318B">
        <w:rPr>
          <w:i/>
          <w:lang w:val="fr-FR"/>
        </w:rPr>
        <w:t xml:space="preserve">Organisation </w:t>
      </w:r>
      <w:r w:rsidRPr="005C318B">
        <w:rPr>
          <w:i/>
          <w:lang w:val="fr-FR"/>
        </w:rPr>
        <w:lastRenderedPageBreak/>
        <w:t xml:space="preserve">Mondiale de la Propriété Intellectuelle (OMPI) </w:t>
      </w:r>
      <w:r w:rsidR="00287662">
        <w:rPr>
          <w:lang w:val="fr-FR"/>
        </w:rPr>
        <w:t>(SCCR/40/3/Rev.</w:t>
      </w:r>
      <w:r w:rsidRPr="005C318B">
        <w:rPr>
          <w:lang w:val="fr-FR"/>
        </w:rPr>
        <w:t>2) disponible sur la page de la réunion à l</w:t>
      </w:r>
      <w:r w:rsidR="008D007B">
        <w:rPr>
          <w:lang w:val="fr-FR"/>
        </w:rPr>
        <w:t>’</w:t>
      </w:r>
      <w:r w:rsidRPr="005C318B">
        <w:rPr>
          <w:lang w:val="fr-FR"/>
        </w:rPr>
        <w:t>adresse</w:t>
      </w:r>
      <w:r w:rsidR="00287662">
        <w:rPr>
          <w:lang w:val="fr-FR"/>
        </w:rPr>
        <w:t xml:space="preserve"> </w:t>
      </w:r>
      <w:hyperlink r:id="rId21" w:history="1">
        <w:r w:rsidRPr="005C318B">
          <w:rPr>
            <w:rStyle w:val="Hyperlink"/>
            <w:lang w:val="fr-FR"/>
          </w:rPr>
          <w:t>https://www.wipo.int/meetings/fr/details.jsp?meeting_id=69311</w:t>
        </w:r>
      </w:hyperlink>
      <w:r w:rsidRPr="00287662">
        <w:rPr>
          <w:lang w:val="fr-FR"/>
        </w:rPr>
        <w:t>.</w:t>
      </w:r>
    </w:p>
    <w:p w14:paraId="62F875B0" w14:textId="6710052A" w:rsidR="00632F9E" w:rsidRPr="005C318B" w:rsidRDefault="00181687" w:rsidP="007A4954">
      <w:pPr>
        <w:spacing w:after="220"/>
        <w:ind w:left="2268"/>
        <w:outlineLvl w:val="0"/>
        <w:rPr>
          <w:lang w:val="fr-FR"/>
        </w:rPr>
      </w:pPr>
      <w:r w:rsidRPr="005C318B">
        <w:rPr>
          <w:b/>
          <w:lang w:val="fr-FR"/>
        </w:rPr>
        <w:t>Rappel des activités récentes</w:t>
      </w:r>
      <w:r w:rsidR="008D007B">
        <w:rPr>
          <w:b/>
          <w:lang w:val="fr-FR"/>
        </w:rPr>
        <w:t> :</w:t>
      </w:r>
      <w:r w:rsidR="00287662">
        <w:rPr>
          <w:lang w:val="fr-FR"/>
        </w:rPr>
        <w:t xml:space="preserve"> à</w:t>
      </w:r>
      <w:r w:rsidRPr="005C318B">
        <w:rPr>
          <w:lang w:val="fr-FR"/>
        </w:rPr>
        <w:t xml:space="preserve"> sa quarante</w:t>
      </w:r>
      <w:r w:rsidR="008D007B">
        <w:rPr>
          <w:lang w:val="fr-FR"/>
        </w:rPr>
        <w:t> et unième session</w:t>
      </w:r>
      <w:r w:rsidRPr="005C318B">
        <w:rPr>
          <w:lang w:val="fr-FR"/>
        </w:rPr>
        <w:t>, le comité a pris note des déclarations faites par les délégations sur la proposition en instance de la Sierra Leone, du Panama et du Malawi concernant une étude exploratoire sur le droit de prêt public.</w:t>
      </w:r>
    </w:p>
    <w:p w14:paraId="7764BB46" w14:textId="5EEF1E68" w:rsidR="00632F9E" w:rsidRPr="005C318B" w:rsidRDefault="00181687" w:rsidP="007A4954">
      <w:pPr>
        <w:spacing w:after="220"/>
        <w:ind w:left="2268"/>
        <w:outlineLvl w:val="0"/>
        <w:rPr>
          <w:lang w:val="fr-FR"/>
        </w:rPr>
      </w:pPr>
      <w:r w:rsidRPr="005C318B">
        <w:rPr>
          <w:b/>
          <w:lang w:val="fr-FR"/>
        </w:rPr>
        <w:t>Quarante</w:t>
      </w:r>
      <w:r w:rsidR="00C1346E">
        <w:rPr>
          <w:b/>
          <w:lang w:val="fr-FR"/>
        </w:rPr>
        <w:noBreakHyphen/>
      </w:r>
      <w:r w:rsidRPr="005C318B">
        <w:rPr>
          <w:b/>
          <w:lang w:val="fr-FR"/>
        </w:rPr>
        <w:t>deux</w:t>
      </w:r>
      <w:r w:rsidR="008D007B">
        <w:rPr>
          <w:b/>
          <w:lang w:val="fr-FR"/>
        </w:rPr>
        <w:t>ième session</w:t>
      </w:r>
      <w:r w:rsidR="006C18A2" w:rsidRPr="005C318B">
        <w:rPr>
          <w:b/>
          <w:lang w:val="fr-FR"/>
        </w:rPr>
        <w:t xml:space="preserve"> du SCC</w:t>
      </w:r>
      <w:r w:rsidRPr="005C318B">
        <w:rPr>
          <w:b/>
          <w:lang w:val="fr-FR"/>
        </w:rPr>
        <w:t>R</w:t>
      </w:r>
      <w:r w:rsidR="008D007B">
        <w:rPr>
          <w:b/>
          <w:lang w:val="fr-FR"/>
        </w:rPr>
        <w:t> :</w:t>
      </w:r>
      <w:r w:rsidR="00287662">
        <w:rPr>
          <w:lang w:val="fr-FR"/>
        </w:rPr>
        <w:t xml:space="preserve"> l</w:t>
      </w:r>
      <w:r w:rsidRPr="005C318B">
        <w:rPr>
          <w:lang w:val="fr-FR"/>
        </w:rPr>
        <w:t>e président invitera les auteurs de la proposition à faire le point de la situati</w:t>
      </w:r>
      <w:r w:rsidR="00C1346E" w:rsidRPr="005C318B">
        <w:rPr>
          <w:lang w:val="fr-FR"/>
        </w:rPr>
        <w:t>on</w:t>
      </w:r>
      <w:r w:rsidR="00C1346E">
        <w:rPr>
          <w:lang w:val="fr-FR"/>
        </w:rPr>
        <w:t xml:space="preserve">.  </w:t>
      </w:r>
      <w:r w:rsidR="00C1346E" w:rsidRPr="005C318B">
        <w:rPr>
          <w:lang w:val="fr-FR"/>
        </w:rPr>
        <w:t>Le</w:t>
      </w:r>
      <w:r w:rsidRPr="005C318B">
        <w:rPr>
          <w:lang w:val="fr-FR"/>
        </w:rPr>
        <w:t xml:space="preserve"> président invitera ensuite les membres, les organisations intergouvernementales et les organisations non gouvernementales à formuler des observations générales et à donner leur avis sur les prochaines étapes possibles.</w:t>
      </w:r>
    </w:p>
    <w:p w14:paraId="2AFBD60C" w14:textId="30F4B1D9" w:rsidR="00632F9E" w:rsidRPr="005C318B" w:rsidRDefault="00181687" w:rsidP="007A4954">
      <w:pPr>
        <w:spacing w:after="220"/>
        <w:ind w:left="2268"/>
        <w:outlineLvl w:val="0"/>
        <w:rPr>
          <w:lang w:val="fr-FR"/>
        </w:rPr>
      </w:pPr>
      <w:r w:rsidRPr="005C318B">
        <w:rPr>
          <w:lang w:val="fr-FR"/>
        </w:rPr>
        <w:t>Le président demandera s</w:t>
      </w:r>
      <w:r w:rsidR="008D007B">
        <w:rPr>
          <w:lang w:val="fr-FR"/>
        </w:rPr>
        <w:t>’</w:t>
      </w:r>
      <w:r w:rsidRPr="005C318B">
        <w:rPr>
          <w:lang w:val="fr-FR"/>
        </w:rPr>
        <w:t>il y a d</w:t>
      </w:r>
      <w:r w:rsidR="008D007B">
        <w:rPr>
          <w:lang w:val="fr-FR"/>
        </w:rPr>
        <w:t>’</w:t>
      </w:r>
      <w:r w:rsidRPr="005C318B">
        <w:rPr>
          <w:lang w:val="fr-FR"/>
        </w:rPr>
        <w:t>autres questions devant être examinées par le comité.</w:t>
      </w:r>
    </w:p>
    <w:p w14:paraId="3D654793" w14:textId="03230EE3" w:rsidR="00632F9E" w:rsidRPr="005C318B" w:rsidRDefault="00181687" w:rsidP="007A4954">
      <w:pPr>
        <w:spacing w:after="220"/>
        <w:ind w:left="2268" w:hanging="2268"/>
        <w:rPr>
          <w:lang w:val="fr-FR"/>
        </w:rPr>
      </w:pPr>
      <w:r w:rsidRPr="005C318B">
        <w:rPr>
          <w:lang w:val="fr-FR"/>
        </w:rPr>
        <w:t>17</w:t>
      </w:r>
      <w:r w:rsidR="00E92E20">
        <w:rPr>
          <w:lang w:val="fr-FR"/>
        </w:rPr>
        <w:t> </w:t>
      </w:r>
      <w:r w:rsidRPr="005C318B">
        <w:rPr>
          <w:lang w:val="fr-FR"/>
        </w:rPr>
        <w:t>h</w:t>
      </w:r>
      <w:r w:rsidR="00E92E20">
        <w:rPr>
          <w:lang w:val="fr-FR"/>
        </w:rPr>
        <w:t> 00</w:t>
      </w:r>
      <w:r w:rsidRPr="005C318B">
        <w:rPr>
          <w:lang w:val="fr-FR"/>
        </w:rPr>
        <w:t xml:space="preserve"> – 18</w:t>
      </w:r>
      <w:r w:rsidR="00E92E20">
        <w:rPr>
          <w:lang w:val="fr-FR"/>
        </w:rPr>
        <w:t> </w:t>
      </w:r>
      <w:r w:rsidRPr="005C318B">
        <w:rPr>
          <w:lang w:val="fr-FR"/>
        </w:rPr>
        <w:t>h</w:t>
      </w:r>
      <w:r w:rsidR="00E92E20">
        <w:rPr>
          <w:lang w:val="fr-FR"/>
        </w:rPr>
        <w:t> 00</w:t>
      </w:r>
      <w:r w:rsidR="00F2154C" w:rsidRPr="005C318B">
        <w:rPr>
          <w:lang w:val="fr-FR"/>
        </w:rPr>
        <w:tab/>
      </w:r>
      <w:r w:rsidRPr="005C318B">
        <w:rPr>
          <w:lang w:val="fr-FR"/>
        </w:rPr>
        <w:t>Clôture de la session</w:t>
      </w:r>
      <w:r w:rsidR="008D007B">
        <w:rPr>
          <w:lang w:val="fr-FR"/>
        </w:rPr>
        <w:t> :</w:t>
      </w:r>
      <w:r w:rsidRPr="005C318B">
        <w:rPr>
          <w:lang w:val="fr-FR"/>
        </w:rPr>
        <w:t xml:space="preserve"> présentation du résumé du président, déclarations de clôture des coordonnateurs de groupes.</w:t>
      </w:r>
    </w:p>
    <w:p w14:paraId="4A63A024" w14:textId="0712C2B8" w:rsidR="001933EB" w:rsidRPr="005C318B" w:rsidRDefault="00181687" w:rsidP="00A14A5C">
      <w:pPr>
        <w:pStyle w:val="Endofdocument-Annex"/>
        <w:rPr>
          <w:lang w:val="fr-FR"/>
        </w:rPr>
      </w:pPr>
      <w:r w:rsidRPr="005C318B">
        <w:rPr>
          <w:lang w:val="fr-FR"/>
        </w:rPr>
        <w:t>[Fin du document]</w:t>
      </w:r>
    </w:p>
    <w:sectPr w:rsidR="001933EB" w:rsidRPr="005C318B" w:rsidSect="00124F39">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96462" w14:textId="77777777" w:rsidR="0005429B" w:rsidRDefault="0005429B">
      <w:r>
        <w:separator/>
      </w:r>
    </w:p>
  </w:endnote>
  <w:endnote w:type="continuationSeparator" w:id="0">
    <w:p w14:paraId="6A597EDB" w14:textId="77777777" w:rsidR="0005429B" w:rsidRDefault="0005429B" w:rsidP="003B38C1">
      <w:r>
        <w:separator/>
      </w:r>
    </w:p>
    <w:p w14:paraId="0664966B" w14:textId="77777777" w:rsidR="0005429B" w:rsidRPr="003B38C1" w:rsidRDefault="0005429B" w:rsidP="003B38C1">
      <w:pPr>
        <w:spacing w:after="60"/>
        <w:rPr>
          <w:sz w:val="17"/>
        </w:rPr>
      </w:pPr>
      <w:r>
        <w:rPr>
          <w:sz w:val="17"/>
        </w:rPr>
        <w:t>[Endnote continued from previous page]</w:t>
      </w:r>
    </w:p>
  </w:endnote>
  <w:endnote w:type="continuationNotice" w:id="1">
    <w:p w14:paraId="676439F2" w14:textId="77777777" w:rsidR="0005429B" w:rsidRPr="003B38C1" w:rsidRDefault="000542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2DD95" w14:textId="77777777" w:rsidR="00A4599E" w:rsidRDefault="00A45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233E5" w14:textId="77777777" w:rsidR="005C318B" w:rsidRDefault="005C3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DC5D" w14:textId="77777777" w:rsidR="00A4599E" w:rsidRDefault="00A45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529E3" w14:textId="77777777" w:rsidR="0005429B" w:rsidRDefault="0005429B">
      <w:r>
        <w:separator/>
      </w:r>
    </w:p>
  </w:footnote>
  <w:footnote w:type="continuationSeparator" w:id="0">
    <w:p w14:paraId="68B3F8C0" w14:textId="77777777" w:rsidR="0005429B" w:rsidRDefault="0005429B" w:rsidP="008B60B2">
      <w:r>
        <w:separator/>
      </w:r>
    </w:p>
    <w:p w14:paraId="5B5AC3A7" w14:textId="77777777" w:rsidR="0005429B" w:rsidRPr="00ED77FB" w:rsidRDefault="0005429B" w:rsidP="008B60B2">
      <w:pPr>
        <w:spacing w:after="60"/>
        <w:rPr>
          <w:sz w:val="17"/>
          <w:szCs w:val="17"/>
        </w:rPr>
      </w:pPr>
      <w:r w:rsidRPr="00ED77FB">
        <w:rPr>
          <w:sz w:val="17"/>
          <w:szCs w:val="17"/>
        </w:rPr>
        <w:t>[Footnote continued from previous page]</w:t>
      </w:r>
    </w:p>
  </w:footnote>
  <w:footnote w:type="continuationNotice" w:id="1">
    <w:p w14:paraId="508AC5D4" w14:textId="77777777" w:rsidR="0005429B" w:rsidRPr="00ED77FB" w:rsidRDefault="0005429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7DF05" w14:textId="77777777" w:rsidR="00A4599E" w:rsidRDefault="00A45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5F65" w14:textId="5C68F6BC" w:rsidR="00D07C78" w:rsidRPr="00945477" w:rsidRDefault="00124F39" w:rsidP="00477D6B">
    <w:pPr>
      <w:jc w:val="right"/>
      <w:rPr>
        <w:caps/>
      </w:rPr>
    </w:pPr>
    <w:bookmarkStart w:id="6" w:name="Code2"/>
    <w:r>
      <w:rPr>
        <w:caps/>
      </w:rPr>
      <w:t>SCCR/</w:t>
    </w:r>
    <w:r w:rsidR="000D00DF">
      <w:rPr>
        <w:caps/>
      </w:rPr>
      <w:t>42/</w:t>
    </w:r>
    <w:r w:rsidR="004A5F85">
      <w:rPr>
        <w:caps/>
      </w:rPr>
      <w:t>INF/</w:t>
    </w:r>
    <w:r w:rsidR="002B5547">
      <w:rPr>
        <w:caps/>
      </w:rPr>
      <w:t>1</w:t>
    </w:r>
  </w:p>
  <w:bookmarkEnd w:id="6"/>
  <w:p w14:paraId="761779A0" w14:textId="7C536692" w:rsidR="00D07C78" w:rsidRDefault="00D07C78" w:rsidP="00A14A5C">
    <w:pPr>
      <w:spacing w:after="480"/>
      <w:jc w:val="right"/>
    </w:pPr>
    <w:proofErr w:type="gramStart"/>
    <w:r>
      <w:t>page</w:t>
    </w:r>
    <w:proofErr w:type="gramEnd"/>
    <w:r w:rsidR="006C18A2">
      <w:t> </w:t>
    </w:r>
    <w:r>
      <w:fldChar w:fldCharType="begin"/>
    </w:r>
    <w:r>
      <w:instrText xml:space="preserve"> PAGE  \* MERGEFORMAT </w:instrText>
    </w:r>
    <w:r>
      <w:fldChar w:fldCharType="separate"/>
    </w:r>
    <w:r w:rsidR="009C677D">
      <w:rPr>
        <w:noProof/>
      </w:rPr>
      <w:t>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8E974" w14:textId="77777777" w:rsidR="00A4599E" w:rsidRDefault="00A45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FE1569"/>
    <w:multiLevelType w:val="hybridMultilevel"/>
    <w:tmpl w:val="543C1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31393"/>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6720A42"/>
    <w:multiLevelType w:val="hybridMultilevel"/>
    <w:tmpl w:val="FEBAC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3C64"/>
    <w:multiLevelType w:val="hybridMultilevel"/>
    <w:tmpl w:val="8E2A88BA"/>
    <w:lvl w:ilvl="0" w:tplc="7842DA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C8515BB"/>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C28DB"/>
    <w:multiLevelType w:val="hybridMultilevel"/>
    <w:tmpl w:val="623C15FA"/>
    <w:lvl w:ilvl="0" w:tplc="16FC396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3D1682"/>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A08C9"/>
    <w:multiLevelType w:val="hybridMultilevel"/>
    <w:tmpl w:val="71425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B45FB9"/>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00FD9"/>
    <w:multiLevelType w:val="hybridMultilevel"/>
    <w:tmpl w:val="FA30C494"/>
    <w:lvl w:ilvl="0" w:tplc="32D20C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C405E7D"/>
    <w:multiLevelType w:val="hybridMultilevel"/>
    <w:tmpl w:val="528AD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F13DA"/>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342F7"/>
    <w:multiLevelType w:val="hybridMultilevel"/>
    <w:tmpl w:val="1C7E719E"/>
    <w:lvl w:ilvl="0" w:tplc="06AA0C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13B4595"/>
    <w:multiLevelType w:val="hybridMultilevel"/>
    <w:tmpl w:val="2D40799C"/>
    <w:lvl w:ilvl="0" w:tplc="ED2EB26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96E71"/>
    <w:multiLevelType w:val="hybridMultilevel"/>
    <w:tmpl w:val="83D636E4"/>
    <w:lvl w:ilvl="0" w:tplc="18C6E5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7346637"/>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463F0"/>
    <w:multiLevelType w:val="hybridMultilevel"/>
    <w:tmpl w:val="8D8A73F4"/>
    <w:lvl w:ilvl="0" w:tplc="31B418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B0415FC"/>
    <w:multiLevelType w:val="hybridMultilevel"/>
    <w:tmpl w:val="19BE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13"/>
  </w:num>
  <w:num w:numId="5">
    <w:abstractNumId w:val="1"/>
  </w:num>
  <w:num w:numId="6">
    <w:abstractNumId w:val="5"/>
  </w:num>
  <w:num w:numId="7">
    <w:abstractNumId w:val="23"/>
  </w:num>
  <w:num w:numId="8">
    <w:abstractNumId w:val="11"/>
  </w:num>
  <w:num w:numId="9">
    <w:abstractNumId w:val="2"/>
  </w:num>
  <w:num w:numId="10">
    <w:abstractNumId w:val="6"/>
  </w:num>
  <w:num w:numId="11">
    <w:abstractNumId w:val="16"/>
  </w:num>
  <w:num w:numId="12">
    <w:abstractNumId w:val="12"/>
  </w:num>
  <w:num w:numId="13">
    <w:abstractNumId w:val="7"/>
  </w:num>
  <w:num w:numId="14">
    <w:abstractNumId w:val="9"/>
  </w:num>
  <w:num w:numId="15">
    <w:abstractNumId w:val="15"/>
  </w:num>
  <w:num w:numId="16">
    <w:abstractNumId w:val="22"/>
  </w:num>
  <w:num w:numId="17">
    <w:abstractNumId w:val="18"/>
  </w:num>
  <w:num w:numId="18">
    <w:abstractNumId w:val="20"/>
  </w:num>
  <w:num w:numId="19">
    <w:abstractNumId w:val="8"/>
  </w:num>
  <w:num w:numId="20">
    <w:abstractNumId w:val="3"/>
  </w:num>
  <w:num w:numId="21">
    <w:abstractNumId w:val="14"/>
  </w:num>
  <w:num w:numId="22">
    <w:abstractNumId w:val="21"/>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Lisbon|TextBase TMs\WorkspaceFTS\Administration &amp; Finance\Administration|TextBase TMs\WorkspaceFTS\Administration &amp; Finance\PBC|TextBase TMs\WorkspaceFTS\Brands, Designs &amp; DN\AMC|TextBase TMs\WorkspaceFTS\Brands, Designs &amp; DN\Brands|TextBase TMs\WorkspaceFTS\Brands, Designs &amp; DN\Madrid|TextBase TMs\WorkspaceFTS\Copyright\Copyright|TextBase TMs\WorkspaceFTS\Development\Development|TextBase TMs\WorkspaceFTS\GRTKF\GRTKF|TextBase TMs\WorkspaceFTS\Outreach\ACE|TextBase TMs\WorkspaceFTS\Outreach\Publications|TextBase TMs\WorkspaceFTS\Patents &amp; Innovation\IPC|TextBase TMs\WorkspaceFTS\Patents &amp; Innovation\Patents|TextBase TMs\WorkspaceFTS\xLegacy\Academy|TextBase TMs\WorkspaceFTS\Administration &amp; Finance\Administration|TextBase TMs\WorkspaceFTS\GRTKF\GRTKF|TextBase TMs\WorkspaceFTS\Outreach\Academy|TextBase TMs\WorkspaceFTS\Outreach\Publications|TextBase TMs\WorkspaceFTS\Patents &amp; Innovation\Budapest|TextBase TMs\WorkspaceFTS\Patents &amp; Innovation\IPC|TextBase TMs\WorkspaceFTS\Treaties &amp; Laws\WIPO Lex|TextBase TMs\WorkspaceFTS\Treaties &amp; Laws\WIPO Treaties|TextBase TMs\WorkspaceFTS\xLegacy\Academy|Team Server TMs\French"/>
    <w:docVar w:name="TextBaseURL" w:val="empty"/>
    <w:docVar w:name="UILng" w:val="en"/>
  </w:docVars>
  <w:rsids>
    <w:rsidRoot w:val="00124F39"/>
    <w:rsid w:val="00000422"/>
    <w:rsid w:val="00010BFA"/>
    <w:rsid w:val="00022171"/>
    <w:rsid w:val="000246DC"/>
    <w:rsid w:val="000247F3"/>
    <w:rsid w:val="0003692B"/>
    <w:rsid w:val="00043CAA"/>
    <w:rsid w:val="00045E9E"/>
    <w:rsid w:val="00045F56"/>
    <w:rsid w:val="0005278D"/>
    <w:rsid w:val="000534BB"/>
    <w:rsid w:val="0005429B"/>
    <w:rsid w:val="00056816"/>
    <w:rsid w:val="00075432"/>
    <w:rsid w:val="0008548C"/>
    <w:rsid w:val="000872E8"/>
    <w:rsid w:val="000961CB"/>
    <w:rsid w:val="000968ED"/>
    <w:rsid w:val="00097350"/>
    <w:rsid w:val="000A2CD4"/>
    <w:rsid w:val="000A36C2"/>
    <w:rsid w:val="000A3D97"/>
    <w:rsid w:val="000B6BF2"/>
    <w:rsid w:val="000B7F5E"/>
    <w:rsid w:val="000D00DF"/>
    <w:rsid w:val="000D39CD"/>
    <w:rsid w:val="000E6DC7"/>
    <w:rsid w:val="000F2144"/>
    <w:rsid w:val="000F29C2"/>
    <w:rsid w:val="000F554E"/>
    <w:rsid w:val="000F5E56"/>
    <w:rsid w:val="00104D66"/>
    <w:rsid w:val="0010728C"/>
    <w:rsid w:val="00110630"/>
    <w:rsid w:val="00112443"/>
    <w:rsid w:val="00120355"/>
    <w:rsid w:val="00120968"/>
    <w:rsid w:val="00120CFC"/>
    <w:rsid w:val="001217AC"/>
    <w:rsid w:val="00124F39"/>
    <w:rsid w:val="00125087"/>
    <w:rsid w:val="001304CC"/>
    <w:rsid w:val="001310E0"/>
    <w:rsid w:val="0013383B"/>
    <w:rsid w:val="001362EE"/>
    <w:rsid w:val="00141510"/>
    <w:rsid w:val="00147164"/>
    <w:rsid w:val="001532BA"/>
    <w:rsid w:val="00154D45"/>
    <w:rsid w:val="00154DE5"/>
    <w:rsid w:val="001647D5"/>
    <w:rsid w:val="001746F8"/>
    <w:rsid w:val="00175D39"/>
    <w:rsid w:val="00181687"/>
    <w:rsid w:val="001832A6"/>
    <w:rsid w:val="00184B2A"/>
    <w:rsid w:val="001933EB"/>
    <w:rsid w:val="0019353C"/>
    <w:rsid w:val="00197DF2"/>
    <w:rsid w:val="001A544D"/>
    <w:rsid w:val="001B0534"/>
    <w:rsid w:val="001C3CC2"/>
    <w:rsid w:val="001C67C2"/>
    <w:rsid w:val="001D17F9"/>
    <w:rsid w:val="001D273E"/>
    <w:rsid w:val="001D35DC"/>
    <w:rsid w:val="001D4107"/>
    <w:rsid w:val="001F6F97"/>
    <w:rsid w:val="001F7934"/>
    <w:rsid w:val="001F7E04"/>
    <w:rsid w:val="002013C7"/>
    <w:rsid w:val="00203D24"/>
    <w:rsid w:val="0020553E"/>
    <w:rsid w:val="0021217E"/>
    <w:rsid w:val="00230BDA"/>
    <w:rsid w:val="00234C80"/>
    <w:rsid w:val="0023667A"/>
    <w:rsid w:val="00240304"/>
    <w:rsid w:val="00240482"/>
    <w:rsid w:val="00243430"/>
    <w:rsid w:val="00256D63"/>
    <w:rsid w:val="002634C4"/>
    <w:rsid w:val="00273A10"/>
    <w:rsid w:val="00273D1B"/>
    <w:rsid w:val="00280163"/>
    <w:rsid w:val="00287662"/>
    <w:rsid w:val="00287CD6"/>
    <w:rsid w:val="00290ACA"/>
    <w:rsid w:val="002928D3"/>
    <w:rsid w:val="0029556B"/>
    <w:rsid w:val="002A22FE"/>
    <w:rsid w:val="002A6EC8"/>
    <w:rsid w:val="002A7A2D"/>
    <w:rsid w:val="002B5547"/>
    <w:rsid w:val="002C5346"/>
    <w:rsid w:val="002E0D24"/>
    <w:rsid w:val="002F1FE6"/>
    <w:rsid w:val="002F4E68"/>
    <w:rsid w:val="002F68BA"/>
    <w:rsid w:val="00300DB6"/>
    <w:rsid w:val="00304274"/>
    <w:rsid w:val="0030480E"/>
    <w:rsid w:val="00312F7F"/>
    <w:rsid w:val="003206F0"/>
    <w:rsid w:val="0032164D"/>
    <w:rsid w:val="00334519"/>
    <w:rsid w:val="00337AA6"/>
    <w:rsid w:val="00342012"/>
    <w:rsid w:val="00344F88"/>
    <w:rsid w:val="00345ED0"/>
    <w:rsid w:val="00347867"/>
    <w:rsid w:val="00361450"/>
    <w:rsid w:val="00362143"/>
    <w:rsid w:val="003673CF"/>
    <w:rsid w:val="00370F4F"/>
    <w:rsid w:val="00373FF7"/>
    <w:rsid w:val="003845C1"/>
    <w:rsid w:val="003931DD"/>
    <w:rsid w:val="00397D71"/>
    <w:rsid w:val="003A4158"/>
    <w:rsid w:val="003A6F89"/>
    <w:rsid w:val="003B16E8"/>
    <w:rsid w:val="003B38C1"/>
    <w:rsid w:val="003C34E9"/>
    <w:rsid w:val="003C37F9"/>
    <w:rsid w:val="003C475D"/>
    <w:rsid w:val="003D6CA8"/>
    <w:rsid w:val="003E1BBF"/>
    <w:rsid w:val="003F1B94"/>
    <w:rsid w:val="00404E06"/>
    <w:rsid w:val="00410A42"/>
    <w:rsid w:val="00420DA9"/>
    <w:rsid w:val="004227CC"/>
    <w:rsid w:val="00423E3E"/>
    <w:rsid w:val="00427AF4"/>
    <w:rsid w:val="004301C5"/>
    <w:rsid w:val="00435E3E"/>
    <w:rsid w:val="00437FC1"/>
    <w:rsid w:val="00443661"/>
    <w:rsid w:val="004508A7"/>
    <w:rsid w:val="0045201F"/>
    <w:rsid w:val="0045479E"/>
    <w:rsid w:val="004603BE"/>
    <w:rsid w:val="004639BC"/>
    <w:rsid w:val="004647DA"/>
    <w:rsid w:val="00474062"/>
    <w:rsid w:val="00477D6B"/>
    <w:rsid w:val="00482B3D"/>
    <w:rsid w:val="004933F9"/>
    <w:rsid w:val="00494128"/>
    <w:rsid w:val="00495223"/>
    <w:rsid w:val="00496FFE"/>
    <w:rsid w:val="004A0DDA"/>
    <w:rsid w:val="004A25B6"/>
    <w:rsid w:val="004A5F85"/>
    <w:rsid w:val="004B0EDD"/>
    <w:rsid w:val="004B30AB"/>
    <w:rsid w:val="004B73F9"/>
    <w:rsid w:val="004B7570"/>
    <w:rsid w:val="004C6D3C"/>
    <w:rsid w:val="004D5C83"/>
    <w:rsid w:val="004E3084"/>
    <w:rsid w:val="004F371E"/>
    <w:rsid w:val="005019FF"/>
    <w:rsid w:val="00510A0A"/>
    <w:rsid w:val="00522BB0"/>
    <w:rsid w:val="00523D8B"/>
    <w:rsid w:val="0053057A"/>
    <w:rsid w:val="00531378"/>
    <w:rsid w:val="0053328F"/>
    <w:rsid w:val="005404F2"/>
    <w:rsid w:val="00542DBD"/>
    <w:rsid w:val="00554F76"/>
    <w:rsid w:val="00556076"/>
    <w:rsid w:val="00560A29"/>
    <w:rsid w:val="00562741"/>
    <w:rsid w:val="00573A34"/>
    <w:rsid w:val="00582B53"/>
    <w:rsid w:val="00593BC4"/>
    <w:rsid w:val="00595BDF"/>
    <w:rsid w:val="005A3EA4"/>
    <w:rsid w:val="005A5099"/>
    <w:rsid w:val="005B02AE"/>
    <w:rsid w:val="005B38BA"/>
    <w:rsid w:val="005B54D9"/>
    <w:rsid w:val="005C318B"/>
    <w:rsid w:val="005C6649"/>
    <w:rsid w:val="005D3C08"/>
    <w:rsid w:val="005E52D3"/>
    <w:rsid w:val="00605827"/>
    <w:rsid w:val="006112D0"/>
    <w:rsid w:val="0061694C"/>
    <w:rsid w:val="00621052"/>
    <w:rsid w:val="0062323F"/>
    <w:rsid w:val="00631F6A"/>
    <w:rsid w:val="00632F9E"/>
    <w:rsid w:val="00645777"/>
    <w:rsid w:val="00646050"/>
    <w:rsid w:val="006532CA"/>
    <w:rsid w:val="0065716F"/>
    <w:rsid w:val="00664D40"/>
    <w:rsid w:val="006713CA"/>
    <w:rsid w:val="00676C5C"/>
    <w:rsid w:val="00683299"/>
    <w:rsid w:val="00697450"/>
    <w:rsid w:val="006A6C65"/>
    <w:rsid w:val="006B0643"/>
    <w:rsid w:val="006B6CAC"/>
    <w:rsid w:val="006C1167"/>
    <w:rsid w:val="006C18A2"/>
    <w:rsid w:val="006C3B57"/>
    <w:rsid w:val="006C43A1"/>
    <w:rsid w:val="006D76FD"/>
    <w:rsid w:val="006D7A7E"/>
    <w:rsid w:val="006E1076"/>
    <w:rsid w:val="006E148E"/>
    <w:rsid w:val="006E5EE0"/>
    <w:rsid w:val="0070471F"/>
    <w:rsid w:val="00705F23"/>
    <w:rsid w:val="00714615"/>
    <w:rsid w:val="0071461D"/>
    <w:rsid w:val="00720EFD"/>
    <w:rsid w:val="00731D3C"/>
    <w:rsid w:val="00733809"/>
    <w:rsid w:val="007459A4"/>
    <w:rsid w:val="007505D9"/>
    <w:rsid w:val="0075739F"/>
    <w:rsid w:val="0076444D"/>
    <w:rsid w:val="00774DC0"/>
    <w:rsid w:val="00775E1F"/>
    <w:rsid w:val="007844BF"/>
    <w:rsid w:val="007854AF"/>
    <w:rsid w:val="00793A7C"/>
    <w:rsid w:val="00795D0D"/>
    <w:rsid w:val="007A02D2"/>
    <w:rsid w:val="007A0C82"/>
    <w:rsid w:val="007A2534"/>
    <w:rsid w:val="007A398A"/>
    <w:rsid w:val="007A4954"/>
    <w:rsid w:val="007A7846"/>
    <w:rsid w:val="007B050B"/>
    <w:rsid w:val="007B1561"/>
    <w:rsid w:val="007B44C5"/>
    <w:rsid w:val="007C4274"/>
    <w:rsid w:val="007C60A3"/>
    <w:rsid w:val="007D1613"/>
    <w:rsid w:val="007E3F2E"/>
    <w:rsid w:val="007E4C0E"/>
    <w:rsid w:val="007E714B"/>
    <w:rsid w:val="0080316C"/>
    <w:rsid w:val="008071C8"/>
    <w:rsid w:val="00810D72"/>
    <w:rsid w:val="0081155E"/>
    <w:rsid w:val="00824542"/>
    <w:rsid w:val="008409E4"/>
    <w:rsid w:val="0084462B"/>
    <w:rsid w:val="00852313"/>
    <w:rsid w:val="00860849"/>
    <w:rsid w:val="0086296D"/>
    <w:rsid w:val="00876024"/>
    <w:rsid w:val="00885E0A"/>
    <w:rsid w:val="00896A40"/>
    <w:rsid w:val="008A134B"/>
    <w:rsid w:val="008A2BE3"/>
    <w:rsid w:val="008A492A"/>
    <w:rsid w:val="008A7573"/>
    <w:rsid w:val="008B2C7F"/>
    <w:rsid w:val="008B2CC1"/>
    <w:rsid w:val="008B35ED"/>
    <w:rsid w:val="008B60B2"/>
    <w:rsid w:val="008C0278"/>
    <w:rsid w:val="008C0F74"/>
    <w:rsid w:val="008D007B"/>
    <w:rsid w:val="008D76BE"/>
    <w:rsid w:val="008F74D7"/>
    <w:rsid w:val="00901D73"/>
    <w:rsid w:val="0090731E"/>
    <w:rsid w:val="00914A1A"/>
    <w:rsid w:val="00916EE2"/>
    <w:rsid w:val="009304C6"/>
    <w:rsid w:val="00936B78"/>
    <w:rsid w:val="009449CD"/>
    <w:rsid w:val="00944ACD"/>
    <w:rsid w:val="00945477"/>
    <w:rsid w:val="00945EDB"/>
    <w:rsid w:val="009545F8"/>
    <w:rsid w:val="00954CA0"/>
    <w:rsid w:val="00954CEF"/>
    <w:rsid w:val="00955705"/>
    <w:rsid w:val="00963F2E"/>
    <w:rsid w:val="00966205"/>
    <w:rsid w:val="00966A22"/>
    <w:rsid w:val="0096722F"/>
    <w:rsid w:val="00974189"/>
    <w:rsid w:val="00980843"/>
    <w:rsid w:val="00980AED"/>
    <w:rsid w:val="00982D22"/>
    <w:rsid w:val="009A4177"/>
    <w:rsid w:val="009A6CAC"/>
    <w:rsid w:val="009A73BE"/>
    <w:rsid w:val="009C4036"/>
    <w:rsid w:val="009C677D"/>
    <w:rsid w:val="009D03CB"/>
    <w:rsid w:val="009D1D5D"/>
    <w:rsid w:val="009E0913"/>
    <w:rsid w:val="009E0C32"/>
    <w:rsid w:val="009E2791"/>
    <w:rsid w:val="009E3F6F"/>
    <w:rsid w:val="009F499F"/>
    <w:rsid w:val="009F6996"/>
    <w:rsid w:val="00A029AA"/>
    <w:rsid w:val="00A11B0F"/>
    <w:rsid w:val="00A14A5C"/>
    <w:rsid w:val="00A22E6C"/>
    <w:rsid w:val="00A2479A"/>
    <w:rsid w:val="00A2553C"/>
    <w:rsid w:val="00A346AB"/>
    <w:rsid w:val="00A357A1"/>
    <w:rsid w:val="00A37342"/>
    <w:rsid w:val="00A4061F"/>
    <w:rsid w:val="00A42DAF"/>
    <w:rsid w:val="00A4599E"/>
    <w:rsid w:val="00A45BD8"/>
    <w:rsid w:val="00A5104B"/>
    <w:rsid w:val="00A724F4"/>
    <w:rsid w:val="00A73B29"/>
    <w:rsid w:val="00A83F3C"/>
    <w:rsid w:val="00A8470D"/>
    <w:rsid w:val="00A85D08"/>
    <w:rsid w:val="00A869B7"/>
    <w:rsid w:val="00A94CBB"/>
    <w:rsid w:val="00A95D89"/>
    <w:rsid w:val="00AA34DF"/>
    <w:rsid w:val="00AB15E4"/>
    <w:rsid w:val="00AC205C"/>
    <w:rsid w:val="00AD0B0E"/>
    <w:rsid w:val="00AD4623"/>
    <w:rsid w:val="00AE42EF"/>
    <w:rsid w:val="00AE6988"/>
    <w:rsid w:val="00AF0A6B"/>
    <w:rsid w:val="00AF642D"/>
    <w:rsid w:val="00B01F5C"/>
    <w:rsid w:val="00B05A69"/>
    <w:rsid w:val="00B12A75"/>
    <w:rsid w:val="00B219E9"/>
    <w:rsid w:val="00B22023"/>
    <w:rsid w:val="00B24A7E"/>
    <w:rsid w:val="00B40ECE"/>
    <w:rsid w:val="00B420D3"/>
    <w:rsid w:val="00B44C96"/>
    <w:rsid w:val="00B50740"/>
    <w:rsid w:val="00B5215C"/>
    <w:rsid w:val="00B5644F"/>
    <w:rsid w:val="00B6080C"/>
    <w:rsid w:val="00B66EBF"/>
    <w:rsid w:val="00B731F9"/>
    <w:rsid w:val="00B75281"/>
    <w:rsid w:val="00B81447"/>
    <w:rsid w:val="00B84DD2"/>
    <w:rsid w:val="00B92F1F"/>
    <w:rsid w:val="00B9734B"/>
    <w:rsid w:val="00BA1624"/>
    <w:rsid w:val="00BA1D54"/>
    <w:rsid w:val="00BA30E2"/>
    <w:rsid w:val="00BA6C41"/>
    <w:rsid w:val="00BB2198"/>
    <w:rsid w:val="00BB46FC"/>
    <w:rsid w:val="00BC3C25"/>
    <w:rsid w:val="00BC578B"/>
    <w:rsid w:val="00BC60D9"/>
    <w:rsid w:val="00BC7ECA"/>
    <w:rsid w:val="00BD2EF7"/>
    <w:rsid w:val="00BD7A1F"/>
    <w:rsid w:val="00C00841"/>
    <w:rsid w:val="00C115A0"/>
    <w:rsid w:val="00C11BFE"/>
    <w:rsid w:val="00C12372"/>
    <w:rsid w:val="00C1346E"/>
    <w:rsid w:val="00C17F55"/>
    <w:rsid w:val="00C260D8"/>
    <w:rsid w:val="00C33BDF"/>
    <w:rsid w:val="00C3650E"/>
    <w:rsid w:val="00C4189B"/>
    <w:rsid w:val="00C436E5"/>
    <w:rsid w:val="00C45599"/>
    <w:rsid w:val="00C47765"/>
    <w:rsid w:val="00C5068F"/>
    <w:rsid w:val="00C57631"/>
    <w:rsid w:val="00C60122"/>
    <w:rsid w:val="00C800B8"/>
    <w:rsid w:val="00C85113"/>
    <w:rsid w:val="00C856BD"/>
    <w:rsid w:val="00C86D74"/>
    <w:rsid w:val="00C923C3"/>
    <w:rsid w:val="00CA6DF1"/>
    <w:rsid w:val="00CB5B7B"/>
    <w:rsid w:val="00CC4624"/>
    <w:rsid w:val="00CC5FDA"/>
    <w:rsid w:val="00CD04F1"/>
    <w:rsid w:val="00CD44D6"/>
    <w:rsid w:val="00CD7316"/>
    <w:rsid w:val="00CD7A6C"/>
    <w:rsid w:val="00CE50C4"/>
    <w:rsid w:val="00CE74D6"/>
    <w:rsid w:val="00CF5371"/>
    <w:rsid w:val="00CF681A"/>
    <w:rsid w:val="00D04B68"/>
    <w:rsid w:val="00D04E1E"/>
    <w:rsid w:val="00D062BB"/>
    <w:rsid w:val="00D07C78"/>
    <w:rsid w:val="00D130D8"/>
    <w:rsid w:val="00D14130"/>
    <w:rsid w:val="00D1508A"/>
    <w:rsid w:val="00D24EF2"/>
    <w:rsid w:val="00D26520"/>
    <w:rsid w:val="00D31A1C"/>
    <w:rsid w:val="00D337AE"/>
    <w:rsid w:val="00D40DA7"/>
    <w:rsid w:val="00D45252"/>
    <w:rsid w:val="00D4534B"/>
    <w:rsid w:val="00D519A3"/>
    <w:rsid w:val="00D7095A"/>
    <w:rsid w:val="00D71B4D"/>
    <w:rsid w:val="00D71B89"/>
    <w:rsid w:val="00D80030"/>
    <w:rsid w:val="00D874FB"/>
    <w:rsid w:val="00D93D55"/>
    <w:rsid w:val="00D9431F"/>
    <w:rsid w:val="00DD7B7F"/>
    <w:rsid w:val="00DE040C"/>
    <w:rsid w:val="00DE25EB"/>
    <w:rsid w:val="00DE6656"/>
    <w:rsid w:val="00DF1BA7"/>
    <w:rsid w:val="00DF20D4"/>
    <w:rsid w:val="00DF43E9"/>
    <w:rsid w:val="00E074AC"/>
    <w:rsid w:val="00E11EDE"/>
    <w:rsid w:val="00E14DF5"/>
    <w:rsid w:val="00E15015"/>
    <w:rsid w:val="00E2141C"/>
    <w:rsid w:val="00E23BF7"/>
    <w:rsid w:val="00E26881"/>
    <w:rsid w:val="00E32C1C"/>
    <w:rsid w:val="00E335FE"/>
    <w:rsid w:val="00E3718D"/>
    <w:rsid w:val="00E57FAD"/>
    <w:rsid w:val="00E602FD"/>
    <w:rsid w:val="00E62DFA"/>
    <w:rsid w:val="00E6381F"/>
    <w:rsid w:val="00E65E32"/>
    <w:rsid w:val="00E70AB5"/>
    <w:rsid w:val="00E7764D"/>
    <w:rsid w:val="00E845FA"/>
    <w:rsid w:val="00E92E20"/>
    <w:rsid w:val="00E95AEC"/>
    <w:rsid w:val="00EA261C"/>
    <w:rsid w:val="00EA7D6E"/>
    <w:rsid w:val="00EB2F76"/>
    <w:rsid w:val="00EB32CB"/>
    <w:rsid w:val="00EC4E49"/>
    <w:rsid w:val="00EC4EDA"/>
    <w:rsid w:val="00ED77FB"/>
    <w:rsid w:val="00EE45FA"/>
    <w:rsid w:val="00EE5243"/>
    <w:rsid w:val="00EE73F2"/>
    <w:rsid w:val="00EF2D8A"/>
    <w:rsid w:val="00F03C30"/>
    <w:rsid w:val="00F043DE"/>
    <w:rsid w:val="00F144C8"/>
    <w:rsid w:val="00F20A57"/>
    <w:rsid w:val="00F2154C"/>
    <w:rsid w:val="00F267FD"/>
    <w:rsid w:val="00F51587"/>
    <w:rsid w:val="00F52CE2"/>
    <w:rsid w:val="00F536D7"/>
    <w:rsid w:val="00F6373E"/>
    <w:rsid w:val="00F66152"/>
    <w:rsid w:val="00F8548C"/>
    <w:rsid w:val="00F861AF"/>
    <w:rsid w:val="00F86C4F"/>
    <w:rsid w:val="00F9165B"/>
    <w:rsid w:val="00FA245B"/>
    <w:rsid w:val="00FB0524"/>
    <w:rsid w:val="00FB362C"/>
    <w:rsid w:val="00FC4D59"/>
    <w:rsid w:val="00FC7E0F"/>
    <w:rsid w:val="00FE0893"/>
    <w:rsid w:val="00FE72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6875D5C"/>
  <w15:docId w15:val="{25AEB461-E1F4-42CE-877F-AF06830B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08A"/>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A14A5C"/>
    <w:pPr>
      <w:spacing w:before="720"/>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74DC0"/>
    <w:rPr>
      <w:rFonts w:ascii="Arial" w:eastAsia="SimSun" w:hAnsi="Arial" w:cs="Arial"/>
      <w:sz w:val="22"/>
      <w:lang w:val="en-US" w:eastAsia="zh-CN"/>
    </w:rPr>
  </w:style>
  <w:style w:type="character" w:styleId="Hyperlink">
    <w:name w:val="Hyperlink"/>
    <w:basedOn w:val="DefaultParagraphFont"/>
    <w:uiPriority w:val="99"/>
    <w:unhideWhenUsed/>
    <w:rsid w:val="00124F39"/>
    <w:rPr>
      <w:color w:val="0000FF" w:themeColor="hyperlink"/>
      <w:u w:val="single"/>
    </w:rPr>
  </w:style>
  <w:style w:type="paragraph" w:styleId="BalloonText">
    <w:name w:val="Balloon Text"/>
    <w:basedOn w:val="Normal"/>
    <w:link w:val="BalloonTextChar"/>
    <w:semiHidden/>
    <w:unhideWhenUsed/>
    <w:rsid w:val="00112443"/>
    <w:rPr>
      <w:rFonts w:ascii="Segoe UI" w:hAnsi="Segoe UI" w:cs="Segoe UI"/>
      <w:sz w:val="18"/>
      <w:szCs w:val="18"/>
    </w:rPr>
  </w:style>
  <w:style w:type="character" w:customStyle="1" w:styleId="BalloonTextChar">
    <w:name w:val="Balloon Text Char"/>
    <w:basedOn w:val="DefaultParagraphFont"/>
    <w:link w:val="BalloonText"/>
    <w:semiHidden/>
    <w:rsid w:val="00112443"/>
    <w:rPr>
      <w:rFonts w:ascii="Segoe UI" w:eastAsia="SimSun" w:hAnsi="Segoe UI" w:cs="Segoe UI"/>
      <w:sz w:val="18"/>
      <w:szCs w:val="18"/>
      <w:lang w:val="en-US" w:eastAsia="zh-CN"/>
    </w:rPr>
  </w:style>
  <w:style w:type="character" w:customStyle="1" w:styleId="Heading3Char">
    <w:name w:val="Heading 3 Char"/>
    <w:basedOn w:val="DefaultParagraphFont"/>
    <w:link w:val="Heading3"/>
    <w:rsid w:val="004B73F9"/>
    <w:rPr>
      <w:rFonts w:ascii="Arial" w:eastAsia="SimSun" w:hAnsi="Arial" w:cs="Arial"/>
      <w:bCs/>
      <w:sz w:val="22"/>
      <w:szCs w:val="26"/>
      <w:u w:val="single"/>
      <w:lang w:val="en-US" w:eastAsia="zh-CN"/>
    </w:rPr>
  </w:style>
  <w:style w:type="character" w:styleId="CommentReference">
    <w:name w:val="annotation reference"/>
    <w:basedOn w:val="DefaultParagraphFont"/>
    <w:semiHidden/>
    <w:unhideWhenUsed/>
    <w:rsid w:val="00D80030"/>
    <w:rPr>
      <w:sz w:val="16"/>
      <w:szCs w:val="16"/>
    </w:rPr>
  </w:style>
  <w:style w:type="paragraph" w:styleId="CommentSubject">
    <w:name w:val="annotation subject"/>
    <w:basedOn w:val="CommentText"/>
    <w:next w:val="CommentText"/>
    <w:link w:val="CommentSubjectChar"/>
    <w:semiHidden/>
    <w:unhideWhenUsed/>
    <w:rsid w:val="00D80030"/>
    <w:rPr>
      <w:b/>
      <w:bCs/>
      <w:sz w:val="20"/>
    </w:rPr>
  </w:style>
  <w:style w:type="character" w:customStyle="1" w:styleId="CommentTextChar">
    <w:name w:val="Comment Text Char"/>
    <w:basedOn w:val="DefaultParagraphFont"/>
    <w:link w:val="CommentText"/>
    <w:semiHidden/>
    <w:rsid w:val="00D8003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80030"/>
    <w:rPr>
      <w:rFonts w:ascii="Arial" w:eastAsia="SimSun" w:hAnsi="Arial" w:cs="Arial"/>
      <w:b/>
      <w:bCs/>
      <w:sz w:val="18"/>
      <w:lang w:val="en-US" w:eastAsia="zh-CN"/>
    </w:rPr>
  </w:style>
  <w:style w:type="paragraph" w:styleId="ListParagraph">
    <w:name w:val="List Paragraph"/>
    <w:basedOn w:val="Normal"/>
    <w:uiPriority w:val="34"/>
    <w:qFormat/>
    <w:rsid w:val="00D1508A"/>
    <w:pPr>
      <w:ind w:left="720"/>
      <w:contextualSpacing/>
    </w:pPr>
  </w:style>
  <w:style w:type="character" w:styleId="FootnoteReference">
    <w:name w:val="footnote reference"/>
    <w:basedOn w:val="DefaultParagraphFont"/>
    <w:semiHidden/>
    <w:unhideWhenUsed/>
    <w:rsid w:val="00110630"/>
    <w:rPr>
      <w:vertAlign w:val="superscript"/>
    </w:rPr>
  </w:style>
  <w:style w:type="character" w:styleId="FollowedHyperlink">
    <w:name w:val="FollowedHyperlink"/>
    <w:basedOn w:val="DefaultParagraphFont"/>
    <w:semiHidden/>
    <w:unhideWhenUsed/>
    <w:rsid w:val="00420D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po-int.zoom.us/webinar/register/WN_lMlRrGMeSyeMEkVnzCpuKA" TargetMode="External"/><Relationship Id="rId18" Type="http://schemas.openxmlformats.org/officeDocument/2006/relationships/hyperlink" Target="https://wipo-int.zoom.us/s/6740251543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wipo.int/meetings/en/details.jsp?meeting_id=69311" TargetMode="External"/><Relationship Id="rId7" Type="http://schemas.openxmlformats.org/officeDocument/2006/relationships/endnotes" Target="endnotes.xml"/><Relationship Id="rId12" Type="http://schemas.openxmlformats.org/officeDocument/2006/relationships/hyperlink" Target="https://www.wipo.int/meetings/fr/details.jsp?meeting_id=69311" TargetMode="External"/><Relationship Id="rId17" Type="http://schemas.openxmlformats.org/officeDocument/2006/relationships/hyperlink" Target="https://www.wipo.int/meetings/en/details.jsp?meeting_id=6931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ipo-int.zoom.us/webinar/register/WN_zW1uRNeCSPSg7Nmj99QFfw" TargetMode="External"/><Relationship Id="rId20" Type="http://schemas.openxmlformats.org/officeDocument/2006/relationships/hyperlink" Target="https://www.wipo.int/meetings/fr/details.jsp?meeting_id=693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fr/2022/info-session-impact-covid-19-copyright-ecosystem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ipo-int.zoom.us/webinar/register/WN_zW1uRNeCSPSg7Nmj99QFfw"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wipo.int/meetings/en/details.jsp?meeting_id=63929" TargetMode="External"/><Relationship Id="rId19" Type="http://schemas.openxmlformats.org/officeDocument/2006/relationships/hyperlink" Target="https://www.wipo.int/meetings/en/details.jsp?meeting_id=69311" TargetMode="External"/><Relationship Id="rId4" Type="http://schemas.openxmlformats.org/officeDocument/2006/relationships/settings" Target="settings.xml"/><Relationship Id="rId9" Type="http://schemas.openxmlformats.org/officeDocument/2006/relationships/hyperlink" Target="https://www.wipo.int/meetings/en/details.jsp?meeting_id=69311" TargetMode="External"/><Relationship Id="rId14" Type="http://schemas.openxmlformats.org/officeDocument/2006/relationships/hyperlink" Target="https://www.wipo.int/meetings/fr/details.jsp?meeting_id=6931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D521-59B4-4BEA-B150-815B56D7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1956</Words>
  <Characters>10917</Characters>
  <Application>Microsoft Office Word</Application>
  <DocSecurity>4</DocSecurity>
  <Lines>233</Lines>
  <Paragraphs>86</Paragraphs>
  <ScaleCrop>false</ScaleCrop>
  <HeadingPairs>
    <vt:vector size="2" baseType="variant">
      <vt:variant>
        <vt:lpstr>Title</vt:lpstr>
      </vt:variant>
      <vt:variant>
        <vt:i4>1</vt:i4>
      </vt:variant>
    </vt:vector>
  </HeadingPairs>
  <TitlesOfParts>
    <vt:vector size="1" baseType="lpstr">
      <vt:lpstr>SCCR/40/</vt:lpstr>
    </vt:vector>
  </TitlesOfParts>
  <Company>WIPO</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dc:title>
  <dc:subject/>
  <dc:creator>WIPO</dc:creator>
  <cp:keywords>FOR OFFICIAL USE ONLY</cp:keywords>
  <dc:description/>
  <cp:lastModifiedBy>HAIZEL Francesca</cp:lastModifiedBy>
  <cp:revision>2</cp:revision>
  <cp:lastPrinted>2022-04-06T08:18:00Z</cp:lastPrinted>
  <dcterms:created xsi:type="dcterms:W3CDTF">2022-05-06T16:37:00Z</dcterms:created>
  <dcterms:modified xsi:type="dcterms:W3CDTF">2022-05-06T16:37:00Z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b174631c-932a-4f75-b106-c1f09b8ae535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