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9F" w:rsidRPr="00DB69CB" w:rsidRDefault="00AE1473" w:rsidP="00DB69CB">
      <w:pPr>
        <w:pStyle w:val="ONUMFS"/>
        <w:numPr>
          <w:ilvl w:val="0"/>
          <w:numId w:val="0"/>
        </w:numPr>
        <w:jc w:val="center"/>
        <w:rPr>
          <w:b/>
          <w:lang w:val="fr-FR"/>
        </w:rPr>
      </w:pPr>
      <w:bookmarkStart w:id="0" w:name="_Toc4751648"/>
      <w:r w:rsidRPr="00DB69CB">
        <w:rPr>
          <w:b/>
          <w:lang w:val="fr-FR"/>
        </w:rPr>
        <w:t xml:space="preserve">Résumé analytique </w:t>
      </w:r>
      <w:bookmarkEnd w:id="0"/>
      <w:r w:rsidRPr="00DB69CB">
        <w:rPr>
          <w:b/>
          <w:lang w:val="fr-FR"/>
        </w:rPr>
        <w:t>du Rapport révisé sur les pratiques suivies et les difficultés rencontrées par les musées en matière de droit d</w:t>
      </w:r>
      <w:r w:rsidR="00B71838">
        <w:rPr>
          <w:b/>
          <w:lang w:val="fr-FR"/>
        </w:rPr>
        <w:t>’</w:t>
      </w:r>
      <w:r w:rsidRPr="00DB69CB">
        <w:rPr>
          <w:b/>
          <w:lang w:val="fr-FR"/>
        </w:rPr>
        <w:t>auteur</w:t>
      </w:r>
    </w:p>
    <w:p w:rsidR="00830D9F" w:rsidRPr="00DB69CB" w:rsidRDefault="00830D9F" w:rsidP="00DB69CB"/>
    <w:p w:rsidR="00830D9F" w:rsidRPr="00DB69CB" w:rsidRDefault="00AE1473" w:rsidP="00DB69CB">
      <w:pPr>
        <w:pStyle w:val="ONUMFS"/>
        <w:numPr>
          <w:ilvl w:val="0"/>
          <w:numId w:val="0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</w:pPr>
      <w:r w:rsidRPr="00DB69CB">
        <w:t>Note</w:t>
      </w:r>
      <w:r w:rsidR="00B71838">
        <w:t> :</w:t>
      </w:r>
      <w:r w:rsidRPr="00DB69CB">
        <w:t xml:space="preserve"> Le présent document est une traduction de la partie I du rapport révisé uniqueme</w:t>
      </w:r>
      <w:r w:rsidR="00B90E28" w:rsidRPr="00DB69CB">
        <w:t>nt</w:t>
      </w:r>
      <w:r w:rsidR="00B90E28">
        <w:t xml:space="preserve">.  </w:t>
      </w:r>
      <w:r w:rsidR="00B90E28" w:rsidRPr="00DB69CB">
        <w:t>Il</w:t>
      </w:r>
      <w:r w:rsidR="00DB69CB" w:rsidRPr="00DB69CB">
        <w:t> </w:t>
      </w:r>
      <w:r w:rsidRPr="00DB69CB">
        <w:t>est conseillé aux lecteurs de se reporter à la version originale anglaise du rapport révisé complet, qui comprend également une partie II, une partie III et des notes</w:t>
      </w:r>
      <w:r w:rsidR="00514CC2" w:rsidRPr="00DB69CB">
        <w:t xml:space="preserve"> de bas de page</w:t>
      </w:r>
      <w:r w:rsidRPr="00DB69CB">
        <w:t>.</w:t>
      </w:r>
    </w:p>
    <w:p w:rsidR="00830D9F" w:rsidRPr="00DB69CB" w:rsidRDefault="00AE1473" w:rsidP="00DB69CB">
      <w:pPr>
        <w:pStyle w:val="ONUMFS"/>
        <w:numPr>
          <w:ilvl w:val="0"/>
          <w:numId w:val="0"/>
        </w:numPr>
      </w:pPr>
      <w:r w:rsidRPr="00DB69CB">
        <w:t xml:space="preserve">Les musées doivent </w:t>
      </w:r>
      <w:r w:rsidRPr="00DB69CB">
        <w:rPr>
          <w:b/>
        </w:rPr>
        <w:t>prendre le droit d</w:t>
      </w:r>
      <w:r w:rsidR="00B71838">
        <w:rPr>
          <w:b/>
        </w:rPr>
        <w:t>’</w:t>
      </w:r>
      <w:r w:rsidRPr="00DB69CB">
        <w:rPr>
          <w:b/>
        </w:rPr>
        <w:t>auteur en considération dans l</w:t>
      </w:r>
      <w:r w:rsidR="00B71838">
        <w:rPr>
          <w:b/>
        </w:rPr>
        <w:t>’</w:t>
      </w:r>
      <w:r w:rsidRPr="00DB69CB">
        <w:rPr>
          <w:b/>
        </w:rPr>
        <w:t>exercice de leurs missions</w:t>
      </w:r>
      <w:r w:rsidRPr="00DB69CB">
        <w:t>, car ils acquièrent, préservent, étudient, exposent et transmettent le patrimoine matériel et immatériel de l</w:t>
      </w:r>
      <w:r w:rsidR="00B71838">
        <w:t>’</w:t>
      </w:r>
      <w:r w:rsidRPr="00DB69CB">
        <w:t>humanité, qui peut être protégé par le droit d</w:t>
      </w:r>
      <w:r w:rsidR="00B71838">
        <w:t>’</w:t>
      </w:r>
      <w:r w:rsidRPr="00DB69CB">
        <w:t>aute</w:t>
      </w:r>
      <w:r w:rsidR="00B90E28" w:rsidRPr="00DB69CB">
        <w:t>ur</w:t>
      </w:r>
      <w:r w:rsidR="00B90E28">
        <w:t xml:space="preserve">.  </w:t>
      </w:r>
      <w:r w:rsidR="00B90E28" w:rsidRPr="00DB69CB">
        <w:t>Ce</w:t>
      </w:r>
      <w:r w:rsidRPr="00DB69CB">
        <w:t xml:space="preserve">la </w:t>
      </w:r>
      <w:r w:rsidR="007A0BB7" w:rsidRPr="00DB69CB">
        <w:t>étant dit</w:t>
      </w:r>
      <w:r w:rsidRPr="00DB69CB">
        <w:t xml:space="preserve">, il </w:t>
      </w:r>
      <w:r w:rsidR="007A0BB7" w:rsidRPr="00DB69CB">
        <w:t xml:space="preserve">importe de </w:t>
      </w:r>
      <w:r w:rsidRPr="00DB69CB">
        <w:t>souligner les points suivants</w:t>
      </w:r>
      <w:r w:rsidR="00B71838">
        <w:t> :</w:t>
      </w:r>
    </w:p>
    <w:p w:rsidR="00830D9F" w:rsidRPr="00DB69CB" w:rsidRDefault="00AE1473" w:rsidP="00DB69CB">
      <w:pPr>
        <w:pStyle w:val="ONUMFS"/>
        <w:numPr>
          <w:ilvl w:val="0"/>
          <w:numId w:val="23"/>
        </w:numPr>
        <w:ind w:left="1134" w:hanging="567"/>
      </w:pPr>
      <w:r w:rsidRPr="00DB69CB">
        <w:t xml:space="preserve">Ces missions </w:t>
      </w:r>
      <w:r w:rsidRPr="00DB69CB">
        <w:rPr>
          <w:b/>
        </w:rPr>
        <w:t>n</w:t>
      </w:r>
      <w:r w:rsidR="00B71838">
        <w:rPr>
          <w:b/>
        </w:rPr>
        <w:t>’</w:t>
      </w:r>
      <w:r w:rsidRPr="00DB69CB">
        <w:rPr>
          <w:b/>
        </w:rPr>
        <w:t>ont pas seulement trait aux œuvres protégées par le droit d</w:t>
      </w:r>
      <w:r w:rsidR="00B71838">
        <w:rPr>
          <w:b/>
        </w:rPr>
        <w:t>’</w:t>
      </w:r>
      <w:r w:rsidRPr="00DB69CB">
        <w:rPr>
          <w:b/>
        </w:rPr>
        <w:t xml:space="preserve">auteur </w:t>
      </w:r>
      <w:r w:rsidRPr="00DB69CB">
        <w:t xml:space="preserve">(p. ex. les enregistrements musicaux ou sonores ou les œuvres picturales ou littéraires récentes), mais elles se rapportent aussi aux </w:t>
      </w:r>
      <w:r w:rsidRPr="00DB69CB">
        <w:rPr>
          <w:b/>
        </w:rPr>
        <w:t>œuvres non protégées par le droit d</w:t>
      </w:r>
      <w:r w:rsidR="00B71838">
        <w:rPr>
          <w:b/>
        </w:rPr>
        <w:t>’</w:t>
      </w:r>
      <w:r w:rsidRPr="00DB69CB">
        <w:rPr>
          <w:b/>
        </w:rPr>
        <w:t xml:space="preserve">auteur </w:t>
      </w:r>
      <w:r w:rsidRPr="00DB69CB">
        <w:t xml:space="preserve">(p. ex. les spécimens, les données strictement factuelles ou les métadonnées) et aux </w:t>
      </w:r>
      <w:r w:rsidRPr="00DB69CB">
        <w:rPr>
          <w:b/>
        </w:rPr>
        <w:t xml:space="preserve">œuvres relevant du domaine public </w:t>
      </w:r>
      <w:r w:rsidRPr="00DB69CB">
        <w:t>(p. ex. les livres anciens ou les peintures a</w:t>
      </w:r>
      <w:bookmarkStart w:id="1" w:name="_GoBack"/>
      <w:bookmarkEnd w:id="1"/>
      <w:r w:rsidRPr="00DB69CB">
        <w:t>nciennes).</w:t>
      </w:r>
    </w:p>
    <w:p w:rsidR="00B71838" w:rsidRDefault="00AE1473" w:rsidP="00DB69CB">
      <w:pPr>
        <w:pStyle w:val="ONUMFS"/>
        <w:numPr>
          <w:ilvl w:val="0"/>
          <w:numId w:val="23"/>
        </w:numPr>
        <w:ind w:left="1134" w:hanging="567"/>
      </w:pPr>
      <w:r w:rsidRPr="00DB69CB">
        <w:t xml:space="preserve">Les </w:t>
      </w:r>
      <w:r w:rsidRPr="00DB69CB">
        <w:rPr>
          <w:b/>
        </w:rPr>
        <w:t xml:space="preserve">musées </w:t>
      </w:r>
      <w:r w:rsidRPr="00DB69CB">
        <w:t xml:space="preserve">peuvent être </w:t>
      </w:r>
      <w:r w:rsidRPr="00DB69CB">
        <w:rPr>
          <w:b/>
        </w:rPr>
        <w:t>à la fois</w:t>
      </w:r>
      <w:r w:rsidRPr="00DB69CB">
        <w:t xml:space="preserve"> </w:t>
      </w:r>
      <w:r w:rsidRPr="00DB69CB">
        <w:rPr>
          <w:b/>
        </w:rPr>
        <w:t xml:space="preserve">utilisateurs </w:t>
      </w:r>
      <w:r w:rsidRPr="00DB69CB">
        <w:t>(p. ex. numérisation d</w:t>
      </w:r>
      <w:r w:rsidR="00B71838">
        <w:t>’</w:t>
      </w:r>
      <w:r w:rsidRPr="00DB69CB">
        <w:t>une collection à des fins de préservation et d</w:t>
      </w:r>
      <w:r w:rsidR="00B71838">
        <w:t>’</w:t>
      </w:r>
      <w:r w:rsidRPr="00DB69CB">
        <w:t xml:space="preserve">archivage) et </w:t>
      </w:r>
      <w:r w:rsidRPr="00DB69CB">
        <w:rPr>
          <w:b/>
        </w:rPr>
        <w:t>titulaires du droit d</w:t>
      </w:r>
      <w:r w:rsidR="00B71838">
        <w:rPr>
          <w:b/>
        </w:rPr>
        <w:t>’</w:t>
      </w:r>
      <w:r w:rsidRPr="00DB69CB">
        <w:rPr>
          <w:b/>
        </w:rPr>
        <w:t xml:space="preserve">auteur </w:t>
      </w:r>
      <w:r w:rsidRPr="00DB69CB">
        <w:t>(p. ex. élaboration d</w:t>
      </w:r>
      <w:r w:rsidR="00B71838">
        <w:t>’</w:t>
      </w:r>
      <w:r w:rsidRPr="00DB69CB">
        <w:t>un catalogue d</w:t>
      </w:r>
      <w:r w:rsidR="00B71838">
        <w:t>’</w:t>
      </w:r>
      <w:r w:rsidRPr="00DB69CB">
        <w:t>exposition, qui est en soi une œuvre protégée par le droit d</w:t>
      </w:r>
      <w:r w:rsidR="00B71838">
        <w:t>’</w:t>
      </w:r>
      <w:r w:rsidRPr="00DB69CB">
        <w:t>auteur, ou création d</w:t>
      </w:r>
      <w:r w:rsidR="00B71838">
        <w:t>’</w:t>
      </w:r>
      <w:r w:rsidRPr="00DB69CB">
        <w:t>une base de données de collections ou d</w:t>
      </w:r>
      <w:r w:rsidR="00B71838">
        <w:t>’</w:t>
      </w:r>
      <w:r w:rsidRPr="00DB69CB">
        <w:t>archiv</w:t>
      </w:r>
      <w:r w:rsidR="00B90E28" w:rsidRPr="00DB69CB">
        <w:t>es)</w:t>
      </w:r>
      <w:r w:rsidR="00B90E28">
        <w:t xml:space="preserve">.  </w:t>
      </w:r>
      <w:r w:rsidR="00B90E28" w:rsidRPr="00DB69CB">
        <w:t>Pa</w:t>
      </w:r>
      <w:r w:rsidRPr="00DB69CB">
        <w:t>r conséquent, bien que les musées se préoccupent à juste titre de l</w:t>
      </w:r>
      <w:r w:rsidR="00B71838">
        <w:t>’</w:t>
      </w:r>
      <w:r w:rsidRPr="00DB69CB">
        <w:t>utilisation du droit d</w:t>
      </w:r>
      <w:r w:rsidR="00B71838">
        <w:t>’</w:t>
      </w:r>
      <w:r w:rsidRPr="00DB69CB">
        <w:t>auteur de tiers, il peut être utile</w:t>
      </w:r>
      <w:r w:rsidR="00DA6BBD" w:rsidRPr="00DB69CB">
        <w:t xml:space="preserve"> d</w:t>
      </w:r>
      <w:r w:rsidR="00B71838">
        <w:t>’</w:t>
      </w:r>
      <w:r w:rsidR="00DA6BBD" w:rsidRPr="00DB69CB">
        <w:t xml:space="preserve">étudier comment ils gèrent </w:t>
      </w:r>
      <w:r w:rsidRPr="00DB69CB">
        <w:t>leur droit d</w:t>
      </w:r>
      <w:r w:rsidR="00B71838">
        <w:t>’</w:t>
      </w:r>
      <w:r w:rsidRPr="00DB69CB">
        <w:t xml:space="preserve">auteur et leurs autres droits de propriété intellectuelle, </w:t>
      </w:r>
      <w:r w:rsidR="00BE1A9E" w:rsidRPr="00DB69CB">
        <w:t xml:space="preserve">et jouent un </w:t>
      </w:r>
      <w:r w:rsidRPr="00DB69CB">
        <w:t>rôle d</w:t>
      </w:r>
      <w:r w:rsidR="00B71838">
        <w:t>’</w:t>
      </w:r>
      <w:r w:rsidRPr="00DB69CB">
        <w:t>intermédiaire en ce qui concerne les possibles utilisations par des tiers.</w:t>
      </w:r>
    </w:p>
    <w:p w:rsidR="00830D9F" w:rsidRPr="00DB69CB" w:rsidRDefault="00AE1473" w:rsidP="00DB69CB">
      <w:pPr>
        <w:pStyle w:val="ONUMFS"/>
        <w:numPr>
          <w:ilvl w:val="0"/>
          <w:numId w:val="0"/>
        </w:numPr>
      </w:pPr>
      <w:r w:rsidRPr="00DB69CB">
        <w:t>Les 37</w:t>
      </w:r>
      <w:r w:rsidR="000433C4">
        <w:t> </w:t>
      </w:r>
      <w:r w:rsidRPr="00DB69CB">
        <w:t>entretiens menés auprès de professionnels des musées et les discussions informelles qui ont suivi permettent de tirer les conclusions personnelles exposées ci</w:t>
      </w:r>
      <w:r w:rsidR="00B71838">
        <w:t>-</w:t>
      </w:r>
      <w:r w:rsidRPr="00DB69CB">
        <w:t>dessous.</w:t>
      </w:r>
    </w:p>
    <w:p w:rsidR="00B71838" w:rsidRDefault="00AE1473" w:rsidP="00DB69CB">
      <w:pPr>
        <w:pStyle w:val="ONUMFS"/>
        <w:numPr>
          <w:ilvl w:val="0"/>
          <w:numId w:val="0"/>
        </w:numPr>
      </w:pPr>
      <w:r w:rsidRPr="00DB69CB">
        <w:t>D</w:t>
      </w:r>
      <w:r w:rsidR="00B71838">
        <w:t>’</w:t>
      </w:r>
      <w:r w:rsidRPr="00DB69CB">
        <w:t xml:space="preserve">une manière </w:t>
      </w:r>
      <w:r w:rsidRPr="00DB69CB">
        <w:rPr>
          <w:b/>
        </w:rPr>
        <w:t>générale</w:t>
      </w:r>
      <w:r w:rsidRPr="00DB69CB">
        <w:t>, les problèmes suivants semblent récurrents</w:t>
      </w:r>
      <w:r w:rsidR="00B71838">
        <w:t> :</w:t>
      </w:r>
    </w:p>
    <w:p w:rsidR="00830D9F" w:rsidRPr="00DB69CB" w:rsidRDefault="00AE1473" w:rsidP="00DB69CB">
      <w:pPr>
        <w:pStyle w:val="ONUMFS"/>
        <w:numPr>
          <w:ilvl w:val="0"/>
          <w:numId w:val="25"/>
        </w:numPr>
        <w:ind w:left="1134" w:hanging="567"/>
        <w:rPr>
          <w:bCs/>
        </w:rPr>
      </w:pPr>
      <w:r w:rsidRPr="00DB69CB">
        <w:t xml:space="preserve">Les musées semblent </w:t>
      </w:r>
      <w:r w:rsidRPr="00DB69CB">
        <w:rPr>
          <w:b/>
        </w:rPr>
        <w:t xml:space="preserve">manquer de connaissances </w:t>
      </w:r>
      <w:r w:rsidRPr="00DB69CB">
        <w:t>sur le droit d</w:t>
      </w:r>
      <w:r w:rsidR="00B71838">
        <w:t>’</w:t>
      </w:r>
      <w:r w:rsidRPr="00DB69CB">
        <w:t>auteur en général et sur les modes de</w:t>
      </w:r>
      <w:r w:rsidR="008E4ECE" w:rsidRPr="00DB69CB">
        <w:t xml:space="preserve"> concession de licences (p. ex. </w:t>
      </w:r>
      <w:r w:rsidRPr="00DB69CB">
        <w:t xml:space="preserve">licences Creative Commons), </w:t>
      </w:r>
      <w:r w:rsidR="008E4ECE" w:rsidRPr="00DB69CB">
        <w:t xml:space="preserve">et particulièrement sur les </w:t>
      </w:r>
      <w:r w:rsidRPr="00DB69CB">
        <w:t>exceptions.</w:t>
      </w:r>
    </w:p>
    <w:p w:rsidR="00830D9F" w:rsidRPr="00DB69CB" w:rsidRDefault="00AE1473" w:rsidP="00DB69CB">
      <w:pPr>
        <w:pStyle w:val="ONUMFS"/>
        <w:numPr>
          <w:ilvl w:val="0"/>
          <w:numId w:val="25"/>
        </w:numPr>
        <w:ind w:left="1134" w:hanging="567"/>
        <w:rPr>
          <w:bCs/>
        </w:rPr>
      </w:pPr>
      <w:r w:rsidRPr="00DB69CB">
        <w:rPr>
          <w:bCs/>
        </w:rPr>
        <w:t xml:space="preserve">Bien que des </w:t>
      </w:r>
      <w:r w:rsidRPr="00DB69CB">
        <w:rPr>
          <w:b/>
          <w:bCs/>
        </w:rPr>
        <w:t xml:space="preserve">exceptions </w:t>
      </w:r>
      <w:r w:rsidRPr="00DB69CB">
        <w:rPr>
          <w:bCs/>
        </w:rPr>
        <w:t>existent, elles semblent rarement bien comprises ou bien utilisées, ce qui s</w:t>
      </w:r>
      <w:r w:rsidR="00B71838">
        <w:rPr>
          <w:bCs/>
        </w:rPr>
        <w:t>’</w:t>
      </w:r>
      <w:r w:rsidRPr="00DB69CB">
        <w:rPr>
          <w:bCs/>
        </w:rPr>
        <w:t>explique par une insécurité juridique (p. ex.</w:t>
      </w:r>
      <w:r w:rsidR="0075000A">
        <w:rPr>
          <w:bCs/>
        </w:rPr>
        <w:t> </w:t>
      </w:r>
      <w:r w:rsidRPr="00DB69CB">
        <w:rPr>
          <w:bCs/>
        </w:rPr>
        <w:t>au sujet de la limite entre les utilisations autorisée et non autorisée).</w:t>
      </w:r>
    </w:p>
    <w:p w:rsidR="00830D9F" w:rsidRPr="00DB69CB" w:rsidRDefault="00AE1473" w:rsidP="00DB69CB">
      <w:pPr>
        <w:pStyle w:val="ONUMFS"/>
        <w:numPr>
          <w:ilvl w:val="0"/>
          <w:numId w:val="25"/>
        </w:numPr>
        <w:ind w:left="1134" w:hanging="567"/>
        <w:rPr>
          <w:bCs/>
        </w:rPr>
      </w:pPr>
      <w:r w:rsidRPr="00DB69CB">
        <w:rPr>
          <w:bCs/>
        </w:rPr>
        <w:t xml:space="preserve">Il existe une </w:t>
      </w:r>
      <w:r w:rsidRPr="00DB69CB">
        <w:rPr>
          <w:b/>
          <w:bCs/>
        </w:rPr>
        <w:t>insécurité juridique</w:t>
      </w:r>
      <w:r w:rsidRPr="00DB69CB">
        <w:rPr>
          <w:bCs/>
        </w:rPr>
        <w:t xml:space="preserve"> au sujet de la </w:t>
      </w:r>
      <w:r w:rsidRPr="00DB69CB">
        <w:rPr>
          <w:b/>
          <w:bCs/>
        </w:rPr>
        <w:t>propriété</w:t>
      </w:r>
      <w:r w:rsidRPr="00DB69CB">
        <w:rPr>
          <w:bCs/>
        </w:rPr>
        <w:t xml:space="preserve"> de certain</w:t>
      </w:r>
      <w:r w:rsidR="005F48D2" w:rsidRPr="00DB69CB">
        <w:rPr>
          <w:bCs/>
        </w:rPr>
        <w:t>e</w:t>
      </w:r>
      <w:r w:rsidRPr="00DB69CB">
        <w:rPr>
          <w:bCs/>
        </w:rPr>
        <w:t xml:space="preserve">s </w:t>
      </w:r>
      <w:r w:rsidR="005F48D2" w:rsidRPr="00DB69CB">
        <w:rPr>
          <w:bCs/>
        </w:rPr>
        <w:t xml:space="preserve">œuvres </w:t>
      </w:r>
      <w:r w:rsidRPr="00DB69CB">
        <w:rPr>
          <w:bCs/>
        </w:rPr>
        <w:t>(principalement vidéo</w:t>
      </w:r>
      <w:r w:rsidR="003D42BD" w:rsidRPr="00DB69CB">
        <w:rPr>
          <w:bCs/>
        </w:rPr>
        <w:t>graphique</w:t>
      </w:r>
      <w:r w:rsidRPr="00DB69CB">
        <w:rPr>
          <w:bCs/>
        </w:rPr>
        <w:t>s ou photographi</w:t>
      </w:r>
      <w:r w:rsidR="003D42BD" w:rsidRPr="00DB69CB">
        <w:rPr>
          <w:bCs/>
        </w:rPr>
        <w:t>qu</w:t>
      </w:r>
      <w:r w:rsidRPr="00DB69CB">
        <w:rPr>
          <w:bCs/>
        </w:rPr>
        <w:t xml:space="preserve">es) et de la </w:t>
      </w:r>
      <w:r w:rsidRPr="00DB69CB">
        <w:rPr>
          <w:b/>
          <w:bCs/>
        </w:rPr>
        <w:t>numérisation</w:t>
      </w:r>
      <w:r w:rsidRPr="00DB69CB">
        <w:rPr>
          <w:bCs/>
        </w:rPr>
        <w:t xml:space="preserve"> des collections (p. ex. en ce qui concerne le statut des objets numériques et des bases de données au regard du droit d</w:t>
      </w:r>
      <w:r w:rsidR="00B71838">
        <w:rPr>
          <w:bCs/>
        </w:rPr>
        <w:t>’</w:t>
      </w:r>
      <w:r w:rsidRPr="00DB69CB">
        <w:rPr>
          <w:bCs/>
        </w:rPr>
        <w:t>auteur, ou le champ d</w:t>
      </w:r>
      <w:r w:rsidR="00B71838">
        <w:rPr>
          <w:bCs/>
        </w:rPr>
        <w:t>’</w:t>
      </w:r>
      <w:r w:rsidRPr="00DB69CB">
        <w:rPr>
          <w:bCs/>
        </w:rPr>
        <w:t>application des exceptions relatives à la préservation).</w:t>
      </w:r>
    </w:p>
    <w:p w:rsidR="00830D9F" w:rsidRPr="00DB69CB" w:rsidRDefault="00AE1473" w:rsidP="00DB69CB">
      <w:pPr>
        <w:pStyle w:val="ONUMFS"/>
        <w:numPr>
          <w:ilvl w:val="0"/>
          <w:numId w:val="25"/>
        </w:numPr>
        <w:ind w:left="1134" w:hanging="567"/>
        <w:rPr>
          <w:rFonts w:eastAsia="MS Mincho"/>
        </w:rPr>
      </w:pPr>
      <w:r w:rsidRPr="00DB69CB">
        <w:rPr>
          <w:rFonts w:eastAsia="MS Mincho"/>
        </w:rPr>
        <w:t>L</w:t>
      </w:r>
      <w:r w:rsidR="00B71838">
        <w:rPr>
          <w:rFonts w:eastAsia="MS Mincho"/>
        </w:rPr>
        <w:t>’</w:t>
      </w:r>
      <w:r w:rsidRPr="00DB69CB">
        <w:rPr>
          <w:rFonts w:eastAsia="MS Mincho"/>
        </w:rPr>
        <w:t xml:space="preserve">utilisation des </w:t>
      </w:r>
      <w:r w:rsidRPr="00DB69CB">
        <w:rPr>
          <w:rFonts w:eastAsia="MS Mincho"/>
          <w:b/>
        </w:rPr>
        <w:t>technologies</w:t>
      </w:r>
      <w:r w:rsidR="000433C4">
        <w:rPr>
          <w:rFonts w:eastAsia="MS Mincho"/>
          <w:b/>
        </w:rPr>
        <w:t xml:space="preserve">, </w:t>
      </w:r>
      <w:r w:rsidRPr="00DB69CB">
        <w:rPr>
          <w:rFonts w:eastAsia="MS Mincho"/>
        </w:rPr>
        <w:t xml:space="preserve">en général, et la </w:t>
      </w:r>
      <w:r w:rsidRPr="00DB69CB">
        <w:rPr>
          <w:rFonts w:eastAsia="MS Mincho"/>
          <w:b/>
        </w:rPr>
        <w:t xml:space="preserve">numérisation </w:t>
      </w:r>
      <w:r w:rsidRPr="00DB69CB">
        <w:rPr>
          <w:rFonts w:eastAsia="MS Mincho"/>
        </w:rPr>
        <w:t xml:space="preserve">des </w:t>
      </w:r>
      <w:r w:rsidR="005F48D2" w:rsidRPr="00DB69CB">
        <w:rPr>
          <w:rFonts w:eastAsia="MS Mincho"/>
        </w:rPr>
        <w:t xml:space="preserve">œuvres </w:t>
      </w:r>
      <w:r w:rsidRPr="00DB69CB">
        <w:rPr>
          <w:rFonts w:eastAsia="MS Mincho"/>
        </w:rPr>
        <w:t>existant</w:t>
      </w:r>
      <w:r w:rsidR="005F48D2" w:rsidRPr="00DB69CB">
        <w:rPr>
          <w:rFonts w:eastAsia="MS Mincho"/>
        </w:rPr>
        <w:t>e</w:t>
      </w:r>
      <w:r w:rsidRPr="00DB69CB">
        <w:rPr>
          <w:rFonts w:eastAsia="MS Mincho"/>
        </w:rPr>
        <w:t>s</w:t>
      </w:r>
      <w:r w:rsidR="000433C4">
        <w:rPr>
          <w:rFonts w:eastAsia="MS Mincho"/>
        </w:rPr>
        <w:t xml:space="preserve">, </w:t>
      </w:r>
      <w:r w:rsidRPr="00DB69CB">
        <w:rPr>
          <w:rFonts w:eastAsia="MS Mincho"/>
        </w:rPr>
        <w:t>en particulier, exacerbent cette insécurité juridique, eu égard notamment à la propriété de certain</w:t>
      </w:r>
      <w:r w:rsidR="007C4133" w:rsidRPr="00DB69CB">
        <w:rPr>
          <w:rFonts w:eastAsia="MS Mincho"/>
        </w:rPr>
        <w:t>e</w:t>
      </w:r>
      <w:r w:rsidRPr="00DB69CB">
        <w:rPr>
          <w:rFonts w:eastAsia="MS Mincho"/>
        </w:rPr>
        <w:t xml:space="preserve">s </w:t>
      </w:r>
      <w:r w:rsidR="007C4133" w:rsidRPr="00DB69CB">
        <w:rPr>
          <w:rFonts w:eastAsia="MS Mincho"/>
        </w:rPr>
        <w:t xml:space="preserve">œuvres </w:t>
      </w:r>
      <w:r w:rsidRPr="00DB69CB">
        <w:rPr>
          <w:rFonts w:eastAsia="MS Mincho"/>
        </w:rPr>
        <w:t>(principalement des vidéos ou des photographies) et à la numérisation des collections (p. ex. en ce qui concerne le statut des objets numériques et des bases de données au regard du droit d</w:t>
      </w:r>
      <w:r w:rsidR="00B71838">
        <w:rPr>
          <w:rFonts w:eastAsia="MS Mincho"/>
        </w:rPr>
        <w:t>’</w:t>
      </w:r>
      <w:r w:rsidRPr="00DB69CB">
        <w:rPr>
          <w:rFonts w:eastAsia="MS Mincho"/>
        </w:rPr>
        <w:t>auteur, ou le champ d</w:t>
      </w:r>
      <w:r w:rsidR="00B71838">
        <w:rPr>
          <w:rFonts w:eastAsia="MS Mincho"/>
        </w:rPr>
        <w:t>’</w:t>
      </w:r>
      <w:r w:rsidRPr="00DB69CB">
        <w:rPr>
          <w:rFonts w:eastAsia="MS Mincho"/>
        </w:rPr>
        <w:t>application des exceptions relatives à la préservation).</w:t>
      </w:r>
    </w:p>
    <w:p w:rsidR="00B71838" w:rsidRDefault="00AE1473" w:rsidP="00DB69CB">
      <w:pPr>
        <w:pStyle w:val="ONUMFS"/>
        <w:numPr>
          <w:ilvl w:val="0"/>
          <w:numId w:val="26"/>
        </w:numPr>
        <w:ind w:left="1134" w:hanging="567"/>
      </w:pPr>
      <w:r w:rsidRPr="00DB69CB">
        <w:lastRenderedPageBreak/>
        <w:t xml:space="preserve">Les visiteurs </w:t>
      </w:r>
      <w:r w:rsidRPr="00DB69CB">
        <w:rPr>
          <w:b/>
        </w:rPr>
        <w:t>mettent en ligne</w:t>
      </w:r>
      <w:r w:rsidRPr="00DB69CB">
        <w:t xml:space="preserve"> des contenus qui ne peuvent pas être surveillés.</w:t>
      </w:r>
    </w:p>
    <w:p w:rsidR="00B71838" w:rsidRDefault="00AE1473" w:rsidP="00DB69CB">
      <w:pPr>
        <w:pStyle w:val="ONUMFS"/>
        <w:numPr>
          <w:ilvl w:val="0"/>
          <w:numId w:val="0"/>
        </w:numPr>
      </w:pPr>
      <w:r w:rsidRPr="00DB69CB">
        <w:t>S</w:t>
      </w:r>
      <w:r w:rsidR="00B71838">
        <w:t>’</w:t>
      </w:r>
      <w:r w:rsidRPr="00DB69CB">
        <w:t>agissant de l</w:t>
      </w:r>
      <w:r w:rsidR="00B71838">
        <w:t>’</w:t>
      </w:r>
      <w:r w:rsidRPr="00DB69CB">
        <w:rPr>
          <w:b/>
        </w:rPr>
        <w:t>acquisition d</w:t>
      </w:r>
      <w:r w:rsidR="00B71838">
        <w:rPr>
          <w:b/>
        </w:rPr>
        <w:t>’</w:t>
      </w:r>
      <w:r w:rsidRPr="00DB69CB">
        <w:rPr>
          <w:b/>
        </w:rPr>
        <w:t xml:space="preserve">œuvres </w:t>
      </w:r>
      <w:r w:rsidRPr="00DB69CB">
        <w:t>d</w:t>
      </w:r>
      <w:r w:rsidR="00B71838">
        <w:t>’</w:t>
      </w:r>
      <w:r w:rsidRPr="00DB69CB">
        <w:t>art ou du droit d</w:t>
      </w:r>
      <w:r w:rsidR="00B71838">
        <w:t>’</w:t>
      </w:r>
      <w:r w:rsidRPr="00DB69CB">
        <w:t>auteur</w:t>
      </w:r>
      <w:r w:rsidR="00B71838">
        <w:t> :</w:t>
      </w:r>
    </w:p>
    <w:p w:rsidR="00B71838" w:rsidRDefault="005F48D2" w:rsidP="00DB69CB">
      <w:pPr>
        <w:pStyle w:val="ONUMFS"/>
        <w:numPr>
          <w:ilvl w:val="0"/>
          <w:numId w:val="27"/>
        </w:numPr>
        <w:ind w:left="1134" w:hanging="567"/>
      </w:pPr>
      <w:r w:rsidRPr="00DB69CB">
        <w:t>Des</w:t>
      </w:r>
      <w:r w:rsidR="00AE1473" w:rsidRPr="00DB69CB">
        <w:t xml:space="preserve"> </w:t>
      </w:r>
      <w:r w:rsidR="00AE1473" w:rsidRPr="00DB69CB">
        <w:rPr>
          <w:b/>
        </w:rPr>
        <w:t xml:space="preserve">pratiques diverses </w:t>
      </w:r>
      <w:r w:rsidRPr="00DB69CB">
        <w:t>ont été observées en ce qui concerne l</w:t>
      </w:r>
      <w:r w:rsidR="00B71838">
        <w:t>’</w:t>
      </w:r>
      <w:r w:rsidRPr="00DB69CB">
        <w:rPr>
          <w:b/>
        </w:rPr>
        <w:t xml:space="preserve">obtention </w:t>
      </w:r>
      <w:r w:rsidR="00AE1473" w:rsidRPr="00DB69CB">
        <w:rPr>
          <w:b/>
        </w:rPr>
        <w:t xml:space="preserve">de licences </w:t>
      </w:r>
      <w:r w:rsidRPr="00DB69CB">
        <w:rPr>
          <w:b/>
        </w:rPr>
        <w:t>sur</w:t>
      </w:r>
      <w:r w:rsidR="00AE1473" w:rsidRPr="00DB69CB">
        <w:rPr>
          <w:b/>
        </w:rPr>
        <w:t xml:space="preserve"> les œuvres de tie</w:t>
      </w:r>
      <w:r w:rsidR="00B90E28" w:rsidRPr="00DB69CB">
        <w:rPr>
          <w:b/>
        </w:rPr>
        <w:t>rs</w:t>
      </w:r>
      <w:r w:rsidR="00B90E28">
        <w:rPr>
          <w:b/>
        </w:rPr>
        <w:t xml:space="preserve">.  </w:t>
      </w:r>
      <w:r w:rsidR="00B90E28" w:rsidRPr="00DB69CB">
        <w:t>Il</w:t>
      </w:r>
      <w:r w:rsidR="00AE1473" w:rsidRPr="00DB69CB">
        <w:t xml:space="preserve"> semble que la plupart des personnes interrogées négocient les contrats de licence </w:t>
      </w:r>
      <w:r w:rsidR="00AE1473" w:rsidRPr="00DB69CB">
        <w:rPr>
          <w:b/>
        </w:rPr>
        <w:t>au cas par cas</w:t>
      </w:r>
      <w:r w:rsidR="00AE1473" w:rsidRPr="00DB69CB">
        <w:t>, soit directement lors de l</w:t>
      </w:r>
      <w:r w:rsidR="00B71838">
        <w:t>’</w:t>
      </w:r>
      <w:r w:rsidR="00AE1473" w:rsidRPr="00DB69CB">
        <w:t>acquisition de l</w:t>
      </w:r>
      <w:r w:rsidR="00B71838">
        <w:t>’</w:t>
      </w:r>
      <w:r w:rsidR="00AE1473" w:rsidRPr="00DB69CB">
        <w:t>œuvre, soit dans le cadre d</w:t>
      </w:r>
      <w:r w:rsidR="00B71838">
        <w:t>’</w:t>
      </w:r>
      <w:r w:rsidR="00AE1473" w:rsidRPr="00DB69CB">
        <w:t>une autorisation ultérieure (</w:t>
      </w:r>
      <w:r w:rsidR="00FE54C1" w:rsidRPr="00DB69CB">
        <w:t xml:space="preserve">ce qui est </w:t>
      </w:r>
      <w:r w:rsidR="00AE1473" w:rsidRPr="00DB69CB">
        <w:t xml:space="preserve">notamment </w:t>
      </w:r>
      <w:r w:rsidR="00FE54C1" w:rsidRPr="00DB69CB">
        <w:t>le cas des</w:t>
      </w:r>
      <w:r w:rsidR="00AE1473" w:rsidRPr="00DB69CB">
        <w:t xml:space="preserve"> projets de numérisation).  L</w:t>
      </w:r>
      <w:r w:rsidR="00B71838">
        <w:t>’</w:t>
      </w:r>
      <w:r w:rsidR="00AE1473" w:rsidRPr="00DB69CB">
        <w:rPr>
          <w:b/>
        </w:rPr>
        <w:t xml:space="preserve">objet de la licence </w:t>
      </w:r>
      <w:r w:rsidR="00FE54C1" w:rsidRPr="00DB69CB">
        <w:t>p</w:t>
      </w:r>
      <w:r w:rsidR="00AE1473" w:rsidRPr="00DB69CB">
        <w:t>orte généralement sur une seule œuvre (</w:t>
      </w:r>
      <w:r w:rsidR="00FE54C1" w:rsidRPr="00DB69CB">
        <w:t xml:space="preserve">et </w:t>
      </w:r>
      <w:r w:rsidR="00AE1473" w:rsidRPr="00DB69CB">
        <w:t>plus rarement</w:t>
      </w:r>
      <w:r w:rsidR="00FE54C1" w:rsidRPr="00DB69CB">
        <w:t>,</w:t>
      </w:r>
      <w:r w:rsidR="00AE1473" w:rsidRPr="00DB69CB">
        <w:t xml:space="preserve"> sur plusieurs œuvres d</w:t>
      </w:r>
      <w:r w:rsidR="00B71838">
        <w:t>’</w:t>
      </w:r>
      <w:r w:rsidR="00AE1473" w:rsidRPr="00DB69CB">
        <w:t>une même collecti</w:t>
      </w:r>
      <w:r w:rsidR="00B90E28" w:rsidRPr="00DB69CB">
        <w:t>on)</w:t>
      </w:r>
      <w:r w:rsidR="00B90E28">
        <w:t xml:space="preserve">.  </w:t>
      </w:r>
      <w:r w:rsidR="00B90E28" w:rsidRPr="00DB69CB">
        <w:t>Le</w:t>
      </w:r>
      <w:r w:rsidR="00AE1473" w:rsidRPr="00DB69CB">
        <w:t xml:space="preserve"> </w:t>
      </w:r>
      <w:r w:rsidR="00AE1473" w:rsidRPr="00DB69CB">
        <w:rPr>
          <w:b/>
        </w:rPr>
        <w:t>champ d</w:t>
      </w:r>
      <w:r w:rsidR="00B71838">
        <w:rPr>
          <w:b/>
        </w:rPr>
        <w:t>’</w:t>
      </w:r>
      <w:r w:rsidR="00AE1473" w:rsidRPr="00DB69CB">
        <w:rPr>
          <w:b/>
        </w:rPr>
        <w:t xml:space="preserve">application </w:t>
      </w:r>
      <w:r w:rsidR="00AE1473" w:rsidRPr="00DB69CB">
        <w:t>de la licence se rapporte habituellement à des fins non commerciales et couvre un large éventail d</w:t>
      </w:r>
      <w:r w:rsidR="00B71838">
        <w:t>’</w:t>
      </w:r>
      <w:r w:rsidR="00AE1473" w:rsidRPr="00DB69CB">
        <w:t>utilisations comprenant au moins l</w:t>
      </w:r>
      <w:r w:rsidR="00B71838">
        <w:t>’</w:t>
      </w:r>
      <w:r w:rsidR="00AE1473" w:rsidRPr="00DB69CB">
        <w:t>utilisation à des fins d</w:t>
      </w:r>
      <w:r w:rsidR="00B71838">
        <w:t>’</w:t>
      </w:r>
      <w:r w:rsidR="00AE1473" w:rsidRPr="00DB69CB">
        <w:t>exposition ou l</w:t>
      </w:r>
      <w:r w:rsidR="00B71838">
        <w:t>’</w:t>
      </w:r>
      <w:r w:rsidR="00AE1473" w:rsidRPr="00DB69CB">
        <w:t>utilisation à des fins pédagogiques, promotionnelles ou scientifiques ou, plus rarement, l</w:t>
      </w:r>
      <w:r w:rsidR="00B71838">
        <w:t>’</w:t>
      </w:r>
      <w:r w:rsidR="00AE1473" w:rsidRPr="00DB69CB">
        <w:rPr>
          <w:b/>
        </w:rPr>
        <w:t>utilisation numériq</w:t>
      </w:r>
      <w:r w:rsidR="00B90E28" w:rsidRPr="00DB69CB">
        <w:rPr>
          <w:b/>
        </w:rPr>
        <w:t>ue</w:t>
      </w:r>
      <w:r w:rsidR="00B90E28">
        <w:rPr>
          <w:b/>
        </w:rPr>
        <w:t xml:space="preserve">.  </w:t>
      </w:r>
      <w:r w:rsidR="00B90E28" w:rsidRPr="00DB69CB">
        <w:t>La</w:t>
      </w:r>
      <w:r w:rsidR="00AE1473" w:rsidRPr="00DB69CB">
        <w:t xml:space="preserve"> plupart du temps, les licences sont négociées directement avec les artistes (ou leurs représentants)</w:t>
      </w:r>
      <w:r w:rsidR="008714A8" w:rsidRPr="00DB69CB">
        <w:t xml:space="preserve"> ou</w:t>
      </w:r>
      <w:r w:rsidR="00AE1473" w:rsidRPr="00DB69CB">
        <w:t xml:space="preserve">, plus rarement, avec les </w:t>
      </w:r>
      <w:r w:rsidR="00AE1473" w:rsidRPr="00DB69CB">
        <w:rPr>
          <w:b/>
        </w:rPr>
        <w:t>organisations de gestion collective</w:t>
      </w:r>
      <w:r w:rsidR="00AE1473" w:rsidRPr="00DB69CB">
        <w:t>.</w:t>
      </w:r>
    </w:p>
    <w:p w:rsidR="00830D9F" w:rsidRPr="00DB69CB" w:rsidRDefault="00AE1473" w:rsidP="00DB69CB">
      <w:pPr>
        <w:pStyle w:val="ONUMFS"/>
        <w:numPr>
          <w:ilvl w:val="0"/>
          <w:numId w:val="27"/>
        </w:numPr>
        <w:ind w:left="1134" w:hanging="567"/>
      </w:pPr>
      <w:r w:rsidRPr="00DB69CB">
        <w:t xml:space="preserve">Des </w:t>
      </w:r>
      <w:r w:rsidRPr="00DB69CB">
        <w:rPr>
          <w:b/>
        </w:rPr>
        <w:t>difficultés</w:t>
      </w:r>
      <w:r w:rsidRPr="00DB69CB">
        <w:t xml:space="preserve"> ont été signalées </w:t>
      </w:r>
      <w:r w:rsidR="00026893" w:rsidRPr="00DB69CB">
        <w:t>quant</w:t>
      </w:r>
      <w:r w:rsidR="009456F3" w:rsidRPr="00DB69CB">
        <w:t xml:space="preserve"> à </w:t>
      </w:r>
      <w:r w:rsidRPr="00DB69CB">
        <w:t xml:space="preserve">la </w:t>
      </w:r>
      <w:r w:rsidRPr="00DB69CB">
        <w:rPr>
          <w:b/>
        </w:rPr>
        <w:t>durée</w:t>
      </w:r>
      <w:r w:rsidRPr="00DB69CB">
        <w:t xml:space="preserve"> du droit d</w:t>
      </w:r>
      <w:r w:rsidR="00B71838">
        <w:t>’</w:t>
      </w:r>
      <w:r w:rsidRPr="00DB69CB">
        <w:t>auteur (</w:t>
      </w:r>
      <w:r w:rsidR="00026893" w:rsidRPr="00DB69CB">
        <w:t>en particulier</w:t>
      </w:r>
      <w:r w:rsidRPr="00DB69CB">
        <w:t xml:space="preserve"> pour les musées cinématographiques et photographiques)</w:t>
      </w:r>
      <w:r w:rsidR="00EE2F29" w:rsidRPr="00DB69CB">
        <w:t>,</w:t>
      </w:r>
      <w:r w:rsidRPr="00DB69CB">
        <w:t xml:space="preserve"> et </w:t>
      </w:r>
      <w:r w:rsidR="00026893" w:rsidRPr="00DB69CB">
        <w:t xml:space="preserve">quant </w:t>
      </w:r>
      <w:r w:rsidR="009456F3" w:rsidRPr="00DB69CB">
        <w:t>au</w:t>
      </w:r>
      <w:r w:rsidRPr="00DB69CB">
        <w:t xml:space="preserve"> statut des </w:t>
      </w:r>
      <w:r w:rsidRPr="00DB69CB">
        <w:rPr>
          <w:b/>
        </w:rPr>
        <w:t>copies numériques</w:t>
      </w:r>
      <w:r w:rsidRPr="00DB69CB">
        <w:t xml:space="preserve"> d</w:t>
      </w:r>
      <w:r w:rsidR="00B71838">
        <w:t>’</w:t>
      </w:r>
      <w:r w:rsidRPr="00DB69CB">
        <w:t>œuvres originales au regard du droit d</w:t>
      </w:r>
      <w:r w:rsidR="00B71838">
        <w:t>’</w:t>
      </w:r>
      <w:r w:rsidRPr="00DB69CB">
        <w:t>auteur (s</w:t>
      </w:r>
      <w:r w:rsidR="00B71838">
        <w:t>’</w:t>
      </w:r>
      <w:r w:rsidRPr="00DB69CB">
        <w:t xml:space="preserve">agissant </w:t>
      </w:r>
      <w:r w:rsidR="00026893" w:rsidRPr="00DB69CB">
        <w:t xml:space="preserve">notamment </w:t>
      </w:r>
      <w:r w:rsidRPr="00DB69CB">
        <w:t>de savoir si la copie numérique d</w:t>
      </w:r>
      <w:r w:rsidR="00B71838">
        <w:t>’</w:t>
      </w:r>
      <w:r w:rsidRPr="00DB69CB">
        <w:t xml:space="preserve">une œuvre originale peut </w:t>
      </w:r>
      <w:r w:rsidR="00FA2FEB" w:rsidRPr="00DB69CB">
        <w:t>aussi</w:t>
      </w:r>
      <w:r w:rsidRPr="00DB69CB">
        <w:t xml:space="preserve"> être protégée par le droit d</w:t>
      </w:r>
      <w:r w:rsidR="00B71838">
        <w:t>’</w:t>
      </w:r>
      <w:r w:rsidRPr="00DB69CB">
        <w:t>aute</w:t>
      </w:r>
      <w:r w:rsidR="00B90E28" w:rsidRPr="00DB69CB">
        <w:t>ur)</w:t>
      </w:r>
      <w:r w:rsidR="00B90E28">
        <w:t xml:space="preserve">.  </w:t>
      </w:r>
      <w:r w:rsidR="00B90E28" w:rsidRPr="00DB69CB">
        <w:t>Po</w:t>
      </w:r>
      <w:r w:rsidRPr="00DB69CB">
        <w:t>ur le reste, les musées semblent être en mesure d</w:t>
      </w:r>
      <w:r w:rsidR="00B71838">
        <w:t>’</w:t>
      </w:r>
      <w:r w:rsidRPr="00DB69CB">
        <w:t xml:space="preserve">identifier les titulaires de droits grâce aux bonnes relations </w:t>
      </w:r>
      <w:r w:rsidR="00EA2BBF" w:rsidRPr="00DB69CB">
        <w:t>entretenues</w:t>
      </w:r>
      <w:r w:rsidRPr="00DB69CB">
        <w:t xml:space="preserve"> avec les artistes</w:t>
      </w:r>
      <w:r w:rsidR="00EA2BBF" w:rsidRPr="00DB69CB">
        <w:t>,</w:t>
      </w:r>
      <w:r w:rsidRPr="00DB69CB">
        <w:t xml:space="preserve"> et </w:t>
      </w:r>
      <w:r w:rsidR="007C1CF6" w:rsidRPr="00DB69CB">
        <w:t xml:space="preserve">à leur </w:t>
      </w:r>
      <w:r w:rsidRPr="00DB69CB">
        <w:t>personnel expérimenté.</w:t>
      </w:r>
    </w:p>
    <w:p w:rsidR="00830D9F" w:rsidRPr="00DB69CB" w:rsidRDefault="00AE1473" w:rsidP="00DB69CB">
      <w:pPr>
        <w:pStyle w:val="ONUMFS"/>
        <w:numPr>
          <w:ilvl w:val="0"/>
          <w:numId w:val="27"/>
        </w:numPr>
        <w:ind w:left="1134" w:hanging="567"/>
      </w:pPr>
      <w:r w:rsidRPr="00DB69CB">
        <w:rPr>
          <w:rFonts w:eastAsiaTheme="minorHAnsi"/>
        </w:rPr>
        <w:t>S</w:t>
      </w:r>
      <w:r w:rsidR="00B71838">
        <w:rPr>
          <w:rFonts w:eastAsiaTheme="minorHAnsi"/>
        </w:rPr>
        <w:t>’</w:t>
      </w:r>
      <w:r w:rsidRPr="00DB69CB">
        <w:rPr>
          <w:rFonts w:eastAsiaTheme="minorHAnsi"/>
        </w:rPr>
        <w:t xml:space="preserve">agissant des </w:t>
      </w:r>
      <w:r w:rsidRPr="00DB69CB">
        <w:rPr>
          <w:rFonts w:eastAsiaTheme="minorHAnsi"/>
          <w:b/>
        </w:rPr>
        <w:t>œuvres non attribuées</w:t>
      </w:r>
      <w:r w:rsidRPr="00DB69CB">
        <w:rPr>
          <w:rFonts w:eastAsiaTheme="minorHAnsi"/>
        </w:rPr>
        <w:t xml:space="preserve">, </w:t>
      </w:r>
      <w:r w:rsidRPr="00DB69CB">
        <w:t>lorsqu</w:t>
      </w:r>
      <w:r w:rsidR="00B71838">
        <w:t>’</w:t>
      </w:r>
      <w:r w:rsidRPr="00DB69CB">
        <w:t>un système spécifique de limitations et d</w:t>
      </w:r>
      <w:r w:rsidR="00B71838">
        <w:t>’</w:t>
      </w:r>
      <w:r w:rsidRPr="00DB69CB">
        <w:t>exceptions</w:t>
      </w:r>
      <w:r w:rsidR="00EA2BBF" w:rsidRPr="00DB69CB">
        <w:t xml:space="preserve"> existe</w:t>
      </w:r>
      <w:r w:rsidRPr="00DB69CB">
        <w:t xml:space="preserve">, </w:t>
      </w:r>
      <w:r w:rsidR="00EA2BBF" w:rsidRPr="00DB69CB">
        <w:t xml:space="preserve">pratiquement </w:t>
      </w:r>
      <w:r w:rsidRPr="00DB69CB">
        <w:t xml:space="preserve">aucune </w:t>
      </w:r>
      <w:r w:rsidR="00EA2BBF" w:rsidRPr="00DB69CB">
        <w:t xml:space="preserve">personne </w:t>
      </w:r>
      <w:r w:rsidRPr="00DB69CB">
        <w:t>interrogé</w:t>
      </w:r>
      <w:r w:rsidR="00EA2BBF" w:rsidRPr="00DB69CB">
        <w:t>e ne semble y avoir recou</w:t>
      </w:r>
      <w:r w:rsidR="00B90E28" w:rsidRPr="00DB69CB">
        <w:t>rs</w:t>
      </w:r>
      <w:r w:rsidR="00B90E28">
        <w:t xml:space="preserve">.  </w:t>
      </w:r>
      <w:r w:rsidR="00B90E28" w:rsidRPr="00DB69CB">
        <w:rPr>
          <w:rFonts w:eastAsiaTheme="minorHAnsi"/>
        </w:rPr>
        <w:t>Ce</w:t>
      </w:r>
      <w:r w:rsidRPr="00DB69CB">
        <w:rPr>
          <w:rFonts w:eastAsiaTheme="minorHAnsi"/>
        </w:rPr>
        <w:t>la pourrait s</w:t>
      </w:r>
      <w:r w:rsidR="00B71838">
        <w:rPr>
          <w:rFonts w:eastAsiaTheme="minorHAnsi"/>
        </w:rPr>
        <w:t>’</w:t>
      </w:r>
      <w:r w:rsidRPr="00DB69CB">
        <w:rPr>
          <w:rFonts w:eastAsiaTheme="minorHAnsi"/>
        </w:rPr>
        <w:t xml:space="preserve">expliquer par le fait que </w:t>
      </w:r>
      <w:r w:rsidR="00431260" w:rsidRPr="00DB69CB">
        <w:rPr>
          <w:rFonts w:eastAsiaTheme="minorHAnsi"/>
        </w:rPr>
        <w:t xml:space="preserve">la probabilité de voir les démarches aboutir est perçue comme faible </w:t>
      </w:r>
      <w:r w:rsidR="00EA2BBF" w:rsidRPr="00DB69CB">
        <w:rPr>
          <w:rFonts w:eastAsiaTheme="minorHAnsi"/>
        </w:rPr>
        <w:t xml:space="preserve">en regard du </w:t>
      </w:r>
      <w:r w:rsidRPr="00DB69CB">
        <w:t xml:space="preserve">temps, </w:t>
      </w:r>
      <w:r w:rsidR="00EA2BBF" w:rsidRPr="00DB69CB">
        <w:t xml:space="preserve">du </w:t>
      </w:r>
      <w:r w:rsidRPr="00DB69CB">
        <w:t xml:space="preserve">personnel et </w:t>
      </w:r>
      <w:r w:rsidR="00431260" w:rsidRPr="00DB69CB">
        <w:t>des</w:t>
      </w:r>
      <w:r w:rsidRPr="00DB69CB">
        <w:t xml:space="preserve"> ressources financières nécessaires</w:t>
      </w:r>
      <w:r w:rsidRPr="00DB69CB">
        <w:rPr>
          <w:rFonts w:eastAsiaTheme="minorHAnsi"/>
        </w:rPr>
        <w:t>.</w:t>
      </w:r>
    </w:p>
    <w:p w:rsidR="00830D9F" w:rsidRPr="00DB69CB" w:rsidRDefault="00AE1473" w:rsidP="00DB69CB">
      <w:pPr>
        <w:pStyle w:val="ONUMFS"/>
        <w:numPr>
          <w:ilvl w:val="0"/>
          <w:numId w:val="27"/>
        </w:numPr>
        <w:ind w:left="1134" w:hanging="567"/>
      </w:pPr>
      <w:r w:rsidRPr="00DB69CB">
        <w:rPr>
          <w:rFonts w:eastAsiaTheme="minorHAnsi"/>
        </w:rPr>
        <w:t xml:space="preserve">Les </w:t>
      </w:r>
      <w:r w:rsidRPr="00DB69CB">
        <w:rPr>
          <w:rFonts w:eastAsiaTheme="minorHAnsi"/>
          <w:b/>
        </w:rPr>
        <w:t xml:space="preserve">artistes semblent </w:t>
      </w:r>
      <w:r w:rsidR="00E460BB" w:rsidRPr="00DB69CB">
        <w:rPr>
          <w:rFonts w:eastAsiaTheme="minorHAnsi"/>
          <w:b/>
        </w:rPr>
        <w:t>généralement</w:t>
      </w:r>
      <w:r w:rsidRPr="00DB69CB">
        <w:rPr>
          <w:rFonts w:eastAsiaTheme="minorHAnsi"/>
          <w:b/>
        </w:rPr>
        <w:t xml:space="preserve"> adhérer aux </w:t>
      </w:r>
      <w:r w:rsidR="00431260" w:rsidRPr="00DB69CB">
        <w:rPr>
          <w:rFonts w:eastAsiaTheme="minorHAnsi"/>
          <w:b/>
        </w:rPr>
        <w:t>dispositions d</w:t>
      </w:r>
      <w:r w:rsidRPr="00DB69CB">
        <w:rPr>
          <w:rFonts w:eastAsiaTheme="minorHAnsi"/>
          <w:b/>
        </w:rPr>
        <w:t>es contrats de licen</w:t>
      </w:r>
      <w:r w:rsidR="00B90E28" w:rsidRPr="00DB69CB">
        <w:rPr>
          <w:rFonts w:eastAsiaTheme="minorHAnsi"/>
          <w:b/>
        </w:rPr>
        <w:t>ce</w:t>
      </w:r>
      <w:r w:rsidR="00B90E28">
        <w:rPr>
          <w:rFonts w:eastAsiaTheme="minorHAnsi"/>
          <w:b/>
        </w:rPr>
        <w:t xml:space="preserve">.  </w:t>
      </w:r>
      <w:r w:rsidR="00B90E28" w:rsidRPr="00DB69CB">
        <w:rPr>
          <w:rFonts w:eastAsiaTheme="minorHAnsi"/>
        </w:rPr>
        <w:t>En</w:t>
      </w:r>
      <w:r w:rsidR="00BE74A0" w:rsidRPr="00DB69CB">
        <w:rPr>
          <w:rFonts w:eastAsiaTheme="minorHAnsi"/>
        </w:rPr>
        <w:t xml:space="preserve"> ce qui concerne la conclusion de</w:t>
      </w:r>
      <w:r w:rsidR="00C01FF6" w:rsidRPr="00DB69CB">
        <w:rPr>
          <w:rFonts w:eastAsiaTheme="minorHAnsi"/>
        </w:rPr>
        <w:t xml:space="preserve"> ces</w:t>
      </w:r>
      <w:r w:rsidR="00BE74A0" w:rsidRPr="00DB69CB">
        <w:rPr>
          <w:rFonts w:eastAsiaTheme="minorHAnsi"/>
        </w:rPr>
        <w:t xml:space="preserve"> contrats</w:t>
      </w:r>
      <w:r w:rsidRPr="00DB69CB">
        <w:rPr>
          <w:rFonts w:eastAsiaTheme="minorHAnsi"/>
        </w:rPr>
        <w:t xml:space="preserve">, des </w:t>
      </w:r>
      <w:r w:rsidRPr="00DB69CB">
        <w:rPr>
          <w:rFonts w:eastAsiaTheme="minorHAnsi"/>
          <w:b/>
        </w:rPr>
        <w:t>difficultés ont été signalées</w:t>
      </w:r>
      <w:r w:rsidRPr="00DB69CB">
        <w:rPr>
          <w:rFonts w:eastAsiaTheme="minorHAnsi"/>
        </w:rPr>
        <w:t xml:space="preserve"> </w:t>
      </w:r>
      <w:r w:rsidR="00BE74A0" w:rsidRPr="00DB69CB">
        <w:rPr>
          <w:rFonts w:eastAsiaTheme="minorHAnsi"/>
        </w:rPr>
        <w:t xml:space="preserve">relativement au </w:t>
      </w:r>
      <w:r w:rsidRPr="00DB69CB">
        <w:rPr>
          <w:rFonts w:eastAsiaTheme="minorHAnsi"/>
          <w:b/>
        </w:rPr>
        <w:t>champ d</w:t>
      </w:r>
      <w:r w:rsidR="00B71838">
        <w:rPr>
          <w:rFonts w:eastAsiaTheme="minorHAnsi"/>
          <w:b/>
        </w:rPr>
        <w:t>’</w:t>
      </w:r>
      <w:r w:rsidRPr="00DB69CB">
        <w:rPr>
          <w:rFonts w:eastAsiaTheme="minorHAnsi"/>
          <w:b/>
        </w:rPr>
        <w:t>application</w:t>
      </w:r>
      <w:r w:rsidRPr="00DB69CB">
        <w:rPr>
          <w:rFonts w:eastAsiaTheme="minorHAnsi"/>
        </w:rPr>
        <w:t xml:space="preserve"> (p</w:t>
      </w:r>
      <w:r w:rsidR="00BE74A0" w:rsidRPr="00DB69CB">
        <w:rPr>
          <w:rFonts w:eastAsiaTheme="minorHAnsi"/>
        </w:rPr>
        <w:t xml:space="preserve">. ex. absence </w:t>
      </w:r>
      <w:r w:rsidRPr="00DB69CB">
        <w:rPr>
          <w:rFonts w:eastAsiaTheme="minorHAnsi"/>
        </w:rPr>
        <w:t xml:space="preserve">de </w:t>
      </w:r>
      <w:r w:rsidR="00CF2399" w:rsidRPr="00DB69CB">
        <w:rPr>
          <w:rFonts w:eastAsiaTheme="minorHAnsi"/>
        </w:rPr>
        <w:t>dispositions</w:t>
      </w:r>
      <w:r w:rsidRPr="00DB69CB">
        <w:rPr>
          <w:rFonts w:eastAsiaTheme="minorHAnsi"/>
        </w:rPr>
        <w:t xml:space="preserve"> sur le droit d</w:t>
      </w:r>
      <w:r w:rsidR="00B71838">
        <w:rPr>
          <w:rFonts w:eastAsiaTheme="minorHAnsi"/>
        </w:rPr>
        <w:t>’</w:t>
      </w:r>
      <w:r w:rsidRPr="00DB69CB">
        <w:rPr>
          <w:rFonts w:eastAsiaTheme="minorHAnsi"/>
        </w:rPr>
        <w:t>auteur</w:t>
      </w:r>
      <w:r w:rsidR="00385361" w:rsidRPr="00DB69CB">
        <w:rPr>
          <w:rFonts w:eastAsiaTheme="minorHAnsi"/>
        </w:rPr>
        <w:t xml:space="preserve"> clairement </w:t>
      </w:r>
      <w:r w:rsidR="003226CB" w:rsidRPr="00DB69CB">
        <w:rPr>
          <w:rFonts w:eastAsiaTheme="minorHAnsi"/>
        </w:rPr>
        <w:t>rédigée</w:t>
      </w:r>
      <w:r w:rsidR="00CF2399" w:rsidRPr="00DB69CB">
        <w:rPr>
          <w:rFonts w:eastAsiaTheme="minorHAnsi"/>
        </w:rPr>
        <w:t>s</w:t>
      </w:r>
      <w:r w:rsidRPr="00DB69CB">
        <w:rPr>
          <w:rFonts w:eastAsiaTheme="minorHAnsi"/>
        </w:rPr>
        <w:t xml:space="preserve">) ou </w:t>
      </w:r>
      <w:r w:rsidR="00D25812" w:rsidRPr="00DB69CB">
        <w:rPr>
          <w:rFonts w:eastAsiaTheme="minorHAnsi"/>
        </w:rPr>
        <w:t xml:space="preserve">à </w:t>
      </w:r>
      <w:r w:rsidRPr="00DB69CB">
        <w:rPr>
          <w:rFonts w:eastAsiaTheme="minorHAnsi"/>
        </w:rPr>
        <w:t xml:space="preserve">la </w:t>
      </w:r>
      <w:r w:rsidRPr="00DB69CB">
        <w:rPr>
          <w:rFonts w:eastAsiaTheme="minorHAnsi"/>
          <w:b/>
        </w:rPr>
        <w:t xml:space="preserve">durée </w:t>
      </w:r>
      <w:r w:rsidRPr="00DB69CB">
        <w:rPr>
          <w:rFonts w:eastAsiaTheme="minorHAnsi"/>
        </w:rPr>
        <w:t>de</w:t>
      </w:r>
      <w:r w:rsidR="00385361" w:rsidRPr="00DB69CB">
        <w:rPr>
          <w:rFonts w:eastAsiaTheme="minorHAnsi"/>
        </w:rPr>
        <w:t xml:space="preserve">s licences </w:t>
      </w:r>
      <w:r w:rsidRPr="00DB69CB">
        <w:rPr>
          <w:rFonts w:eastAsiaTheme="minorHAnsi"/>
        </w:rPr>
        <w:t>(p</w:t>
      </w:r>
      <w:r w:rsidR="00D746AD" w:rsidRPr="00DB69CB">
        <w:rPr>
          <w:rFonts w:eastAsiaTheme="minorHAnsi"/>
        </w:rPr>
        <w:t xml:space="preserve">. ex. le titulaire du droit menace de résilier la licence alors que </w:t>
      </w:r>
      <w:r w:rsidRPr="00DB69CB">
        <w:rPr>
          <w:rFonts w:eastAsiaTheme="minorHAnsi"/>
        </w:rPr>
        <w:t xml:space="preserve">le musée </w:t>
      </w:r>
      <w:r w:rsidR="00D746AD" w:rsidRPr="00DB69CB">
        <w:rPr>
          <w:rFonts w:eastAsiaTheme="minorHAnsi"/>
        </w:rPr>
        <w:t>a entrepris une démarche de numérisati</w:t>
      </w:r>
      <w:r w:rsidR="00B90E28" w:rsidRPr="00DB69CB">
        <w:rPr>
          <w:rFonts w:eastAsiaTheme="minorHAnsi"/>
        </w:rPr>
        <w:t>on)</w:t>
      </w:r>
      <w:r w:rsidR="00B90E28">
        <w:rPr>
          <w:rFonts w:eastAsiaTheme="minorHAnsi"/>
        </w:rPr>
        <w:t xml:space="preserve">.  </w:t>
      </w:r>
      <w:r w:rsidR="00B90E28" w:rsidRPr="00DB69CB">
        <w:rPr>
          <w:rFonts w:eastAsiaTheme="minorHAnsi"/>
        </w:rPr>
        <w:t>Ce</w:t>
      </w:r>
      <w:r w:rsidRPr="00DB69CB">
        <w:rPr>
          <w:rFonts w:eastAsiaTheme="minorHAnsi"/>
        </w:rPr>
        <w:t>s difficultés p</w:t>
      </w:r>
      <w:r w:rsidR="003226CB" w:rsidRPr="00DB69CB">
        <w:rPr>
          <w:rFonts w:eastAsiaTheme="minorHAnsi"/>
        </w:rPr>
        <w:t>ourr</w:t>
      </w:r>
      <w:r w:rsidRPr="00DB69CB">
        <w:rPr>
          <w:rFonts w:eastAsiaTheme="minorHAnsi"/>
        </w:rPr>
        <w:t xml:space="preserve">aient être résolues </w:t>
      </w:r>
      <w:r w:rsidR="00DC0078" w:rsidRPr="00DB69CB">
        <w:rPr>
          <w:rFonts w:eastAsiaTheme="minorHAnsi"/>
        </w:rPr>
        <w:t>grâce à</w:t>
      </w:r>
      <w:r w:rsidR="00640F59" w:rsidRPr="00DB69CB">
        <w:rPr>
          <w:rFonts w:eastAsiaTheme="minorHAnsi"/>
        </w:rPr>
        <w:t xml:space="preserve"> d</w:t>
      </w:r>
      <w:r w:rsidR="00385361" w:rsidRPr="00DB69CB">
        <w:rPr>
          <w:rFonts w:eastAsiaTheme="minorHAnsi"/>
        </w:rPr>
        <w:t>e</w:t>
      </w:r>
      <w:r w:rsidR="003226CB" w:rsidRPr="00DB69CB">
        <w:rPr>
          <w:rFonts w:eastAsiaTheme="minorHAnsi"/>
        </w:rPr>
        <w:t>s</w:t>
      </w:r>
      <w:r w:rsidR="00385361" w:rsidRPr="00DB69CB">
        <w:rPr>
          <w:rFonts w:eastAsiaTheme="minorHAnsi"/>
        </w:rPr>
        <w:t xml:space="preserve"> </w:t>
      </w:r>
      <w:r w:rsidR="00CF2399" w:rsidRPr="00DB69CB">
        <w:rPr>
          <w:rFonts w:eastAsiaTheme="minorHAnsi"/>
        </w:rPr>
        <w:t>dispositions</w:t>
      </w:r>
      <w:r w:rsidRPr="00DB69CB">
        <w:rPr>
          <w:rFonts w:eastAsiaTheme="minorHAnsi"/>
        </w:rPr>
        <w:t xml:space="preserve"> </w:t>
      </w:r>
      <w:r w:rsidR="003226CB" w:rsidRPr="00DB69CB">
        <w:rPr>
          <w:rFonts w:eastAsiaTheme="minorHAnsi"/>
        </w:rPr>
        <w:t>clairement r</w:t>
      </w:r>
      <w:r w:rsidR="00385361" w:rsidRPr="00DB69CB">
        <w:rPr>
          <w:rFonts w:eastAsiaTheme="minorHAnsi"/>
        </w:rPr>
        <w:t>édigé</w:t>
      </w:r>
      <w:r w:rsidR="00B90E28" w:rsidRPr="00DB69CB">
        <w:rPr>
          <w:rFonts w:eastAsiaTheme="minorHAnsi"/>
        </w:rPr>
        <w:t>es</w:t>
      </w:r>
      <w:r w:rsidR="00B90E28">
        <w:rPr>
          <w:rFonts w:eastAsiaTheme="minorHAnsi"/>
        </w:rPr>
        <w:t xml:space="preserve">.  </w:t>
      </w:r>
      <w:r w:rsidR="00B90E28" w:rsidRPr="00DB69CB">
        <w:rPr>
          <w:rFonts w:eastAsiaTheme="minorHAnsi"/>
        </w:rPr>
        <w:t>Pa</w:t>
      </w:r>
      <w:r w:rsidR="002421D9" w:rsidRPr="00DB69CB">
        <w:rPr>
          <w:rFonts w:eastAsiaTheme="minorHAnsi"/>
        </w:rPr>
        <w:t>r ailleurs, l</w:t>
      </w:r>
      <w:r w:rsidRPr="00DB69CB">
        <w:rPr>
          <w:rFonts w:eastAsiaTheme="minorHAnsi"/>
        </w:rPr>
        <w:t>es m</w:t>
      </w:r>
      <w:r w:rsidR="002421D9" w:rsidRPr="00DB69CB">
        <w:rPr>
          <w:rFonts w:eastAsiaTheme="minorHAnsi"/>
        </w:rPr>
        <w:t>usées qui détiennent de grands</w:t>
      </w:r>
      <w:r w:rsidRPr="00DB69CB">
        <w:rPr>
          <w:rFonts w:eastAsiaTheme="minorHAnsi"/>
        </w:rPr>
        <w:t xml:space="preserve"> fonds d</w:t>
      </w:r>
      <w:r w:rsidR="00B71838">
        <w:rPr>
          <w:rFonts w:eastAsiaTheme="minorHAnsi"/>
        </w:rPr>
        <w:t>’</w:t>
      </w:r>
      <w:r w:rsidRPr="00DB69CB">
        <w:rPr>
          <w:rFonts w:eastAsiaTheme="minorHAnsi"/>
        </w:rPr>
        <w:t xml:space="preserve">archives ont fait état de </w:t>
      </w:r>
      <w:r w:rsidRPr="00DB69CB">
        <w:rPr>
          <w:rFonts w:eastAsiaTheme="minorHAnsi"/>
          <w:b/>
        </w:rPr>
        <w:t xml:space="preserve">difficultés </w:t>
      </w:r>
      <w:r w:rsidR="00A32457" w:rsidRPr="00DB69CB">
        <w:rPr>
          <w:rFonts w:eastAsiaTheme="minorHAnsi"/>
        </w:rPr>
        <w:t xml:space="preserve">liées à </w:t>
      </w:r>
      <w:r w:rsidRPr="00DB69CB">
        <w:rPr>
          <w:rFonts w:eastAsiaTheme="minorHAnsi"/>
        </w:rPr>
        <w:t>l</w:t>
      </w:r>
      <w:r w:rsidR="00B71838">
        <w:rPr>
          <w:rFonts w:eastAsiaTheme="minorHAnsi"/>
        </w:rPr>
        <w:t>’</w:t>
      </w:r>
      <w:r w:rsidRPr="00DB69CB">
        <w:rPr>
          <w:rFonts w:eastAsiaTheme="minorHAnsi"/>
        </w:rPr>
        <w:t>affranchissement du droit d</w:t>
      </w:r>
      <w:r w:rsidR="00B71838">
        <w:rPr>
          <w:rFonts w:eastAsiaTheme="minorHAnsi"/>
        </w:rPr>
        <w:t>’</w:t>
      </w:r>
      <w:r w:rsidRPr="00DB69CB">
        <w:rPr>
          <w:rFonts w:eastAsiaTheme="minorHAnsi"/>
        </w:rPr>
        <w:t>auteur (identification du statut au regard du droit d</w:t>
      </w:r>
      <w:r w:rsidR="00B71838">
        <w:rPr>
          <w:rFonts w:eastAsiaTheme="minorHAnsi"/>
        </w:rPr>
        <w:t>’</w:t>
      </w:r>
      <w:r w:rsidRPr="00DB69CB">
        <w:rPr>
          <w:rFonts w:eastAsiaTheme="minorHAnsi"/>
        </w:rPr>
        <w:t>auteur et, lorsque nécessaire</w:t>
      </w:r>
      <w:r w:rsidR="008A5B1B" w:rsidRPr="00DB69CB">
        <w:rPr>
          <w:rFonts w:eastAsiaTheme="minorHAnsi"/>
        </w:rPr>
        <w:t>, acquisition du</w:t>
      </w:r>
      <w:r w:rsidRPr="00DB69CB">
        <w:rPr>
          <w:rFonts w:eastAsiaTheme="minorHAnsi"/>
        </w:rPr>
        <w:t xml:space="preserve"> droit d</w:t>
      </w:r>
      <w:r w:rsidR="00B71838">
        <w:rPr>
          <w:rFonts w:eastAsiaTheme="minorHAnsi"/>
        </w:rPr>
        <w:t>’</w:t>
      </w:r>
      <w:r w:rsidRPr="00DB69CB">
        <w:rPr>
          <w:rFonts w:eastAsiaTheme="minorHAnsi"/>
        </w:rPr>
        <w:t>auteur au</w:t>
      </w:r>
      <w:r w:rsidR="008A5B1B" w:rsidRPr="00DB69CB">
        <w:rPr>
          <w:rFonts w:eastAsiaTheme="minorHAnsi"/>
        </w:rPr>
        <w:t xml:space="preserve">près des auteurs ou des organisations </w:t>
      </w:r>
      <w:r w:rsidRPr="00DB69CB">
        <w:rPr>
          <w:rFonts w:eastAsiaTheme="minorHAnsi"/>
        </w:rPr>
        <w:t>de gestion collecti</w:t>
      </w:r>
      <w:r w:rsidR="00B90E28" w:rsidRPr="00DB69CB">
        <w:rPr>
          <w:rFonts w:eastAsiaTheme="minorHAnsi"/>
        </w:rPr>
        <w:t>ve)</w:t>
      </w:r>
      <w:r w:rsidR="00B90E28">
        <w:rPr>
          <w:rFonts w:eastAsiaTheme="minorHAnsi"/>
        </w:rPr>
        <w:t xml:space="preserve">.  </w:t>
      </w:r>
      <w:r w:rsidR="00B90E28" w:rsidRPr="00DB69CB">
        <w:t>Ce</w:t>
      </w:r>
      <w:r w:rsidR="008A5B1B" w:rsidRPr="00DB69CB">
        <w:t xml:space="preserve">s difficultés semblent </w:t>
      </w:r>
      <w:r w:rsidR="001B3566" w:rsidRPr="00DB69CB">
        <w:t>toucher</w:t>
      </w:r>
      <w:r w:rsidR="008A5B1B" w:rsidRPr="00DB69CB">
        <w:t xml:space="preserve"> plus particulièrement l</w:t>
      </w:r>
      <w:r w:rsidRPr="00DB69CB">
        <w:t>es musées cinéma</w:t>
      </w:r>
      <w:r w:rsidR="008A5B1B" w:rsidRPr="00DB69CB">
        <w:t xml:space="preserve">tographiques et photographiques </w:t>
      </w:r>
      <w:r w:rsidRPr="00DB69CB">
        <w:t>(p</w:t>
      </w:r>
      <w:r w:rsidR="008A5B1B" w:rsidRPr="00DB69CB">
        <w:t>. ex. </w:t>
      </w:r>
      <w:r w:rsidRPr="00DB69CB">
        <w:t xml:space="preserve">collections </w:t>
      </w:r>
      <w:r w:rsidR="008A5B1B" w:rsidRPr="00DB69CB">
        <w:t xml:space="preserve">composées </w:t>
      </w:r>
      <w:r w:rsidRPr="00DB69CB">
        <w:t>d</w:t>
      </w:r>
      <w:r w:rsidR="00B71838">
        <w:t>’</w:t>
      </w:r>
      <w:r w:rsidRPr="00DB69CB">
        <w:t xml:space="preserve">œuvres de différente nature, livres ou enregistrements </w:t>
      </w:r>
      <w:r w:rsidR="008A5B1B" w:rsidRPr="00DB69CB">
        <w:t xml:space="preserve">contenant </w:t>
      </w:r>
      <w:r w:rsidRPr="00DB69CB">
        <w:t>diverses œuvres protégées par le droit d</w:t>
      </w:r>
      <w:r w:rsidR="00B71838">
        <w:t>’</w:t>
      </w:r>
      <w:r w:rsidRPr="00DB69CB">
        <w:t>auteur).</w:t>
      </w:r>
    </w:p>
    <w:p w:rsidR="00830D9F" w:rsidRPr="00DB69CB" w:rsidRDefault="006F7578" w:rsidP="00DB69CB">
      <w:pPr>
        <w:pStyle w:val="ONUMFS"/>
        <w:numPr>
          <w:ilvl w:val="0"/>
          <w:numId w:val="27"/>
        </w:numPr>
        <w:ind w:left="1134" w:hanging="567"/>
      </w:pPr>
      <w:r w:rsidRPr="00DB69CB">
        <w:t xml:space="preserve">En ce qui concerne les créations des musées </w:t>
      </w:r>
      <w:r w:rsidR="00AE1473" w:rsidRPr="00DB69CB">
        <w:t>(</w:t>
      </w:r>
      <w:r w:rsidR="008A5B1B" w:rsidRPr="00DB69CB">
        <w:t>œuvres</w:t>
      </w:r>
      <w:r w:rsidR="00AE1473" w:rsidRPr="00DB69CB">
        <w:t xml:space="preserve"> d</w:t>
      </w:r>
      <w:r w:rsidR="00B71838">
        <w:t>’</w:t>
      </w:r>
      <w:r w:rsidR="00AE1473" w:rsidRPr="00DB69CB">
        <w:t xml:space="preserve">art, </w:t>
      </w:r>
      <w:r w:rsidR="008A5B1B" w:rsidRPr="00DB69CB">
        <w:t>œuvres</w:t>
      </w:r>
      <w:r w:rsidR="00AE1473" w:rsidRPr="00DB69CB">
        <w:t xml:space="preserve"> numériques ou autres), </w:t>
      </w:r>
      <w:r w:rsidRPr="00DB69CB">
        <w:t>les</w:t>
      </w:r>
      <w:r w:rsidR="00AE1473" w:rsidRPr="00DB69CB">
        <w:t xml:space="preserve"> pratiques courantes </w:t>
      </w:r>
      <w:r w:rsidR="001B3566" w:rsidRPr="00DB69CB">
        <w:t xml:space="preserve">recensées </w:t>
      </w:r>
      <w:r w:rsidR="00AE1473" w:rsidRPr="00DB69CB">
        <w:t xml:space="preserve">en </w:t>
      </w:r>
      <w:r w:rsidR="008A5B1B" w:rsidRPr="00DB69CB">
        <w:t>matière de</w:t>
      </w:r>
      <w:r w:rsidR="00AE1473" w:rsidRPr="00DB69CB">
        <w:t xml:space="preserve"> </w:t>
      </w:r>
      <w:r w:rsidR="00AE1473" w:rsidRPr="00DB69CB">
        <w:rPr>
          <w:b/>
        </w:rPr>
        <w:t>ges</w:t>
      </w:r>
      <w:r w:rsidRPr="00DB69CB">
        <w:rPr>
          <w:b/>
        </w:rPr>
        <w:t>tion du droit d</w:t>
      </w:r>
      <w:r w:rsidR="00B71838">
        <w:rPr>
          <w:b/>
        </w:rPr>
        <w:t>’</w:t>
      </w:r>
      <w:r w:rsidRPr="00DB69CB">
        <w:rPr>
          <w:b/>
        </w:rPr>
        <w:t>auteur attaché</w:t>
      </w:r>
      <w:r w:rsidR="00AE1473" w:rsidRPr="00DB69CB">
        <w:rPr>
          <w:b/>
        </w:rPr>
        <w:t xml:space="preserve"> aux collections en ligne et </w:t>
      </w:r>
      <w:r w:rsidRPr="00DB69CB">
        <w:rPr>
          <w:b/>
        </w:rPr>
        <w:t>aux bases de données d</w:t>
      </w:r>
      <w:r w:rsidR="00B71838">
        <w:rPr>
          <w:b/>
        </w:rPr>
        <w:t>’</w:t>
      </w:r>
      <w:r w:rsidRPr="00DB69CB">
        <w:rPr>
          <w:b/>
        </w:rPr>
        <w:t>archives </w:t>
      </w:r>
      <w:r w:rsidR="00DF4C1B" w:rsidRPr="00DB69CB">
        <w:t>comprennent</w:t>
      </w:r>
      <w:r w:rsidR="00B71838">
        <w:t> :</w:t>
      </w:r>
      <w:r w:rsidR="00AE1473" w:rsidRPr="00DB69CB">
        <w:t xml:space="preserve"> les </w:t>
      </w:r>
      <w:r w:rsidR="00AE1473" w:rsidRPr="00DB69CB">
        <w:rPr>
          <w:b/>
        </w:rPr>
        <w:t>licences ouvertes</w:t>
      </w:r>
      <w:r w:rsidR="00534544" w:rsidRPr="00DB69CB">
        <w:t>,</w:t>
      </w:r>
      <w:r w:rsidR="00AE1473" w:rsidRPr="00DB69CB">
        <w:rPr>
          <w:b/>
        </w:rPr>
        <w:t xml:space="preserve"> </w:t>
      </w:r>
      <w:r w:rsidR="00534544" w:rsidRPr="00DB69CB">
        <w:t xml:space="preserve">qui se rapportent aux </w:t>
      </w:r>
      <w:r w:rsidR="00AE1473" w:rsidRPr="00DB69CB">
        <w:t>utilisations non co</w:t>
      </w:r>
      <w:r w:rsidR="00DF4C1B" w:rsidRPr="00DB69CB">
        <w:t>mmerciales (comme les licences</w:t>
      </w:r>
      <w:r w:rsidR="00AE1473" w:rsidRPr="00DB69CB">
        <w:t xml:space="preserve"> Creative Commons CC</w:t>
      </w:r>
      <w:r w:rsidR="00B71838">
        <w:t>-</w:t>
      </w:r>
      <w:r w:rsidR="00AE1473" w:rsidRPr="00DB69CB">
        <w:t xml:space="preserve">BY NC sur les </w:t>
      </w:r>
      <w:r w:rsidR="00DF4C1B" w:rsidRPr="00DB69CB">
        <w:t>œuvres</w:t>
      </w:r>
      <w:r w:rsidR="00AE1473" w:rsidRPr="00DB69CB">
        <w:t xml:space="preserve"> protégées par le droit </w:t>
      </w:r>
      <w:r w:rsidR="00DF4C1B" w:rsidRPr="00DB69CB">
        <w:t>d</w:t>
      </w:r>
      <w:r w:rsidR="00B71838">
        <w:t>’</w:t>
      </w:r>
      <w:r w:rsidR="00DF4C1B" w:rsidRPr="00DB69CB">
        <w:t xml:space="preserve">auteur, ou les licences </w:t>
      </w:r>
      <w:r w:rsidR="00AE1473" w:rsidRPr="00DB69CB">
        <w:t>CC0 sur les données factuelles et les métadonnées)</w:t>
      </w:r>
      <w:r w:rsidR="00534544" w:rsidRPr="00DB69CB">
        <w:t xml:space="preserve"> et qui </w:t>
      </w:r>
      <w:r w:rsidR="00DF4C1B" w:rsidRPr="00DB69CB">
        <w:t xml:space="preserve">nécessitent que </w:t>
      </w:r>
      <w:r w:rsidR="00AE1473" w:rsidRPr="00DB69CB">
        <w:t xml:space="preserve">le musée </w:t>
      </w:r>
      <w:r w:rsidR="00DF4C1B" w:rsidRPr="00DB69CB">
        <w:t>soit titulaire du</w:t>
      </w:r>
      <w:r w:rsidR="00AE1473" w:rsidRPr="00DB69CB">
        <w:t xml:space="preserve"> droit d</w:t>
      </w:r>
      <w:r w:rsidR="00B71838">
        <w:t>’</w:t>
      </w:r>
      <w:r w:rsidR="00AE1473" w:rsidRPr="00DB69CB">
        <w:t>auteur sur les photographies ou</w:t>
      </w:r>
      <w:r w:rsidR="00DF4C1B" w:rsidRPr="00DB69CB">
        <w:t xml:space="preserve"> sur </w:t>
      </w:r>
      <w:r w:rsidR="00AE1473" w:rsidRPr="00DB69CB">
        <w:t xml:space="preserve">les </w:t>
      </w:r>
      <w:r w:rsidR="00DF4C1B" w:rsidRPr="00DB69CB">
        <w:t>œuvres</w:t>
      </w:r>
      <w:r w:rsidR="00AE1473" w:rsidRPr="00DB69CB">
        <w:t xml:space="preserve"> </w:t>
      </w:r>
      <w:r w:rsidR="00AE191D" w:rsidRPr="00DB69CB">
        <w:t>f</w:t>
      </w:r>
      <w:r w:rsidR="004107D1" w:rsidRPr="00DB69CB">
        <w:t>igur</w:t>
      </w:r>
      <w:r w:rsidR="00534544" w:rsidRPr="00DB69CB">
        <w:t>a</w:t>
      </w:r>
      <w:r w:rsidR="00AE191D" w:rsidRPr="00DB69CB">
        <w:t xml:space="preserve">nt dans ces collections ou </w:t>
      </w:r>
      <w:r w:rsidR="00AE191D" w:rsidRPr="00DB69CB">
        <w:lastRenderedPageBreak/>
        <w:t xml:space="preserve">ces bases de données;  </w:t>
      </w:r>
      <w:r w:rsidR="00AE1473" w:rsidRPr="00DB69CB">
        <w:t xml:space="preserve">les </w:t>
      </w:r>
      <w:r w:rsidR="00AE1473" w:rsidRPr="00DB69CB">
        <w:rPr>
          <w:b/>
        </w:rPr>
        <w:t>licences ponctuelles</w:t>
      </w:r>
      <w:r w:rsidR="00534544" w:rsidRPr="00DB69CB">
        <w:t>,</w:t>
      </w:r>
      <w:r w:rsidR="00AE1473" w:rsidRPr="00DB69CB">
        <w:rPr>
          <w:b/>
        </w:rPr>
        <w:t xml:space="preserve"> </w:t>
      </w:r>
      <w:r w:rsidR="00534544" w:rsidRPr="00DB69CB">
        <w:t xml:space="preserve">qui se rapportent aux </w:t>
      </w:r>
      <w:r w:rsidR="00AE191D" w:rsidRPr="00DB69CB">
        <w:t>utilisations commerciales ou</w:t>
      </w:r>
      <w:r w:rsidR="00534544" w:rsidRPr="00DB69CB">
        <w:t xml:space="preserve"> à</w:t>
      </w:r>
      <w:r w:rsidR="00AE1473" w:rsidRPr="00DB69CB">
        <w:t xml:space="preserve"> la transmission d</w:t>
      </w:r>
      <w:r w:rsidR="00B71838">
        <w:t>’</w:t>
      </w:r>
      <w:r w:rsidR="00AE1473" w:rsidRPr="00DB69CB">
        <w:t xml:space="preserve">images </w:t>
      </w:r>
      <w:r w:rsidR="005B05CA" w:rsidRPr="00DB69CB">
        <w:t>de</w:t>
      </w:r>
      <w:r w:rsidR="00AE191D" w:rsidRPr="00DB69CB">
        <w:t xml:space="preserve"> </w:t>
      </w:r>
      <w:r w:rsidR="00534544" w:rsidRPr="00DB69CB">
        <w:t>haute résolution et qui sont parfois concédées directement par le musée</w:t>
      </w:r>
      <w:r w:rsidR="00AE1473" w:rsidRPr="00DB69CB">
        <w:t xml:space="preserve"> ou</w:t>
      </w:r>
      <w:r w:rsidR="00534544" w:rsidRPr="00DB69CB">
        <w:t>, lorsqu</w:t>
      </w:r>
      <w:r w:rsidR="00B71838">
        <w:t>’</w:t>
      </w:r>
      <w:r w:rsidR="00534544" w:rsidRPr="00DB69CB">
        <w:t xml:space="preserve">une telle possibilité existe, </w:t>
      </w:r>
      <w:r w:rsidR="00AE1473" w:rsidRPr="00DB69CB">
        <w:t>par l</w:t>
      </w:r>
      <w:r w:rsidR="00B71838">
        <w:t>’</w:t>
      </w:r>
      <w:r w:rsidR="00AE1473" w:rsidRPr="00DB69CB">
        <w:t>intermédiaire d</w:t>
      </w:r>
      <w:r w:rsidR="00B71838">
        <w:t>’</w:t>
      </w:r>
      <w:r w:rsidR="00AE1473" w:rsidRPr="00DB69CB">
        <w:t>organisations de gestion collective.</w:t>
      </w:r>
    </w:p>
    <w:p w:rsidR="00B71838" w:rsidRDefault="00AE1473" w:rsidP="00DB69CB">
      <w:pPr>
        <w:pStyle w:val="ONUMFS"/>
        <w:numPr>
          <w:ilvl w:val="0"/>
          <w:numId w:val="27"/>
        </w:numPr>
        <w:ind w:left="1134" w:hanging="567"/>
      </w:pPr>
      <w:r w:rsidRPr="00DB69CB">
        <w:t xml:space="preserve">Les </w:t>
      </w:r>
      <w:r w:rsidRPr="00DB69CB">
        <w:rPr>
          <w:b/>
        </w:rPr>
        <w:t xml:space="preserve">œuvres créées par le personnel </w:t>
      </w:r>
      <w:r w:rsidRPr="00DB69CB">
        <w:t xml:space="preserve">ne semblent pas soulever de </w:t>
      </w:r>
      <w:r w:rsidR="00534544" w:rsidRPr="00DB69CB">
        <w:t>problème</w:t>
      </w:r>
      <w:r w:rsidR="001452CA" w:rsidRPr="00DB69CB">
        <w:t xml:space="preserve"> important</w:t>
      </w:r>
      <w:r w:rsidRPr="00DB69CB">
        <w:t>, car le droit d</w:t>
      </w:r>
      <w:r w:rsidR="00B71838">
        <w:t>’</w:t>
      </w:r>
      <w:r w:rsidRPr="00DB69CB">
        <w:t xml:space="preserve">auteur </w:t>
      </w:r>
      <w:r w:rsidR="00534544" w:rsidRPr="00DB69CB">
        <w:t>qui s</w:t>
      </w:r>
      <w:r w:rsidR="00B71838">
        <w:t>’</w:t>
      </w:r>
      <w:r w:rsidR="00534544" w:rsidRPr="00DB69CB">
        <w:t>y rattache</w:t>
      </w:r>
      <w:r w:rsidRPr="00DB69CB">
        <w:t xml:space="preserve"> est normalement cédé au musée par contrat, lorsqu</w:t>
      </w:r>
      <w:r w:rsidR="00B71838">
        <w:t>’</w:t>
      </w:r>
      <w:r w:rsidRPr="00DB69CB">
        <w:t xml:space="preserve">il ne lui est pas automatiquement dévolu </w:t>
      </w:r>
      <w:r w:rsidR="00D6165F" w:rsidRPr="00DB69CB">
        <w:t>en vertu de la loi (p. ex. </w:t>
      </w:r>
      <w:r w:rsidRPr="00DB69CB">
        <w:t xml:space="preserve">dans les pays </w:t>
      </w:r>
      <w:r w:rsidR="00D6165F" w:rsidRPr="00DB69CB">
        <w:t>appliqua</w:t>
      </w:r>
      <w:r w:rsidRPr="00DB69CB">
        <w:t>nt la doctrine de l</w:t>
      </w:r>
      <w:r w:rsidR="00B71838">
        <w:t>’“</w:t>
      </w:r>
      <w:r w:rsidR="00B71838" w:rsidRPr="00DB69CB">
        <w:t>œ</w:t>
      </w:r>
      <w:r w:rsidRPr="00DB69CB">
        <w:t>uvre créée dans le cadre d</w:t>
      </w:r>
      <w:r w:rsidR="00B71838">
        <w:t>’</w:t>
      </w:r>
      <w:r w:rsidRPr="00DB69CB">
        <w:t>un contrat de louage d</w:t>
      </w:r>
      <w:r w:rsidR="00B71838">
        <w:t>’</w:t>
      </w:r>
      <w:r w:rsidRPr="00DB69CB">
        <w:t>ouvrage ou de service</w:t>
      </w:r>
      <w:r w:rsidR="00B71838" w:rsidRPr="00DB69CB">
        <w:t>s</w:t>
      </w:r>
      <w:r w:rsidR="00B71838">
        <w:t>”</w:t>
      </w:r>
      <w:r w:rsidRPr="00DB69CB">
        <w:t>).</w:t>
      </w:r>
      <w:r w:rsidR="00D6165F" w:rsidRPr="00DB69CB">
        <w:t xml:space="preserve"> </w:t>
      </w:r>
      <w:r w:rsidRPr="00DB69CB">
        <w:t xml:space="preserve"> </w:t>
      </w:r>
      <w:r w:rsidR="00D6165F" w:rsidRPr="00DB69CB">
        <w:t>Quelques</w:t>
      </w:r>
      <w:r w:rsidRPr="00DB69CB">
        <w:t xml:space="preserve"> </w:t>
      </w:r>
      <w:r w:rsidRPr="00DB69CB">
        <w:rPr>
          <w:b/>
        </w:rPr>
        <w:t xml:space="preserve">difficultés </w:t>
      </w:r>
      <w:r w:rsidR="00D6165F" w:rsidRPr="00DB69CB">
        <w:t xml:space="preserve">ont toutefois été constatées en ce qui concerne </w:t>
      </w:r>
      <w:r w:rsidRPr="00DB69CB">
        <w:t>l</w:t>
      </w:r>
      <w:r w:rsidR="00B71838">
        <w:t>’</w:t>
      </w:r>
      <w:r w:rsidRPr="00DB69CB">
        <w:t>attribution du droit d</w:t>
      </w:r>
      <w:r w:rsidR="00B71838">
        <w:t>’</w:t>
      </w:r>
      <w:r w:rsidRPr="00DB69CB">
        <w:t xml:space="preserve">auteur, </w:t>
      </w:r>
      <w:r w:rsidR="00D6165F" w:rsidRPr="00DB69CB">
        <w:t xml:space="preserve">notamment </w:t>
      </w:r>
      <w:r w:rsidR="00820AE7" w:rsidRPr="00DB69CB">
        <w:t>sur l</w:t>
      </w:r>
      <w:r w:rsidR="00D6165F" w:rsidRPr="00DB69CB">
        <w:t xml:space="preserve">es </w:t>
      </w:r>
      <w:r w:rsidRPr="00DB69CB">
        <w:rPr>
          <w:b/>
        </w:rPr>
        <w:t>publications scientifiques</w:t>
      </w:r>
      <w:r w:rsidRPr="00DB69CB">
        <w:t xml:space="preserve"> ou </w:t>
      </w:r>
      <w:r w:rsidR="00820AE7" w:rsidRPr="00DB69CB">
        <w:t>l</w:t>
      </w:r>
      <w:r w:rsidRPr="00DB69CB">
        <w:t xml:space="preserve">es </w:t>
      </w:r>
      <w:r w:rsidRPr="00DB69CB">
        <w:rPr>
          <w:b/>
        </w:rPr>
        <w:t>catalogues</w:t>
      </w:r>
      <w:r w:rsidR="00393AE9" w:rsidRPr="00DB69CB">
        <w:t xml:space="preserve"> coécrits par d</w:t>
      </w:r>
      <w:r w:rsidRPr="00DB69CB">
        <w:t xml:space="preserve">es conservateurs ou </w:t>
      </w:r>
      <w:r w:rsidR="00D6165F" w:rsidRPr="00DB69CB">
        <w:t xml:space="preserve">par </w:t>
      </w:r>
      <w:r w:rsidRPr="00DB69CB">
        <w:t>d</w:t>
      </w:r>
      <w:r w:rsidR="00B71838">
        <w:t>’</w:t>
      </w:r>
      <w:r w:rsidRPr="00DB69CB">
        <w:t>autres auteurs, car plusieurs parties prenantes et participants à la publication peuvent tenter de revendiquer la titularité du droit d</w:t>
      </w:r>
      <w:r w:rsidR="00B71838">
        <w:t>’</w:t>
      </w:r>
      <w:r w:rsidRPr="00DB69CB">
        <w:t>auteur.</w:t>
      </w:r>
    </w:p>
    <w:p w:rsidR="00B71838" w:rsidRDefault="00AE1473" w:rsidP="00DB69CB">
      <w:pPr>
        <w:pStyle w:val="ONUMFS"/>
        <w:numPr>
          <w:ilvl w:val="0"/>
          <w:numId w:val="27"/>
        </w:numPr>
        <w:ind w:left="1134" w:hanging="567"/>
      </w:pPr>
      <w:r w:rsidRPr="00DB69CB">
        <w:t xml:space="preserve">Il semble que les litiges </w:t>
      </w:r>
      <w:r w:rsidR="00D6165F" w:rsidRPr="00DB69CB">
        <w:t>so</w:t>
      </w:r>
      <w:r w:rsidRPr="00DB69CB">
        <w:t>nt rares et que, lorsqu</w:t>
      </w:r>
      <w:r w:rsidR="00B71838">
        <w:t>’</w:t>
      </w:r>
      <w:r w:rsidRPr="00DB69CB">
        <w:t>il en advient, la plupart des personnes interrogées parviennent à un acco</w:t>
      </w:r>
      <w:r w:rsidR="00B90E28" w:rsidRPr="00DB69CB">
        <w:t>rd</w:t>
      </w:r>
      <w:r w:rsidR="00B90E28">
        <w:t xml:space="preserve">.  </w:t>
      </w:r>
      <w:r w:rsidR="00B90E28" w:rsidRPr="00DB69CB">
        <w:rPr>
          <w:b/>
        </w:rPr>
        <w:t>Au</w:t>
      </w:r>
      <w:r w:rsidRPr="00DB69CB">
        <w:rPr>
          <w:b/>
        </w:rPr>
        <w:t xml:space="preserve">cune </w:t>
      </w:r>
      <w:r w:rsidRPr="00DB69CB">
        <w:t>des personnes interrogées n</w:t>
      </w:r>
      <w:r w:rsidR="00B71838">
        <w:t>’</w:t>
      </w:r>
      <w:r w:rsidRPr="00DB69CB">
        <w:t xml:space="preserve">a déclaré avoir recouru à </w:t>
      </w:r>
      <w:r w:rsidR="007F26E6" w:rsidRPr="00DB69CB">
        <w:t xml:space="preserve">un </w:t>
      </w:r>
      <w:r w:rsidR="007F26E6" w:rsidRPr="00DB69CB">
        <w:rPr>
          <w:b/>
        </w:rPr>
        <w:t>mode extrajudiciaire</w:t>
      </w:r>
      <w:r w:rsidRPr="00DB69CB">
        <w:rPr>
          <w:b/>
        </w:rPr>
        <w:t xml:space="preserve"> de règlement des litiges</w:t>
      </w:r>
      <w:r w:rsidRPr="00DB69CB">
        <w:t>.</w:t>
      </w:r>
    </w:p>
    <w:p w:rsidR="00830D9F" w:rsidRPr="00DB69CB" w:rsidRDefault="00AE1473" w:rsidP="00DB69CB">
      <w:pPr>
        <w:pStyle w:val="ONUMFS"/>
        <w:numPr>
          <w:ilvl w:val="0"/>
          <w:numId w:val="27"/>
        </w:numPr>
        <w:ind w:left="1134" w:hanging="567"/>
      </w:pPr>
      <w:r w:rsidRPr="00DB69CB">
        <w:t xml:space="preserve">Il </w:t>
      </w:r>
      <w:r w:rsidR="00A92A58" w:rsidRPr="00DB69CB">
        <w:t>pourrait</w:t>
      </w:r>
      <w:r w:rsidRPr="00DB69CB">
        <w:t xml:space="preserve"> </w:t>
      </w:r>
      <w:r w:rsidR="00004003" w:rsidRPr="00DB69CB">
        <w:t>être utile</w:t>
      </w:r>
      <w:r w:rsidRPr="00DB69CB">
        <w:t xml:space="preserve"> d</w:t>
      </w:r>
      <w:r w:rsidR="00B71838">
        <w:t>’</w:t>
      </w:r>
      <w:r w:rsidRPr="00DB69CB">
        <w:t>examiner</w:t>
      </w:r>
      <w:r w:rsidR="00A92A58" w:rsidRPr="00DB69CB">
        <w:t xml:space="preserve"> plus avant</w:t>
      </w:r>
      <w:r w:rsidRPr="00DB69CB">
        <w:t xml:space="preserve"> les</w:t>
      </w:r>
      <w:r w:rsidR="00004003" w:rsidRPr="00DB69CB">
        <w:t xml:space="preserve"> </w:t>
      </w:r>
      <w:r w:rsidR="00004003" w:rsidRPr="00DB69CB">
        <w:rPr>
          <w:b/>
        </w:rPr>
        <w:t>modèles de</w:t>
      </w:r>
      <w:r w:rsidRPr="00DB69CB">
        <w:t xml:space="preserve"> </w:t>
      </w:r>
      <w:r w:rsidR="00004003" w:rsidRPr="00DB69CB">
        <w:rPr>
          <w:b/>
        </w:rPr>
        <w:t>contrat</w:t>
      </w:r>
      <w:r w:rsidR="005870FB" w:rsidRPr="00DB69CB">
        <w:rPr>
          <w:b/>
        </w:rPr>
        <w:t>s</w:t>
      </w:r>
      <w:r w:rsidRPr="00DB69CB">
        <w:rPr>
          <w:b/>
        </w:rPr>
        <w:t xml:space="preserve"> et les services proposés par les orga</w:t>
      </w:r>
      <w:r w:rsidR="00004003" w:rsidRPr="00DB69CB">
        <w:rPr>
          <w:b/>
        </w:rPr>
        <w:t>nisations de gestion collective</w:t>
      </w:r>
      <w:r w:rsidR="00004003" w:rsidRPr="00DB69CB">
        <w:t>.</w:t>
      </w:r>
    </w:p>
    <w:p w:rsidR="00830D9F" w:rsidRPr="00DB69CB" w:rsidRDefault="005870FB" w:rsidP="00DB69CB">
      <w:pPr>
        <w:pStyle w:val="ONUMFS"/>
        <w:numPr>
          <w:ilvl w:val="0"/>
          <w:numId w:val="0"/>
        </w:numPr>
      </w:pPr>
      <w:r w:rsidRPr="00DB69CB">
        <w:t>S</w:t>
      </w:r>
      <w:r w:rsidR="00B71838">
        <w:t>’</w:t>
      </w:r>
      <w:r w:rsidRPr="00DB69CB">
        <w:t xml:space="preserve">agissant de la </w:t>
      </w:r>
      <w:r w:rsidRPr="00DB69CB">
        <w:rPr>
          <w:b/>
        </w:rPr>
        <w:t xml:space="preserve">préservation des œuvres </w:t>
      </w:r>
      <w:r w:rsidRPr="00DB69CB">
        <w:t>par</w:t>
      </w:r>
      <w:r w:rsidR="00AE1473" w:rsidRPr="00DB69CB">
        <w:t xml:space="preserve"> les musées, les entretiens </w:t>
      </w:r>
      <w:r w:rsidRPr="00DB69CB">
        <w:t>permettent</w:t>
      </w:r>
      <w:r w:rsidR="00AE1473" w:rsidRPr="00DB69CB">
        <w:t xml:space="preserve"> de tirer les conclusions suivantes</w:t>
      </w:r>
      <w:r w:rsidR="00B71838">
        <w:t> :</w:t>
      </w:r>
    </w:p>
    <w:p w:rsidR="00830D9F" w:rsidRPr="00DB69CB" w:rsidRDefault="00AE1473" w:rsidP="00DB69CB">
      <w:pPr>
        <w:pStyle w:val="ONUMFS"/>
        <w:numPr>
          <w:ilvl w:val="0"/>
          <w:numId w:val="28"/>
        </w:numPr>
        <w:ind w:left="1134" w:hanging="567"/>
      </w:pPr>
      <w:r w:rsidRPr="00DB69CB">
        <w:t xml:space="preserve">La </w:t>
      </w:r>
      <w:r w:rsidRPr="00DB69CB">
        <w:rPr>
          <w:b/>
        </w:rPr>
        <w:t>préservation de l</w:t>
      </w:r>
      <w:r w:rsidR="00B71838">
        <w:rPr>
          <w:b/>
        </w:rPr>
        <w:t>’</w:t>
      </w:r>
      <w:r w:rsidRPr="00DB69CB">
        <w:rPr>
          <w:b/>
        </w:rPr>
        <w:t xml:space="preserve">intégrité des œuvres exposées </w:t>
      </w:r>
      <w:r w:rsidRPr="00DB69CB">
        <w:t xml:space="preserve">(mesures </w:t>
      </w:r>
      <w:r w:rsidR="003C4468" w:rsidRPr="00DB69CB">
        <w:t>liées</w:t>
      </w:r>
      <w:r w:rsidRPr="00DB69CB">
        <w:t xml:space="preserve"> </w:t>
      </w:r>
      <w:r w:rsidR="003C4468" w:rsidRPr="00DB69CB">
        <w:t xml:space="preserve">à </w:t>
      </w:r>
      <w:r w:rsidRPr="00DB69CB">
        <w:t>l</w:t>
      </w:r>
      <w:r w:rsidR="00B71838">
        <w:t>’</w:t>
      </w:r>
      <w:r w:rsidRPr="00DB69CB">
        <w:t xml:space="preserve">exposition, </w:t>
      </w:r>
      <w:r w:rsidR="003C4468" w:rsidRPr="00DB69CB">
        <w:t xml:space="preserve">au </w:t>
      </w:r>
      <w:r w:rsidRPr="00DB69CB">
        <w:t xml:space="preserve">prêt ou </w:t>
      </w:r>
      <w:r w:rsidR="003C4468" w:rsidRPr="00DB69CB">
        <w:t xml:space="preserve">à </w:t>
      </w:r>
      <w:r w:rsidRPr="00DB69CB">
        <w:t>l</w:t>
      </w:r>
      <w:r w:rsidR="00B71838">
        <w:t>’</w:t>
      </w:r>
      <w:r w:rsidRPr="00DB69CB">
        <w:t>assurance</w:t>
      </w:r>
      <w:r w:rsidR="003C4468" w:rsidRPr="00DB69CB">
        <w:t xml:space="preserve"> des œuvres)</w:t>
      </w:r>
      <w:r w:rsidRPr="00DB69CB">
        <w:t xml:space="preserve"> ne semble pas soulever de problème particulier.</w:t>
      </w:r>
    </w:p>
    <w:p w:rsidR="00B71838" w:rsidRDefault="00AE1473" w:rsidP="00DB69CB">
      <w:pPr>
        <w:pStyle w:val="ONUMFS"/>
        <w:numPr>
          <w:ilvl w:val="0"/>
          <w:numId w:val="28"/>
        </w:numPr>
        <w:ind w:left="1134" w:hanging="567"/>
      </w:pPr>
      <w:r w:rsidRPr="00DB69CB">
        <w:t xml:space="preserve">Le </w:t>
      </w:r>
      <w:r w:rsidRPr="00DB69CB">
        <w:rPr>
          <w:b/>
        </w:rPr>
        <w:t>remplacement</w:t>
      </w:r>
      <w:r w:rsidRPr="00DB69CB">
        <w:t xml:space="preserve"> ou la </w:t>
      </w:r>
      <w:r w:rsidRPr="00DB69CB">
        <w:rPr>
          <w:b/>
        </w:rPr>
        <w:t>restauration</w:t>
      </w:r>
      <w:r w:rsidR="006D687D" w:rsidRPr="00DB69CB">
        <w:t xml:space="preserve"> des </w:t>
      </w:r>
      <w:r w:rsidRPr="00DB69CB">
        <w:t xml:space="preserve">œuvres </w:t>
      </w:r>
      <w:r w:rsidR="006D687D" w:rsidRPr="00DB69CB">
        <w:t>(p. ex. </w:t>
      </w:r>
      <w:r w:rsidRPr="00DB69CB">
        <w:t xml:space="preserve">œuvres </w:t>
      </w:r>
      <w:r w:rsidR="006D687D" w:rsidRPr="00DB69CB">
        <w:t>susceptibles de</w:t>
      </w:r>
      <w:r w:rsidRPr="00DB69CB">
        <w:t xml:space="preserve"> se détériorer </w:t>
      </w:r>
      <w:r w:rsidR="006D687D" w:rsidRPr="00DB69CB">
        <w:t>dans</w:t>
      </w:r>
      <w:r w:rsidRPr="00DB69CB">
        <w:t xml:space="preserve"> le temps) </w:t>
      </w:r>
      <w:r w:rsidR="006D687D" w:rsidRPr="00DB69CB">
        <w:t>donne</w:t>
      </w:r>
      <w:r w:rsidRPr="00DB69CB">
        <w:t xml:space="preserve"> rarement </w:t>
      </w:r>
      <w:r w:rsidR="006D687D" w:rsidRPr="00DB69CB">
        <w:t xml:space="preserve">lieu à </w:t>
      </w:r>
      <w:r w:rsidRPr="00DB69CB">
        <w:t>des conflits ave</w:t>
      </w:r>
      <w:r w:rsidR="00606183" w:rsidRPr="00DB69CB">
        <w:t>c l</w:t>
      </w:r>
      <w:r w:rsidR="000F2289" w:rsidRPr="00DB69CB">
        <w:t xml:space="preserve">es </w:t>
      </w:r>
      <w:r w:rsidR="00606183" w:rsidRPr="00DB69CB">
        <w:t>artiste</w:t>
      </w:r>
      <w:r w:rsidR="000F2289" w:rsidRPr="00DB69CB">
        <w:t>s</w:t>
      </w:r>
      <w:r w:rsidR="00606183" w:rsidRPr="00DB69CB">
        <w:t xml:space="preserve"> ou </w:t>
      </w:r>
      <w:r w:rsidR="000F2289" w:rsidRPr="00DB69CB">
        <w:t>leurs</w:t>
      </w:r>
      <w:r w:rsidR="00606183" w:rsidRPr="00DB69CB">
        <w:t xml:space="preserve"> représentant</w:t>
      </w:r>
      <w:r w:rsidR="000F2289" w:rsidRPr="00DB69CB">
        <w:t>s</w:t>
      </w:r>
      <w:r w:rsidRPr="00DB69CB">
        <w:t xml:space="preserve">, </w:t>
      </w:r>
      <w:r w:rsidR="002F7897" w:rsidRPr="00DB69CB">
        <w:t>étant donné que</w:t>
      </w:r>
      <w:r w:rsidRPr="00DB69CB">
        <w:t xml:space="preserve"> les musées et les artistes ont un intérêt commun à restaurer ou à remplacer fidèlement les œuvres</w:t>
      </w:r>
      <w:r w:rsidR="002F7897" w:rsidRPr="00DB69CB">
        <w:t xml:space="preserve">, et que </w:t>
      </w:r>
      <w:r w:rsidRPr="00DB69CB">
        <w:t>la plupart des personnes interrogées consultent l</w:t>
      </w:r>
      <w:r w:rsidR="000F2289" w:rsidRPr="00DB69CB">
        <w:t xml:space="preserve">es </w:t>
      </w:r>
      <w:r w:rsidRPr="00DB69CB">
        <w:t>artiste</w:t>
      </w:r>
      <w:r w:rsidR="000F2289" w:rsidRPr="00DB69CB">
        <w:t>s</w:t>
      </w:r>
      <w:r w:rsidRPr="00DB69CB">
        <w:t xml:space="preserve"> au préalable.</w:t>
      </w:r>
    </w:p>
    <w:p w:rsidR="00B71838" w:rsidRDefault="00AE1473" w:rsidP="00DB69CB">
      <w:pPr>
        <w:pStyle w:val="ONUMFS"/>
        <w:numPr>
          <w:ilvl w:val="0"/>
          <w:numId w:val="28"/>
        </w:numPr>
        <w:ind w:left="1134" w:hanging="567"/>
      </w:pPr>
      <w:r w:rsidRPr="00DB69CB">
        <w:t xml:space="preserve">La plupart des personnes interrogées </w:t>
      </w:r>
      <w:r w:rsidRPr="00DB69CB">
        <w:rPr>
          <w:b/>
        </w:rPr>
        <w:t>assurent l</w:t>
      </w:r>
      <w:r w:rsidR="00B71838">
        <w:rPr>
          <w:b/>
        </w:rPr>
        <w:t>’</w:t>
      </w:r>
      <w:r w:rsidRPr="00DB69CB">
        <w:rPr>
          <w:b/>
        </w:rPr>
        <w:t>archivage et la fixation des œuvres</w:t>
      </w:r>
      <w:r w:rsidRPr="00DB69CB">
        <w:t>, principalement sous</w:t>
      </w:r>
      <w:r w:rsidR="004B1041" w:rsidRPr="00DB69CB">
        <w:t xml:space="preserve"> la</w:t>
      </w:r>
      <w:r w:rsidRPr="00DB69CB">
        <w:t xml:space="preserve"> forme de bases de données intern</w:t>
      </w:r>
      <w:r w:rsidR="00B90E28" w:rsidRPr="00DB69CB">
        <w:t>es</w:t>
      </w:r>
      <w:r w:rsidR="00B90E28">
        <w:t xml:space="preserve">.  </w:t>
      </w:r>
      <w:r w:rsidR="00B90E28" w:rsidRPr="00DB69CB">
        <w:t>Ce</w:t>
      </w:r>
      <w:r w:rsidR="001B1C7B" w:rsidRPr="00DB69CB">
        <w:t xml:space="preserve">la prévaut </w:t>
      </w:r>
      <w:r w:rsidRPr="00DB69CB">
        <w:t xml:space="preserve">également </w:t>
      </w:r>
      <w:r w:rsidRPr="00DB69CB">
        <w:rPr>
          <w:b/>
        </w:rPr>
        <w:t xml:space="preserve">dans les pays </w:t>
      </w:r>
      <w:r w:rsidR="001B1C7B" w:rsidRPr="00DB69CB">
        <w:rPr>
          <w:b/>
        </w:rPr>
        <w:t xml:space="preserve">qui </w:t>
      </w:r>
      <w:r w:rsidRPr="00DB69CB">
        <w:rPr>
          <w:b/>
        </w:rPr>
        <w:t xml:space="preserve">ne </w:t>
      </w:r>
      <w:r w:rsidR="00EB52DD" w:rsidRPr="00DB69CB">
        <w:rPr>
          <w:b/>
        </w:rPr>
        <w:t>prévo</w:t>
      </w:r>
      <w:r w:rsidR="001B1C7B" w:rsidRPr="00DB69CB">
        <w:rPr>
          <w:b/>
        </w:rPr>
        <w:t>ie</w:t>
      </w:r>
      <w:r w:rsidRPr="00DB69CB">
        <w:rPr>
          <w:b/>
        </w:rPr>
        <w:t>nt pas d</w:t>
      </w:r>
      <w:r w:rsidR="00B71838">
        <w:rPr>
          <w:b/>
        </w:rPr>
        <w:t>’</w:t>
      </w:r>
      <w:r w:rsidRPr="00DB69CB">
        <w:rPr>
          <w:b/>
        </w:rPr>
        <w:t>exception</w:t>
      </w:r>
      <w:r w:rsidR="004B1041" w:rsidRPr="00DB69CB">
        <w:rPr>
          <w:b/>
        </w:rPr>
        <w:t>s</w:t>
      </w:r>
      <w:r w:rsidRPr="00DB69CB">
        <w:rPr>
          <w:b/>
        </w:rPr>
        <w:t xml:space="preserve"> </w:t>
      </w:r>
      <w:r w:rsidR="004B1041" w:rsidRPr="00DB69CB">
        <w:rPr>
          <w:b/>
        </w:rPr>
        <w:t>relatives</w:t>
      </w:r>
      <w:r w:rsidRPr="00DB69CB">
        <w:rPr>
          <w:b/>
        </w:rPr>
        <w:t xml:space="preserve"> à la préservation</w:t>
      </w:r>
      <w:r w:rsidRPr="00DB69CB">
        <w:t xml:space="preserve">, </w:t>
      </w:r>
      <w:r w:rsidR="004B1041" w:rsidRPr="00DB69CB">
        <w:t>où</w:t>
      </w:r>
      <w:r w:rsidR="00017439" w:rsidRPr="00DB69CB">
        <w:t xml:space="preserve"> de fait,</w:t>
      </w:r>
      <w:r w:rsidRPr="00DB69CB">
        <w:t xml:space="preserve"> toutes les personnes interrogées ne semblent pas se conformer strictement à </w:t>
      </w:r>
      <w:r w:rsidR="00017439" w:rsidRPr="00DB69CB">
        <w:t>la</w:t>
      </w:r>
      <w:r w:rsidRPr="00DB69CB">
        <w:t xml:space="preserve"> législation applicab</w:t>
      </w:r>
      <w:r w:rsidR="00B90E28" w:rsidRPr="00DB69CB">
        <w:t>le</w:t>
      </w:r>
      <w:r w:rsidR="00B90E28">
        <w:t xml:space="preserve">.  </w:t>
      </w:r>
      <w:r w:rsidR="00B90E28" w:rsidRPr="00DB69CB">
        <w:t>Il</w:t>
      </w:r>
      <w:r w:rsidR="00B7218E" w:rsidRPr="00DB69CB">
        <w:t xml:space="preserve"> semble toutefois que </w:t>
      </w:r>
      <w:r w:rsidR="00A957F9" w:rsidRPr="00DB69CB">
        <w:t>cette pratique</w:t>
      </w:r>
      <w:r w:rsidR="00B7218E" w:rsidRPr="00DB69CB">
        <w:t xml:space="preserve"> </w:t>
      </w:r>
      <w:r w:rsidR="00B7218E" w:rsidRPr="00DB69CB">
        <w:rPr>
          <w:b/>
        </w:rPr>
        <w:t>fait rarement l</w:t>
      </w:r>
      <w:r w:rsidR="00B71838">
        <w:rPr>
          <w:b/>
        </w:rPr>
        <w:t>’</w:t>
      </w:r>
      <w:r w:rsidR="00B7218E" w:rsidRPr="00DB69CB">
        <w:rPr>
          <w:b/>
        </w:rPr>
        <w:t xml:space="preserve">objet </w:t>
      </w:r>
      <w:r w:rsidR="00A957F9" w:rsidRPr="00DB69CB">
        <w:rPr>
          <w:b/>
        </w:rPr>
        <w:t xml:space="preserve">de </w:t>
      </w:r>
      <w:r w:rsidRPr="00DB69CB">
        <w:rPr>
          <w:b/>
        </w:rPr>
        <w:t>litige</w:t>
      </w:r>
      <w:r w:rsidR="00A957F9" w:rsidRPr="00DB69CB">
        <w:rPr>
          <w:b/>
        </w:rPr>
        <w:t>s</w:t>
      </w:r>
      <w:r w:rsidRPr="00DB69CB">
        <w:t>, car les créateurs et les musées ont un intérêt commun à fixer et à préserver fidèlement les œuvres et à maintenir leur intégrité.</w:t>
      </w:r>
    </w:p>
    <w:p w:rsidR="00B71838" w:rsidRDefault="00AE1473" w:rsidP="00DB69CB">
      <w:pPr>
        <w:pStyle w:val="ONUMFS"/>
        <w:numPr>
          <w:ilvl w:val="0"/>
          <w:numId w:val="28"/>
        </w:numPr>
        <w:ind w:left="1134" w:hanging="567"/>
      </w:pPr>
      <w:r w:rsidRPr="00DB69CB">
        <w:t xml:space="preserve">Le </w:t>
      </w:r>
      <w:r w:rsidRPr="00DB69CB">
        <w:rPr>
          <w:b/>
        </w:rPr>
        <w:t>type et la quantité d</w:t>
      </w:r>
      <w:r w:rsidR="00B71838">
        <w:rPr>
          <w:b/>
        </w:rPr>
        <w:t>’</w:t>
      </w:r>
      <w:r w:rsidRPr="00DB69CB">
        <w:rPr>
          <w:b/>
        </w:rPr>
        <w:t>informations contenues dans les bases de données</w:t>
      </w:r>
      <w:r w:rsidRPr="00DB69CB">
        <w:t xml:space="preserve"> (accessibles ou non au public) sont très </w:t>
      </w:r>
      <w:r w:rsidRPr="00DB69CB">
        <w:rPr>
          <w:b/>
        </w:rPr>
        <w:t>variabl</w:t>
      </w:r>
      <w:r w:rsidR="00B90E28" w:rsidRPr="00DB69CB">
        <w:rPr>
          <w:b/>
        </w:rPr>
        <w:t>es</w:t>
      </w:r>
      <w:r w:rsidR="00B90E28">
        <w:rPr>
          <w:b/>
        </w:rPr>
        <w:t xml:space="preserve">.  </w:t>
      </w:r>
      <w:r w:rsidR="00B90E28" w:rsidRPr="00DB69CB">
        <w:t>Pa</w:t>
      </w:r>
      <w:r w:rsidRPr="00DB69CB">
        <w:t xml:space="preserve">r exemple, les petits musées semblent </w:t>
      </w:r>
      <w:r w:rsidR="00B954B4" w:rsidRPr="00DB69CB">
        <w:t>fournir</w:t>
      </w:r>
      <w:r w:rsidRPr="00DB69CB">
        <w:t xml:space="preserve"> </w:t>
      </w:r>
      <w:r w:rsidR="00DE6DA8" w:rsidRPr="00DB69CB">
        <w:t>uniquement</w:t>
      </w:r>
      <w:r w:rsidRPr="00DB69CB">
        <w:t xml:space="preserve"> des informations de base </w:t>
      </w:r>
      <w:r w:rsidR="00EF33BD" w:rsidRPr="00DB69CB">
        <w:t>concernant l</w:t>
      </w:r>
      <w:r w:rsidR="00EC676C" w:rsidRPr="00DB69CB">
        <w:t xml:space="preserve">es </w:t>
      </w:r>
      <w:r w:rsidRPr="00DB69CB">
        <w:t xml:space="preserve">objets numérisés, tandis que les grands mettent souvent au point de vastes bases de données contenant </w:t>
      </w:r>
      <w:r w:rsidR="00EC676C" w:rsidRPr="00DB69CB">
        <w:t>un grand nombre d</w:t>
      </w:r>
      <w:r w:rsidR="00B71838">
        <w:t>’</w:t>
      </w:r>
      <w:r w:rsidRPr="00DB69CB">
        <w:t>informations et de documents.</w:t>
      </w:r>
    </w:p>
    <w:p w:rsidR="00830D9F" w:rsidRPr="00DB69CB" w:rsidRDefault="00AE1473" w:rsidP="00DB69CB">
      <w:pPr>
        <w:pStyle w:val="ONUMFS"/>
        <w:numPr>
          <w:ilvl w:val="0"/>
          <w:numId w:val="28"/>
        </w:numPr>
        <w:ind w:left="1134" w:hanging="567"/>
      </w:pPr>
      <w:r w:rsidRPr="00DB69CB">
        <w:t xml:space="preserve">Les </w:t>
      </w:r>
      <w:r w:rsidRPr="00DB69CB">
        <w:rPr>
          <w:b/>
        </w:rPr>
        <w:t xml:space="preserve">pratiques recommandées </w:t>
      </w:r>
      <w:r w:rsidRPr="00DB69CB">
        <w:t>en matière d</w:t>
      </w:r>
      <w:r w:rsidR="00B71838">
        <w:t>’</w:t>
      </w:r>
      <w:r w:rsidRPr="00DB69CB">
        <w:t xml:space="preserve">archivage et de fixation des œuvres pourraient être </w:t>
      </w:r>
      <w:r w:rsidR="0008663C" w:rsidRPr="00DB69CB">
        <w:t>examinées</w:t>
      </w:r>
      <w:r w:rsidRPr="00DB69CB">
        <w:t xml:space="preserve"> plus avant (p</w:t>
      </w:r>
      <w:r w:rsidR="00E6018A" w:rsidRPr="00DB69CB">
        <w:t>. ex.</w:t>
      </w:r>
      <w:r w:rsidR="0075000A">
        <w:t> </w:t>
      </w:r>
      <w:r w:rsidR="00E6018A" w:rsidRPr="00DB69CB">
        <w:t xml:space="preserve">élaboration </w:t>
      </w:r>
      <w:r w:rsidRPr="00DB69CB">
        <w:t xml:space="preserve">de </w:t>
      </w:r>
      <w:r w:rsidR="00E6018A" w:rsidRPr="00DB69CB">
        <w:t xml:space="preserve">modèles de </w:t>
      </w:r>
      <w:r w:rsidRPr="00DB69CB">
        <w:t xml:space="preserve">contrats </w:t>
      </w:r>
      <w:r w:rsidR="004E16B8" w:rsidRPr="00DB69CB">
        <w:t>énonçant</w:t>
      </w:r>
      <w:r w:rsidR="00AF51D6" w:rsidRPr="00DB69CB">
        <w:t xml:space="preserve"> clairement </w:t>
      </w:r>
      <w:r w:rsidRPr="00DB69CB">
        <w:t>les modalités de numérisation à des fins de préservation, de documentation et d</w:t>
      </w:r>
      <w:r w:rsidR="00B71838">
        <w:t>’</w:t>
      </w:r>
      <w:r w:rsidRPr="00DB69CB">
        <w:t>archivage).</w:t>
      </w:r>
    </w:p>
    <w:p w:rsidR="00B71838" w:rsidRDefault="00A16FB2" w:rsidP="00DB69CB">
      <w:pPr>
        <w:pStyle w:val="ONUMFS"/>
        <w:numPr>
          <w:ilvl w:val="0"/>
          <w:numId w:val="0"/>
        </w:numPr>
      </w:pPr>
      <w:r w:rsidRPr="00DB69CB">
        <w:lastRenderedPageBreak/>
        <w:t>S</w:t>
      </w:r>
      <w:r w:rsidR="00B71838">
        <w:t>’</w:t>
      </w:r>
      <w:r w:rsidRPr="00DB69CB">
        <w:t xml:space="preserve">agissant de </w:t>
      </w:r>
      <w:r w:rsidR="00AE1473" w:rsidRPr="00DB69CB">
        <w:t>l</w:t>
      </w:r>
      <w:r w:rsidR="00B71838">
        <w:t>’</w:t>
      </w:r>
      <w:r w:rsidR="00AE1473" w:rsidRPr="00DB69CB">
        <w:rPr>
          <w:b/>
        </w:rPr>
        <w:t xml:space="preserve">exposition </w:t>
      </w:r>
      <w:r w:rsidRPr="00DB69CB">
        <w:t xml:space="preserve">des </w:t>
      </w:r>
      <w:r w:rsidR="00AE1473" w:rsidRPr="00DB69CB">
        <w:t xml:space="preserve">œuvres dans les locaux </w:t>
      </w:r>
      <w:r w:rsidRPr="00DB69CB">
        <w:t>des musées</w:t>
      </w:r>
      <w:r w:rsidR="00AE1473" w:rsidRPr="00DB69CB">
        <w:t>,</w:t>
      </w:r>
      <w:r w:rsidRPr="00DB69CB">
        <w:t xml:space="preserve"> les constatations sont les suivantes</w:t>
      </w:r>
      <w:r w:rsidR="00B71838">
        <w:t> :</w:t>
      </w:r>
    </w:p>
    <w:p w:rsidR="00830D9F" w:rsidRPr="00DB69CB" w:rsidRDefault="00AE1473" w:rsidP="00DB69CB">
      <w:pPr>
        <w:pStyle w:val="ONUMFS"/>
        <w:numPr>
          <w:ilvl w:val="0"/>
          <w:numId w:val="29"/>
        </w:numPr>
        <w:ind w:left="1134" w:hanging="567"/>
      </w:pPr>
      <w:r w:rsidRPr="00DB69CB">
        <w:t xml:space="preserve">Il semble que </w:t>
      </w:r>
      <w:r w:rsidRPr="00DB69CB">
        <w:rPr>
          <w:b/>
        </w:rPr>
        <w:t>la plupart des personnes interrogées</w:t>
      </w:r>
      <w:r w:rsidRPr="00DB69CB">
        <w:t xml:space="preserve"> autorisent les visiteurs à </w:t>
      </w:r>
      <w:r w:rsidRPr="00DB69CB">
        <w:rPr>
          <w:b/>
        </w:rPr>
        <w:t>photographier</w:t>
      </w:r>
      <w:r w:rsidRPr="00DB69CB">
        <w:t xml:space="preserve"> sans restrictions les œuvres relevant du domaine public</w:t>
      </w:r>
      <w:r w:rsidR="00E35C06" w:rsidRPr="00DB69CB">
        <w:t>, et à photographier</w:t>
      </w:r>
      <w:r w:rsidRPr="00DB69CB">
        <w:t xml:space="preserve"> les œuvres protégées par le droit d</w:t>
      </w:r>
      <w:r w:rsidR="00B71838">
        <w:t>’</w:t>
      </w:r>
      <w:r w:rsidRPr="00DB69CB">
        <w:t>auteu</w:t>
      </w:r>
      <w:r w:rsidR="00E35C06" w:rsidRPr="00DB69CB">
        <w:t>r pour un usage personnel seuleme</w:t>
      </w:r>
      <w:r w:rsidR="00B90E28" w:rsidRPr="00DB69CB">
        <w:t>nt</w:t>
      </w:r>
      <w:r w:rsidR="00B90E28">
        <w:t xml:space="preserve">.  </w:t>
      </w:r>
      <w:r w:rsidR="00B90E28" w:rsidRPr="00DB69CB">
        <w:t>La</w:t>
      </w:r>
      <w:r w:rsidRPr="00DB69CB">
        <w:t xml:space="preserve"> photographie professionnelle nécessite toutefois l</w:t>
      </w:r>
      <w:r w:rsidR="00B71838">
        <w:t>’</w:t>
      </w:r>
      <w:r w:rsidRPr="00DB69CB">
        <w:t>autorisation préalable du mus</w:t>
      </w:r>
      <w:r w:rsidR="00B90E28" w:rsidRPr="00DB69CB">
        <w:t>ée</w:t>
      </w:r>
      <w:r w:rsidR="00B90E28">
        <w:t xml:space="preserve">.  </w:t>
      </w:r>
      <w:r w:rsidR="00B90E28" w:rsidRPr="00DB69CB">
        <w:rPr>
          <w:b/>
        </w:rPr>
        <w:t>Ce</w:t>
      </w:r>
      <w:r w:rsidR="00E35C06" w:rsidRPr="00DB69CB">
        <w:rPr>
          <w:b/>
        </w:rPr>
        <w:t>rtaines</w:t>
      </w:r>
      <w:r w:rsidRPr="00DB69CB">
        <w:rPr>
          <w:b/>
        </w:rPr>
        <w:t xml:space="preserve"> personnes interrogées </w:t>
      </w:r>
      <w:r w:rsidRPr="00DB69CB">
        <w:t>invitent même les visiteurs à publier</w:t>
      </w:r>
      <w:r w:rsidR="00E35C06" w:rsidRPr="00DB69CB">
        <w:t xml:space="preserve"> ces photographies</w:t>
      </w:r>
      <w:r w:rsidRPr="00DB69CB">
        <w:t xml:space="preserve"> sur les réseaux sociaux </w:t>
      </w:r>
      <w:r w:rsidR="00E35C06" w:rsidRPr="00DB69CB">
        <w:t xml:space="preserve">à des fins </w:t>
      </w:r>
      <w:proofErr w:type="gramStart"/>
      <w:r w:rsidRPr="00DB69CB">
        <w:t>promotionnelles;</w:t>
      </w:r>
      <w:proofErr w:type="gramEnd"/>
      <w:r w:rsidR="00E35C06" w:rsidRPr="00DB69CB">
        <w:t xml:space="preserve"> </w:t>
      </w:r>
      <w:r w:rsidRPr="00DB69CB">
        <w:t xml:space="preserve"> d</w:t>
      </w:r>
      <w:r w:rsidR="00B71838">
        <w:t>’</w:t>
      </w:r>
      <w:r w:rsidRPr="00DB69CB">
        <w:t xml:space="preserve">autres </w:t>
      </w:r>
      <w:r w:rsidR="00E35C06" w:rsidRPr="00DB69CB">
        <w:t>font payer des frais pour</w:t>
      </w:r>
      <w:r w:rsidRPr="00DB69CB">
        <w:t xml:space="preserve"> la prise de photographies</w:t>
      </w:r>
      <w:r w:rsidR="00E35C06" w:rsidRPr="00DB69CB">
        <w:t xml:space="preserve"> </w:t>
      </w:r>
      <w:r w:rsidRPr="00DB69CB">
        <w:t>(même pour les œuvres relevant du domaine publ</w:t>
      </w:r>
      <w:r w:rsidR="00B90E28" w:rsidRPr="00DB69CB">
        <w:t>ic)</w:t>
      </w:r>
      <w:r w:rsidR="00B90E28">
        <w:t xml:space="preserve">.  </w:t>
      </w:r>
      <w:r w:rsidR="00B90E28" w:rsidRPr="00DB69CB">
        <w:t>Le</w:t>
      </w:r>
      <w:r w:rsidRPr="00DB69CB">
        <w:t xml:space="preserve">s </w:t>
      </w:r>
      <w:r w:rsidR="004B60D2" w:rsidRPr="00DB69CB">
        <w:rPr>
          <w:b/>
        </w:rPr>
        <w:t>dispositions</w:t>
      </w:r>
      <w:r w:rsidRPr="00DB69CB">
        <w:rPr>
          <w:b/>
        </w:rPr>
        <w:t xml:space="preserve"> contractuelles </w:t>
      </w:r>
      <w:r w:rsidRPr="00DB69CB">
        <w:t>qui régissent la prise de photographies (telles que les conditions générales d</w:t>
      </w:r>
      <w:r w:rsidR="00B71838">
        <w:t>’</w:t>
      </w:r>
      <w:r w:rsidRPr="00DB69CB">
        <w:t>utilisation ou les règles applicables aux visiteurs) varient considérablement d</w:t>
      </w:r>
      <w:r w:rsidR="00B71838">
        <w:t>’</w:t>
      </w:r>
      <w:r w:rsidRPr="00DB69CB">
        <w:t>un musée à un autre (p</w:t>
      </w:r>
      <w:r w:rsidR="00D12739" w:rsidRPr="00DB69CB">
        <w:t>. ex. certain</w:t>
      </w:r>
      <w:r w:rsidRPr="00DB69CB">
        <w:t>s</w:t>
      </w:r>
      <w:r w:rsidR="00D12739" w:rsidRPr="00DB69CB">
        <w:t xml:space="preserve"> précisent en quoi consiste un usage privé</w:t>
      </w:r>
      <w:r w:rsidRPr="00DB69CB">
        <w:t>, d</w:t>
      </w:r>
      <w:r w:rsidR="00B71838">
        <w:t>’</w:t>
      </w:r>
      <w:r w:rsidRPr="00DB69CB">
        <w:t>autres excluent expressément les réseaux sociaux).</w:t>
      </w:r>
    </w:p>
    <w:p w:rsidR="00B71838" w:rsidRDefault="00AE1473" w:rsidP="00DB69CB">
      <w:pPr>
        <w:pStyle w:val="ONUMFS"/>
        <w:numPr>
          <w:ilvl w:val="0"/>
          <w:numId w:val="29"/>
        </w:numPr>
        <w:ind w:left="1134" w:hanging="567"/>
      </w:pPr>
      <w:r w:rsidRPr="00DB69CB">
        <w:t>L</w:t>
      </w:r>
      <w:r w:rsidR="00B71838">
        <w:t>’</w:t>
      </w:r>
      <w:r w:rsidRPr="00DB69CB">
        <w:rPr>
          <w:b/>
        </w:rPr>
        <w:t>exposition</w:t>
      </w:r>
      <w:r w:rsidR="003E295D" w:rsidRPr="00DB69CB">
        <w:rPr>
          <w:b/>
        </w:rPr>
        <w:t xml:space="preserve"> sur place</w:t>
      </w:r>
      <w:r w:rsidR="003E295D" w:rsidRPr="00DB69CB">
        <w:t xml:space="preserve"> des </w:t>
      </w:r>
      <w:r w:rsidRPr="00DB69CB">
        <w:t>œuvre</w:t>
      </w:r>
      <w:r w:rsidR="003E295D" w:rsidRPr="00DB69CB">
        <w:t>s</w:t>
      </w:r>
      <w:r w:rsidRPr="00DB69CB">
        <w:t xml:space="preserve"> originale</w:t>
      </w:r>
      <w:r w:rsidR="003E295D" w:rsidRPr="00DB69CB">
        <w:t>s</w:t>
      </w:r>
      <w:r w:rsidRPr="00DB69CB">
        <w:t xml:space="preserve"> ne semble pas </w:t>
      </w:r>
      <w:r w:rsidR="003E295D" w:rsidRPr="00DB69CB">
        <w:t>soulever de problème important</w:t>
      </w:r>
      <w:r w:rsidRPr="00DB69CB">
        <w:t>, car elle est considérée comme</w:t>
      </w:r>
      <w:r w:rsidR="00EF47E9" w:rsidRPr="00DB69CB">
        <w:t xml:space="preserve"> </w:t>
      </w:r>
      <w:r w:rsidR="00ED7FF9" w:rsidRPr="00DB69CB">
        <w:t>constituant</w:t>
      </w:r>
      <w:r w:rsidRPr="00DB69CB">
        <w:t xml:space="preserve"> l</w:t>
      </w:r>
      <w:r w:rsidR="00B71838">
        <w:t>’</w:t>
      </w:r>
      <w:r w:rsidRPr="00DB69CB">
        <w:t>une des principales missions d</w:t>
      </w:r>
      <w:r w:rsidR="00EF47E9" w:rsidRPr="00DB69CB">
        <w:t>es</w:t>
      </w:r>
      <w:r w:rsidRPr="00DB69CB">
        <w:t xml:space="preserve"> </w:t>
      </w:r>
      <w:proofErr w:type="gramStart"/>
      <w:r w:rsidRPr="00DB69CB">
        <w:t>musée</w:t>
      </w:r>
      <w:r w:rsidR="00EF47E9" w:rsidRPr="00DB69CB">
        <w:t>s;</w:t>
      </w:r>
      <w:proofErr w:type="gramEnd"/>
      <w:r w:rsidR="00EF47E9" w:rsidRPr="00DB69CB">
        <w:t xml:space="preserve">  cependant, </w:t>
      </w:r>
      <w:r w:rsidRPr="00DB69CB">
        <w:rPr>
          <w:b/>
        </w:rPr>
        <w:t>quelques rares pays reconnaissent à l</w:t>
      </w:r>
      <w:r w:rsidR="00B71838">
        <w:rPr>
          <w:b/>
        </w:rPr>
        <w:t>’</w:t>
      </w:r>
      <w:r w:rsidRPr="00DB69CB">
        <w:rPr>
          <w:b/>
        </w:rPr>
        <w:t>auteur un droit exclusif d</w:t>
      </w:r>
      <w:r w:rsidR="00B71838">
        <w:rPr>
          <w:b/>
        </w:rPr>
        <w:t>’</w:t>
      </w:r>
      <w:r w:rsidRPr="00DB69CB">
        <w:rPr>
          <w:b/>
        </w:rPr>
        <w:t>exposition</w:t>
      </w:r>
      <w:r w:rsidR="00695E9B" w:rsidRPr="00DB69CB">
        <w:rPr>
          <w:b/>
        </w:rPr>
        <w:t xml:space="preserve"> sur pla</w:t>
      </w:r>
      <w:r w:rsidR="00B90E28" w:rsidRPr="00DB69CB">
        <w:rPr>
          <w:b/>
        </w:rPr>
        <w:t>ce</w:t>
      </w:r>
      <w:r w:rsidR="00B90E28">
        <w:rPr>
          <w:b/>
        </w:rPr>
        <w:t xml:space="preserve">.  </w:t>
      </w:r>
      <w:r w:rsidR="00B90E28" w:rsidRPr="00DB69CB">
        <w:t>Da</w:t>
      </w:r>
      <w:r w:rsidRPr="00DB69CB">
        <w:t>ns ces</w:t>
      </w:r>
      <w:r w:rsidR="00EF47E9" w:rsidRPr="00DB69CB">
        <w:t xml:space="preserve"> rares</w:t>
      </w:r>
      <w:r w:rsidRPr="00DB69CB">
        <w:t xml:space="preserve"> pays où le droit d</w:t>
      </w:r>
      <w:r w:rsidR="00B71838">
        <w:t>’</w:t>
      </w:r>
      <w:r w:rsidRPr="00DB69CB">
        <w:t>exposer relève du droit exclusif du titulaire du droit d</w:t>
      </w:r>
      <w:r w:rsidR="00B71838">
        <w:t>’</w:t>
      </w:r>
      <w:r w:rsidRPr="00DB69CB">
        <w:t xml:space="preserve">auteur, </w:t>
      </w:r>
      <w:r w:rsidR="00EE3B2D" w:rsidRPr="00DB69CB">
        <w:t>les</w:t>
      </w:r>
      <w:r w:rsidRPr="00DB69CB">
        <w:t xml:space="preserve"> exposition</w:t>
      </w:r>
      <w:r w:rsidR="00EE3B2D" w:rsidRPr="00DB69CB">
        <w:t>s sur place</w:t>
      </w:r>
      <w:r w:rsidRPr="00DB69CB">
        <w:t xml:space="preserve"> peu</w:t>
      </w:r>
      <w:r w:rsidR="00EE3B2D" w:rsidRPr="00DB69CB">
        <w:t>ven</w:t>
      </w:r>
      <w:r w:rsidRPr="00DB69CB">
        <w:t xml:space="preserve">t </w:t>
      </w:r>
      <w:r w:rsidR="00EF47E9" w:rsidRPr="00DB69CB">
        <w:t>toutefois susciter</w:t>
      </w:r>
      <w:r w:rsidRPr="00DB69CB">
        <w:t xml:space="preserve"> des questions complexes (</w:t>
      </w:r>
      <w:r w:rsidR="001412E7" w:rsidRPr="00DB69CB">
        <w:t xml:space="preserve">p. ex. concernant </w:t>
      </w:r>
      <w:r w:rsidRPr="00DB69CB">
        <w:t>la possibilité d</w:t>
      </w:r>
      <w:r w:rsidR="00B71838">
        <w:t>’</w:t>
      </w:r>
      <w:r w:rsidRPr="00DB69CB">
        <w:t>exposer l</w:t>
      </w:r>
      <w:r w:rsidR="00B71838">
        <w:t>’</w:t>
      </w:r>
      <w:r w:rsidRPr="00DB69CB">
        <w:t>œuvre originale sans l</w:t>
      </w:r>
      <w:r w:rsidR="00B71838">
        <w:t>’</w:t>
      </w:r>
      <w:r w:rsidRPr="00DB69CB">
        <w:t>accord exprès du titulaire du droit d</w:t>
      </w:r>
      <w:r w:rsidR="00B71838">
        <w:t>’</w:t>
      </w:r>
      <w:r w:rsidRPr="00DB69CB">
        <w:t xml:space="preserve">auteur ou, en cas </w:t>
      </w:r>
      <w:r w:rsidR="0008663C" w:rsidRPr="00DB69CB">
        <w:t>de prêt transfrontière, le fait</w:t>
      </w:r>
      <w:r w:rsidRPr="00DB69CB">
        <w:t xml:space="preserve"> que le musée prêteur et le musée </w:t>
      </w:r>
      <w:r w:rsidR="0008663C" w:rsidRPr="00DB69CB">
        <w:t>emprunteur</w:t>
      </w:r>
      <w:r w:rsidRPr="00DB69CB">
        <w:t xml:space="preserve"> peuvent ne pas savoir quel est le droit applicable et si l</w:t>
      </w:r>
      <w:r w:rsidR="00B71838">
        <w:t>’</w:t>
      </w:r>
      <w:r w:rsidRPr="00DB69CB">
        <w:t>exposition est autorisée).</w:t>
      </w:r>
    </w:p>
    <w:p w:rsidR="00830D9F" w:rsidRPr="00DB69CB" w:rsidRDefault="00AE1473" w:rsidP="00DB69CB">
      <w:pPr>
        <w:pStyle w:val="ONUMFS"/>
        <w:numPr>
          <w:ilvl w:val="0"/>
          <w:numId w:val="29"/>
        </w:numPr>
        <w:ind w:left="1134" w:hanging="567"/>
      </w:pPr>
      <w:r w:rsidRPr="00DB69CB">
        <w:t xml:space="preserve">Il </w:t>
      </w:r>
      <w:r w:rsidR="0008663C" w:rsidRPr="00DB69CB">
        <w:t>pourrait être</w:t>
      </w:r>
      <w:r w:rsidRPr="00DB69CB">
        <w:t xml:space="preserve"> </w:t>
      </w:r>
      <w:r w:rsidR="0008663C" w:rsidRPr="00DB69CB">
        <w:t xml:space="preserve">utile </w:t>
      </w:r>
      <w:r w:rsidRPr="00DB69CB">
        <w:t>d</w:t>
      </w:r>
      <w:r w:rsidR="00B71838">
        <w:t>’</w:t>
      </w:r>
      <w:r w:rsidRPr="00DB69CB">
        <w:t xml:space="preserve">examiner </w:t>
      </w:r>
      <w:r w:rsidR="0008663C" w:rsidRPr="00DB69CB">
        <w:t xml:space="preserve">plus avant </w:t>
      </w:r>
      <w:r w:rsidRPr="00DB69CB">
        <w:t xml:space="preserve">les différents </w:t>
      </w:r>
      <w:r w:rsidRPr="00DB69CB">
        <w:rPr>
          <w:b/>
        </w:rPr>
        <w:t xml:space="preserve">régimes juridiques </w:t>
      </w:r>
      <w:r w:rsidRPr="00DB69CB">
        <w:t xml:space="preserve">et </w:t>
      </w:r>
      <w:r w:rsidRPr="00DB69CB">
        <w:rPr>
          <w:b/>
        </w:rPr>
        <w:t>pratiques recommandées</w:t>
      </w:r>
      <w:r w:rsidRPr="00DB69CB">
        <w:t xml:space="preserve"> (p</w:t>
      </w:r>
      <w:r w:rsidR="0008663C" w:rsidRPr="00DB69CB">
        <w:t>. ex.</w:t>
      </w:r>
      <w:r w:rsidR="00075732" w:rsidRPr="00DB69CB">
        <w:t> </w:t>
      </w:r>
      <w:r w:rsidR="0008663C" w:rsidRPr="00DB69CB">
        <w:t xml:space="preserve">élaboration de modèles de </w:t>
      </w:r>
      <w:r w:rsidRPr="00DB69CB">
        <w:t>contrats).</w:t>
      </w:r>
    </w:p>
    <w:p w:rsidR="00830D9F" w:rsidRPr="00DB69CB" w:rsidRDefault="00AE1473" w:rsidP="00DB69CB">
      <w:pPr>
        <w:pStyle w:val="ONUMFS"/>
        <w:numPr>
          <w:ilvl w:val="0"/>
          <w:numId w:val="0"/>
        </w:numPr>
      </w:pPr>
      <w:r w:rsidRPr="00DB69CB">
        <w:t xml:space="preserve">En ce qui concerne la </w:t>
      </w:r>
      <w:r w:rsidRPr="00DB69CB">
        <w:rPr>
          <w:b/>
        </w:rPr>
        <w:t>diffusion</w:t>
      </w:r>
      <w:r w:rsidR="002A4387" w:rsidRPr="00DB69CB">
        <w:t xml:space="preserve"> des activités</w:t>
      </w:r>
      <w:r w:rsidRPr="00DB69CB">
        <w:t xml:space="preserve">, les entretiens </w:t>
      </w:r>
      <w:r w:rsidR="002A4387" w:rsidRPr="00DB69CB">
        <w:t>permettent</w:t>
      </w:r>
      <w:r w:rsidRPr="00DB69CB">
        <w:t xml:space="preserve"> de tirer les conclusions suivantes</w:t>
      </w:r>
      <w:r w:rsidR="00B71838">
        <w:t> :</w:t>
      </w:r>
    </w:p>
    <w:p w:rsidR="00830D9F" w:rsidRPr="00DB69CB" w:rsidRDefault="00AE1473" w:rsidP="00DB69CB">
      <w:pPr>
        <w:pStyle w:val="ONUMFS"/>
        <w:numPr>
          <w:ilvl w:val="0"/>
          <w:numId w:val="30"/>
        </w:numPr>
        <w:ind w:left="1134" w:hanging="567"/>
      </w:pPr>
      <w:r w:rsidRPr="00DB69CB">
        <w:t>L</w:t>
      </w:r>
      <w:r w:rsidR="00B71838">
        <w:t>’</w:t>
      </w:r>
      <w:r w:rsidR="00541E29" w:rsidRPr="00DB69CB">
        <w:rPr>
          <w:b/>
        </w:rPr>
        <w:t>exposition,</w:t>
      </w:r>
      <w:r w:rsidRPr="00DB69CB">
        <w:rPr>
          <w:b/>
        </w:rPr>
        <w:t xml:space="preserve"> sur place ou sur des appareils, d</w:t>
      </w:r>
      <w:r w:rsidR="00B71838">
        <w:rPr>
          <w:b/>
        </w:rPr>
        <w:t>’</w:t>
      </w:r>
      <w:r w:rsidRPr="00DB69CB">
        <w:rPr>
          <w:b/>
        </w:rPr>
        <w:t>œuvres protégées par le droit d</w:t>
      </w:r>
      <w:r w:rsidR="00B71838">
        <w:rPr>
          <w:b/>
        </w:rPr>
        <w:t>’</w:t>
      </w:r>
      <w:r w:rsidRPr="00DB69CB">
        <w:rPr>
          <w:b/>
        </w:rPr>
        <w:t xml:space="preserve">auteur </w:t>
      </w:r>
      <w:r w:rsidRPr="00DB69CB">
        <w:t xml:space="preserve">ne semble pas soulever de </w:t>
      </w:r>
      <w:r w:rsidR="00541E29" w:rsidRPr="00DB69CB">
        <w:t>problème important</w:t>
      </w:r>
      <w:r w:rsidRPr="00DB69CB">
        <w:t xml:space="preserve">, car la plupart des personnes interrogées </w:t>
      </w:r>
      <w:r w:rsidR="00EB5EC8" w:rsidRPr="00DB69CB">
        <w:t>réalisent ces expositions</w:t>
      </w:r>
      <w:r w:rsidRPr="00DB69CB">
        <w:t xml:space="preserve"> </w:t>
      </w:r>
      <w:r w:rsidR="00ED7FF9" w:rsidRPr="00DB69CB">
        <w:t>sous</w:t>
      </w:r>
      <w:r w:rsidRPr="00DB69CB">
        <w:t xml:space="preserve"> licence, étant entendu que certaines </w:t>
      </w:r>
      <w:r w:rsidR="00ED7FF9" w:rsidRPr="00DB69CB">
        <w:t>d</w:t>
      </w:r>
      <w:r w:rsidR="00B71838">
        <w:t>’</w:t>
      </w:r>
      <w:r w:rsidR="00ED7FF9" w:rsidRPr="00DB69CB">
        <w:t>entre elles</w:t>
      </w:r>
      <w:r w:rsidRPr="00DB69CB">
        <w:t xml:space="preserve"> peuvent bénéficier de limitations et </w:t>
      </w:r>
      <w:r w:rsidR="000D34A2" w:rsidRPr="00DB69CB">
        <w:t>d</w:t>
      </w:r>
      <w:r w:rsidR="00B71838">
        <w:t>’</w:t>
      </w:r>
      <w:r w:rsidRPr="00DB69CB">
        <w:t>exceptions spécifiques (</w:t>
      </w:r>
      <w:r w:rsidR="000B14BB" w:rsidRPr="00DB69CB">
        <w:t>concernant</w:t>
      </w:r>
      <w:r w:rsidRPr="00DB69CB">
        <w:t xml:space="preserve"> notamment l</w:t>
      </w:r>
      <w:r w:rsidR="00B71838">
        <w:t>’</w:t>
      </w:r>
      <w:r w:rsidRPr="00DB69CB">
        <w:t>utilisation à des fins pédagogiques ou</w:t>
      </w:r>
      <w:r w:rsidR="000D34A2" w:rsidRPr="00DB69CB">
        <w:t xml:space="preserve"> de</w:t>
      </w:r>
      <w:r w:rsidRPr="00DB69CB">
        <w:t xml:space="preserve"> </w:t>
      </w:r>
      <w:r w:rsidR="000D34A2" w:rsidRPr="00DB69CB">
        <w:t>citation</w:t>
      </w:r>
      <w:r w:rsidRPr="00DB69CB">
        <w:t>), et que</w:t>
      </w:r>
      <w:r w:rsidR="000B14BB" w:rsidRPr="00DB69CB">
        <w:t>, aux États</w:t>
      </w:r>
      <w:r w:rsidR="00B71838">
        <w:t>-</w:t>
      </w:r>
      <w:r w:rsidR="000B14BB" w:rsidRPr="00DB69CB">
        <w:t>Unis d</w:t>
      </w:r>
      <w:r w:rsidR="00B71838">
        <w:t>’</w:t>
      </w:r>
      <w:r w:rsidR="000B14BB" w:rsidRPr="00DB69CB">
        <w:t>Amérique,</w:t>
      </w:r>
      <w:r w:rsidRPr="00DB69CB">
        <w:t xml:space="preserve"> </w:t>
      </w:r>
      <w:r w:rsidR="000B14BB" w:rsidRPr="00DB69CB">
        <w:t xml:space="preserve">certains musées </w:t>
      </w:r>
      <w:r w:rsidRPr="00DB69CB">
        <w:t>utilise</w:t>
      </w:r>
      <w:r w:rsidR="00CB78CB" w:rsidRPr="00DB69CB">
        <w:t>nt ces œuvres sans autorisation</w:t>
      </w:r>
      <w:r w:rsidRPr="00DB69CB">
        <w:t xml:space="preserve"> mais conformément à la doctrine de l</w:t>
      </w:r>
      <w:r w:rsidR="00B71838">
        <w:t>’</w:t>
      </w:r>
      <w:r w:rsidRPr="00DB69CB">
        <w:t xml:space="preserve">usage loyal </w:t>
      </w:r>
      <w:r w:rsidR="000B14BB" w:rsidRPr="00DB69CB">
        <w:t>(</w:t>
      </w:r>
      <w:r w:rsidRPr="00DB69CB">
        <w:t>pour l</w:t>
      </w:r>
      <w:r w:rsidR="00B71838">
        <w:t>’</w:t>
      </w:r>
      <w:r w:rsidRPr="00DB69CB">
        <w:t>utilisation sur des appareils</w:t>
      </w:r>
      <w:r w:rsidR="000B14BB" w:rsidRPr="00DB69CB">
        <w:t>)</w:t>
      </w:r>
      <w:r w:rsidRPr="00DB69CB">
        <w:t xml:space="preserve"> ou au droit légal d</w:t>
      </w:r>
      <w:r w:rsidR="00B71838">
        <w:t>’</w:t>
      </w:r>
      <w:r w:rsidR="000B14BB" w:rsidRPr="00DB69CB">
        <w:t>exposition (</w:t>
      </w:r>
      <w:r w:rsidRPr="00DB69CB">
        <w:t>pour l</w:t>
      </w:r>
      <w:r w:rsidR="00B71838">
        <w:t>’</w:t>
      </w:r>
      <w:r w:rsidR="000B14BB" w:rsidRPr="00DB69CB">
        <w:t xml:space="preserve">exposition </w:t>
      </w:r>
      <w:r w:rsidRPr="00DB69CB">
        <w:t>sur place</w:t>
      </w:r>
      <w:r w:rsidR="000B14BB" w:rsidRPr="00DB69CB">
        <w:t>)</w:t>
      </w:r>
      <w:r w:rsidRPr="00DB69CB">
        <w:t>.</w:t>
      </w:r>
    </w:p>
    <w:p w:rsidR="00B71838" w:rsidRDefault="00AE1473" w:rsidP="00DB69CB">
      <w:pPr>
        <w:pStyle w:val="ONUMFS"/>
        <w:numPr>
          <w:ilvl w:val="0"/>
          <w:numId w:val="30"/>
        </w:numPr>
        <w:ind w:left="1134" w:hanging="567"/>
      </w:pPr>
      <w:r w:rsidRPr="00DB69CB">
        <w:t xml:space="preserve">Les </w:t>
      </w:r>
      <w:r w:rsidRPr="00DB69CB">
        <w:rPr>
          <w:b/>
        </w:rPr>
        <w:t>collections en ligne et les bases de données d</w:t>
      </w:r>
      <w:r w:rsidR="00B71838">
        <w:rPr>
          <w:b/>
        </w:rPr>
        <w:t>’</w:t>
      </w:r>
      <w:r w:rsidRPr="00DB69CB">
        <w:rPr>
          <w:b/>
        </w:rPr>
        <w:t>archives</w:t>
      </w:r>
      <w:r w:rsidRPr="00DB69CB">
        <w:t xml:space="preserve"> peuvent soulever des questions liées au droit d</w:t>
      </w:r>
      <w:r w:rsidR="00B71838">
        <w:t>’</w:t>
      </w:r>
      <w:r w:rsidRPr="00DB69CB">
        <w:t>auteur, car le fait de mettre à disposition des reproductions numériques d</w:t>
      </w:r>
      <w:r w:rsidR="00B71838">
        <w:t>’</w:t>
      </w:r>
      <w:r w:rsidRPr="00DB69CB">
        <w:t>œuvres protégées revient à les communiquer au publ</w:t>
      </w:r>
      <w:r w:rsidR="00B90E28" w:rsidRPr="00DB69CB">
        <w:t>ic</w:t>
      </w:r>
      <w:r w:rsidR="00B90E28">
        <w:t xml:space="preserve">.  </w:t>
      </w:r>
      <w:r w:rsidR="00B90E28" w:rsidRPr="00DB69CB">
        <w:t>Bi</w:t>
      </w:r>
      <w:r w:rsidRPr="00DB69CB">
        <w:t xml:space="preserve">en que </w:t>
      </w:r>
      <w:r w:rsidR="005E3EB9" w:rsidRPr="00DB69CB">
        <w:t xml:space="preserve">dans </w:t>
      </w:r>
      <w:r w:rsidRPr="00DB69CB">
        <w:t>certains pays</w:t>
      </w:r>
      <w:r w:rsidR="005E3EB9" w:rsidRPr="00DB69CB">
        <w:t xml:space="preserve">, il soit permis de mettre </w:t>
      </w:r>
      <w:r w:rsidR="00CB78CB" w:rsidRPr="00DB69CB">
        <w:t xml:space="preserve">à disposition en ligne </w:t>
      </w:r>
      <w:r w:rsidR="005E3EB9" w:rsidRPr="00DB69CB">
        <w:t xml:space="preserve">des </w:t>
      </w:r>
      <w:r w:rsidRPr="00DB69CB">
        <w:t>œuvres (ou de</w:t>
      </w:r>
      <w:r w:rsidR="00BD4110" w:rsidRPr="00DB69CB">
        <w:t>s</w:t>
      </w:r>
      <w:r w:rsidRPr="00DB69CB">
        <w:t xml:space="preserve"> parties d</w:t>
      </w:r>
      <w:r w:rsidR="00B71838">
        <w:t>’</w:t>
      </w:r>
      <w:r w:rsidRPr="00DB69CB">
        <w:t>œuvres), la plupart des personnes interrogées ne savent pas</w:t>
      </w:r>
      <w:r w:rsidR="005E3EB9" w:rsidRPr="00DB69CB">
        <w:t xml:space="preserve"> précisément</w:t>
      </w:r>
      <w:r w:rsidRPr="00DB69CB">
        <w:t xml:space="preserve"> dans quelle mesure les musées </w:t>
      </w:r>
      <w:r w:rsidR="00147B56" w:rsidRPr="00DB69CB">
        <w:t>y sont autoris</w:t>
      </w:r>
      <w:r w:rsidR="00B90E28" w:rsidRPr="00DB69CB">
        <w:t>és</w:t>
      </w:r>
      <w:r w:rsidR="00B90E28">
        <w:t xml:space="preserve">.  </w:t>
      </w:r>
      <w:r w:rsidR="00B90E28" w:rsidRPr="00DB69CB">
        <w:t>Le</w:t>
      </w:r>
      <w:r w:rsidRPr="00DB69CB">
        <w:t>s musées s</w:t>
      </w:r>
      <w:r w:rsidR="00B71838">
        <w:t>’</w:t>
      </w:r>
      <w:r w:rsidRPr="00DB69CB">
        <w:t>abstiennent</w:t>
      </w:r>
      <w:r w:rsidR="00147B56" w:rsidRPr="00DB69CB">
        <w:t xml:space="preserve"> de le faire</w:t>
      </w:r>
      <w:r w:rsidRPr="00DB69CB">
        <w:t>, ou ne le font qu</w:t>
      </w:r>
      <w:r w:rsidR="00B71838">
        <w:t>’</w:t>
      </w:r>
      <w:r w:rsidRPr="00DB69CB">
        <w:t>avec l</w:t>
      </w:r>
      <w:r w:rsidR="00B71838">
        <w:t>’</w:t>
      </w:r>
      <w:r w:rsidRPr="00DB69CB">
        <w:t xml:space="preserve">autorisation du titulaire du droit, ou encore adoptent des </w:t>
      </w:r>
      <w:r w:rsidR="00BD4110" w:rsidRPr="00DB69CB">
        <w:t xml:space="preserve">mesures techniques visant à </w:t>
      </w:r>
      <w:r w:rsidRPr="00DB69CB">
        <w:t>protéger les intérêts des titulaires de droits (p</w:t>
      </w:r>
      <w:r w:rsidR="00205631" w:rsidRPr="00DB69CB">
        <w:t>. </w:t>
      </w:r>
      <w:r w:rsidRPr="00DB69CB">
        <w:t>ex</w:t>
      </w:r>
      <w:r w:rsidR="00205631" w:rsidRPr="00DB69CB">
        <w:t>. utilisation d</w:t>
      </w:r>
      <w:r w:rsidR="00B71838">
        <w:t>’</w:t>
      </w:r>
      <w:r w:rsidRPr="00DB69CB">
        <w:t xml:space="preserve">images miniatures ou </w:t>
      </w:r>
      <w:r w:rsidR="00205631" w:rsidRPr="00DB69CB">
        <w:t>d</w:t>
      </w:r>
      <w:r w:rsidR="00B71838">
        <w:t>’</w:t>
      </w:r>
      <w:r w:rsidRPr="00DB69CB">
        <w:t xml:space="preserve">images de faible résolution, </w:t>
      </w:r>
      <w:r w:rsidR="00205631" w:rsidRPr="00DB69CB">
        <w:t>limitation de l</w:t>
      </w:r>
      <w:r w:rsidR="00B71838">
        <w:t>’</w:t>
      </w:r>
      <w:r w:rsidR="00205631" w:rsidRPr="00DB69CB">
        <w:t xml:space="preserve">accès </w:t>
      </w:r>
      <w:r w:rsidRPr="00DB69CB">
        <w:t>aux chercheurs et aux étudian</w:t>
      </w:r>
      <w:r w:rsidR="00B90E28" w:rsidRPr="00DB69CB">
        <w:t>ts)</w:t>
      </w:r>
      <w:r w:rsidR="00B90E28">
        <w:t xml:space="preserve">.  </w:t>
      </w:r>
      <w:r w:rsidR="00B90E28" w:rsidRPr="00DB69CB">
        <w:t>On</w:t>
      </w:r>
      <w:r w:rsidRPr="00DB69CB">
        <w:t xml:space="preserve"> constate également</w:t>
      </w:r>
      <w:r w:rsidR="00B71838">
        <w:t> :</w:t>
      </w:r>
    </w:p>
    <w:p w:rsidR="00830D9F" w:rsidRPr="00DB69CB" w:rsidRDefault="00AE1473" w:rsidP="00DB69CB">
      <w:pPr>
        <w:pStyle w:val="ONUMFS"/>
        <w:numPr>
          <w:ilvl w:val="0"/>
          <w:numId w:val="32"/>
        </w:numPr>
        <w:ind w:hanging="567"/>
      </w:pPr>
      <w:r w:rsidRPr="00DB69CB">
        <w:t xml:space="preserve">une nette </w:t>
      </w:r>
      <w:r w:rsidRPr="00DB69CB">
        <w:rPr>
          <w:b/>
        </w:rPr>
        <w:t>tendance à la mise en ligne</w:t>
      </w:r>
      <w:r w:rsidRPr="00DB69CB">
        <w:t xml:space="preserve"> (c</w:t>
      </w:r>
      <w:r w:rsidR="00B71838">
        <w:t>’</w:t>
      </w:r>
      <w:r w:rsidRPr="00DB69CB">
        <w:t>est</w:t>
      </w:r>
      <w:r w:rsidR="00B71838">
        <w:t>-</w:t>
      </w:r>
      <w:r w:rsidRPr="00DB69CB">
        <w:t>à</w:t>
      </w:r>
      <w:r w:rsidR="00B71838">
        <w:t>-</w:t>
      </w:r>
      <w:r w:rsidRPr="00DB69CB">
        <w:t>dire à la diffusion d</w:t>
      </w:r>
      <w:r w:rsidR="00B71838">
        <w:t>’</w:t>
      </w:r>
      <w:r w:rsidRPr="00DB69CB">
        <w:t>objets numérisés, principalement en libre accès), même sans affranchissement du droit d</w:t>
      </w:r>
      <w:r w:rsidR="00B71838">
        <w:t>’</w:t>
      </w:r>
      <w:r w:rsidRPr="00DB69CB">
        <w:t>aute</w:t>
      </w:r>
      <w:r w:rsidR="00B90E28" w:rsidRPr="00DB69CB">
        <w:t>ur</w:t>
      </w:r>
      <w:r w:rsidR="00B90E28">
        <w:t xml:space="preserve">.  </w:t>
      </w:r>
      <w:r w:rsidR="00B90E28" w:rsidRPr="00DB69CB">
        <w:t>Ce</w:t>
      </w:r>
      <w:r w:rsidRPr="00DB69CB">
        <w:t xml:space="preserve">tte tendance semble </w:t>
      </w:r>
      <w:r w:rsidR="00147B56" w:rsidRPr="00DB69CB">
        <w:t xml:space="preserve">toutefois </w:t>
      </w:r>
      <w:r w:rsidR="008D0B0C" w:rsidRPr="00DB69CB">
        <w:t xml:space="preserve">propre aux </w:t>
      </w:r>
      <w:r w:rsidRPr="00DB69CB">
        <w:t>grands musées</w:t>
      </w:r>
      <w:r w:rsidR="00C07D1E" w:rsidRPr="00DB69CB">
        <w:t>,</w:t>
      </w:r>
      <w:r w:rsidR="00100AE3" w:rsidRPr="00DB69CB">
        <w:t xml:space="preserve"> </w:t>
      </w:r>
      <w:r w:rsidRPr="00DB69CB">
        <w:t xml:space="preserve">la </w:t>
      </w:r>
      <w:r w:rsidRPr="00DB69CB">
        <w:lastRenderedPageBreak/>
        <w:t xml:space="preserve">plupart des personnes interrogées </w:t>
      </w:r>
      <w:r w:rsidR="00C07D1E" w:rsidRPr="00DB69CB">
        <w:t>n</w:t>
      </w:r>
      <w:r w:rsidR="00B71838">
        <w:t>’</w:t>
      </w:r>
      <w:r w:rsidR="00C07D1E" w:rsidRPr="00DB69CB">
        <w:t xml:space="preserve">ayant </w:t>
      </w:r>
      <w:r w:rsidRPr="00DB69CB">
        <w:rPr>
          <w:b/>
        </w:rPr>
        <w:t>numérisé qu</w:t>
      </w:r>
      <w:r w:rsidR="00B71838">
        <w:rPr>
          <w:b/>
        </w:rPr>
        <w:t>’</w:t>
      </w:r>
      <w:r w:rsidRPr="00DB69CB">
        <w:rPr>
          <w:b/>
        </w:rPr>
        <w:t>une petite partie</w:t>
      </w:r>
      <w:r w:rsidRPr="00DB69CB">
        <w:t xml:space="preserve"> de leurs collections en raison d</w:t>
      </w:r>
      <w:r w:rsidR="00B71838">
        <w:t>’</w:t>
      </w:r>
      <w:r w:rsidRPr="00DB69CB">
        <w:t>une insécurité juridique (absence d</w:t>
      </w:r>
      <w:r w:rsidR="00B71838">
        <w:t>’</w:t>
      </w:r>
      <w:r w:rsidRPr="00DB69CB">
        <w:t>exception claire</w:t>
      </w:r>
      <w:r w:rsidR="00C07D1E" w:rsidRPr="00DB69CB">
        <w:t>ment établie</w:t>
      </w:r>
      <w:r w:rsidRPr="00DB69CB">
        <w:t>) et d</w:t>
      </w:r>
      <w:r w:rsidR="00B71838">
        <w:t>’</w:t>
      </w:r>
      <w:r w:rsidRPr="00DB69CB">
        <w:t xml:space="preserve">un </w:t>
      </w:r>
      <w:r w:rsidRPr="00DB69CB">
        <w:rPr>
          <w:b/>
        </w:rPr>
        <w:t>manque de ressources</w:t>
      </w:r>
      <w:r w:rsidRPr="00DB69CB">
        <w:t>.</w:t>
      </w:r>
    </w:p>
    <w:p w:rsidR="00B71838" w:rsidRDefault="00AE1473" w:rsidP="00DB69CB">
      <w:pPr>
        <w:pStyle w:val="ONUMFS"/>
        <w:numPr>
          <w:ilvl w:val="0"/>
          <w:numId w:val="32"/>
        </w:numPr>
        <w:ind w:hanging="567"/>
      </w:pPr>
      <w:r w:rsidRPr="00DB69CB">
        <w:t xml:space="preserve">une </w:t>
      </w:r>
      <w:r w:rsidRPr="00DB69CB">
        <w:rPr>
          <w:b/>
        </w:rPr>
        <w:t>variation considérable</w:t>
      </w:r>
      <w:r w:rsidRPr="00DB69CB">
        <w:t xml:space="preserve"> </w:t>
      </w:r>
      <w:r w:rsidRPr="00DB69CB">
        <w:rPr>
          <w:b/>
        </w:rPr>
        <w:t>du</w:t>
      </w:r>
      <w:r w:rsidRPr="00DB69CB">
        <w:t xml:space="preserve"> </w:t>
      </w:r>
      <w:r w:rsidRPr="00DB69CB">
        <w:rPr>
          <w:b/>
        </w:rPr>
        <w:t>type et de la quantité d</w:t>
      </w:r>
      <w:r w:rsidR="00B71838">
        <w:rPr>
          <w:b/>
        </w:rPr>
        <w:t>’</w:t>
      </w:r>
      <w:r w:rsidRPr="00DB69CB">
        <w:rPr>
          <w:b/>
        </w:rPr>
        <w:t>informations</w:t>
      </w:r>
      <w:r w:rsidRPr="00DB69CB">
        <w:t xml:space="preserve"> contenues dans les </w:t>
      </w:r>
      <w:r w:rsidR="00B954B4" w:rsidRPr="00DB69CB">
        <w:t>bases de données</w:t>
      </w:r>
      <w:r w:rsidR="00B71838">
        <w:t> :</w:t>
      </w:r>
      <w:r w:rsidRPr="00DB69CB">
        <w:t xml:space="preserve"> certains musées </w:t>
      </w:r>
      <w:r w:rsidR="00B954B4" w:rsidRPr="00DB69CB">
        <w:t>fournissent</w:t>
      </w:r>
      <w:r w:rsidRPr="00DB69CB">
        <w:t xml:space="preserve"> peu de données factuelles (provenance, modalités d</w:t>
      </w:r>
      <w:r w:rsidR="00B71838">
        <w:t>’</w:t>
      </w:r>
      <w:r w:rsidRPr="00DB69CB">
        <w:t>acquisition, identité de l</w:t>
      </w:r>
      <w:r w:rsidR="00B71838">
        <w:t>’</w:t>
      </w:r>
      <w:r w:rsidRPr="00DB69CB">
        <w:t>artiste), d</w:t>
      </w:r>
      <w:r w:rsidR="00B71838">
        <w:t>’</w:t>
      </w:r>
      <w:r w:rsidRPr="00DB69CB">
        <w:t xml:space="preserve">autres </w:t>
      </w:r>
      <w:r w:rsidR="00B954B4" w:rsidRPr="00DB69CB">
        <w:t xml:space="preserve">fournissent </w:t>
      </w:r>
      <w:r w:rsidRPr="00DB69CB">
        <w:t>des informations muséographiques nombreuses et détaillées (p.</w:t>
      </w:r>
      <w:r w:rsidR="00B954B4" w:rsidRPr="00DB69CB">
        <w:t> ex. </w:t>
      </w:r>
      <w:r w:rsidRPr="00DB69CB">
        <w:t>analyses pour blogs, catalogues, articles scientifiques), qui</w:t>
      </w:r>
      <w:r w:rsidR="0056223F" w:rsidRPr="00DB69CB">
        <w:t xml:space="preserve"> sont</w:t>
      </w:r>
      <w:r w:rsidRPr="00DB69CB">
        <w:t xml:space="preserve"> accessibles au public</w:t>
      </w:r>
      <w:r w:rsidR="0056223F" w:rsidRPr="00DB69CB">
        <w:t xml:space="preserve"> </w:t>
      </w:r>
      <w:r w:rsidRPr="00DB69CB">
        <w:t>ou réservées au personnel ou aux chercheurs.</w:t>
      </w:r>
    </w:p>
    <w:p w:rsidR="00B71838" w:rsidRDefault="00AE1473" w:rsidP="00DB69CB">
      <w:pPr>
        <w:pStyle w:val="ONUMFS"/>
        <w:numPr>
          <w:ilvl w:val="0"/>
          <w:numId w:val="0"/>
        </w:numPr>
        <w:ind w:left="567"/>
      </w:pPr>
      <w:r w:rsidRPr="00DB69CB">
        <w:t xml:space="preserve">Il </w:t>
      </w:r>
      <w:r w:rsidR="00B954B4" w:rsidRPr="00DB69CB">
        <w:t>pourrait être utile d</w:t>
      </w:r>
      <w:r w:rsidR="00B71838">
        <w:t>’</w:t>
      </w:r>
      <w:r w:rsidR="00B954B4" w:rsidRPr="00DB69CB">
        <w:t xml:space="preserve">examiner plus avant </w:t>
      </w:r>
      <w:r w:rsidRPr="00DB69CB">
        <w:t>les données d</w:t>
      </w:r>
      <w:r w:rsidR="00B71838">
        <w:t>’</w:t>
      </w:r>
      <w:r w:rsidRPr="00DB69CB">
        <w:t>expérience et les pratiques recommandées dans ce domaine</w:t>
      </w:r>
      <w:r w:rsidR="004E67A1" w:rsidRPr="00DB69CB">
        <w:t xml:space="preserve"> </w:t>
      </w:r>
      <w:r w:rsidR="001A0725" w:rsidRPr="00DB69CB">
        <w:t>afin</w:t>
      </w:r>
      <w:r w:rsidR="004E67A1" w:rsidRPr="00DB69CB">
        <w:t xml:space="preserve">, </w:t>
      </w:r>
      <w:r w:rsidRPr="00DB69CB">
        <w:t>p</w:t>
      </w:r>
      <w:r w:rsidR="004E67A1" w:rsidRPr="00DB69CB">
        <w:t>ar exemple, d</w:t>
      </w:r>
      <w:r w:rsidR="00B71838">
        <w:t>’</w:t>
      </w:r>
      <w:r w:rsidR="00B954B4" w:rsidRPr="00DB69CB">
        <w:t>élaborer</w:t>
      </w:r>
      <w:r w:rsidRPr="00DB69CB">
        <w:t xml:space="preserve"> de</w:t>
      </w:r>
      <w:r w:rsidR="00B954B4" w:rsidRPr="00DB69CB">
        <w:t>s</w:t>
      </w:r>
      <w:r w:rsidRPr="00DB69CB">
        <w:t xml:space="preserve"> lignes directrices </w:t>
      </w:r>
      <w:r w:rsidR="00E5300C" w:rsidRPr="00DB69CB">
        <w:t xml:space="preserve">visant à améliorer la précision de </w:t>
      </w:r>
      <w:r w:rsidRPr="00DB69CB">
        <w:t xml:space="preserve">certaines définitions ou </w:t>
      </w:r>
      <w:r w:rsidR="00E5300C" w:rsidRPr="00DB69CB">
        <w:t>à normaliser les métadonnées et l</w:t>
      </w:r>
      <w:r w:rsidRPr="00DB69CB">
        <w:t>es bases de données.</w:t>
      </w:r>
    </w:p>
    <w:p w:rsidR="00830D9F" w:rsidRPr="00DB69CB" w:rsidRDefault="00AE1473" w:rsidP="00DB69CB">
      <w:pPr>
        <w:pStyle w:val="ONUMFS"/>
        <w:numPr>
          <w:ilvl w:val="0"/>
          <w:numId w:val="33"/>
        </w:numPr>
        <w:ind w:left="1134" w:hanging="567"/>
      </w:pPr>
      <w:r w:rsidRPr="00DB69CB">
        <w:t xml:space="preserve">Les </w:t>
      </w:r>
      <w:r w:rsidRPr="00DB69CB">
        <w:rPr>
          <w:b/>
        </w:rPr>
        <w:t xml:space="preserve">publications à caractère éducatif </w:t>
      </w:r>
      <w:r w:rsidRPr="00DB69CB">
        <w:t>(par exemple, les catalogues d</w:t>
      </w:r>
      <w:r w:rsidR="00B71838">
        <w:t>’</w:t>
      </w:r>
      <w:r w:rsidRPr="00DB69CB">
        <w:t>exposition, le matériel pédagogique ou les manuels de collection) peuvent soulever des questions liées au droit d</w:t>
      </w:r>
      <w:r w:rsidR="00B71838">
        <w:t>’</w:t>
      </w:r>
      <w:r w:rsidRPr="00DB69CB">
        <w:t>aute</w:t>
      </w:r>
      <w:r w:rsidR="00B90E28" w:rsidRPr="00DB69CB">
        <w:t>ur</w:t>
      </w:r>
      <w:r w:rsidR="00B90E28">
        <w:t xml:space="preserve">.  </w:t>
      </w:r>
      <w:r w:rsidR="00B90E28" w:rsidRPr="00DB69CB">
        <w:t>Ce</w:t>
      </w:r>
      <w:r w:rsidRPr="00DB69CB">
        <w:t xml:space="preserve">rtaines personnes interrogées semblent satisfaites du cadre juridique en vigueur et des possibilités existantes en matière de concession de licences, en particulier dans les pays </w:t>
      </w:r>
      <w:r w:rsidR="00654D00" w:rsidRPr="00DB69CB">
        <w:t>dans lesquels</w:t>
      </w:r>
      <w:r w:rsidRPr="00DB69CB">
        <w:t xml:space="preserve"> les musées peuvent </w:t>
      </w:r>
      <w:r w:rsidR="00654D00" w:rsidRPr="00DB69CB">
        <w:t xml:space="preserve">librement </w:t>
      </w:r>
      <w:r w:rsidRPr="00DB69CB">
        <w:t xml:space="preserve">reproduire des œuvres dans des catalogues, ou </w:t>
      </w:r>
      <w:r w:rsidR="00654D00" w:rsidRPr="00DB69CB">
        <w:t xml:space="preserve">dans lesquels </w:t>
      </w:r>
      <w:r w:rsidR="00E71D12" w:rsidRPr="00DB69CB">
        <w:t>la concession de licences par l</w:t>
      </w:r>
      <w:r w:rsidR="00B71838">
        <w:t>’</w:t>
      </w:r>
      <w:r w:rsidR="00E71D12" w:rsidRPr="00DB69CB">
        <w:t>intermédiaire d</w:t>
      </w:r>
      <w:r w:rsidR="00654D00" w:rsidRPr="00DB69CB">
        <w:t xml:space="preserve">es </w:t>
      </w:r>
      <w:r w:rsidRPr="00DB69CB">
        <w:t xml:space="preserve">organisations de gestion collective </w:t>
      </w:r>
      <w:r w:rsidR="00E71D12" w:rsidRPr="00DB69CB">
        <w:t>est abordable</w:t>
      </w:r>
      <w:r w:rsidRPr="00DB69CB">
        <w:t xml:space="preserve"> </w:t>
      </w:r>
      <w:r w:rsidR="00654D00" w:rsidRPr="00DB69CB">
        <w:t xml:space="preserve">et </w:t>
      </w:r>
      <w:r w:rsidRPr="00DB69CB">
        <w:t>effica</w:t>
      </w:r>
      <w:r w:rsidR="00B90E28" w:rsidRPr="00DB69CB">
        <w:t>ce</w:t>
      </w:r>
      <w:r w:rsidR="00B90E28">
        <w:t xml:space="preserve">.  </w:t>
      </w:r>
      <w:r w:rsidR="00B90E28" w:rsidRPr="00DB69CB">
        <w:t>Né</w:t>
      </w:r>
      <w:r w:rsidR="00F54C39" w:rsidRPr="00DB69CB">
        <w:t>anmoins</w:t>
      </w:r>
      <w:r w:rsidR="00654D00" w:rsidRPr="00DB69CB">
        <w:t>, il semble que d</w:t>
      </w:r>
      <w:r w:rsidR="00B71838">
        <w:t>’</w:t>
      </w:r>
      <w:r w:rsidRPr="00DB69CB">
        <w:t xml:space="preserve">autres personnes interrogées </w:t>
      </w:r>
      <w:r w:rsidR="00654D00" w:rsidRPr="00DB69CB">
        <w:t>s</w:t>
      </w:r>
      <w:r w:rsidR="00B71838">
        <w:t>’</w:t>
      </w:r>
      <w:r w:rsidR="00654D00" w:rsidRPr="00DB69CB">
        <w:t>opposent</w:t>
      </w:r>
      <w:r w:rsidRPr="00DB69CB">
        <w:t xml:space="preserve"> à la rémunération des titulaires de droits et </w:t>
      </w:r>
      <w:r w:rsidR="00AA2D20" w:rsidRPr="00DB69CB">
        <w:t>souhaitent qu</w:t>
      </w:r>
      <w:r w:rsidR="00B71838">
        <w:t>’</w:t>
      </w:r>
      <w:r w:rsidRPr="00DB69CB">
        <w:t xml:space="preserve">une exception </w:t>
      </w:r>
      <w:r w:rsidR="00AA2D20" w:rsidRPr="00DB69CB">
        <w:t xml:space="preserve">soit </w:t>
      </w:r>
      <w:r w:rsidRPr="00DB69CB">
        <w:t>claire</w:t>
      </w:r>
      <w:r w:rsidR="00AA2D20" w:rsidRPr="00DB69CB">
        <w:t>ment établie</w:t>
      </w:r>
      <w:r w:rsidRPr="00DB69CB">
        <w:t xml:space="preserve"> en faveur des musées, </w:t>
      </w:r>
      <w:r w:rsidR="00850F2C" w:rsidRPr="00DB69CB">
        <w:t>estimant qu</w:t>
      </w:r>
      <w:r w:rsidR="00B71838">
        <w:t>’</w:t>
      </w:r>
      <w:r w:rsidR="00850F2C" w:rsidRPr="00DB69CB">
        <w:t>il faut considérer c</w:t>
      </w:r>
      <w:r w:rsidRPr="00DB69CB">
        <w:t>es utilisations comme relevant des missions des musées et de la promotion des artist</w:t>
      </w:r>
      <w:r w:rsidR="00B90E28" w:rsidRPr="00DB69CB">
        <w:t>es</w:t>
      </w:r>
      <w:r w:rsidR="00B90E28">
        <w:t xml:space="preserve">.  </w:t>
      </w:r>
      <w:r w:rsidR="00B90E28" w:rsidRPr="00DB69CB">
        <w:t>Il</w:t>
      </w:r>
      <w:r w:rsidRPr="00DB69CB">
        <w:t xml:space="preserve"> semble qu</w:t>
      </w:r>
      <w:r w:rsidR="00C22879" w:rsidRPr="00DB69CB">
        <w:t xml:space="preserve">e même lorsque la loi prévoit des éléments de flexibilité, </w:t>
      </w:r>
      <w:r w:rsidRPr="00DB69CB">
        <w:t>aucune personne interrogée n</w:t>
      </w:r>
      <w:r w:rsidR="00B71838">
        <w:t>’</w:t>
      </w:r>
      <w:r w:rsidRPr="00DB69CB">
        <w:t>élabore de catalogues ou d</w:t>
      </w:r>
      <w:r w:rsidR="00B71838">
        <w:t>’</w:t>
      </w:r>
      <w:r w:rsidRPr="00DB69CB">
        <w:t>autres publications en ligne sans l</w:t>
      </w:r>
      <w:r w:rsidR="00B71838">
        <w:t>’</w:t>
      </w:r>
      <w:r w:rsidRPr="00DB69CB">
        <w:t xml:space="preserve">autorisation </w:t>
      </w:r>
      <w:r w:rsidR="00AD601A" w:rsidRPr="00DB69CB">
        <w:t>des</w:t>
      </w:r>
      <w:r w:rsidRPr="00DB69CB">
        <w:t xml:space="preserve"> titulaire</w:t>
      </w:r>
      <w:r w:rsidR="00AD601A" w:rsidRPr="00DB69CB">
        <w:t>s</w:t>
      </w:r>
      <w:r w:rsidRPr="00DB69CB">
        <w:t xml:space="preserve"> du droit d</w:t>
      </w:r>
      <w:r w:rsidR="00B71838">
        <w:t>’</w:t>
      </w:r>
      <w:r w:rsidRPr="00DB69CB">
        <w:t>auteur, exception faite de certains musées qui invoquen</w:t>
      </w:r>
      <w:r w:rsidR="00C22879" w:rsidRPr="00DB69CB">
        <w:t xml:space="preserve">t parfois une </w:t>
      </w:r>
      <w:r w:rsidRPr="00DB69CB">
        <w:t>exception au titre de l</w:t>
      </w:r>
      <w:r w:rsidR="00B71838">
        <w:t>’</w:t>
      </w:r>
      <w:r w:rsidRPr="00DB69CB">
        <w:t>usage loy</w:t>
      </w:r>
      <w:r w:rsidR="00B90E28" w:rsidRPr="00DB69CB">
        <w:t>al</w:t>
      </w:r>
      <w:r w:rsidR="00B90E28">
        <w:t xml:space="preserve">.  </w:t>
      </w:r>
      <w:r w:rsidR="00B90E28" w:rsidRPr="00DB69CB">
        <w:t>Il</w:t>
      </w:r>
      <w:r w:rsidR="003A760A" w:rsidRPr="00DB69CB">
        <w:t xml:space="preserve"> pourrait être utile que c</w:t>
      </w:r>
      <w:r w:rsidRPr="00DB69CB">
        <w:t xml:space="preserve">ertains musées </w:t>
      </w:r>
      <w:r w:rsidR="003A760A" w:rsidRPr="00DB69CB">
        <w:t xml:space="preserve">connaissent </w:t>
      </w:r>
      <w:r w:rsidRPr="00DB69CB">
        <w:t xml:space="preserve">mieux les exceptions existantes et les </w:t>
      </w:r>
      <w:r w:rsidR="00B538CC" w:rsidRPr="00DB69CB">
        <w:t xml:space="preserve">modes </w:t>
      </w:r>
      <w:r w:rsidR="000121C6" w:rsidRPr="00DB69CB">
        <w:t xml:space="preserve">possibles </w:t>
      </w:r>
      <w:r w:rsidR="00B538CC" w:rsidRPr="00DB69CB">
        <w:t>de concession</w:t>
      </w:r>
      <w:r w:rsidRPr="00DB69CB">
        <w:t xml:space="preserve"> de licences, ou </w:t>
      </w:r>
      <w:r w:rsidR="00622898" w:rsidRPr="00DB69CB">
        <w:t>recourent</w:t>
      </w:r>
      <w:r w:rsidRPr="00DB69CB">
        <w:t xml:space="preserve"> davantage </w:t>
      </w:r>
      <w:r w:rsidR="005F0FCD" w:rsidRPr="00DB69CB">
        <w:t>à la concession de</w:t>
      </w:r>
      <w:r w:rsidRPr="00DB69CB">
        <w:t xml:space="preserve"> licences </w:t>
      </w:r>
      <w:r w:rsidR="005F0FCD" w:rsidRPr="00DB69CB">
        <w:t>par l</w:t>
      </w:r>
      <w:r w:rsidR="00B71838">
        <w:t>’</w:t>
      </w:r>
      <w:r w:rsidR="005F0FCD" w:rsidRPr="00DB69CB">
        <w:t>intermédiaire d</w:t>
      </w:r>
      <w:r w:rsidRPr="00DB69CB">
        <w:t>es organisations de gestion collective.</w:t>
      </w:r>
    </w:p>
    <w:p w:rsidR="00830D9F" w:rsidRPr="00DB69CB" w:rsidRDefault="00AE1473" w:rsidP="00DB69CB">
      <w:pPr>
        <w:pStyle w:val="ONUMFS"/>
        <w:numPr>
          <w:ilvl w:val="0"/>
          <w:numId w:val="33"/>
        </w:numPr>
        <w:ind w:left="1134" w:hanging="567"/>
      </w:pPr>
      <w:r w:rsidRPr="00DB69CB">
        <w:t xml:space="preserve">Les </w:t>
      </w:r>
      <w:r w:rsidRPr="00DB69CB">
        <w:rPr>
          <w:b/>
        </w:rPr>
        <w:t xml:space="preserve">publications à caractère promotionnel </w:t>
      </w:r>
      <w:r w:rsidR="001809B6" w:rsidRPr="00DB69CB">
        <w:t>(p. ex. </w:t>
      </w:r>
      <w:r w:rsidRPr="00DB69CB">
        <w:t>dépliants</w:t>
      </w:r>
      <w:r w:rsidR="001809B6" w:rsidRPr="00DB69CB">
        <w:t>,</w:t>
      </w:r>
      <w:r w:rsidRPr="00DB69CB">
        <w:t xml:space="preserve"> affiches </w:t>
      </w:r>
      <w:r w:rsidR="001809B6" w:rsidRPr="00DB69CB">
        <w:t xml:space="preserve">apposées </w:t>
      </w:r>
      <w:r w:rsidRPr="00DB69CB">
        <w:t>à l</w:t>
      </w:r>
      <w:r w:rsidR="00B71838">
        <w:t>’</w:t>
      </w:r>
      <w:r w:rsidRPr="00DB69CB">
        <w:t>intérieur ou à l</w:t>
      </w:r>
      <w:r w:rsidR="00B71838">
        <w:t>’</w:t>
      </w:r>
      <w:r w:rsidRPr="00DB69CB">
        <w:t>extérieur d</w:t>
      </w:r>
      <w:r w:rsidR="001809B6" w:rsidRPr="00DB69CB">
        <w:t>es</w:t>
      </w:r>
      <w:r w:rsidRPr="00DB69CB">
        <w:t xml:space="preserve"> musées, communiq</w:t>
      </w:r>
      <w:r w:rsidR="007A18D5" w:rsidRPr="00DB69CB">
        <w:t xml:space="preserve">ués publiés </w:t>
      </w:r>
      <w:r w:rsidRPr="00DB69CB">
        <w:t>dans les journaux, sur le</w:t>
      </w:r>
      <w:r w:rsidR="001809B6" w:rsidRPr="00DB69CB">
        <w:t xml:space="preserve"> site</w:t>
      </w:r>
      <w:r w:rsidR="0075000A">
        <w:t> </w:t>
      </w:r>
      <w:r w:rsidRPr="00DB69CB">
        <w:t xml:space="preserve">Web des musées et sur les réseaux sociaux) </w:t>
      </w:r>
      <w:r w:rsidR="001809B6" w:rsidRPr="00DB69CB">
        <w:t>nécessitent d</w:t>
      </w:r>
      <w:r w:rsidR="00B71838">
        <w:t>’</w:t>
      </w:r>
      <w:r w:rsidR="001809B6" w:rsidRPr="00DB69CB">
        <w:t xml:space="preserve">obtenir </w:t>
      </w:r>
      <w:r w:rsidRPr="00DB69CB">
        <w:t>l</w:t>
      </w:r>
      <w:r w:rsidR="00B71838">
        <w:t>’</w:t>
      </w:r>
      <w:r w:rsidRPr="00DB69CB">
        <w:t>autorisation des titulaires de droits dans la plupart des pa</w:t>
      </w:r>
      <w:r w:rsidR="00B90E28" w:rsidRPr="00DB69CB">
        <w:t>ys</w:t>
      </w:r>
      <w:r w:rsidR="00B90E28">
        <w:t xml:space="preserve">.  </w:t>
      </w:r>
      <w:r w:rsidR="00B90E28" w:rsidRPr="00DB69CB">
        <w:t>Mê</w:t>
      </w:r>
      <w:r w:rsidRPr="00DB69CB">
        <w:t>me si les expositions semble</w:t>
      </w:r>
      <w:r w:rsidR="00E8339D" w:rsidRPr="00DB69CB">
        <w:t>nt</w:t>
      </w:r>
      <w:r w:rsidRPr="00DB69CB">
        <w:t xml:space="preserve"> rarement donner lieu à des litiges entre les musées et les titulaires de droits, il </w:t>
      </w:r>
      <w:r w:rsidR="00A81FEC" w:rsidRPr="00DB69CB">
        <w:t>pourrait être utile</w:t>
      </w:r>
      <w:r w:rsidRPr="00DB69CB">
        <w:t xml:space="preserve"> d</w:t>
      </w:r>
      <w:r w:rsidR="00B71838">
        <w:t>’</w:t>
      </w:r>
      <w:r w:rsidRPr="00DB69CB">
        <w:t>examiner cette question</w:t>
      </w:r>
      <w:r w:rsidR="00A81FEC" w:rsidRPr="00DB69CB">
        <w:t xml:space="preserve"> plus avant afin </w:t>
      </w:r>
      <w:r w:rsidRPr="00DB69CB">
        <w:t>que les musées et les autres parties prenantes bénéficient d</w:t>
      </w:r>
      <w:r w:rsidR="00B71838">
        <w:t>’</w:t>
      </w:r>
      <w:r w:rsidRPr="00DB69CB">
        <w:t>une plus grande prévisibilité juridique.</w:t>
      </w:r>
    </w:p>
    <w:p w:rsidR="00830D9F" w:rsidRPr="00DB69CB" w:rsidRDefault="009F4E26" w:rsidP="00DB69CB">
      <w:pPr>
        <w:pStyle w:val="ONUMFS"/>
        <w:numPr>
          <w:ilvl w:val="0"/>
          <w:numId w:val="33"/>
        </w:numPr>
        <w:ind w:left="1134" w:hanging="567"/>
        <w:rPr>
          <w:rFonts w:eastAsia="Cambria"/>
          <w:b/>
        </w:rPr>
      </w:pPr>
      <w:r w:rsidRPr="00DB69CB">
        <w:t>S</w:t>
      </w:r>
      <w:r w:rsidR="00B71838">
        <w:t>’</w:t>
      </w:r>
      <w:r w:rsidRPr="00DB69CB">
        <w:t>agissant d</w:t>
      </w:r>
      <w:r w:rsidR="00AE1473" w:rsidRPr="00DB69CB">
        <w:t xml:space="preserve">es </w:t>
      </w:r>
      <w:r w:rsidR="00AE1473" w:rsidRPr="00DB69CB">
        <w:rPr>
          <w:b/>
        </w:rPr>
        <w:t xml:space="preserve">utilisations commerciales </w:t>
      </w:r>
      <w:r w:rsidR="00AE1473" w:rsidRPr="00DB69CB">
        <w:t>(p.</w:t>
      </w:r>
      <w:r w:rsidR="000F483D" w:rsidRPr="00DB69CB">
        <w:t> </w:t>
      </w:r>
      <w:r w:rsidR="00AE1473" w:rsidRPr="00DB69CB">
        <w:t>ex.</w:t>
      </w:r>
      <w:r w:rsidR="000F483D" w:rsidRPr="00DB69CB">
        <w:t> </w:t>
      </w:r>
      <w:r w:rsidR="00AE1473" w:rsidRPr="00DB69CB">
        <w:t>les produits dérivés commercialisés dans les magasins de souvenirs, en ligne ou par d</w:t>
      </w:r>
      <w:r w:rsidR="00B71838">
        <w:t>’</w:t>
      </w:r>
      <w:r w:rsidR="00AE1473" w:rsidRPr="00DB69CB">
        <w:t>autres circuits commerciaux, comme les affiches, les cartes postales, les marque</w:t>
      </w:r>
      <w:r w:rsidR="00B71838">
        <w:t>-</w:t>
      </w:r>
      <w:r w:rsidR="00AE1473" w:rsidRPr="00DB69CB">
        <w:t xml:space="preserve">pages ou les </w:t>
      </w:r>
      <w:r w:rsidR="000F483D" w:rsidRPr="00DB69CB">
        <w:t>t</w:t>
      </w:r>
      <w:r w:rsidR="00B71838">
        <w:t>-</w:t>
      </w:r>
      <w:r w:rsidR="000F483D" w:rsidRPr="00DB69CB">
        <w:t>shirts</w:t>
      </w:r>
      <w:r w:rsidR="00AE1473" w:rsidRPr="00DB69CB">
        <w:t>, qui résultent parfois d</w:t>
      </w:r>
      <w:r w:rsidR="00B71838">
        <w:t>’</w:t>
      </w:r>
      <w:r w:rsidR="00AE1473" w:rsidRPr="00DB69CB">
        <w:t>un partenariat avec des marques et des annonceurs), nous n</w:t>
      </w:r>
      <w:r w:rsidR="00B71838">
        <w:t>’</w:t>
      </w:r>
      <w:r w:rsidR="00AE1473" w:rsidRPr="00DB69CB">
        <w:t>avons pas recensé d</w:t>
      </w:r>
      <w:r w:rsidR="00B71838">
        <w:t>’</w:t>
      </w:r>
      <w:r w:rsidR="00AE1473" w:rsidRPr="00DB69CB">
        <w:t>exception spécifique qui permettrait clairement aux musées de commercialiser des reproductions de haute qualité et des produits dérivés d</w:t>
      </w:r>
      <w:r w:rsidR="00B71838">
        <w:t>’</w:t>
      </w:r>
      <w:r w:rsidR="00AE1473" w:rsidRPr="00DB69CB">
        <w:t>œuvres protégé</w:t>
      </w:r>
      <w:r w:rsidR="00B90E28" w:rsidRPr="00DB69CB">
        <w:t>es</w:t>
      </w:r>
      <w:r w:rsidR="00B90E28">
        <w:t xml:space="preserve">.  </w:t>
      </w:r>
      <w:r w:rsidR="00B90E28" w:rsidRPr="00DB69CB">
        <w:t>Il</w:t>
      </w:r>
      <w:r w:rsidR="00AE1473" w:rsidRPr="00DB69CB">
        <w:t xml:space="preserve"> </w:t>
      </w:r>
      <w:r w:rsidR="00344A35" w:rsidRPr="00DB69CB">
        <w:t>serait</w:t>
      </w:r>
      <w:r w:rsidR="000F483D" w:rsidRPr="00DB69CB">
        <w:t xml:space="preserve"> intéressant </w:t>
      </w:r>
      <w:r w:rsidR="00672E82" w:rsidRPr="00DB69CB">
        <w:t>d</w:t>
      </w:r>
      <w:r w:rsidR="00B71838">
        <w:t>’</w:t>
      </w:r>
      <w:r w:rsidR="00672E82" w:rsidRPr="00DB69CB">
        <w:t>étudier</w:t>
      </w:r>
      <w:r w:rsidR="00AE1473" w:rsidRPr="00DB69CB">
        <w:t xml:space="preserve"> de façon plus approfondie </w:t>
      </w:r>
      <w:r w:rsidR="00672E82" w:rsidRPr="00DB69CB">
        <w:t xml:space="preserve">comment les musées </w:t>
      </w:r>
      <w:r w:rsidR="00F77EC9" w:rsidRPr="00DB69CB">
        <w:t>pourraient</w:t>
      </w:r>
      <w:r w:rsidR="00672E82" w:rsidRPr="00DB69CB">
        <w:t>, gr</w:t>
      </w:r>
      <w:r w:rsidR="00816830" w:rsidRPr="00DB69CB">
        <w:t>âce à la gestion collective ou</w:t>
      </w:r>
      <w:r w:rsidR="00672E82" w:rsidRPr="00DB69CB">
        <w:t xml:space="preserve"> à d</w:t>
      </w:r>
      <w:r w:rsidR="00B71838">
        <w:t>’</w:t>
      </w:r>
      <w:r w:rsidR="00672E82" w:rsidRPr="00DB69CB">
        <w:t xml:space="preserve">autres modes de concession de licences, obtenir des droits de reproduction numérique de haute qualité sur les œuvres présentes dans leurs collections, et </w:t>
      </w:r>
      <w:r w:rsidR="00672E82" w:rsidRPr="00DB69CB">
        <w:lastRenderedPageBreak/>
        <w:t>convenir des modalités de ce</w:t>
      </w:r>
      <w:r w:rsidR="00CE08B2" w:rsidRPr="00DB69CB">
        <w:t xml:space="preserve">s </w:t>
      </w:r>
      <w:r w:rsidR="00672E82" w:rsidRPr="00DB69CB">
        <w:t>reproduction</w:t>
      </w:r>
      <w:r w:rsidR="00CE08B2" w:rsidRPr="00DB69CB">
        <w:t>s</w:t>
      </w:r>
      <w:r w:rsidR="00672E82" w:rsidRPr="00DB69CB">
        <w:t xml:space="preserve">, </w:t>
      </w:r>
      <w:r w:rsidR="00CE08B2" w:rsidRPr="00DB69CB">
        <w:t xml:space="preserve">ce qui représenterait des </w:t>
      </w:r>
      <w:r w:rsidR="00AE1473" w:rsidRPr="00DB69CB">
        <w:t xml:space="preserve">sources de revenus supplémentaires tant </w:t>
      </w:r>
      <w:r w:rsidR="00672E82" w:rsidRPr="00DB69CB">
        <w:t xml:space="preserve">pour </w:t>
      </w:r>
      <w:r w:rsidR="00AE1473" w:rsidRPr="00DB69CB">
        <w:t>les musées que</w:t>
      </w:r>
      <w:r w:rsidR="00672E82" w:rsidRPr="00DB69CB">
        <w:t xml:space="preserve"> pour les titulaires de droits.</w:t>
      </w:r>
    </w:p>
    <w:p w:rsidR="00830D9F" w:rsidRPr="00DB69CB" w:rsidRDefault="00830D9F" w:rsidP="00DB69CB">
      <w:bookmarkStart w:id="2" w:name="_Toc4520668"/>
      <w:bookmarkStart w:id="3" w:name="_Toc4520669"/>
      <w:bookmarkStart w:id="4" w:name="_Toc4520670"/>
      <w:bookmarkStart w:id="5" w:name="_Toc4520671"/>
      <w:bookmarkStart w:id="6" w:name="_Toc4520672"/>
      <w:bookmarkStart w:id="7" w:name="_Toc526095516"/>
      <w:bookmarkStart w:id="8" w:name="_Toc526095517"/>
      <w:bookmarkStart w:id="9" w:name="_Toc526095518"/>
      <w:bookmarkStart w:id="10" w:name="_Toc526095519"/>
      <w:bookmarkStart w:id="11" w:name="_Toc526095520"/>
      <w:bookmarkStart w:id="12" w:name="_Toc526095521"/>
      <w:bookmarkStart w:id="13" w:name="_Toc526095522"/>
      <w:bookmarkStart w:id="14" w:name="_Toc526095523"/>
      <w:bookmarkStart w:id="15" w:name="_Toc526095524"/>
      <w:bookmarkStart w:id="16" w:name="_Toc526095525"/>
      <w:bookmarkStart w:id="17" w:name="_Toc526095526"/>
      <w:bookmarkStart w:id="18" w:name="_Toc526095527"/>
      <w:bookmarkStart w:id="19" w:name="_Toc526095528"/>
      <w:bookmarkStart w:id="20" w:name="_Toc526095529"/>
      <w:bookmarkStart w:id="21" w:name="_Toc526095530"/>
      <w:bookmarkStart w:id="22" w:name="_Toc526095531"/>
      <w:bookmarkStart w:id="23" w:name="_Toc526095532"/>
      <w:bookmarkStart w:id="24" w:name="_Toc526095533"/>
      <w:bookmarkStart w:id="25" w:name="_Toc526095534"/>
      <w:bookmarkStart w:id="26" w:name="_Toc526095535"/>
      <w:bookmarkStart w:id="27" w:name="_Toc526095536"/>
      <w:bookmarkStart w:id="28" w:name="_Toc526095537"/>
      <w:bookmarkStart w:id="29" w:name="_Toc526095538"/>
      <w:bookmarkStart w:id="30" w:name="_Toc526095539"/>
      <w:bookmarkStart w:id="31" w:name="_Toc526095540"/>
      <w:bookmarkStart w:id="32" w:name="_Toc52609554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30D9F" w:rsidRPr="00DB69CB" w:rsidRDefault="00830D9F" w:rsidP="00DB69CB"/>
    <w:p w:rsidR="00830D9F" w:rsidRPr="00DB69CB" w:rsidRDefault="00AE1473" w:rsidP="00DB69CB">
      <w:pPr>
        <w:pStyle w:val="Endofdocument-Annex"/>
      </w:pPr>
      <w:bookmarkStart w:id="33" w:name="_Toc526095551"/>
      <w:bookmarkStart w:id="34" w:name="_Toc526095552"/>
      <w:bookmarkStart w:id="35" w:name="_Toc526095553"/>
      <w:bookmarkStart w:id="36" w:name="_Toc526095554"/>
      <w:bookmarkStart w:id="37" w:name="_Toc526095555"/>
      <w:bookmarkStart w:id="38" w:name="_Toc526095556"/>
      <w:bookmarkStart w:id="39" w:name="_Toc526095557"/>
      <w:bookmarkStart w:id="40" w:name="_Toc526095558"/>
      <w:bookmarkStart w:id="41" w:name="_Toc526095559"/>
      <w:bookmarkStart w:id="42" w:name="_Toc526095560"/>
      <w:bookmarkStart w:id="43" w:name="_Toc526095561"/>
      <w:bookmarkStart w:id="44" w:name="_Toc526095562"/>
      <w:bookmarkStart w:id="45" w:name="_Toc526095563"/>
      <w:bookmarkStart w:id="46" w:name="_Toc526095564"/>
      <w:bookmarkStart w:id="47" w:name="_Toc526095565"/>
      <w:bookmarkStart w:id="48" w:name="_Toc526095566"/>
      <w:bookmarkStart w:id="49" w:name="_Toc526095567"/>
      <w:bookmarkStart w:id="50" w:name="_Toc526095568"/>
      <w:bookmarkStart w:id="51" w:name="_Toc526095569"/>
      <w:bookmarkStart w:id="52" w:name="_Toc526095570"/>
      <w:bookmarkStart w:id="53" w:name="_Toc526095571"/>
      <w:bookmarkStart w:id="54" w:name="_Toc526095572"/>
      <w:bookmarkStart w:id="55" w:name="_Toc526095573"/>
      <w:bookmarkStart w:id="56" w:name="_Toc526095574"/>
      <w:bookmarkStart w:id="57" w:name="_Toc526095575"/>
      <w:bookmarkStart w:id="58" w:name="_Toc526095576"/>
      <w:bookmarkStart w:id="59" w:name="_Toc526095577"/>
      <w:bookmarkStart w:id="60" w:name="_Toc526095578"/>
      <w:bookmarkStart w:id="61" w:name="_Toc526095579"/>
      <w:bookmarkStart w:id="62" w:name="_Toc526095580"/>
      <w:bookmarkStart w:id="63" w:name="_Toc526095581"/>
      <w:bookmarkStart w:id="64" w:name="_Toc526095582"/>
      <w:bookmarkStart w:id="65" w:name="_Toc526095583"/>
      <w:bookmarkStart w:id="66" w:name="_Toc526095584"/>
      <w:bookmarkStart w:id="67" w:name="_Toc526095585"/>
      <w:bookmarkStart w:id="68" w:name="_Toc526095586"/>
      <w:bookmarkStart w:id="69" w:name="_Toc526095587"/>
      <w:bookmarkStart w:id="70" w:name="_Toc526095588"/>
      <w:bookmarkStart w:id="71" w:name="_Toc526095589"/>
      <w:bookmarkStart w:id="72" w:name="_Toc52609559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DB69CB">
        <w:t>[Fin du document]</w:t>
      </w:r>
    </w:p>
    <w:sectPr w:rsidR="00830D9F" w:rsidRPr="00DB69CB" w:rsidSect="00DB69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1134" w:bottom="1417" w:left="1417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A8" w:rsidRDefault="00DE6DA8">
      <w:r>
        <w:separator/>
      </w:r>
    </w:p>
  </w:endnote>
  <w:endnote w:type="continuationSeparator" w:id="0">
    <w:p w:rsidR="00DE6DA8" w:rsidRDefault="00DE6DA8">
      <w:r>
        <w:continuationSeparator/>
      </w:r>
    </w:p>
  </w:endnote>
  <w:endnote w:type="continuationNotice" w:id="1">
    <w:p w:rsidR="00B90E28" w:rsidRDefault="00B90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P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A8" w:rsidRDefault="00DE6D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E6DA8" w:rsidRDefault="00DE6D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A8" w:rsidRDefault="00DE6DA8">
    <w:pPr>
      <w:pStyle w:val="Footer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C4" w:rsidRDefault="00043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A8" w:rsidRDefault="00DE6DA8">
      <w:r>
        <w:separator/>
      </w:r>
    </w:p>
  </w:footnote>
  <w:footnote w:type="continuationSeparator" w:id="0">
    <w:p w:rsidR="00DE6DA8" w:rsidRDefault="00DE6DA8">
      <w:r>
        <w:continuationSeparator/>
      </w:r>
    </w:p>
  </w:footnote>
  <w:footnote w:type="continuationNotice" w:id="1">
    <w:p w:rsidR="00B90E28" w:rsidRDefault="00B90E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C4" w:rsidRDefault="000433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DA8" w:rsidRPr="00DB69CB" w:rsidRDefault="00DE6DA8" w:rsidP="00DB69CB">
    <w:pPr>
      <w:jc w:val="right"/>
    </w:pPr>
    <w:bookmarkStart w:id="73" w:name="Code2"/>
    <w:bookmarkEnd w:id="73"/>
    <w:r w:rsidRPr="00DB69CB">
      <w:t>SCCR/38/5</w:t>
    </w:r>
  </w:p>
  <w:p w:rsidR="00DE6DA8" w:rsidRPr="00DB69CB" w:rsidRDefault="00DE6DA8" w:rsidP="00DB69CB">
    <w:pPr>
      <w:jc w:val="right"/>
    </w:pPr>
    <w:r w:rsidRPr="00DB69CB">
      <w:t xml:space="preserve">page </w:t>
    </w:r>
    <w:r w:rsidRPr="00DB69CB">
      <w:fldChar w:fldCharType="begin"/>
    </w:r>
    <w:r w:rsidRPr="00DB69CB">
      <w:instrText xml:space="preserve"> PAGE  \* MERGEFORMAT </w:instrText>
    </w:r>
    <w:r w:rsidRPr="00DB69CB">
      <w:fldChar w:fldCharType="separate"/>
    </w:r>
    <w:r w:rsidR="00F03691">
      <w:rPr>
        <w:noProof/>
      </w:rPr>
      <w:t>6</w:t>
    </w:r>
    <w:r w:rsidRPr="00DB69CB">
      <w:fldChar w:fldCharType="end"/>
    </w:r>
  </w:p>
  <w:p w:rsidR="00DE6DA8" w:rsidRDefault="00DE6DA8" w:rsidP="00DB69CB">
    <w:pPr>
      <w:jc w:val="right"/>
    </w:pPr>
  </w:p>
  <w:p w:rsidR="00DB69CB" w:rsidRPr="00DB69CB" w:rsidRDefault="00DB69CB" w:rsidP="00DB69C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CB" w:rsidRPr="00DB69CB" w:rsidRDefault="00DB69CB" w:rsidP="00DB69CB">
    <w:pPr>
      <w:jc w:val="right"/>
    </w:pPr>
    <w:r w:rsidRPr="00DB69CB">
      <w:t>SCCR/38/5</w:t>
    </w:r>
  </w:p>
  <w:p w:rsidR="00DB69CB" w:rsidRPr="00DB69CB" w:rsidRDefault="00DB69CB" w:rsidP="00DB69CB">
    <w:pPr>
      <w:jc w:val="right"/>
    </w:pPr>
    <w:r w:rsidRPr="00DB69CB">
      <w:t xml:space="preserve">page </w:t>
    </w:r>
    <w:r w:rsidRPr="00DB69CB">
      <w:fldChar w:fldCharType="begin"/>
    </w:r>
    <w:r w:rsidRPr="00DB69CB">
      <w:instrText xml:space="preserve"> PAGE  \* MERGEFORMAT </w:instrText>
    </w:r>
    <w:r w:rsidRPr="00DB69CB">
      <w:fldChar w:fldCharType="separate"/>
    </w:r>
    <w:r w:rsidR="00F03691">
      <w:rPr>
        <w:noProof/>
      </w:rPr>
      <w:t>1</w:t>
    </w:r>
    <w:r w:rsidRPr="00DB69CB">
      <w:fldChar w:fldCharType="end"/>
    </w:r>
  </w:p>
  <w:p w:rsidR="00DB69CB" w:rsidRDefault="00DB69CB" w:rsidP="00DB69CB">
    <w:pPr>
      <w:jc w:val="right"/>
    </w:pPr>
  </w:p>
  <w:p w:rsidR="00DB69CB" w:rsidRPr="00DB69CB" w:rsidRDefault="00DB69CB" w:rsidP="00DB69C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D02E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09490B"/>
    <w:multiLevelType w:val="hybridMultilevel"/>
    <w:tmpl w:val="E996A328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D5AB2"/>
    <w:multiLevelType w:val="multilevel"/>
    <w:tmpl w:val="6DAE221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6977713"/>
    <w:multiLevelType w:val="hybridMultilevel"/>
    <w:tmpl w:val="C6762E00"/>
    <w:lvl w:ilvl="0" w:tplc="8C4A5B9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7E93110"/>
    <w:multiLevelType w:val="hybridMultilevel"/>
    <w:tmpl w:val="05FCD1A8"/>
    <w:lvl w:ilvl="0" w:tplc="38BE26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7002A"/>
    <w:multiLevelType w:val="multilevel"/>
    <w:tmpl w:val="FFA4E79E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113C5876"/>
    <w:multiLevelType w:val="multilevel"/>
    <w:tmpl w:val="E88E3F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66019FD"/>
    <w:multiLevelType w:val="hybridMultilevel"/>
    <w:tmpl w:val="7588656C"/>
    <w:lvl w:ilvl="0" w:tplc="CD0CE8E0">
      <w:start w:val="1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D347B"/>
    <w:multiLevelType w:val="multilevel"/>
    <w:tmpl w:val="09E4DDC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1A9E54FD"/>
    <w:multiLevelType w:val="hybridMultilevel"/>
    <w:tmpl w:val="FC887FEE"/>
    <w:lvl w:ilvl="0" w:tplc="E82691DA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26956928"/>
    <w:multiLevelType w:val="hybridMultilevel"/>
    <w:tmpl w:val="04FA5E7A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23794"/>
    <w:multiLevelType w:val="multilevel"/>
    <w:tmpl w:val="C2B4026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30E91AE6"/>
    <w:multiLevelType w:val="hybridMultilevel"/>
    <w:tmpl w:val="B42C753C"/>
    <w:lvl w:ilvl="0" w:tplc="D87215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11654B"/>
    <w:multiLevelType w:val="hybridMultilevel"/>
    <w:tmpl w:val="8E8AD3A8"/>
    <w:lvl w:ilvl="0" w:tplc="393E4FF2">
      <w:start w:val="111"/>
      <w:numFmt w:val="bullet"/>
      <w:lvlText w:val="-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D7BE6"/>
    <w:multiLevelType w:val="multilevel"/>
    <w:tmpl w:val="EDAEAF66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284" w:firstLine="32485"/>
      </w:pPr>
    </w:lvl>
    <w:lvl w:ilvl="1">
      <w:start w:val="1"/>
      <w:numFmt w:val="decimal"/>
      <w:suff w:val="space"/>
      <w:lvlText w:val="Chapitre %2:"/>
      <w:lvlJc w:val="left"/>
      <w:pPr>
        <w:ind w:left="1701" w:hanging="170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567"/>
        </w:tabs>
        <w:ind w:left="567" w:hanging="567"/>
      </w:pPr>
      <w:rPr>
        <w:vanish w:val="0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567"/>
        </w:tabs>
        <w:ind w:left="567" w:hanging="567"/>
      </w:p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709" w:hanging="567"/>
      </w:pPr>
    </w:lvl>
    <w:lvl w:ilvl="6">
      <w:start w:val="1"/>
      <w:numFmt w:val="lowerRoman"/>
      <w:lvlText w:val="%7)"/>
      <w:lvlJc w:val="left"/>
      <w:pPr>
        <w:tabs>
          <w:tab w:val="num" w:pos="567"/>
        </w:tabs>
        <w:ind w:left="567" w:hanging="567"/>
      </w:pPr>
      <w:rPr>
        <w:color w:val="00000A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17">
    <w:nsid w:val="461D05D2"/>
    <w:multiLevelType w:val="hybridMultilevel"/>
    <w:tmpl w:val="E6A8583E"/>
    <w:lvl w:ilvl="0" w:tplc="50264F26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B23E15"/>
    <w:multiLevelType w:val="multilevel"/>
    <w:tmpl w:val="B3CC4DDC"/>
    <w:lvl w:ilvl="0">
      <w:start w:val="1"/>
      <w:numFmt w:val="bullet"/>
      <w:lvlText w:val="o"/>
      <w:lvlJc w:val="left"/>
      <w:pPr>
        <w:tabs>
          <w:tab w:val="num" w:pos="2268"/>
        </w:tabs>
        <w:ind w:left="1701" w:firstLine="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567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236" w:firstLine="0"/>
      </w:pPr>
      <w:rPr>
        <w:rFonts w:hint="default"/>
      </w:rPr>
    </w:lvl>
  </w:abstractNum>
  <w:abstractNum w:abstractNumId="20">
    <w:nsid w:val="542847F0"/>
    <w:multiLevelType w:val="multilevel"/>
    <w:tmpl w:val="0B96F82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56DB55DF"/>
    <w:multiLevelType w:val="multilevel"/>
    <w:tmpl w:val="4A20045A"/>
    <w:lvl w:ilvl="0">
      <w:start w:val="1"/>
      <w:numFmt w:val="bullet"/>
      <w:lvlText w:val="–"/>
      <w:lvlJc w:val="left"/>
      <w:pPr>
        <w:tabs>
          <w:tab w:val="num" w:pos="2268"/>
        </w:tabs>
        <w:ind w:left="1701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567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236" w:firstLine="0"/>
      </w:pPr>
      <w:rPr>
        <w:rFonts w:hint="default"/>
      </w:rPr>
    </w:lvl>
  </w:abstractNum>
  <w:abstractNum w:abstractNumId="22">
    <w:nsid w:val="571B7AC9"/>
    <w:multiLevelType w:val="hybridMultilevel"/>
    <w:tmpl w:val="5126B7C6"/>
    <w:lvl w:ilvl="0" w:tplc="A3E8A0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F6A3A"/>
    <w:multiLevelType w:val="multilevel"/>
    <w:tmpl w:val="062404D2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>
    <w:nsid w:val="6230235D"/>
    <w:multiLevelType w:val="hybridMultilevel"/>
    <w:tmpl w:val="E548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151CD"/>
    <w:multiLevelType w:val="multilevel"/>
    <w:tmpl w:val="E4809AB0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6">
    <w:nsid w:val="76951208"/>
    <w:multiLevelType w:val="hybridMultilevel"/>
    <w:tmpl w:val="BBB21B00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36C48"/>
    <w:multiLevelType w:val="multilevel"/>
    <w:tmpl w:val="792E6A5C"/>
    <w:lvl w:ilvl="0">
      <w:start w:val="1"/>
      <w:numFmt w:val="none"/>
      <w:lvlText w:val=""/>
      <w:lvlJc w:val="left"/>
      <w:pPr>
        <w:tabs>
          <w:tab w:val="num" w:pos="284"/>
        </w:tabs>
        <w:ind w:left="284" w:firstLine="32485"/>
      </w:pPr>
      <w:rPr>
        <w:rFonts w:hint="default"/>
      </w:rPr>
    </w:lvl>
    <w:lvl w:ilvl="1">
      <w:start w:val="1"/>
      <w:numFmt w:val="decimal"/>
      <w:suff w:val="space"/>
      <w:lvlText w:val="Chapitre %2:"/>
      <w:lvlJc w:val="left"/>
      <w:pPr>
        <w:ind w:left="1701" w:hanging="1701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vanish w:val="0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567"/>
        </w:tabs>
        <w:ind w:left="567" w:hanging="567"/>
      </w:pPr>
      <w:rPr>
        <w:rFonts w:hint="default"/>
        <w:lang w:val="en-US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709"/>
        </w:tabs>
        <w:ind w:left="709" w:hanging="567"/>
      </w:pPr>
      <w:rPr>
        <w:rFonts w:hint="default"/>
        <w:lang w:val="en-US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27"/>
  </w:num>
  <w:num w:numId="2">
    <w:abstractNumId w:val="22"/>
  </w:num>
  <w:num w:numId="3">
    <w:abstractNumId w:val="8"/>
  </w:num>
  <w:num w:numId="4">
    <w:abstractNumId w:val="15"/>
  </w:num>
  <w:num w:numId="5">
    <w:abstractNumId w:val="24"/>
  </w:num>
  <w:num w:numId="6">
    <w:abstractNumId w:val="17"/>
  </w:num>
  <w:num w:numId="7">
    <w:abstractNumId w:val="16"/>
  </w:num>
  <w:num w:numId="8">
    <w:abstractNumId w:val="7"/>
  </w:num>
  <w:num w:numId="9">
    <w:abstractNumId w:val="27"/>
  </w:num>
  <w:num w:numId="10">
    <w:abstractNumId w:val="27"/>
  </w:num>
  <w:num w:numId="11">
    <w:abstractNumId w:val="27"/>
  </w:num>
  <w:num w:numId="12">
    <w:abstractNumId w:val="27"/>
  </w:num>
  <w:num w:numId="13">
    <w:abstractNumId w:val="10"/>
  </w:num>
  <w:num w:numId="14">
    <w:abstractNumId w:val="27"/>
  </w:num>
  <w:num w:numId="15">
    <w:abstractNumId w:val="5"/>
  </w:num>
  <w:num w:numId="16">
    <w:abstractNumId w:val="3"/>
  </w:num>
  <w:num w:numId="17">
    <w:abstractNumId w:val="14"/>
  </w:num>
  <w:num w:numId="18">
    <w:abstractNumId w:val="0"/>
  </w:num>
  <w:num w:numId="19">
    <w:abstractNumId w:val="18"/>
  </w:num>
  <w:num w:numId="20">
    <w:abstractNumId w:val="4"/>
  </w:num>
  <w:num w:numId="21">
    <w:abstractNumId w:val="11"/>
  </w:num>
  <w:num w:numId="22">
    <w:abstractNumId w:val="26"/>
  </w:num>
  <w:num w:numId="23">
    <w:abstractNumId w:val="9"/>
  </w:num>
  <w:num w:numId="24">
    <w:abstractNumId w:val="1"/>
  </w:num>
  <w:num w:numId="25">
    <w:abstractNumId w:val="6"/>
  </w:num>
  <w:num w:numId="26">
    <w:abstractNumId w:val="12"/>
  </w:num>
  <w:num w:numId="27">
    <w:abstractNumId w:val="23"/>
  </w:num>
  <w:num w:numId="28">
    <w:abstractNumId w:val="13"/>
  </w:num>
  <w:num w:numId="29">
    <w:abstractNumId w:val="25"/>
  </w:num>
  <w:num w:numId="30">
    <w:abstractNumId w:val="2"/>
  </w:num>
  <w:num w:numId="31">
    <w:abstractNumId w:val="21"/>
  </w:num>
  <w:num w:numId="32">
    <w:abstractNumId w:val="19"/>
  </w:num>
  <w:num w:numId="3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es-ES" w:vendorID="64" w:dllVersion="0" w:nlCheck="1" w:checkStyle="0"/>
  <w:activeWritingStyle w:appName="MSWord" w:lang="ja-JP" w:vendorID="64" w:dllVersion="6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830D9F"/>
    <w:rsid w:val="00004003"/>
    <w:rsid w:val="00011508"/>
    <w:rsid w:val="000121C6"/>
    <w:rsid w:val="00017439"/>
    <w:rsid w:val="00026893"/>
    <w:rsid w:val="000433C4"/>
    <w:rsid w:val="00075732"/>
    <w:rsid w:val="0008663C"/>
    <w:rsid w:val="000B14BB"/>
    <w:rsid w:val="000C6FE4"/>
    <w:rsid w:val="000D34A2"/>
    <w:rsid w:val="000F2289"/>
    <w:rsid w:val="000F483D"/>
    <w:rsid w:val="00100AE3"/>
    <w:rsid w:val="001412E7"/>
    <w:rsid w:val="001452CA"/>
    <w:rsid w:val="00147B56"/>
    <w:rsid w:val="001809B6"/>
    <w:rsid w:val="001A0725"/>
    <w:rsid w:val="001B1C7B"/>
    <w:rsid w:val="001B3566"/>
    <w:rsid w:val="001D6DDA"/>
    <w:rsid w:val="001D7962"/>
    <w:rsid w:val="001F4542"/>
    <w:rsid w:val="00205631"/>
    <w:rsid w:val="002421D9"/>
    <w:rsid w:val="00296AAB"/>
    <w:rsid w:val="002A4387"/>
    <w:rsid w:val="002F7897"/>
    <w:rsid w:val="003226CB"/>
    <w:rsid w:val="00344A35"/>
    <w:rsid w:val="00385361"/>
    <w:rsid w:val="00393AE9"/>
    <w:rsid w:val="003A760A"/>
    <w:rsid w:val="003C4468"/>
    <w:rsid w:val="003D42BD"/>
    <w:rsid w:val="003E295D"/>
    <w:rsid w:val="0041005A"/>
    <w:rsid w:val="004107D1"/>
    <w:rsid w:val="00431260"/>
    <w:rsid w:val="004A55C9"/>
    <w:rsid w:val="004B1041"/>
    <w:rsid w:val="004B60D2"/>
    <w:rsid w:val="004E16B8"/>
    <w:rsid w:val="004E67A1"/>
    <w:rsid w:val="00514CC2"/>
    <w:rsid w:val="00534544"/>
    <w:rsid w:val="00541E29"/>
    <w:rsid w:val="0056223F"/>
    <w:rsid w:val="0057198B"/>
    <w:rsid w:val="005870FB"/>
    <w:rsid w:val="005942D4"/>
    <w:rsid w:val="005B05CA"/>
    <w:rsid w:val="005E3EB9"/>
    <w:rsid w:val="005F0FCD"/>
    <w:rsid w:val="005F48D2"/>
    <w:rsid w:val="00606183"/>
    <w:rsid w:val="0060781E"/>
    <w:rsid w:val="006219A8"/>
    <w:rsid w:val="00622898"/>
    <w:rsid w:val="00640F59"/>
    <w:rsid w:val="00654D00"/>
    <w:rsid w:val="00672E82"/>
    <w:rsid w:val="00674CB4"/>
    <w:rsid w:val="00695E9B"/>
    <w:rsid w:val="006D2C62"/>
    <w:rsid w:val="006D687D"/>
    <w:rsid w:val="006F7578"/>
    <w:rsid w:val="0075000A"/>
    <w:rsid w:val="007949A6"/>
    <w:rsid w:val="007A0BB7"/>
    <w:rsid w:val="007A18D5"/>
    <w:rsid w:val="007C1CF6"/>
    <w:rsid w:val="007C4133"/>
    <w:rsid w:val="007F26E6"/>
    <w:rsid w:val="00816830"/>
    <w:rsid w:val="00820AE7"/>
    <w:rsid w:val="00830D9F"/>
    <w:rsid w:val="00850F2C"/>
    <w:rsid w:val="008714A8"/>
    <w:rsid w:val="008A5B1B"/>
    <w:rsid w:val="008C3DAF"/>
    <w:rsid w:val="008D0B0C"/>
    <w:rsid w:val="008D50BE"/>
    <w:rsid w:val="008E4ECE"/>
    <w:rsid w:val="00920394"/>
    <w:rsid w:val="009456F3"/>
    <w:rsid w:val="00993B0C"/>
    <w:rsid w:val="009E6580"/>
    <w:rsid w:val="009F4E26"/>
    <w:rsid w:val="009F638B"/>
    <w:rsid w:val="00A16FB2"/>
    <w:rsid w:val="00A32457"/>
    <w:rsid w:val="00A52146"/>
    <w:rsid w:val="00A5329B"/>
    <w:rsid w:val="00A81FEC"/>
    <w:rsid w:val="00A92A58"/>
    <w:rsid w:val="00A94B9F"/>
    <w:rsid w:val="00A957F9"/>
    <w:rsid w:val="00AA2D20"/>
    <w:rsid w:val="00AD601A"/>
    <w:rsid w:val="00AE1473"/>
    <w:rsid w:val="00AE191D"/>
    <w:rsid w:val="00AF51D6"/>
    <w:rsid w:val="00B538CC"/>
    <w:rsid w:val="00B71838"/>
    <w:rsid w:val="00B7218E"/>
    <w:rsid w:val="00B90E28"/>
    <w:rsid w:val="00B93474"/>
    <w:rsid w:val="00B954B4"/>
    <w:rsid w:val="00BA3573"/>
    <w:rsid w:val="00BD4110"/>
    <w:rsid w:val="00BE1A9E"/>
    <w:rsid w:val="00BE74A0"/>
    <w:rsid w:val="00C01FF6"/>
    <w:rsid w:val="00C07D1E"/>
    <w:rsid w:val="00C22879"/>
    <w:rsid w:val="00CB78CB"/>
    <w:rsid w:val="00CC69C8"/>
    <w:rsid w:val="00CC6BE6"/>
    <w:rsid w:val="00CE08B2"/>
    <w:rsid w:val="00CF2399"/>
    <w:rsid w:val="00D12739"/>
    <w:rsid w:val="00D25812"/>
    <w:rsid w:val="00D6165F"/>
    <w:rsid w:val="00D746AD"/>
    <w:rsid w:val="00D81351"/>
    <w:rsid w:val="00D829FC"/>
    <w:rsid w:val="00DA6BBD"/>
    <w:rsid w:val="00DB69CB"/>
    <w:rsid w:val="00DC0078"/>
    <w:rsid w:val="00DE6DA8"/>
    <w:rsid w:val="00DF4C1B"/>
    <w:rsid w:val="00E35C06"/>
    <w:rsid w:val="00E460BB"/>
    <w:rsid w:val="00E5300C"/>
    <w:rsid w:val="00E6018A"/>
    <w:rsid w:val="00E71D12"/>
    <w:rsid w:val="00E8339D"/>
    <w:rsid w:val="00EA2BBF"/>
    <w:rsid w:val="00EB52DD"/>
    <w:rsid w:val="00EB5EC8"/>
    <w:rsid w:val="00EC676C"/>
    <w:rsid w:val="00ED7FF9"/>
    <w:rsid w:val="00EE2F29"/>
    <w:rsid w:val="00EE3B2D"/>
    <w:rsid w:val="00EF33BD"/>
    <w:rsid w:val="00EF47E9"/>
    <w:rsid w:val="00F03691"/>
    <w:rsid w:val="00F54C39"/>
    <w:rsid w:val="00F77EC9"/>
    <w:rsid w:val="00FA2FEB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CB"/>
    <w:rPr>
      <w:rFonts w:ascii="Arial" w:eastAsia="SimSun" w:hAnsi="Arial" w:cs="Arial"/>
      <w:sz w:val="22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DB69C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69C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DB69C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DB69CB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BodyText"/>
    <w:link w:val="Heading5Char"/>
    <w:uiPriority w:val="9"/>
    <w:qFormat/>
    <w:pPr>
      <w:keepNext/>
      <w:numPr>
        <w:ilvl w:val="4"/>
        <w:numId w:val="1"/>
      </w:numPr>
      <w:spacing w:before="360" w:after="240"/>
      <w:outlineLvl w:val="4"/>
    </w:pPr>
    <w:rPr>
      <w:b/>
    </w:rPr>
  </w:style>
  <w:style w:type="paragraph" w:styleId="Heading6">
    <w:name w:val="heading 6"/>
    <w:basedOn w:val="Normal"/>
    <w:next w:val="BodyText"/>
    <w:link w:val="Heading6Char"/>
    <w:qFormat/>
    <w:pPr>
      <w:keepNext/>
      <w:numPr>
        <w:ilvl w:val="5"/>
        <w:numId w:val="1"/>
      </w:numPr>
      <w:spacing w:before="360" w:after="24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spacing w:before="360" w:after="240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Pr>
      <w:rFonts w:ascii="Arial" w:eastAsia="SimSun" w:hAnsi="Arial" w:cs="Arial"/>
      <w:bCs/>
      <w:i/>
      <w:sz w:val="22"/>
      <w:szCs w:val="28"/>
      <w:lang w:val="fr-CH" w:eastAsia="zh-CN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eastAsia="Times New Roman" w:hAnsi="Times New Roman" w:cs="Times New Roman"/>
      <w:b/>
      <w:lang w:eastAsia="fr-FR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i/>
      <w:iCs/>
      <w:lang w:eastAsia="fr-FR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i/>
      <w:lang w:eastAsia="fr-FR"/>
    </w:rPr>
  </w:style>
  <w:style w:type="paragraph" w:styleId="BodyText">
    <w:name w:val="Body Text"/>
    <w:basedOn w:val="Normal"/>
    <w:link w:val="BodyTextChar1"/>
    <w:rsid w:val="00DB69CB"/>
    <w:pPr>
      <w:spacing w:after="220"/>
    </w:pPr>
  </w:style>
  <w:style w:type="character" w:customStyle="1" w:styleId="BodyTextChar1">
    <w:name w:val="Body Text Char1"/>
    <w:basedOn w:val="DefaultParagraphFont"/>
    <w:link w:val="BodyText"/>
    <w:rPr>
      <w:rFonts w:ascii="Arial" w:eastAsia="SimSun" w:hAnsi="Arial" w:cs="Arial"/>
      <w:sz w:val="22"/>
      <w:szCs w:val="20"/>
      <w:lang w:val="fr-CH" w:eastAsia="zh-CN"/>
    </w:rPr>
  </w:style>
  <w:style w:type="paragraph" w:customStyle="1" w:styleId="p1">
    <w:name w:val="p1"/>
    <w:basedOn w:val="Normal"/>
    <w:rPr>
      <w:rFonts w:ascii="Times" w:eastAsiaTheme="minorHAnsi" w:hAnsi="Times"/>
      <w:sz w:val="14"/>
      <w:szCs w:val="14"/>
    </w:rPr>
  </w:style>
  <w:style w:type="character" w:customStyle="1" w:styleId="s1">
    <w:name w:val="s1"/>
    <w:basedOn w:val="DefaultParagraphFont"/>
    <w:rPr>
      <w:rFonts w:ascii="Times" w:hAnsi="Times" w:hint="default"/>
      <w:sz w:val="10"/>
      <w:szCs w:val="10"/>
    </w:rPr>
  </w:style>
  <w:style w:type="paragraph" w:styleId="ListParagraph">
    <w:name w:val="List Paragraph"/>
    <w:basedOn w:val="Normal"/>
    <w:link w:val="ListParagraphChar"/>
    <w:uiPriority w:val="34"/>
    <w:qFormat/>
    <w:rsid w:val="00DB69CB"/>
    <w:pPr>
      <w:ind w:left="720"/>
      <w:contextualSpacing/>
    </w:pPr>
  </w:style>
  <w:style w:type="character" w:styleId="FootnoteReference">
    <w:name w:val="footnote reference"/>
    <w:aliases w:val="Marque note bas de page,Footnote Reference Superscript,BVI fnr,Footnote symbol,Footnote,FR + (Complex) Arial,(Latin) 9 pt,(Complex) 10 pt + (Compl...,Nota,Appel note de bas de p,SUPERS,Footnotemark,FR,Footnotemark1,Footnotemark2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rsid w:val="00DB69CB"/>
    <w:rPr>
      <w:sz w:val="18"/>
    </w:rPr>
  </w:style>
  <w:style w:type="character" w:customStyle="1" w:styleId="FootnoteTextChar">
    <w:name w:val="Footnote Text Char"/>
    <w:basedOn w:val="DefaultParagraphFont"/>
    <w:link w:val="FootnoteText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apple-converted-space">
    <w:name w:val="apple-converted-space"/>
    <w:basedOn w:val="DefaultParagraphFont"/>
  </w:style>
  <w:style w:type="character" w:customStyle="1" w:styleId="s2">
    <w:name w:val="s2"/>
    <w:basedOn w:val="DefaultParagraphFont"/>
    <w:rPr>
      <w:rFonts w:ascii="Times New Roman" w:hAnsi="Times New Roman" w:cs="Times New Roman" w:hint="default"/>
      <w:sz w:val="9"/>
      <w:szCs w:val="9"/>
    </w:rPr>
  </w:style>
  <w:style w:type="paragraph" w:styleId="Header">
    <w:name w:val="header"/>
    <w:basedOn w:val="Normal"/>
    <w:link w:val="HeaderChar"/>
    <w:rsid w:val="00DB69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SimSun" w:hAnsi="Arial" w:cs="Arial"/>
      <w:sz w:val="22"/>
      <w:szCs w:val="20"/>
      <w:lang w:val="fr-CH" w:eastAsia="zh-CN"/>
    </w:rPr>
  </w:style>
  <w:style w:type="paragraph" w:styleId="Footer">
    <w:name w:val="footer"/>
    <w:basedOn w:val="Normal"/>
    <w:link w:val="FooterChar"/>
    <w:rsid w:val="00DB69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SimSun" w:hAnsi="Arial" w:cs="Arial"/>
      <w:sz w:val="22"/>
      <w:szCs w:val="20"/>
      <w:lang w:val="fr-CH" w:eastAsia="zh-CN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p2">
    <w:name w:val="p2"/>
    <w:basedOn w:val="Normal"/>
    <w:rPr>
      <w:rFonts w:eastAsiaTheme="minorHAnsi"/>
      <w:sz w:val="17"/>
      <w:szCs w:val="17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3">
    <w:name w:val="p3"/>
    <w:basedOn w:val="Normal"/>
    <w:rPr>
      <w:rFonts w:ascii="Calibri Light" w:eastAsiaTheme="minorHAnsi" w:hAnsi="Calibri Light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Arial" w:eastAsia="SimSun" w:hAnsi="Arial" w:cs="Arial"/>
      <w:sz w:val="22"/>
      <w:szCs w:val="20"/>
      <w:lang w:val="fr-CH" w:eastAsia="zh-CN"/>
    </w:rPr>
  </w:style>
  <w:style w:type="paragraph" w:customStyle="1" w:styleId="p11">
    <w:name w:val="p11"/>
    <w:basedOn w:val="Normal"/>
    <w:pPr>
      <w:ind w:left="4833"/>
    </w:pPr>
    <w:rPr>
      <w:rFonts w:eastAsiaTheme="minorHAnsi"/>
      <w:sz w:val="17"/>
      <w:szCs w:val="17"/>
    </w:rPr>
  </w:style>
  <w:style w:type="character" w:styleId="Strong">
    <w:name w:val="Strong"/>
    <w:uiPriority w:val="22"/>
    <w:qFormat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12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pPr>
      <w:ind w:left="24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pPr>
      <w:ind w:left="48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pPr>
      <w:ind w:left="1920"/>
    </w:pPr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rsid w:val="00DB69CB"/>
    <w:rPr>
      <w:sz w:val="18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SimSun" w:hAnsi="Arial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fr-CH" w:eastAsia="fr-FR"/>
    </w:rPr>
  </w:style>
  <w:style w:type="character" w:customStyle="1" w:styleId="BodyTextChar">
    <w:name w:val="Body Text Char"/>
    <w:basedOn w:val="DefaultParagraphFont"/>
    <w:link w:val="TextBody"/>
    <w:rPr>
      <w:rFonts w:ascii="Times New Roman" w:eastAsia="Times New Roman" w:hAnsi="Times New Roman" w:cs="Times New Roman"/>
      <w:lang w:eastAsia="fr-FR"/>
    </w:rPr>
  </w:style>
  <w:style w:type="paragraph" w:customStyle="1" w:styleId="TextBody">
    <w:name w:val="Text Body"/>
    <w:basedOn w:val="Normal"/>
    <w:link w:val="BodyTextChar"/>
    <w:unhideWhenUsed/>
    <w:pPr>
      <w:suppressAutoHyphens/>
      <w:spacing w:after="120" w:line="288" w:lineRule="auto"/>
    </w:p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Pr>
      <w:rFonts w:ascii="Times-Roman" w:hAnsi="Times-Roman" w:hint="default"/>
      <w:b w:val="0"/>
      <w:bCs w:val="0"/>
      <w:i w:val="0"/>
      <w:iCs w:val="0"/>
      <w:color w:val="000000"/>
      <w:sz w:val="14"/>
      <w:szCs w:val="14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/>
      <w:color w:val="000000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hAnsi="Arial" w:cs="Arial"/>
      <w:color w:val="000000"/>
      <w:sz w:val="20"/>
      <w:szCs w:val="20"/>
      <w:lang w:val="en-US"/>
    </w:rPr>
  </w:style>
  <w:style w:type="paragraph" w:customStyle="1" w:styleId="Endofdocument-Annex">
    <w:name w:val="[End of document - Annex]"/>
    <w:basedOn w:val="Normal"/>
    <w:rsid w:val="00DB69CB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DB69CB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DB69CB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DB69CB"/>
    <w:rPr>
      <w:rFonts w:ascii="Arial" w:eastAsia="SimSun" w:hAnsi="Arial" w:cs="Arial"/>
      <w:sz w:val="18"/>
      <w:szCs w:val="20"/>
      <w:lang w:val="fr-CH" w:eastAsia="zh-CN"/>
    </w:rPr>
  </w:style>
  <w:style w:type="paragraph" w:styleId="ListNumber">
    <w:name w:val="List Number"/>
    <w:basedOn w:val="Normal"/>
    <w:semiHidden/>
    <w:rsid w:val="00DB69CB"/>
    <w:pPr>
      <w:numPr>
        <w:numId w:val="19"/>
      </w:numPr>
    </w:pPr>
  </w:style>
  <w:style w:type="paragraph" w:customStyle="1" w:styleId="Meetingplacedate">
    <w:name w:val="Meeting place &amp; date"/>
    <w:basedOn w:val="Normal"/>
    <w:next w:val="Normal"/>
    <w:rsid w:val="00DB69C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B69C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DB69CB"/>
    <w:pPr>
      <w:numPr>
        <w:numId w:val="20"/>
      </w:numPr>
    </w:pPr>
  </w:style>
  <w:style w:type="paragraph" w:customStyle="1" w:styleId="ONUMFS">
    <w:name w:val="ONUM FS"/>
    <w:basedOn w:val="BodyText"/>
    <w:rsid w:val="00DB69CB"/>
    <w:pPr>
      <w:numPr>
        <w:numId w:val="21"/>
      </w:numPr>
    </w:pPr>
  </w:style>
  <w:style w:type="paragraph" w:styleId="Salutation">
    <w:name w:val="Salutation"/>
    <w:basedOn w:val="Normal"/>
    <w:next w:val="Normal"/>
    <w:link w:val="SalutationChar"/>
    <w:semiHidden/>
    <w:rsid w:val="00DB69CB"/>
  </w:style>
  <w:style w:type="character" w:customStyle="1" w:styleId="SalutationChar">
    <w:name w:val="Salutation Char"/>
    <w:basedOn w:val="DefaultParagraphFont"/>
    <w:link w:val="Salutation"/>
    <w:semiHidden/>
    <w:rsid w:val="00DB69CB"/>
    <w:rPr>
      <w:rFonts w:ascii="Arial" w:eastAsia="SimSun" w:hAnsi="Arial" w:cs="Arial"/>
      <w:sz w:val="22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DB69CB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DB69CB"/>
    <w:rPr>
      <w:rFonts w:ascii="Arial" w:eastAsia="SimSun" w:hAnsi="Arial" w:cs="Arial"/>
      <w:sz w:val="22"/>
      <w:szCs w:val="20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CB"/>
    <w:rPr>
      <w:rFonts w:ascii="Arial" w:eastAsia="SimSun" w:hAnsi="Arial" w:cs="Arial"/>
      <w:sz w:val="22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DB69CB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69C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DB69CB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DB69CB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BodyText"/>
    <w:link w:val="Heading5Char"/>
    <w:uiPriority w:val="9"/>
    <w:qFormat/>
    <w:pPr>
      <w:keepNext/>
      <w:numPr>
        <w:ilvl w:val="4"/>
        <w:numId w:val="1"/>
      </w:numPr>
      <w:spacing w:before="360" w:after="240"/>
      <w:outlineLvl w:val="4"/>
    </w:pPr>
    <w:rPr>
      <w:b/>
    </w:rPr>
  </w:style>
  <w:style w:type="paragraph" w:styleId="Heading6">
    <w:name w:val="heading 6"/>
    <w:basedOn w:val="Normal"/>
    <w:next w:val="BodyText"/>
    <w:link w:val="Heading6Char"/>
    <w:qFormat/>
    <w:pPr>
      <w:keepNext/>
      <w:numPr>
        <w:ilvl w:val="5"/>
        <w:numId w:val="1"/>
      </w:numPr>
      <w:spacing w:before="360" w:after="24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qFormat/>
    <w:pPr>
      <w:keepNext/>
      <w:numPr>
        <w:ilvl w:val="6"/>
        <w:numId w:val="1"/>
      </w:numPr>
      <w:spacing w:before="360" w:after="240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Heading4Char">
    <w:name w:val="Heading 4 Char"/>
    <w:basedOn w:val="DefaultParagraphFont"/>
    <w:link w:val="Heading4"/>
    <w:rPr>
      <w:rFonts w:ascii="Arial" w:eastAsia="SimSun" w:hAnsi="Arial" w:cs="Arial"/>
      <w:bCs/>
      <w:i/>
      <w:sz w:val="22"/>
      <w:szCs w:val="28"/>
      <w:lang w:val="fr-CH" w:eastAsia="zh-CN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eastAsia="Times New Roman" w:hAnsi="Times New Roman" w:cs="Times New Roman"/>
      <w:b/>
      <w:lang w:eastAsia="fr-FR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  <w:i/>
      <w:iCs/>
      <w:lang w:eastAsia="fr-FR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i/>
      <w:lang w:eastAsia="fr-FR"/>
    </w:rPr>
  </w:style>
  <w:style w:type="paragraph" w:styleId="BodyText">
    <w:name w:val="Body Text"/>
    <w:basedOn w:val="Normal"/>
    <w:link w:val="BodyTextChar1"/>
    <w:rsid w:val="00DB69CB"/>
    <w:pPr>
      <w:spacing w:after="220"/>
    </w:pPr>
  </w:style>
  <w:style w:type="character" w:customStyle="1" w:styleId="BodyTextChar1">
    <w:name w:val="Body Text Char1"/>
    <w:basedOn w:val="DefaultParagraphFont"/>
    <w:link w:val="BodyText"/>
    <w:rPr>
      <w:rFonts w:ascii="Arial" w:eastAsia="SimSun" w:hAnsi="Arial" w:cs="Arial"/>
      <w:sz w:val="22"/>
      <w:szCs w:val="20"/>
      <w:lang w:val="fr-CH" w:eastAsia="zh-CN"/>
    </w:rPr>
  </w:style>
  <w:style w:type="paragraph" w:customStyle="1" w:styleId="p1">
    <w:name w:val="p1"/>
    <w:basedOn w:val="Normal"/>
    <w:rPr>
      <w:rFonts w:ascii="Times" w:eastAsiaTheme="minorHAnsi" w:hAnsi="Times"/>
      <w:sz w:val="14"/>
      <w:szCs w:val="14"/>
    </w:rPr>
  </w:style>
  <w:style w:type="character" w:customStyle="1" w:styleId="s1">
    <w:name w:val="s1"/>
    <w:basedOn w:val="DefaultParagraphFont"/>
    <w:rPr>
      <w:rFonts w:ascii="Times" w:hAnsi="Times" w:hint="default"/>
      <w:sz w:val="10"/>
      <w:szCs w:val="10"/>
    </w:rPr>
  </w:style>
  <w:style w:type="paragraph" w:styleId="ListParagraph">
    <w:name w:val="List Paragraph"/>
    <w:basedOn w:val="Normal"/>
    <w:link w:val="ListParagraphChar"/>
    <w:uiPriority w:val="34"/>
    <w:qFormat/>
    <w:rsid w:val="00DB69CB"/>
    <w:pPr>
      <w:ind w:left="720"/>
      <w:contextualSpacing/>
    </w:pPr>
  </w:style>
  <w:style w:type="character" w:styleId="FootnoteReference">
    <w:name w:val="footnote reference"/>
    <w:aliases w:val="Marque note bas de page,Footnote Reference Superscript,BVI fnr,Footnote symbol,Footnote,FR + (Complex) Arial,(Latin) 9 pt,(Complex) 10 pt + (Compl...,Nota,Appel note de bas de p,SUPERS,Footnotemark,FR,Footnotemark1,Footnotemark2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rsid w:val="00DB69CB"/>
    <w:rPr>
      <w:sz w:val="18"/>
    </w:rPr>
  </w:style>
  <w:style w:type="character" w:customStyle="1" w:styleId="FootnoteTextChar">
    <w:name w:val="Footnote Text Char"/>
    <w:basedOn w:val="DefaultParagraphFont"/>
    <w:link w:val="FootnoteText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apple-converted-space">
    <w:name w:val="apple-converted-space"/>
    <w:basedOn w:val="DefaultParagraphFont"/>
  </w:style>
  <w:style w:type="character" w:customStyle="1" w:styleId="s2">
    <w:name w:val="s2"/>
    <w:basedOn w:val="DefaultParagraphFont"/>
    <w:rPr>
      <w:rFonts w:ascii="Times New Roman" w:hAnsi="Times New Roman" w:cs="Times New Roman" w:hint="default"/>
      <w:sz w:val="9"/>
      <w:szCs w:val="9"/>
    </w:rPr>
  </w:style>
  <w:style w:type="paragraph" w:styleId="Header">
    <w:name w:val="header"/>
    <w:basedOn w:val="Normal"/>
    <w:link w:val="HeaderChar"/>
    <w:rsid w:val="00DB69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SimSun" w:hAnsi="Arial" w:cs="Arial"/>
      <w:sz w:val="22"/>
      <w:szCs w:val="20"/>
      <w:lang w:val="fr-CH" w:eastAsia="zh-CN"/>
    </w:rPr>
  </w:style>
  <w:style w:type="paragraph" w:styleId="Footer">
    <w:name w:val="footer"/>
    <w:basedOn w:val="Normal"/>
    <w:link w:val="FooterChar"/>
    <w:rsid w:val="00DB69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SimSun" w:hAnsi="Arial" w:cs="Arial"/>
      <w:sz w:val="22"/>
      <w:szCs w:val="20"/>
      <w:lang w:val="fr-CH" w:eastAsia="zh-CN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p2">
    <w:name w:val="p2"/>
    <w:basedOn w:val="Normal"/>
    <w:rPr>
      <w:rFonts w:eastAsiaTheme="minorHAnsi"/>
      <w:sz w:val="17"/>
      <w:szCs w:val="17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3">
    <w:name w:val="p3"/>
    <w:basedOn w:val="Normal"/>
    <w:rPr>
      <w:rFonts w:ascii="Calibri Light" w:eastAsiaTheme="minorHAnsi" w:hAnsi="Calibri Light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Arial" w:eastAsia="SimSun" w:hAnsi="Arial" w:cs="Arial"/>
      <w:sz w:val="22"/>
      <w:szCs w:val="20"/>
      <w:lang w:val="fr-CH" w:eastAsia="zh-CN"/>
    </w:rPr>
  </w:style>
  <w:style w:type="paragraph" w:customStyle="1" w:styleId="p11">
    <w:name w:val="p11"/>
    <w:basedOn w:val="Normal"/>
    <w:pPr>
      <w:ind w:left="4833"/>
    </w:pPr>
    <w:rPr>
      <w:rFonts w:eastAsiaTheme="minorHAnsi"/>
      <w:sz w:val="17"/>
      <w:szCs w:val="17"/>
    </w:rPr>
  </w:style>
  <w:style w:type="character" w:styleId="Strong">
    <w:name w:val="Strong"/>
    <w:uiPriority w:val="22"/>
    <w:qFormat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pPr>
      <w:spacing w:before="12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pPr>
      <w:ind w:left="24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pPr>
      <w:ind w:left="48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uiPriority w:val="39"/>
    <w:unhideWhenUsed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pPr>
      <w:ind w:left="1920"/>
    </w:pPr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rsid w:val="00DB69CB"/>
    <w:rPr>
      <w:sz w:val="18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SimSun" w:hAnsi="Arial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fr-CH" w:eastAsia="fr-FR"/>
    </w:rPr>
  </w:style>
  <w:style w:type="character" w:customStyle="1" w:styleId="BodyTextChar">
    <w:name w:val="Body Text Char"/>
    <w:basedOn w:val="DefaultParagraphFont"/>
    <w:link w:val="TextBody"/>
    <w:rPr>
      <w:rFonts w:ascii="Times New Roman" w:eastAsia="Times New Roman" w:hAnsi="Times New Roman" w:cs="Times New Roman"/>
      <w:lang w:eastAsia="fr-FR"/>
    </w:rPr>
  </w:style>
  <w:style w:type="paragraph" w:customStyle="1" w:styleId="TextBody">
    <w:name w:val="Text Body"/>
    <w:basedOn w:val="Normal"/>
    <w:link w:val="BodyTextChar"/>
    <w:unhideWhenUsed/>
    <w:pPr>
      <w:suppressAutoHyphens/>
      <w:spacing w:after="120" w:line="288" w:lineRule="auto"/>
    </w:p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rPr>
      <w:rFonts w:ascii="Times-Roman" w:hAnsi="Times-Roman" w:hint="default"/>
      <w:b w:val="0"/>
      <w:bCs w:val="0"/>
      <w:i w:val="0"/>
      <w:iCs w:val="0"/>
      <w:color w:val="000000"/>
      <w:sz w:val="14"/>
      <w:szCs w:val="14"/>
    </w:rPr>
  </w:style>
  <w:style w:type="paragraph" w:styleId="PlainText">
    <w:name w:val="Plain Text"/>
    <w:basedOn w:val="Normal"/>
    <w:link w:val="PlainTextChar"/>
    <w:uiPriority w:val="99"/>
    <w:unhideWhenUsed/>
    <w:rPr>
      <w:rFonts w:eastAsiaTheme="minorHAnsi"/>
      <w:color w:val="000000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hAnsi="Arial" w:cs="Arial"/>
      <w:color w:val="000000"/>
      <w:sz w:val="20"/>
      <w:szCs w:val="20"/>
      <w:lang w:val="en-US"/>
    </w:rPr>
  </w:style>
  <w:style w:type="paragraph" w:customStyle="1" w:styleId="Endofdocument-Annex">
    <w:name w:val="[End of document - Annex]"/>
    <w:basedOn w:val="Normal"/>
    <w:rsid w:val="00DB69CB"/>
    <w:pPr>
      <w:ind w:left="5534"/>
    </w:pPr>
    <w:rPr>
      <w:lang w:val="en-US"/>
    </w:rPr>
  </w:style>
  <w:style w:type="paragraph" w:styleId="Caption">
    <w:name w:val="caption"/>
    <w:basedOn w:val="Normal"/>
    <w:next w:val="Normal"/>
    <w:qFormat/>
    <w:rsid w:val="00DB69CB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DB69CB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DB69CB"/>
    <w:rPr>
      <w:rFonts w:ascii="Arial" w:eastAsia="SimSun" w:hAnsi="Arial" w:cs="Arial"/>
      <w:sz w:val="18"/>
      <w:szCs w:val="20"/>
      <w:lang w:val="fr-CH" w:eastAsia="zh-CN"/>
    </w:rPr>
  </w:style>
  <w:style w:type="paragraph" w:styleId="ListNumber">
    <w:name w:val="List Number"/>
    <w:basedOn w:val="Normal"/>
    <w:semiHidden/>
    <w:rsid w:val="00DB69CB"/>
    <w:pPr>
      <w:numPr>
        <w:numId w:val="19"/>
      </w:numPr>
    </w:pPr>
  </w:style>
  <w:style w:type="paragraph" w:customStyle="1" w:styleId="Meetingplacedate">
    <w:name w:val="Meeting place &amp; date"/>
    <w:basedOn w:val="Normal"/>
    <w:next w:val="Normal"/>
    <w:rsid w:val="00DB69CB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B69CB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DB69CB"/>
    <w:pPr>
      <w:numPr>
        <w:numId w:val="20"/>
      </w:numPr>
    </w:pPr>
  </w:style>
  <w:style w:type="paragraph" w:customStyle="1" w:styleId="ONUMFS">
    <w:name w:val="ONUM FS"/>
    <w:basedOn w:val="BodyText"/>
    <w:rsid w:val="00DB69CB"/>
    <w:pPr>
      <w:numPr>
        <w:numId w:val="21"/>
      </w:numPr>
    </w:pPr>
  </w:style>
  <w:style w:type="paragraph" w:styleId="Salutation">
    <w:name w:val="Salutation"/>
    <w:basedOn w:val="Normal"/>
    <w:next w:val="Normal"/>
    <w:link w:val="SalutationChar"/>
    <w:semiHidden/>
    <w:rsid w:val="00DB69CB"/>
  </w:style>
  <w:style w:type="character" w:customStyle="1" w:styleId="SalutationChar">
    <w:name w:val="Salutation Char"/>
    <w:basedOn w:val="DefaultParagraphFont"/>
    <w:link w:val="Salutation"/>
    <w:semiHidden/>
    <w:rsid w:val="00DB69CB"/>
    <w:rPr>
      <w:rFonts w:ascii="Arial" w:eastAsia="SimSun" w:hAnsi="Arial" w:cs="Arial"/>
      <w:sz w:val="22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DB69CB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DB69CB"/>
    <w:rPr>
      <w:rFonts w:ascii="Arial" w:eastAsia="SimSun" w:hAnsi="Arial" w:cs="Arial"/>
      <w:sz w:val="22"/>
      <w:szCs w:val="20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FE4235-407E-47E7-AE63-3769420B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4111110D</Template>
  <TotalTime>0</TotalTime>
  <Pages>6</Pages>
  <Words>2646</Words>
  <Characters>15280</Characters>
  <Application>Microsoft Office Word</Application>
  <DocSecurity>4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 Benhamou</dc:creator>
  <cp:lastModifiedBy>Miyuki MONROIG</cp:lastModifiedBy>
  <cp:revision>2</cp:revision>
  <cp:lastPrinted>2019-03-29T10:33:00Z</cp:lastPrinted>
  <dcterms:created xsi:type="dcterms:W3CDTF">2019-04-04T17:18:00Z</dcterms:created>
  <dcterms:modified xsi:type="dcterms:W3CDTF">2019-04-04T17:18:00Z</dcterms:modified>
</cp:coreProperties>
</file>