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67178" w:rsidRPr="008B2CC1" w:rsidTr="008010D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67178" w:rsidRPr="008B2CC1" w:rsidRDefault="00767178" w:rsidP="008010D9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7178" w:rsidRPr="008B2CC1" w:rsidRDefault="00767178" w:rsidP="008010D9">
            <w:r>
              <w:rPr>
                <w:noProof/>
                <w:lang w:eastAsia="en-US"/>
              </w:rPr>
              <w:drawing>
                <wp:inline distT="0" distB="0" distL="0" distR="0" wp14:anchorId="6A175468" wp14:editId="1C0E17D0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7178" w:rsidRPr="008B2CC1" w:rsidRDefault="00767178" w:rsidP="008010D9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767178" w:rsidRPr="001832A6" w:rsidTr="008010D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67178" w:rsidRPr="0090731E" w:rsidRDefault="00767178" w:rsidP="008010D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SCCR/37/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4 </w:t>
            </w:r>
          </w:p>
        </w:tc>
      </w:tr>
      <w:tr w:rsidR="00767178" w:rsidRPr="001832A6" w:rsidTr="008010D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67178" w:rsidRPr="0090731E" w:rsidRDefault="00767178" w:rsidP="008010D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 xml:space="preserve"> 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767178" w:rsidRPr="001832A6" w:rsidTr="008010D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67178" w:rsidRPr="0090731E" w:rsidRDefault="00767178" w:rsidP="008010D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> : 1</w:t>
            </w:r>
            <w:r w:rsidRPr="00767178">
              <w:rPr>
                <w:rFonts w:ascii="Arial Black" w:hAnsi="Arial Black"/>
                <w:caps/>
                <w:sz w:val="15"/>
                <w:vertAlign w:val="superscript"/>
              </w:rPr>
              <w:t>er</w:t>
            </w:r>
            <w:r>
              <w:rPr>
                <w:rFonts w:ascii="Arial Black" w:hAnsi="Arial Black"/>
                <w:caps/>
                <w:sz w:val="15"/>
              </w:rPr>
              <w:t> novembre 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6A0742" w:rsidRDefault="00767178" w:rsidP="006A0742">
      <w:pPr>
        <w:spacing w:before="1200" w:after="600"/>
        <w:rPr>
          <w:b/>
          <w:sz w:val="28"/>
          <w:szCs w:val="28"/>
        </w:rPr>
      </w:pPr>
      <w:r w:rsidRPr="00E60D66">
        <w:rPr>
          <w:b/>
          <w:sz w:val="28"/>
          <w:szCs w:val="28"/>
          <w:lang w:val="fr-FR"/>
        </w:rPr>
        <w:t>Comité permanent du droit d</w:t>
      </w:r>
      <w:r>
        <w:rPr>
          <w:b/>
          <w:sz w:val="28"/>
          <w:szCs w:val="28"/>
          <w:lang w:val="fr-FR"/>
        </w:rPr>
        <w:t>’</w:t>
      </w:r>
      <w:r w:rsidRPr="00E60D66">
        <w:rPr>
          <w:b/>
          <w:sz w:val="28"/>
          <w:szCs w:val="28"/>
          <w:lang w:val="fr-FR"/>
        </w:rPr>
        <w:t>auteur et des droits connexes</w:t>
      </w:r>
    </w:p>
    <w:p w:rsidR="00767178" w:rsidRPr="009254CF" w:rsidRDefault="00767178" w:rsidP="00767178">
      <w:pPr>
        <w:rPr>
          <w:b/>
          <w:sz w:val="24"/>
          <w:szCs w:val="24"/>
          <w:lang w:val="fr-FR"/>
        </w:rPr>
      </w:pPr>
      <w:r w:rsidRPr="009254CF">
        <w:rPr>
          <w:b/>
          <w:sz w:val="24"/>
          <w:szCs w:val="24"/>
          <w:lang w:val="fr-FR"/>
        </w:rPr>
        <w:t>Trente</w:t>
      </w:r>
      <w:r w:rsidR="00C169D5" w:rsidRPr="009254CF">
        <w:rPr>
          <w:b/>
          <w:sz w:val="24"/>
          <w:szCs w:val="24"/>
          <w:lang w:val="fr-FR"/>
        </w:rPr>
        <w:noBreakHyphen/>
      </w:r>
      <w:r w:rsidRPr="009254CF">
        <w:rPr>
          <w:b/>
          <w:sz w:val="24"/>
          <w:szCs w:val="24"/>
          <w:lang w:val="fr-FR"/>
        </w:rPr>
        <w:t>septième session</w:t>
      </w:r>
    </w:p>
    <w:p w:rsidR="006A0742" w:rsidRPr="009254CF" w:rsidRDefault="00767178" w:rsidP="00767178">
      <w:pPr>
        <w:rPr>
          <w:lang w:val="fr-FR"/>
        </w:rPr>
      </w:pPr>
      <w:r w:rsidRPr="009254CF">
        <w:rPr>
          <w:b/>
          <w:sz w:val="24"/>
          <w:szCs w:val="24"/>
          <w:lang w:val="fr-FR"/>
        </w:rPr>
        <w:t>Genève, 26 – 30 novembre 2018</w:t>
      </w:r>
    </w:p>
    <w:p w:rsidR="006A0742" w:rsidRPr="006A0742" w:rsidRDefault="006A0742" w:rsidP="006A0742">
      <w:pPr>
        <w:spacing w:before="720" w:after="360"/>
        <w:rPr>
          <w:caps/>
          <w:sz w:val="24"/>
          <w:lang w:val="fr-FR"/>
        </w:rPr>
      </w:pPr>
      <w:r w:rsidRPr="006A0742">
        <w:rPr>
          <w:caps/>
          <w:sz w:val="24"/>
          <w:lang w:val="fr-FR"/>
        </w:rPr>
        <w:t xml:space="preserve">Modalités </w:t>
      </w:r>
      <w:r w:rsidR="008A0821" w:rsidRPr="006A0742">
        <w:rPr>
          <w:caps/>
          <w:sz w:val="24"/>
          <w:lang w:val="fr-FR"/>
        </w:rPr>
        <w:t>d</w:t>
      </w:r>
      <w:r w:rsidR="00767178" w:rsidRPr="006A0742">
        <w:rPr>
          <w:caps/>
          <w:sz w:val="24"/>
          <w:lang w:val="fr-FR"/>
        </w:rPr>
        <w:t>’</w:t>
      </w:r>
      <w:r w:rsidR="008A0821" w:rsidRPr="006A0742">
        <w:rPr>
          <w:caps/>
          <w:sz w:val="24"/>
          <w:lang w:val="fr-FR"/>
        </w:rPr>
        <w:t>une étude sur les services de musique numérique</w:t>
      </w:r>
    </w:p>
    <w:p w:rsidR="006A0742" w:rsidRDefault="008A0821" w:rsidP="006A0742">
      <w:pPr>
        <w:spacing w:after="960"/>
        <w:rPr>
          <w:i/>
          <w:lang w:val="fr-FR"/>
        </w:rPr>
      </w:pPr>
      <w:bookmarkStart w:id="3" w:name="Prepared"/>
      <w:bookmarkEnd w:id="3"/>
      <w:r w:rsidRPr="005E47FC">
        <w:rPr>
          <w:i/>
          <w:lang w:val="fr-FR"/>
        </w:rPr>
        <w:t xml:space="preserve">Document établi par le </w:t>
      </w:r>
      <w:r w:rsidR="00100DD4" w:rsidRPr="005E47FC">
        <w:rPr>
          <w:i/>
          <w:lang w:val="fr-FR"/>
        </w:rPr>
        <w:t>Secr</w:t>
      </w:r>
      <w:r w:rsidR="005E47FC" w:rsidRPr="005E47FC">
        <w:rPr>
          <w:i/>
          <w:lang w:val="fr-FR"/>
        </w:rPr>
        <w:t>é</w:t>
      </w:r>
      <w:r w:rsidR="00100DD4" w:rsidRPr="005E47FC">
        <w:rPr>
          <w:i/>
          <w:lang w:val="fr-FR"/>
        </w:rPr>
        <w:t>tariat</w:t>
      </w:r>
    </w:p>
    <w:p w:rsidR="006A0742" w:rsidRDefault="00100DD4">
      <w:pPr>
        <w:rPr>
          <w:lang w:val="fr-FR"/>
        </w:rPr>
      </w:pPr>
      <w:r w:rsidRPr="005E47FC">
        <w:rPr>
          <w:lang w:val="fr-FR"/>
        </w:rPr>
        <w:br w:type="page"/>
      </w:r>
    </w:p>
    <w:p w:rsidR="006A0742" w:rsidRPr="006A0742" w:rsidRDefault="006A0742" w:rsidP="006A0742">
      <w:pPr>
        <w:spacing w:after="220"/>
        <w:rPr>
          <w:caps/>
          <w:lang w:val="fr-FR"/>
        </w:rPr>
      </w:pPr>
      <w:r w:rsidRPr="006A0742">
        <w:rPr>
          <w:caps/>
          <w:lang w:val="fr-FR"/>
        </w:rPr>
        <w:lastRenderedPageBreak/>
        <w:t xml:space="preserve">Examen </w:t>
      </w:r>
      <w:r w:rsidR="005E47FC" w:rsidRPr="006A0742">
        <w:rPr>
          <w:caps/>
          <w:lang w:val="fr-FR"/>
        </w:rPr>
        <w:t>du droit d</w:t>
      </w:r>
      <w:r w:rsidR="00767178" w:rsidRPr="006A0742">
        <w:rPr>
          <w:caps/>
          <w:lang w:val="fr-FR"/>
        </w:rPr>
        <w:t>’</w:t>
      </w:r>
      <w:r w:rsidR="005E47FC" w:rsidRPr="006A0742">
        <w:rPr>
          <w:caps/>
          <w:lang w:val="fr-FR"/>
        </w:rPr>
        <w:t>auteur dans l</w:t>
      </w:r>
      <w:r w:rsidR="00767178" w:rsidRPr="006A0742">
        <w:rPr>
          <w:caps/>
          <w:lang w:val="fr-FR"/>
        </w:rPr>
        <w:t>’</w:t>
      </w:r>
      <w:r w:rsidR="005E47FC" w:rsidRPr="006A0742">
        <w:rPr>
          <w:caps/>
          <w:lang w:val="fr-FR"/>
        </w:rPr>
        <w:t>environnement numérique</w:t>
      </w:r>
    </w:p>
    <w:p w:rsidR="006A0742" w:rsidRDefault="005E47FC" w:rsidP="006A0742">
      <w:pPr>
        <w:spacing w:after="220"/>
        <w:rPr>
          <w:lang w:val="fr-FR"/>
        </w:rPr>
      </w:pPr>
      <w:r>
        <w:rPr>
          <w:lang w:val="fr-FR"/>
        </w:rPr>
        <w:t>Dans le résumé présenté par le président de la trente</w:t>
      </w:r>
      <w:r w:rsidR="00C169D5">
        <w:rPr>
          <w:lang w:val="fr-FR"/>
        </w:rPr>
        <w:noBreakHyphen/>
      </w:r>
      <w:r>
        <w:rPr>
          <w:lang w:val="fr-FR"/>
        </w:rPr>
        <w:t>six</w:t>
      </w:r>
      <w:r w:rsidR="00767178">
        <w:rPr>
          <w:lang w:val="fr-FR"/>
        </w:rPr>
        <w:t>ième session du </w:t>
      </w:r>
      <w:r w:rsidR="00767178" w:rsidRPr="005E47FC">
        <w:rPr>
          <w:lang w:val="fr-FR"/>
        </w:rPr>
        <w:t>SCC</w:t>
      </w:r>
      <w:r w:rsidR="0081070D" w:rsidRPr="005E47FC">
        <w:rPr>
          <w:lang w:val="fr-FR"/>
        </w:rPr>
        <w:t xml:space="preserve">R </w:t>
      </w:r>
      <w:r>
        <w:rPr>
          <w:lang w:val="fr-FR"/>
        </w:rPr>
        <w:t xml:space="preserve">tenue en </w:t>
      </w:r>
      <w:r w:rsidRPr="005E47FC">
        <w:t>mai</w:t>
      </w:r>
      <w:r>
        <w:t> </w:t>
      </w:r>
      <w:r w:rsidR="0081070D" w:rsidRPr="005E47FC">
        <w:rPr>
          <w:lang w:val="fr-FR"/>
        </w:rPr>
        <w:t xml:space="preserve">2018, </w:t>
      </w:r>
      <w:r>
        <w:rPr>
          <w:lang w:val="fr-FR"/>
        </w:rPr>
        <w:t>en ce qui concernait l</w:t>
      </w:r>
      <w:r w:rsidR="00767178">
        <w:rPr>
          <w:lang w:val="fr-FR"/>
        </w:rPr>
        <w:t>’</w:t>
      </w:r>
      <w:r>
        <w:rPr>
          <w:lang w:val="fr-FR"/>
        </w:rPr>
        <w:t>examen du droit d</w:t>
      </w:r>
      <w:r w:rsidR="00767178">
        <w:rPr>
          <w:lang w:val="fr-FR"/>
        </w:rPr>
        <w:t>’</w:t>
      </w:r>
      <w:r>
        <w:rPr>
          <w:lang w:val="fr-FR"/>
        </w:rPr>
        <w:t>auteur dans l</w:t>
      </w:r>
      <w:r w:rsidR="00767178">
        <w:rPr>
          <w:lang w:val="fr-FR"/>
        </w:rPr>
        <w:t>’</w:t>
      </w:r>
      <w:r>
        <w:rPr>
          <w:lang w:val="fr-FR"/>
        </w:rPr>
        <w:t xml:space="preserve">environnement numérique, le comité </w:t>
      </w:r>
      <w:r w:rsidR="006D07DD">
        <w:rPr>
          <w:lang w:val="fr-FR"/>
        </w:rPr>
        <w:t>s</w:t>
      </w:r>
      <w:r w:rsidR="00767178">
        <w:rPr>
          <w:lang w:val="fr-FR"/>
        </w:rPr>
        <w:t>’</w:t>
      </w:r>
      <w:r w:rsidR="006D07DD">
        <w:rPr>
          <w:lang w:val="fr-FR"/>
        </w:rPr>
        <w:t>est félicité de la proposition de la délégation du Brésil en vue de la réalisation d</w:t>
      </w:r>
      <w:r w:rsidR="00767178">
        <w:rPr>
          <w:lang w:val="fr-FR"/>
        </w:rPr>
        <w:t>’</w:t>
      </w:r>
      <w:r w:rsidR="006D07DD">
        <w:rPr>
          <w:lang w:val="fr-FR"/>
        </w:rPr>
        <w:t xml:space="preserve">une nouvelle étude </w:t>
      </w:r>
      <w:r w:rsidR="006D07DD" w:rsidRPr="006D07DD">
        <w:rPr>
          <w:lang w:val="fr-FR"/>
        </w:rPr>
        <w:t>axée sur les services de musique numérique en amont, qui pourrait être suivie d</w:t>
      </w:r>
      <w:r w:rsidR="00767178">
        <w:rPr>
          <w:lang w:val="fr-FR"/>
        </w:rPr>
        <w:t>’</w:t>
      </w:r>
      <w:r w:rsidR="006D07DD" w:rsidRPr="006D07DD">
        <w:rPr>
          <w:lang w:val="fr-FR"/>
        </w:rPr>
        <w:t>études complémentaires sur les œuvres audiovisuelles et littérair</w:t>
      </w:r>
      <w:r w:rsidR="00C169D5" w:rsidRPr="006D07DD">
        <w:rPr>
          <w:lang w:val="fr-FR"/>
        </w:rPr>
        <w:t>es</w:t>
      </w:r>
      <w:r w:rsidR="00C169D5">
        <w:rPr>
          <w:lang w:val="fr-FR"/>
        </w:rPr>
        <w:t xml:space="preserve">.  </w:t>
      </w:r>
      <w:r w:rsidR="00C169D5" w:rsidRPr="006D07DD">
        <w:rPr>
          <w:lang w:val="fr-FR"/>
        </w:rPr>
        <w:t>Le</w:t>
      </w:r>
      <w:r w:rsidR="006D07DD" w:rsidRPr="006D07DD">
        <w:rPr>
          <w:lang w:val="fr-FR"/>
        </w:rPr>
        <w:t xml:space="preserve"> comité a demandé au Secrétariat de présenter les modalités de l</w:t>
      </w:r>
      <w:r w:rsidR="00767178">
        <w:rPr>
          <w:lang w:val="fr-FR"/>
        </w:rPr>
        <w:t>’</w:t>
      </w:r>
      <w:r w:rsidR="006D07DD" w:rsidRPr="006D07DD">
        <w:rPr>
          <w:lang w:val="fr-FR"/>
        </w:rPr>
        <w:t>étude à la trente</w:t>
      </w:r>
      <w:r w:rsidR="00C169D5">
        <w:rPr>
          <w:lang w:val="fr-FR"/>
        </w:rPr>
        <w:noBreakHyphen/>
      </w:r>
      <w:r w:rsidR="006D07DD" w:rsidRPr="006D07DD">
        <w:rPr>
          <w:lang w:val="fr-FR"/>
        </w:rPr>
        <w:t>sept</w:t>
      </w:r>
      <w:r w:rsidR="00767178">
        <w:rPr>
          <w:lang w:val="fr-FR"/>
        </w:rPr>
        <w:t>ième session</w:t>
      </w:r>
      <w:r w:rsidR="00767178" w:rsidRPr="006D07DD">
        <w:rPr>
          <w:lang w:val="fr-FR"/>
        </w:rPr>
        <w:t xml:space="preserve"> du</w:t>
      </w:r>
      <w:r w:rsidR="00767178">
        <w:rPr>
          <w:lang w:val="fr-FR"/>
        </w:rPr>
        <w:t> </w:t>
      </w:r>
      <w:r w:rsidR="00767178" w:rsidRPr="006D07DD">
        <w:rPr>
          <w:lang w:val="fr-FR"/>
        </w:rPr>
        <w:t>SCC</w:t>
      </w:r>
      <w:r w:rsidR="006D07DD" w:rsidRPr="006D07DD">
        <w:rPr>
          <w:lang w:val="fr-FR"/>
        </w:rPr>
        <w:t>R</w:t>
      </w:r>
      <w:r w:rsidR="009E37B3" w:rsidRPr="005E47FC">
        <w:rPr>
          <w:lang w:val="fr-FR"/>
        </w:rPr>
        <w:t>.</w:t>
      </w:r>
    </w:p>
    <w:p w:rsidR="006A0742" w:rsidRDefault="0081070D" w:rsidP="006A0742">
      <w:pPr>
        <w:spacing w:after="220"/>
        <w:rPr>
          <w:lang w:val="fr-FR"/>
        </w:rPr>
      </w:pPr>
      <w:r w:rsidRPr="005E47FC">
        <w:rPr>
          <w:lang w:val="fr-FR"/>
        </w:rPr>
        <w:t>I</w:t>
      </w:r>
      <w:r w:rsidR="006D07DD">
        <w:rPr>
          <w:lang w:val="fr-FR"/>
        </w:rPr>
        <w:t xml:space="preserve">l est </w:t>
      </w:r>
      <w:r w:rsidRPr="005E47FC">
        <w:rPr>
          <w:lang w:val="fr-FR"/>
        </w:rPr>
        <w:t>propos</w:t>
      </w:r>
      <w:r w:rsidR="006D07DD">
        <w:rPr>
          <w:lang w:val="fr-FR"/>
        </w:rPr>
        <w:t>é que l</w:t>
      </w:r>
      <w:r w:rsidR="00767178">
        <w:rPr>
          <w:lang w:val="fr-FR"/>
        </w:rPr>
        <w:t>’</w:t>
      </w:r>
      <w:r w:rsidR="006D07DD">
        <w:rPr>
          <w:lang w:val="fr-FR"/>
        </w:rPr>
        <w:t xml:space="preserve">étude soit </w:t>
      </w:r>
      <w:r w:rsidR="00BB3D8C">
        <w:rPr>
          <w:lang w:val="fr-FR"/>
        </w:rPr>
        <w:t xml:space="preserve">réalisée </w:t>
      </w:r>
      <w:r w:rsidR="006D07DD">
        <w:rPr>
          <w:lang w:val="fr-FR"/>
        </w:rPr>
        <w:t>conform</w:t>
      </w:r>
      <w:r w:rsidR="00BB3D8C">
        <w:rPr>
          <w:lang w:val="fr-FR"/>
        </w:rPr>
        <w:t>ém</w:t>
      </w:r>
      <w:r w:rsidR="006D07DD">
        <w:rPr>
          <w:lang w:val="fr-FR"/>
        </w:rPr>
        <w:t>e</w:t>
      </w:r>
      <w:r w:rsidR="00BB3D8C">
        <w:rPr>
          <w:lang w:val="fr-FR"/>
        </w:rPr>
        <w:t>nt</w:t>
      </w:r>
      <w:r w:rsidR="006D07DD">
        <w:rPr>
          <w:lang w:val="fr-FR"/>
        </w:rPr>
        <w:t xml:space="preserve"> à la méthodologie </w:t>
      </w:r>
      <w:r w:rsidR="00BB3D8C">
        <w:rPr>
          <w:lang w:val="fr-FR"/>
        </w:rPr>
        <w:t xml:space="preserve">et </w:t>
      </w:r>
      <w:r w:rsidR="00574100">
        <w:rPr>
          <w:lang w:val="fr-FR"/>
        </w:rPr>
        <w:t xml:space="preserve">eu égard </w:t>
      </w:r>
      <w:r w:rsidR="00BB3D8C">
        <w:rPr>
          <w:lang w:val="fr-FR"/>
        </w:rPr>
        <w:t xml:space="preserve">à la portée définies </w:t>
      </w:r>
      <w:r w:rsidR="006D07DD">
        <w:rPr>
          <w:lang w:val="fr-FR"/>
        </w:rPr>
        <w:t>ci</w:t>
      </w:r>
      <w:r w:rsidR="00C169D5">
        <w:rPr>
          <w:lang w:val="fr-FR"/>
        </w:rPr>
        <w:noBreakHyphen/>
      </w:r>
      <w:r w:rsidR="006D07DD">
        <w:rPr>
          <w:lang w:val="fr-FR"/>
        </w:rPr>
        <w:t>après</w:t>
      </w:r>
      <w:r w:rsidR="00767178">
        <w:rPr>
          <w:lang w:val="fr-FR"/>
        </w:rPr>
        <w:t> :</w:t>
      </w:r>
    </w:p>
    <w:p w:rsidR="006A0742" w:rsidRDefault="00FD6E84" w:rsidP="006A0742">
      <w:pPr>
        <w:spacing w:after="220"/>
        <w:rPr>
          <w:b/>
          <w:lang w:val="fr-FR"/>
        </w:rPr>
      </w:pPr>
      <w:r w:rsidRPr="005E47FC">
        <w:rPr>
          <w:b/>
          <w:lang w:val="fr-FR"/>
        </w:rPr>
        <w:t>M</w:t>
      </w:r>
      <w:r w:rsidR="00BB3D8C">
        <w:rPr>
          <w:b/>
          <w:lang w:val="fr-FR"/>
        </w:rPr>
        <w:t>é</w:t>
      </w:r>
      <w:r w:rsidRPr="005E47FC">
        <w:rPr>
          <w:b/>
          <w:lang w:val="fr-FR"/>
        </w:rPr>
        <w:t>thodolog</w:t>
      </w:r>
      <w:r w:rsidR="00BB3D8C">
        <w:rPr>
          <w:b/>
          <w:lang w:val="fr-FR"/>
        </w:rPr>
        <w:t>ie</w:t>
      </w:r>
    </w:p>
    <w:p w:rsidR="006A0742" w:rsidRDefault="00BB3D8C" w:rsidP="006A0742">
      <w:pPr>
        <w:spacing w:after="220"/>
        <w:rPr>
          <w:lang w:val="fr-FR"/>
        </w:rPr>
      </w:pPr>
      <w:r>
        <w:rPr>
          <w:lang w:val="fr-FR"/>
        </w:rPr>
        <w:t>L</w:t>
      </w:r>
      <w:r w:rsidR="00767178">
        <w:rPr>
          <w:lang w:val="fr-FR"/>
        </w:rPr>
        <w:t>’</w:t>
      </w:r>
      <w:r>
        <w:rPr>
          <w:lang w:val="fr-FR"/>
        </w:rPr>
        <w:t xml:space="preserve">étude exploratoire sera réalisée selon les </w:t>
      </w:r>
      <w:r w:rsidR="00FD6E84" w:rsidRPr="005E47FC">
        <w:rPr>
          <w:lang w:val="fr-FR"/>
        </w:rPr>
        <w:t>modalit</w:t>
      </w:r>
      <w:r>
        <w:rPr>
          <w:lang w:val="fr-FR"/>
        </w:rPr>
        <w:t>é</w:t>
      </w:r>
      <w:r w:rsidR="00FD6E84" w:rsidRPr="005E47FC">
        <w:rPr>
          <w:lang w:val="fr-FR"/>
        </w:rPr>
        <w:t xml:space="preserve">s </w:t>
      </w:r>
      <w:r>
        <w:rPr>
          <w:lang w:val="fr-FR"/>
        </w:rPr>
        <w:t>suivantes</w:t>
      </w:r>
      <w:r w:rsidR="00767178">
        <w:rPr>
          <w:lang w:val="fr-FR"/>
        </w:rPr>
        <w:t> :</w:t>
      </w:r>
    </w:p>
    <w:p w:rsidR="006A0742" w:rsidRDefault="00347CB6" w:rsidP="006A0742">
      <w:pPr>
        <w:pStyle w:val="ListParagraph"/>
        <w:numPr>
          <w:ilvl w:val="0"/>
          <w:numId w:val="10"/>
        </w:numPr>
        <w:spacing w:after="220"/>
        <w:contextualSpacing w:val="0"/>
        <w:rPr>
          <w:lang w:val="fr-FR"/>
        </w:rPr>
      </w:pPr>
      <w:r>
        <w:rPr>
          <w:lang w:val="fr-FR"/>
        </w:rPr>
        <w:t>r</w:t>
      </w:r>
      <w:r w:rsidR="00BB3D8C">
        <w:rPr>
          <w:lang w:val="fr-FR"/>
        </w:rPr>
        <w:t xml:space="preserve">echerche </w:t>
      </w:r>
      <w:r w:rsidR="00E7085E">
        <w:rPr>
          <w:lang w:val="fr-FR"/>
        </w:rPr>
        <w:t xml:space="preserve">initiale </w:t>
      </w:r>
      <w:r w:rsidR="003829A7">
        <w:rPr>
          <w:lang w:val="fr-FR"/>
        </w:rPr>
        <w:t>d</w:t>
      </w:r>
      <w:r w:rsidR="00767178">
        <w:rPr>
          <w:lang w:val="fr-FR"/>
        </w:rPr>
        <w:t>’</w:t>
      </w:r>
      <w:r w:rsidR="003829A7">
        <w:rPr>
          <w:lang w:val="fr-FR"/>
        </w:rPr>
        <w:t xml:space="preserve">informations </w:t>
      </w:r>
      <w:r>
        <w:rPr>
          <w:lang w:val="fr-FR"/>
        </w:rPr>
        <w:t>ou relevé de données pertinentes, notamment grâce à la collecte d</w:t>
      </w:r>
      <w:r w:rsidR="00767178">
        <w:rPr>
          <w:lang w:val="fr-FR"/>
        </w:rPr>
        <w:t>’</w:t>
      </w:r>
      <w:r>
        <w:rPr>
          <w:lang w:val="fr-FR"/>
        </w:rPr>
        <w:t>informations accessibles au public fournies sur une base volontaire par l</w:t>
      </w:r>
      <w:r w:rsidR="00767178">
        <w:rPr>
          <w:lang w:val="fr-FR"/>
        </w:rPr>
        <w:t>’</w:t>
      </w:r>
      <w:r>
        <w:rPr>
          <w:lang w:val="fr-FR"/>
        </w:rPr>
        <w:t>ensemble des parties prenantes du secteur de la musique</w:t>
      </w:r>
      <w:r w:rsidR="00FD6E84" w:rsidRPr="005E47FC">
        <w:rPr>
          <w:lang w:val="fr-FR"/>
        </w:rPr>
        <w:t xml:space="preserve"> (</w:t>
      </w:r>
      <w:r>
        <w:rPr>
          <w:lang w:val="fr-FR"/>
        </w:rPr>
        <w:t>toutes les c</w:t>
      </w:r>
      <w:r w:rsidR="00FD6E84" w:rsidRPr="005E47FC">
        <w:rPr>
          <w:lang w:val="fr-FR"/>
        </w:rPr>
        <w:t>ontribution</w:t>
      </w:r>
      <w:r>
        <w:rPr>
          <w:lang w:val="fr-FR"/>
        </w:rPr>
        <w:t xml:space="preserve">s sont à envoyer au </w:t>
      </w:r>
      <w:r w:rsidR="00FD6E84" w:rsidRPr="005E47FC">
        <w:rPr>
          <w:lang w:val="fr-FR"/>
        </w:rPr>
        <w:t>Secr</w:t>
      </w:r>
      <w:r>
        <w:rPr>
          <w:lang w:val="fr-FR"/>
        </w:rPr>
        <w:t>é</w:t>
      </w:r>
      <w:r w:rsidR="00FD6E84" w:rsidRPr="005E47FC">
        <w:rPr>
          <w:lang w:val="fr-FR"/>
        </w:rPr>
        <w:t xml:space="preserve">tariat </w:t>
      </w:r>
      <w:r w:rsidR="0081070D" w:rsidRPr="005E47FC">
        <w:rPr>
          <w:lang w:val="fr-FR"/>
        </w:rPr>
        <w:t>(</w:t>
      </w:r>
      <w:r>
        <w:rPr>
          <w:lang w:val="fr-FR"/>
        </w:rPr>
        <w:t>à l</w:t>
      </w:r>
      <w:r w:rsidR="00767178">
        <w:rPr>
          <w:lang w:val="fr-FR"/>
        </w:rPr>
        <w:t>’</w:t>
      </w:r>
      <w:r>
        <w:rPr>
          <w:lang w:val="fr-FR"/>
        </w:rPr>
        <w:t xml:space="preserve">adresse </w:t>
      </w:r>
      <w:hyperlink r:id="rId9" w:history="1">
        <w:r w:rsidR="00FD6E84" w:rsidRPr="005E47FC">
          <w:rPr>
            <w:rStyle w:val="Hyperlink"/>
            <w:lang w:val="fr-FR"/>
          </w:rPr>
          <w:t>copyright.mail@wipo.int</w:t>
        </w:r>
      </w:hyperlink>
      <w:r w:rsidR="0081070D" w:rsidRPr="005E47FC">
        <w:rPr>
          <w:rStyle w:val="Hyperlink"/>
          <w:lang w:val="fr-FR"/>
        </w:rPr>
        <w:t>)</w:t>
      </w:r>
      <w:r w:rsidR="00FD6E84" w:rsidRPr="005E47FC">
        <w:rPr>
          <w:lang w:val="fr-FR"/>
        </w:rPr>
        <w:t xml:space="preserve"> </w:t>
      </w:r>
      <w:r>
        <w:rPr>
          <w:lang w:val="fr-FR"/>
        </w:rPr>
        <w:t>d</w:t>
      </w:r>
      <w:r w:rsidR="00767178">
        <w:rPr>
          <w:lang w:val="fr-FR"/>
        </w:rPr>
        <w:t>’</w:t>
      </w:r>
      <w:r>
        <w:rPr>
          <w:lang w:val="fr-FR"/>
        </w:rPr>
        <w:t>ici au 31 décembre </w:t>
      </w:r>
      <w:r w:rsidR="00FD6E84" w:rsidRPr="005E47FC">
        <w:rPr>
          <w:lang w:val="fr-FR"/>
        </w:rPr>
        <w:t>2018)</w:t>
      </w:r>
      <w:r w:rsidR="0059363D">
        <w:rPr>
          <w:rStyle w:val="FootnoteReference"/>
          <w:lang w:val="fr-FR"/>
        </w:rPr>
        <w:footnoteReference w:id="2"/>
      </w:r>
      <w:r w:rsidR="00FD6E84" w:rsidRPr="005E47FC">
        <w:rPr>
          <w:lang w:val="fr-FR"/>
        </w:rPr>
        <w:t>;</w:t>
      </w:r>
    </w:p>
    <w:p w:rsidR="006A0742" w:rsidRDefault="00347CB6" w:rsidP="006A0742">
      <w:pPr>
        <w:pStyle w:val="ListParagraph"/>
        <w:numPr>
          <w:ilvl w:val="0"/>
          <w:numId w:val="10"/>
        </w:numPr>
        <w:spacing w:after="220"/>
        <w:contextualSpacing w:val="0"/>
        <w:rPr>
          <w:lang w:val="fr-FR"/>
        </w:rPr>
      </w:pPr>
      <w:r w:rsidRPr="00574100">
        <w:rPr>
          <w:lang w:val="fr-FR"/>
        </w:rPr>
        <w:t>organis</w:t>
      </w:r>
      <w:r w:rsidR="00FD6E84" w:rsidRPr="00574100">
        <w:rPr>
          <w:lang w:val="fr-FR"/>
        </w:rPr>
        <w:t xml:space="preserve">ation </w:t>
      </w:r>
      <w:r w:rsidRPr="00574100">
        <w:rPr>
          <w:lang w:val="fr-FR"/>
        </w:rPr>
        <w:t xml:space="preserve">de réunions, </w:t>
      </w:r>
      <w:r w:rsidR="00767178">
        <w:rPr>
          <w:lang w:val="fr-FR"/>
        </w:rPr>
        <w:t>y compris</w:t>
      </w:r>
      <w:r w:rsidR="0076578C" w:rsidRPr="00574100">
        <w:rPr>
          <w:lang w:val="fr-FR"/>
        </w:rPr>
        <w:t xml:space="preserve"> en face à face, des parties intéressées en vue d</w:t>
      </w:r>
      <w:r w:rsidR="00767178">
        <w:rPr>
          <w:lang w:val="fr-FR"/>
        </w:rPr>
        <w:t>’</w:t>
      </w:r>
      <w:r w:rsidR="0076578C" w:rsidRPr="00574100">
        <w:rPr>
          <w:lang w:val="fr-FR"/>
        </w:rPr>
        <w:t>examiner selon une démarche thématique les résultats préliminaires de l</w:t>
      </w:r>
      <w:r w:rsidR="00767178">
        <w:rPr>
          <w:lang w:val="fr-FR"/>
        </w:rPr>
        <w:t>’</w:t>
      </w:r>
      <w:r w:rsidR="0076578C" w:rsidRPr="00574100">
        <w:rPr>
          <w:lang w:val="fr-FR"/>
        </w:rPr>
        <w:t xml:space="preserve">exercice </w:t>
      </w:r>
      <w:r w:rsidR="003829A7">
        <w:rPr>
          <w:lang w:val="fr-FR"/>
        </w:rPr>
        <w:t>de recherche d</w:t>
      </w:r>
      <w:r w:rsidR="00767178">
        <w:rPr>
          <w:lang w:val="fr-FR"/>
        </w:rPr>
        <w:t>’</w:t>
      </w:r>
      <w:r w:rsidR="003829A7">
        <w:rPr>
          <w:lang w:val="fr-FR"/>
        </w:rPr>
        <w:t>informations</w:t>
      </w:r>
      <w:r w:rsidR="0081070D" w:rsidRPr="005E47FC">
        <w:rPr>
          <w:lang w:val="fr-FR"/>
        </w:rPr>
        <w:t>;</w:t>
      </w:r>
    </w:p>
    <w:p w:rsidR="006A0742" w:rsidRDefault="00CF1FDF" w:rsidP="006A0742">
      <w:pPr>
        <w:pStyle w:val="ListParagraph"/>
        <w:numPr>
          <w:ilvl w:val="0"/>
          <w:numId w:val="10"/>
        </w:numPr>
        <w:spacing w:after="220"/>
        <w:contextualSpacing w:val="0"/>
        <w:rPr>
          <w:lang w:val="fr-FR"/>
        </w:rPr>
      </w:pPr>
      <w:r>
        <w:rPr>
          <w:lang w:val="fr-FR"/>
        </w:rPr>
        <w:t>élaboration d</w:t>
      </w:r>
      <w:r w:rsidR="00767178">
        <w:rPr>
          <w:lang w:val="fr-FR"/>
        </w:rPr>
        <w:t>’</w:t>
      </w:r>
      <w:r>
        <w:rPr>
          <w:lang w:val="fr-FR"/>
        </w:rPr>
        <w:t>une étude préliminaire visant à établir les principaux éléments</w:t>
      </w:r>
      <w:r w:rsidR="004318EE">
        <w:rPr>
          <w:lang w:val="fr-FR"/>
        </w:rPr>
        <w:t xml:space="preserve"> à prendre en considération</w:t>
      </w:r>
      <w:r>
        <w:rPr>
          <w:lang w:val="fr-FR"/>
        </w:rPr>
        <w:t>, comme indiqué ci</w:t>
      </w:r>
      <w:r w:rsidR="00C169D5">
        <w:rPr>
          <w:lang w:val="fr-FR"/>
        </w:rPr>
        <w:noBreakHyphen/>
      </w:r>
      <w:r>
        <w:rPr>
          <w:lang w:val="fr-FR"/>
        </w:rPr>
        <w:t>après, par un groupe d</w:t>
      </w:r>
      <w:r w:rsidR="00767178">
        <w:rPr>
          <w:lang w:val="fr-FR"/>
        </w:rPr>
        <w:t>’</w:t>
      </w:r>
      <w:r w:rsidR="00FD6E84" w:rsidRPr="005E47FC">
        <w:rPr>
          <w:lang w:val="fr-FR"/>
        </w:rPr>
        <w:t>experts</w:t>
      </w:r>
      <w:r>
        <w:rPr>
          <w:lang w:val="fr-FR"/>
        </w:rPr>
        <w:t xml:space="preserve"> </w:t>
      </w:r>
      <w:r w:rsidR="003B7FD0">
        <w:rPr>
          <w:lang w:val="fr-FR"/>
        </w:rPr>
        <w:t>dans lequel il a été tenu</w:t>
      </w:r>
      <w:r w:rsidR="004318EE">
        <w:rPr>
          <w:lang w:val="fr-FR"/>
        </w:rPr>
        <w:t xml:space="preserve"> compte du principe d</w:t>
      </w:r>
      <w:r w:rsidR="00767178">
        <w:rPr>
          <w:lang w:val="fr-FR"/>
        </w:rPr>
        <w:t>’</w:t>
      </w:r>
      <w:r w:rsidR="004318EE">
        <w:rPr>
          <w:lang w:val="fr-FR"/>
        </w:rPr>
        <w:t>équilibre géographique</w:t>
      </w:r>
      <w:r w:rsidR="00FD6E84" w:rsidRPr="005E47FC">
        <w:rPr>
          <w:lang w:val="fr-FR"/>
        </w:rPr>
        <w:t>;</w:t>
      </w:r>
      <w:r w:rsidR="004318EE">
        <w:rPr>
          <w:lang w:val="fr-FR"/>
        </w:rPr>
        <w:t xml:space="preserve"> </w:t>
      </w:r>
      <w:r w:rsidR="0081070D" w:rsidRPr="005E47FC">
        <w:rPr>
          <w:lang w:val="fr-FR"/>
        </w:rPr>
        <w:t xml:space="preserve"> </w:t>
      </w:r>
      <w:r w:rsidR="004318EE">
        <w:rPr>
          <w:lang w:val="fr-FR"/>
        </w:rPr>
        <w:t>et</w:t>
      </w:r>
    </w:p>
    <w:p w:rsidR="006A0742" w:rsidRDefault="004318EE" w:rsidP="006A0742">
      <w:pPr>
        <w:pStyle w:val="ListParagraph"/>
        <w:numPr>
          <w:ilvl w:val="0"/>
          <w:numId w:val="10"/>
        </w:numPr>
        <w:spacing w:after="220"/>
        <w:contextualSpacing w:val="0"/>
        <w:rPr>
          <w:lang w:val="fr-FR"/>
        </w:rPr>
      </w:pPr>
      <w:r>
        <w:rPr>
          <w:lang w:val="fr-FR"/>
        </w:rPr>
        <w:t>organis</w:t>
      </w:r>
      <w:r w:rsidR="00FD6E84" w:rsidRPr="005E47FC">
        <w:rPr>
          <w:lang w:val="fr-FR"/>
        </w:rPr>
        <w:t xml:space="preserve">ation </w:t>
      </w:r>
      <w:r>
        <w:rPr>
          <w:lang w:val="fr-FR"/>
        </w:rPr>
        <w:t>d</w:t>
      </w:r>
      <w:r w:rsidR="00767178">
        <w:rPr>
          <w:lang w:val="fr-FR"/>
        </w:rPr>
        <w:t>’</w:t>
      </w:r>
      <w:r>
        <w:rPr>
          <w:lang w:val="fr-FR"/>
        </w:rPr>
        <w:t xml:space="preserve">une conférence </w:t>
      </w:r>
      <w:r w:rsidR="00FD6E84" w:rsidRPr="005E47FC">
        <w:rPr>
          <w:lang w:val="fr-FR"/>
        </w:rPr>
        <w:t>international</w:t>
      </w:r>
      <w:r>
        <w:rPr>
          <w:lang w:val="fr-FR"/>
        </w:rPr>
        <w:t>e en vue de présenter l</w:t>
      </w:r>
      <w:r w:rsidR="00767178">
        <w:rPr>
          <w:lang w:val="fr-FR"/>
        </w:rPr>
        <w:t>’</w:t>
      </w:r>
      <w:r>
        <w:rPr>
          <w:lang w:val="fr-FR"/>
        </w:rPr>
        <w:t xml:space="preserve">étude </w:t>
      </w:r>
      <w:r w:rsidR="00862DFE">
        <w:rPr>
          <w:lang w:val="fr-FR"/>
        </w:rPr>
        <w:t>exploratoire</w:t>
      </w:r>
      <w:r>
        <w:rPr>
          <w:lang w:val="fr-FR"/>
        </w:rPr>
        <w:t xml:space="preserve"> à l</w:t>
      </w:r>
      <w:r w:rsidR="00767178">
        <w:rPr>
          <w:lang w:val="fr-FR"/>
        </w:rPr>
        <w:t>’</w:t>
      </w:r>
      <w:r>
        <w:rPr>
          <w:lang w:val="fr-FR"/>
        </w:rPr>
        <w:t>ensemble des parties prenantes de l</w:t>
      </w:r>
      <w:r w:rsidR="00767178">
        <w:rPr>
          <w:lang w:val="fr-FR"/>
        </w:rPr>
        <w:t>’</w:t>
      </w:r>
      <w:r>
        <w:rPr>
          <w:lang w:val="fr-FR"/>
        </w:rPr>
        <w:t>OMPI</w:t>
      </w:r>
      <w:r w:rsidR="00FD6E84" w:rsidRPr="005E47FC">
        <w:rPr>
          <w:lang w:val="fr-FR"/>
        </w:rPr>
        <w:t>.</w:t>
      </w:r>
    </w:p>
    <w:p w:rsidR="006A0742" w:rsidRDefault="00862DFE" w:rsidP="006A0742">
      <w:pPr>
        <w:spacing w:after="220"/>
        <w:rPr>
          <w:lang w:val="fr-FR"/>
        </w:rPr>
      </w:pPr>
      <w:r>
        <w:rPr>
          <w:lang w:val="fr-FR"/>
        </w:rPr>
        <w:t xml:space="preserve">Le </w:t>
      </w:r>
      <w:r w:rsidR="00FD6E84" w:rsidRPr="005E47FC">
        <w:rPr>
          <w:lang w:val="fr-FR"/>
        </w:rPr>
        <w:t>Secr</w:t>
      </w:r>
      <w:r>
        <w:rPr>
          <w:lang w:val="fr-FR"/>
        </w:rPr>
        <w:t>é</w:t>
      </w:r>
      <w:r w:rsidR="00FD6E84" w:rsidRPr="005E47FC">
        <w:rPr>
          <w:lang w:val="fr-FR"/>
        </w:rPr>
        <w:t xml:space="preserve">tariat </w:t>
      </w:r>
      <w:r>
        <w:rPr>
          <w:lang w:val="fr-FR"/>
        </w:rPr>
        <w:t>rendra compte de l</w:t>
      </w:r>
      <w:r w:rsidR="00767178">
        <w:rPr>
          <w:lang w:val="fr-FR"/>
        </w:rPr>
        <w:t>’</w:t>
      </w:r>
      <w:r>
        <w:rPr>
          <w:lang w:val="fr-FR"/>
        </w:rPr>
        <w:t>état d</w:t>
      </w:r>
      <w:r w:rsidR="00767178">
        <w:rPr>
          <w:lang w:val="fr-FR"/>
        </w:rPr>
        <w:t>’</w:t>
      </w:r>
      <w:r>
        <w:rPr>
          <w:lang w:val="fr-FR"/>
        </w:rPr>
        <w:t xml:space="preserve">avancement de </w:t>
      </w:r>
      <w:r w:rsidR="003829A7">
        <w:rPr>
          <w:lang w:val="fr-FR"/>
        </w:rPr>
        <w:t>la réalisation</w:t>
      </w:r>
      <w:r>
        <w:rPr>
          <w:lang w:val="fr-FR"/>
        </w:rPr>
        <w:t xml:space="preserve"> de l</w:t>
      </w:r>
      <w:r w:rsidR="00767178">
        <w:rPr>
          <w:lang w:val="fr-FR"/>
        </w:rPr>
        <w:t>’</w:t>
      </w:r>
      <w:r>
        <w:rPr>
          <w:lang w:val="fr-FR"/>
        </w:rPr>
        <w:t>étude exploratoire à chaque session</w:t>
      </w:r>
      <w:r w:rsidR="00767178">
        <w:rPr>
          <w:lang w:val="fr-FR"/>
        </w:rPr>
        <w:t xml:space="preserve"> du </w:t>
      </w:r>
      <w:r w:rsidR="00767178" w:rsidRPr="005E47FC">
        <w:rPr>
          <w:lang w:val="fr-FR"/>
        </w:rPr>
        <w:t>SCC</w:t>
      </w:r>
      <w:r w:rsidR="00FD6E84" w:rsidRPr="005E47FC">
        <w:rPr>
          <w:lang w:val="fr-FR"/>
        </w:rPr>
        <w:t>R pr</w:t>
      </w:r>
      <w:r>
        <w:rPr>
          <w:lang w:val="fr-FR"/>
        </w:rPr>
        <w:t xml:space="preserve">écédant une conférence </w:t>
      </w:r>
      <w:r w:rsidR="00FD6E84" w:rsidRPr="005E47FC">
        <w:rPr>
          <w:lang w:val="fr-FR"/>
        </w:rPr>
        <w:t>internationale.</w:t>
      </w:r>
    </w:p>
    <w:p w:rsidR="006A0742" w:rsidRDefault="00252F68" w:rsidP="006A0742">
      <w:pPr>
        <w:spacing w:after="220"/>
        <w:rPr>
          <w:b/>
          <w:lang w:val="fr-FR"/>
        </w:rPr>
      </w:pPr>
      <w:r>
        <w:rPr>
          <w:b/>
          <w:lang w:val="fr-FR"/>
        </w:rPr>
        <w:t>Portée</w:t>
      </w:r>
    </w:p>
    <w:p w:rsidR="006A0742" w:rsidRDefault="0059363D" w:rsidP="006A0742">
      <w:pPr>
        <w:spacing w:after="220"/>
        <w:rPr>
          <w:lang w:val="fr-FR"/>
        </w:rPr>
      </w:pPr>
      <w:r>
        <w:rPr>
          <w:lang w:val="fr-FR"/>
        </w:rPr>
        <w:t>L</w:t>
      </w:r>
      <w:r w:rsidR="00767178">
        <w:rPr>
          <w:lang w:val="fr-FR"/>
        </w:rPr>
        <w:t>’</w:t>
      </w:r>
      <w:r>
        <w:rPr>
          <w:lang w:val="fr-FR"/>
        </w:rPr>
        <w:t xml:space="preserve">étude exploratoire </w:t>
      </w:r>
      <w:r w:rsidR="00E7085E">
        <w:rPr>
          <w:lang w:val="fr-FR"/>
        </w:rPr>
        <w:t xml:space="preserve">consistera en </w:t>
      </w:r>
      <w:r w:rsidR="0081516C">
        <w:rPr>
          <w:lang w:val="fr-FR"/>
        </w:rPr>
        <w:t xml:space="preserve">un </w:t>
      </w:r>
      <w:r w:rsidR="00E7085E">
        <w:rPr>
          <w:lang w:val="fr-FR"/>
        </w:rPr>
        <w:t>examen initial d</w:t>
      </w:r>
      <w:r w:rsidR="00767178">
        <w:rPr>
          <w:lang w:val="fr-FR"/>
        </w:rPr>
        <w:t>’</w:t>
      </w:r>
      <w:r>
        <w:rPr>
          <w:lang w:val="fr-FR"/>
        </w:rPr>
        <w:t xml:space="preserve">un large </w:t>
      </w:r>
      <w:r w:rsidR="00E7085E">
        <w:rPr>
          <w:lang w:val="fr-FR"/>
        </w:rPr>
        <w:t>éventail de questions, notamment</w:t>
      </w:r>
      <w:r w:rsidR="00767178">
        <w:rPr>
          <w:lang w:val="fr-FR"/>
        </w:rPr>
        <w:t> :</w:t>
      </w:r>
    </w:p>
    <w:p w:rsidR="006A0742" w:rsidRDefault="00E7085E" w:rsidP="006A0742">
      <w:pPr>
        <w:numPr>
          <w:ilvl w:val="0"/>
          <w:numId w:val="11"/>
        </w:numPr>
        <w:spacing w:after="220"/>
        <w:rPr>
          <w:lang w:val="fr-FR"/>
        </w:rPr>
      </w:pPr>
      <w:r>
        <w:rPr>
          <w:lang w:val="fr-FR"/>
        </w:rPr>
        <w:t>description globale du marché de la musique en ligne et des principaux modèles d</w:t>
      </w:r>
      <w:r w:rsidR="00767178">
        <w:rPr>
          <w:lang w:val="fr-FR"/>
        </w:rPr>
        <w:t>’</w:t>
      </w:r>
      <w:r>
        <w:rPr>
          <w:lang w:val="fr-FR"/>
        </w:rPr>
        <w:t>affaires</w:t>
      </w:r>
    </w:p>
    <w:p w:rsidR="006A0742" w:rsidRDefault="00E7085E" w:rsidP="006A0742">
      <w:pPr>
        <w:numPr>
          <w:ilvl w:val="0"/>
          <w:numId w:val="11"/>
        </w:numPr>
        <w:spacing w:after="220"/>
        <w:rPr>
          <w:lang w:val="fr-FR"/>
        </w:rPr>
      </w:pPr>
      <w:r>
        <w:rPr>
          <w:lang w:val="fr-FR"/>
        </w:rPr>
        <w:t>chaîne de droits</w:t>
      </w:r>
      <w:r w:rsidR="002C3FC2">
        <w:rPr>
          <w:lang w:val="fr-FR"/>
        </w:rPr>
        <w:t>/</w:t>
      </w:r>
      <w:r w:rsidR="00186455" w:rsidRPr="005E47FC">
        <w:rPr>
          <w:lang w:val="fr-FR"/>
        </w:rPr>
        <w:t>prati</w:t>
      </w:r>
      <w:r>
        <w:rPr>
          <w:lang w:val="fr-FR"/>
        </w:rPr>
        <w:t>ques en matière de concession de licen</w:t>
      </w:r>
      <w:r w:rsidR="00186455" w:rsidRPr="005E47FC">
        <w:rPr>
          <w:lang w:val="fr-FR"/>
        </w:rPr>
        <w:t>ces</w:t>
      </w:r>
    </w:p>
    <w:p w:rsidR="006A0742" w:rsidRDefault="00186455" w:rsidP="006A0742">
      <w:pPr>
        <w:spacing w:after="220"/>
        <w:rPr>
          <w:i/>
          <w:iCs/>
          <w:lang w:val="fr-FR"/>
        </w:rPr>
      </w:pPr>
      <w:r w:rsidRPr="005E47FC">
        <w:rPr>
          <w:i/>
          <w:iCs/>
          <w:lang w:val="fr-FR"/>
        </w:rPr>
        <w:t xml:space="preserve">Contrats </w:t>
      </w:r>
      <w:r w:rsidR="00E7085E">
        <w:rPr>
          <w:i/>
          <w:iCs/>
          <w:lang w:val="fr-FR"/>
        </w:rPr>
        <w:t>et licences à l</w:t>
      </w:r>
      <w:r w:rsidR="00767178">
        <w:rPr>
          <w:i/>
          <w:iCs/>
          <w:lang w:val="fr-FR"/>
        </w:rPr>
        <w:t>’</w:t>
      </w:r>
      <w:r w:rsidR="00E7085E">
        <w:rPr>
          <w:i/>
          <w:iCs/>
          <w:lang w:val="fr-FR"/>
        </w:rPr>
        <w:t xml:space="preserve">appui des services numériques par lesquels </w:t>
      </w:r>
      <w:r w:rsidR="0081516C">
        <w:rPr>
          <w:i/>
          <w:iCs/>
          <w:lang w:val="fr-FR"/>
        </w:rPr>
        <w:t xml:space="preserve">les différentes parties prenantes </w:t>
      </w:r>
      <w:r w:rsidRPr="005E47FC">
        <w:rPr>
          <w:i/>
          <w:iCs/>
          <w:lang w:val="fr-FR"/>
        </w:rPr>
        <w:t>(</w:t>
      </w:r>
      <w:r w:rsidR="0081516C">
        <w:rPr>
          <w:i/>
          <w:iCs/>
          <w:lang w:val="fr-FR"/>
        </w:rPr>
        <w:t>auteurs, éditeurs, artistes interprètes ou exécutants, producteurs, plateformes</w:t>
      </w:r>
      <w:r w:rsidRPr="005E47FC">
        <w:rPr>
          <w:i/>
          <w:iCs/>
          <w:lang w:val="fr-FR"/>
        </w:rPr>
        <w:t xml:space="preserve">) </w:t>
      </w:r>
      <w:r w:rsidR="0081516C">
        <w:rPr>
          <w:i/>
          <w:iCs/>
          <w:lang w:val="fr-FR"/>
        </w:rPr>
        <w:t>cèdent</w:t>
      </w:r>
      <w:r w:rsidRPr="005E47FC">
        <w:rPr>
          <w:i/>
          <w:iCs/>
          <w:lang w:val="fr-FR"/>
        </w:rPr>
        <w:t>/exerc</w:t>
      </w:r>
      <w:r w:rsidR="0081516C">
        <w:rPr>
          <w:i/>
          <w:iCs/>
          <w:lang w:val="fr-FR"/>
        </w:rPr>
        <w:t>ent</w:t>
      </w:r>
      <w:r w:rsidRPr="005E47FC">
        <w:rPr>
          <w:i/>
          <w:iCs/>
          <w:lang w:val="fr-FR"/>
        </w:rPr>
        <w:t>/</w:t>
      </w:r>
      <w:r w:rsidR="0081516C">
        <w:rPr>
          <w:i/>
          <w:iCs/>
          <w:lang w:val="fr-FR"/>
        </w:rPr>
        <w:t>rentabilisent leurs propres droits</w:t>
      </w:r>
      <w:r w:rsidRPr="005E47FC">
        <w:rPr>
          <w:i/>
          <w:iCs/>
          <w:lang w:val="fr-FR"/>
        </w:rPr>
        <w:t>.</w:t>
      </w:r>
    </w:p>
    <w:p w:rsidR="006A0742" w:rsidRDefault="0081516C" w:rsidP="006A0742">
      <w:pPr>
        <w:numPr>
          <w:ilvl w:val="0"/>
          <w:numId w:val="12"/>
        </w:numPr>
        <w:spacing w:after="220"/>
        <w:rPr>
          <w:lang w:val="fr-FR"/>
        </w:rPr>
      </w:pPr>
      <w:r>
        <w:rPr>
          <w:lang w:val="fr-FR"/>
        </w:rPr>
        <w:t>chaîne de valeur</w:t>
      </w:r>
      <w:r w:rsidR="002C3FC2">
        <w:rPr>
          <w:lang w:val="fr-FR"/>
        </w:rPr>
        <w:t>/</w:t>
      </w:r>
      <w:r>
        <w:rPr>
          <w:lang w:val="fr-FR"/>
        </w:rPr>
        <w:t>répartition de redevances</w:t>
      </w:r>
      <w:r w:rsidR="002C3FC2">
        <w:rPr>
          <w:lang w:val="fr-FR"/>
        </w:rPr>
        <w:t>/</w:t>
      </w:r>
      <w:r>
        <w:rPr>
          <w:lang w:val="fr-FR"/>
        </w:rPr>
        <w:t>gestion collective</w:t>
      </w:r>
    </w:p>
    <w:p w:rsidR="006A0742" w:rsidRDefault="0081516C" w:rsidP="006A0742">
      <w:pPr>
        <w:keepNext/>
        <w:spacing w:after="220"/>
        <w:rPr>
          <w:i/>
          <w:iCs/>
          <w:lang w:val="fr-FR"/>
        </w:rPr>
      </w:pPr>
      <w:r>
        <w:rPr>
          <w:i/>
          <w:iCs/>
          <w:lang w:val="fr-FR"/>
        </w:rPr>
        <w:lastRenderedPageBreak/>
        <w:t>Part des recettes globales provenant des services de musique numérique reçue par chaque partie prenante</w:t>
      </w:r>
      <w:r w:rsidR="00186455" w:rsidRPr="005E47FC">
        <w:rPr>
          <w:i/>
          <w:iCs/>
          <w:lang w:val="fr-FR"/>
        </w:rPr>
        <w:t xml:space="preserve"> (</w:t>
      </w:r>
      <w:r w:rsidRPr="0081516C">
        <w:rPr>
          <w:i/>
          <w:iCs/>
          <w:lang w:val="fr-FR"/>
        </w:rPr>
        <w:t>auteurs, éditeurs, artistes interprètes ou exécutants, producteurs, plateformes</w:t>
      </w:r>
      <w:r w:rsidR="00186455" w:rsidRPr="005E47FC">
        <w:rPr>
          <w:i/>
          <w:iCs/>
          <w:lang w:val="fr-FR"/>
        </w:rPr>
        <w:t>).</w:t>
      </w:r>
    </w:p>
    <w:p w:rsidR="006A0742" w:rsidRDefault="00FE28A5" w:rsidP="006A0742">
      <w:pPr>
        <w:keepNext/>
        <w:numPr>
          <w:ilvl w:val="0"/>
          <w:numId w:val="13"/>
        </w:numPr>
        <w:spacing w:after="220"/>
        <w:rPr>
          <w:lang w:val="fr-FR"/>
        </w:rPr>
      </w:pPr>
      <w:r>
        <w:rPr>
          <w:lang w:val="fr-FR"/>
        </w:rPr>
        <w:t>mécanismes de collecte de données sur l</w:t>
      </w:r>
      <w:r w:rsidR="00767178">
        <w:rPr>
          <w:lang w:val="fr-FR"/>
        </w:rPr>
        <w:t>’</w:t>
      </w:r>
      <w:r>
        <w:rPr>
          <w:lang w:val="fr-FR"/>
        </w:rPr>
        <w:t>utilisation de la musique et de présentation de rapports sur la répartition des redevances</w:t>
      </w:r>
    </w:p>
    <w:p w:rsidR="006A0742" w:rsidRDefault="00FE28A5" w:rsidP="006A0742">
      <w:pPr>
        <w:spacing w:after="220"/>
        <w:rPr>
          <w:i/>
          <w:iCs/>
          <w:lang w:val="fr-FR"/>
        </w:rPr>
      </w:pPr>
      <w:r>
        <w:rPr>
          <w:i/>
          <w:iCs/>
          <w:lang w:val="fr-FR"/>
        </w:rPr>
        <w:t>Pratiques actuelles et t</w:t>
      </w:r>
      <w:r w:rsidR="00186455" w:rsidRPr="005E47FC">
        <w:rPr>
          <w:i/>
          <w:iCs/>
          <w:lang w:val="fr-FR"/>
        </w:rPr>
        <w:t xml:space="preserve">echnologies </w:t>
      </w:r>
      <w:r>
        <w:rPr>
          <w:i/>
          <w:iCs/>
          <w:lang w:val="fr-FR"/>
        </w:rPr>
        <w:t>mises en œuvre afin d</w:t>
      </w:r>
      <w:r w:rsidR="00767178">
        <w:rPr>
          <w:i/>
          <w:iCs/>
          <w:lang w:val="fr-FR"/>
        </w:rPr>
        <w:t>’</w:t>
      </w:r>
      <w:r>
        <w:rPr>
          <w:i/>
          <w:iCs/>
          <w:lang w:val="fr-FR"/>
        </w:rPr>
        <w:t>assurer l</w:t>
      </w:r>
      <w:r w:rsidR="00767178">
        <w:rPr>
          <w:i/>
          <w:iCs/>
          <w:lang w:val="fr-FR"/>
        </w:rPr>
        <w:t>’</w:t>
      </w:r>
      <w:r>
        <w:rPr>
          <w:i/>
          <w:iCs/>
          <w:lang w:val="fr-FR"/>
        </w:rPr>
        <w:t xml:space="preserve">efficacité et la fiabilité des opérations </w:t>
      </w:r>
      <w:r w:rsidR="00186455" w:rsidRPr="005E47FC">
        <w:rPr>
          <w:i/>
          <w:iCs/>
          <w:lang w:val="fr-FR"/>
        </w:rPr>
        <w:t>de</w:t>
      </w:r>
      <w:r w:rsidR="002C3FC2">
        <w:rPr>
          <w:i/>
          <w:iCs/>
          <w:lang w:val="fr-FR"/>
        </w:rPr>
        <w:t xml:space="preserve"> gestion des activités, de contrôle de l</w:t>
      </w:r>
      <w:r w:rsidR="00767178">
        <w:rPr>
          <w:i/>
          <w:iCs/>
          <w:lang w:val="fr-FR"/>
        </w:rPr>
        <w:t>’</w:t>
      </w:r>
      <w:r w:rsidR="002C3FC2">
        <w:rPr>
          <w:i/>
          <w:iCs/>
          <w:lang w:val="fr-FR"/>
        </w:rPr>
        <w:t>utilisation des œuvres et de répartition des redevances</w:t>
      </w:r>
      <w:r w:rsidR="00186455" w:rsidRPr="005E47FC">
        <w:rPr>
          <w:i/>
          <w:iCs/>
          <w:lang w:val="fr-FR"/>
        </w:rPr>
        <w:t>.</w:t>
      </w:r>
    </w:p>
    <w:p w:rsidR="002928D3" w:rsidRPr="005E47FC" w:rsidRDefault="00FD6E84" w:rsidP="006A0742">
      <w:pPr>
        <w:spacing w:before="960"/>
        <w:ind w:left="5534"/>
        <w:rPr>
          <w:lang w:val="fr-FR"/>
        </w:rPr>
      </w:pPr>
      <w:r w:rsidRPr="005E47FC">
        <w:rPr>
          <w:lang w:val="fr-FR"/>
        </w:rPr>
        <w:t>[</w:t>
      </w:r>
      <w:r w:rsidR="002C3FC2">
        <w:rPr>
          <w:lang w:val="fr-FR"/>
        </w:rPr>
        <w:t xml:space="preserve">Fin du </w:t>
      </w:r>
      <w:r w:rsidRPr="005E47FC">
        <w:rPr>
          <w:lang w:val="fr-FR"/>
        </w:rPr>
        <w:t>document]</w:t>
      </w:r>
    </w:p>
    <w:sectPr w:rsidR="002928D3" w:rsidRPr="005E47FC" w:rsidSect="006A07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D4" w:rsidRDefault="00100DD4">
      <w:r>
        <w:separator/>
      </w:r>
    </w:p>
  </w:endnote>
  <w:endnote w:type="continuationSeparator" w:id="0">
    <w:p w:rsidR="00100DD4" w:rsidRDefault="00100DD4" w:rsidP="003B38C1">
      <w:r>
        <w:separator/>
      </w:r>
    </w:p>
    <w:p w:rsidR="00100DD4" w:rsidRPr="003B38C1" w:rsidRDefault="00100DD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00DD4" w:rsidRPr="003B38C1" w:rsidRDefault="00100DD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C2" w:rsidRDefault="002C3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C2" w:rsidRDefault="002C3F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C2" w:rsidRDefault="002C3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D4" w:rsidRDefault="00100DD4">
      <w:r>
        <w:separator/>
      </w:r>
    </w:p>
  </w:footnote>
  <w:footnote w:type="continuationSeparator" w:id="0">
    <w:p w:rsidR="00100DD4" w:rsidRDefault="00100DD4" w:rsidP="008B60B2">
      <w:r>
        <w:separator/>
      </w:r>
    </w:p>
    <w:p w:rsidR="00100DD4" w:rsidRPr="00ED77FB" w:rsidRDefault="00100DD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00DD4" w:rsidRPr="00ED77FB" w:rsidRDefault="00100DD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9363D" w:rsidRPr="0059363D" w:rsidRDefault="0059363D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ab/>
        <w:t xml:space="preserve">Ce délai est proposé pour ce qui concerne les informations à fournir </w:t>
      </w:r>
      <w:r w:rsidR="00441DB4">
        <w:rPr>
          <w:lang w:val="fr-CH"/>
        </w:rPr>
        <w:t>pour le lancement de l</w:t>
      </w:r>
      <w:r w:rsidR="00EC0CEE">
        <w:rPr>
          <w:lang w:val="fr-CH"/>
        </w:rPr>
        <w:t>’</w:t>
      </w:r>
      <w:r w:rsidR="00441DB4">
        <w:rPr>
          <w:lang w:val="fr-CH"/>
        </w:rPr>
        <w:t>étude.  La</w:t>
      </w:r>
      <w:r w:rsidR="006A0742">
        <w:rPr>
          <w:lang w:val="fr-CH"/>
        </w:rPr>
        <w:t> </w:t>
      </w:r>
      <w:r w:rsidR="00441DB4">
        <w:rPr>
          <w:lang w:val="fr-CH"/>
        </w:rPr>
        <w:t>fourniture d</w:t>
      </w:r>
      <w:r w:rsidR="00EC0CEE">
        <w:rPr>
          <w:lang w:val="fr-CH"/>
        </w:rPr>
        <w:t>’</w:t>
      </w:r>
      <w:r w:rsidR="00441DB4">
        <w:rPr>
          <w:lang w:val="fr-CH"/>
        </w:rPr>
        <w:t xml:space="preserve">informations supplémentaires </w:t>
      </w:r>
      <w:r w:rsidR="00E7085E">
        <w:rPr>
          <w:lang w:val="fr-CH"/>
        </w:rPr>
        <w:t>sera appréciée à tout moment pendant la réalisation de l</w:t>
      </w:r>
      <w:r w:rsidR="00EC0CEE">
        <w:rPr>
          <w:lang w:val="fr-CH"/>
        </w:rPr>
        <w:t>’</w:t>
      </w:r>
      <w:r w:rsidR="00E7085E">
        <w:rPr>
          <w:lang w:val="fr-CH"/>
        </w:rPr>
        <w:t>étude.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C2" w:rsidRDefault="002C3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100DD4" w:rsidP="00477D6B">
    <w:pPr>
      <w:jc w:val="right"/>
    </w:pPr>
    <w:bookmarkStart w:id="4" w:name="Code2"/>
    <w:bookmarkEnd w:id="4"/>
    <w:r>
      <w:t>SCCR/37/4</w:t>
    </w:r>
  </w:p>
  <w:p w:rsidR="006A0742" w:rsidRDefault="00EC4E49" w:rsidP="00477D6B">
    <w:pPr>
      <w:jc w:val="right"/>
    </w:pPr>
    <w:r>
      <w:t>page</w:t>
    </w:r>
    <w:r w:rsidR="00C169D5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23F12">
      <w:rPr>
        <w:noProof/>
      </w:rPr>
      <w:t>2</w:t>
    </w:r>
    <w:r>
      <w:fldChar w:fldCharType="end"/>
    </w: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C2" w:rsidRDefault="002C3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4D5614"/>
    <w:multiLevelType w:val="hybridMultilevel"/>
    <w:tmpl w:val="894001F8"/>
    <w:lvl w:ilvl="0" w:tplc="57DE7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352271C"/>
    <w:multiLevelType w:val="hybridMultilevel"/>
    <w:tmpl w:val="314A42D8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26CB1"/>
    <w:multiLevelType w:val="hybridMultilevel"/>
    <w:tmpl w:val="FEF81172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D23F5"/>
    <w:multiLevelType w:val="hybridMultilevel"/>
    <w:tmpl w:val="31CA842C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721F15"/>
    <w:multiLevelType w:val="hybridMultilevel"/>
    <w:tmpl w:val="DD64F3DC"/>
    <w:lvl w:ilvl="0" w:tplc="A8DA39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863A27"/>
    <w:multiLevelType w:val="hybridMultilevel"/>
    <w:tmpl w:val="741AA2D2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D4"/>
    <w:rsid w:val="00043CAA"/>
    <w:rsid w:val="00055286"/>
    <w:rsid w:val="00075432"/>
    <w:rsid w:val="000968ED"/>
    <w:rsid w:val="000B3950"/>
    <w:rsid w:val="000E72A7"/>
    <w:rsid w:val="000F5E56"/>
    <w:rsid w:val="00100DD4"/>
    <w:rsid w:val="001362EE"/>
    <w:rsid w:val="001647D5"/>
    <w:rsid w:val="001832A6"/>
    <w:rsid w:val="00186455"/>
    <w:rsid w:val="001B645D"/>
    <w:rsid w:val="0021217E"/>
    <w:rsid w:val="00252F68"/>
    <w:rsid w:val="002634C4"/>
    <w:rsid w:val="002928D3"/>
    <w:rsid w:val="002C3FC2"/>
    <w:rsid w:val="002F1FE6"/>
    <w:rsid w:val="002F4E68"/>
    <w:rsid w:val="00312F7F"/>
    <w:rsid w:val="00347CB6"/>
    <w:rsid w:val="00361450"/>
    <w:rsid w:val="003673CF"/>
    <w:rsid w:val="003829A7"/>
    <w:rsid w:val="003845C1"/>
    <w:rsid w:val="003A6F89"/>
    <w:rsid w:val="003B38C1"/>
    <w:rsid w:val="003B7FD0"/>
    <w:rsid w:val="00423E3E"/>
    <w:rsid w:val="00427AF4"/>
    <w:rsid w:val="004318EE"/>
    <w:rsid w:val="00441DB4"/>
    <w:rsid w:val="004647DA"/>
    <w:rsid w:val="0046494B"/>
    <w:rsid w:val="00474062"/>
    <w:rsid w:val="00477D6B"/>
    <w:rsid w:val="004A0453"/>
    <w:rsid w:val="005019FF"/>
    <w:rsid w:val="0053057A"/>
    <w:rsid w:val="00560A29"/>
    <w:rsid w:val="00574100"/>
    <w:rsid w:val="0059363D"/>
    <w:rsid w:val="005C6649"/>
    <w:rsid w:val="005E47FC"/>
    <w:rsid w:val="00605827"/>
    <w:rsid w:val="00646050"/>
    <w:rsid w:val="006713CA"/>
    <w:rsid w:val="00676C5C"/>
    <w:rsid w:val="006A0742"/>
    <w:rsid w:val="006D07DD"/>
    <w:rsid w:val="00765622"/>
    <w:rsid w:val="0076578C"/>
    <w:rsid w:val="00767178"/>
    <w:rsid w:val="007D1613"/>
    <w:rsid w:val="007E4C0E"/>
    <w:rsid w:val="0081070D"/>
    <w:rsid w:val="0081516C"/>
    <w:rsid w:val="00862DFE"/>
    <w:rsid w:val="008A0821"/>
    <w:rsid w:val="008A134B"/>
    <w:rsid w:val="008B2CC1"/>
    <w:rsid w:val="008B60B2"/>
    <w:rsid w:val="0090731E"/>
    <w:rsid w:val="00916EE2"/>
    <w:rsid w:val="009254CF"/>
    <w:rsid w:val="0093678E"/>
    <w:rsid w:val="00966A22"/>
    <w:rsid w:val="0096722F"/>
    <w:rsid w:val="00980843"/>
    <w:rsid w:val="009E2791"/>
    <w:rsid w:val="009E37B3"/>
    <w:rsid w:val="009E3F6F"/>
    <w:rsid w:val="009F499F"/>
    <w:rsid w:val="00A15BCE"/>
    <w:rsid w:val="00A37342"/>
    <w:rsid w:val="00A42DAF"/>
    <w:rsid w:val="00A45BD8"/>
    <w:rsid w:val="00A70C21"/>
    <w:rsid w:val="00A869B7"/>
    <w:rsid w:val="00AC205C"/>
    <w:rsid w:val="00AE021E"/>
    <w:rsid w:val="00AF0A6B"/>
    <w:rsid w:val="00B05A69"/>
    <w:rsid w:val="00B80D13"/>
    <w:rsid w:val="00B9734B"/>
    <w:rsid w:val="00BA30E2"/>
    <w:rsid w:val="00BB3D8C"/>
    <w:rsid w:val="00BC13FA"/>
    <w:rsid w:val="00C11BFE"/>
    <w:rsid w:val="00C169D5"/>
    <w:rsid w:val="00C23F12"/>
    <w:rsid w:val="00C5068F"/>
    <w:rsid w:val="00C86D74"/>
    <w:rsid w:val="00CC5AF2"/>
    <w:rsid w:val="00CD04F1"/>
    <w:rsid w:val="00CF1FDF"/>
    <w:rsid w:val="00CF430B"/>
    <w:rsid w:val="00D45252"/>
    <w:rsid w:val="00D60F9C"/>
    <w:rsid w:val="00D71B4D"/>
    <w:rsid w:val="00D93D55"/>
    <w:rsid w:val="00E15015"/>
    <w:rsid w:val="00E335FE"/>
    <w:rsid w:val="00E343D8"/>
    <w:rsid w:val="00E7085E"/>
    <w:rsid w:val="00EA7D6E"/>
    <w:rsid w:val="00EC0CEE"/>
    <w:rsid w:val="00EC4E49"/>
    <w:rsid w:val="00ED77FB"/>
    <w:rsid w:val="00EE45FA"/>
    <w:rsid w:val="00F66152"/>
    <w:rsid w:val="00FD6E84"/>
    <w:rsid w:val="00FE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45FCDEAF-A742-4579-A6DD-8A6270A7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AF2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FD6E84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FD6E84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593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pyright.mail@wipo.int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5604-D054-45F5-83F1-98E38ABB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37 (E)</Template>
  <TotalTime>0</TotalTime>
  <Pages>3</Pages>
  <Words>466</Words>
  <Characters>2835</Characters>
  <Application>Microsoft Office Word</Application>
  <DocSecurity>4</DocSecurity>
  <Lines>472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SCCR/37/</vt:lpstr>
    </vt:vector>
  </TitlesOfParts>
  <Company>WIPO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SCCR/37/</dc:title>
  <dc:creator>HAIZEL Francesca</dc:creator>
  <cp:lastModifiedBy>HAIZEL Francesca</cp:lastModifiedBy>
  <cp:revision>2</cp:revision>
  <cp:lastPrinted>2018-11-06T15:48:00Z</cp:lastPrinted>
  <dcterms:created xsi:type="dcterms:W3CDTF">2018-11-13T16:55:00Z</dcterms:created>
  <dcterms:modified xsi:type="dcterms:W3CDTF">2018-11-13T16:55:00Z</dcterms:modified>
</cp:coreProperties>
</file>