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434367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434367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34367" w:rsidRDefault="00C80FE6" w:rsidP="00AB613D">
            <w:r w:rsidRPr="00434367">
              <w:rPr>
                <w:noProof/>
                <w:lang w:val="en-US" w:eastAsia="en-US"/>
              </w:rPr>
              <w:drawing>
                <wp:inline distT="0" distB="0" distL="0" distR="0" wp14:anchorId="7EA3DFE9" wp14:editId="6FD1EBAC">
                  <wp:extent cx="1858010" cy="1323975"/>
                  <wp:effectExtent l="0" t="0" r="8890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34367" w:rsidRDefault="00E504E5" w:rsidP="00AB613D">
            <w:pPr>
              <w:jc w:val="right"/>
            </w:pPr>
            <w:r w:rsidRPr="00434367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434367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34367" w:rsidRDefault="00C80FE6" w:rsidP="002641C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34367">
              <w:rPr>
                <w:rFonts w:ascii="Arial Black" w:hAnsi="Arial Black"/>
                <w:caps/>
                <w:sz w:val="15"/>
              </w:rPr>
              <w:t>SCCR/34/</w:t>
            </w:r>
            <w:bookmarkStart w:id="1" w:name="Code"/>
            <w:bookmarkEnd w:id="1"/>
            <w:r w:rsidR="002641C3">
              <w:rPr>
                <w:rFonts w:ascii="Arial Black" w:hAnsi="Arial Black"/>
                <w:caps/>
                <w:sz w:val="15"/>
              </w:rPr>
              <w:t>2 REV.</w:t>
            </w:r>
          </w:p>
        </w:tc>
      </w:tr>
      <w:tr w:rsidR="008B2CC1" w:rsidRPr="00434367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34367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34367">
              <w:rPr>
                <w:rFonts w:ascii="Arial Black" w:hAnsi="Arial Black"/>
                <w:caps/>
                <w:sz w:val="15"/>
              </w:rPr>
              <w:t>ORIGINAL:</w:t>
            </w:r>
            <w:r w:rsidR="009A20CD" w:rsidRPr="00434367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 w:rsidR="005E1DA9" w:rsidRPr="00434367">
              <w:rPr>
                <w:rFonts w:ascii="Arial Black" w:hAnsi="Arial Black"/>
                <w:caps/>
                <w:sz w:val="15"/>
              </w:rPr>
              <w:t>INGLÉS</w:t>
            </w:r>
            <w:r w:rsidRPr="00434367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434367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34367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34367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434367">
              <w:rPr>
                <w:rFonts w:ascii="Arial Black" w:hAnsi="Arial Black"/>
                <w:caps/>
                <w:sz w:val="15"/>
              </w:rPr>
              <w:t>:</w:t>
            </w:r>
            <w:r w:rsidR="009A20CD" w:rsidRPr="00434367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="005E1DA9" w:rsidRPr="00434367">
              <w:rPr>
                <w:rFonts w:ascii="Arial Black" w:hAnsi="Arial Black"/>
                <w:caps/>
                <w:sz w:val="15"/>
              </w:rPr>
              <w:t>24 DE FEBRERO DE 2017</w:t>
            </w:r>
            <w:r w:rsidR="008B2CC1" w:rsidRPr="00434367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434367" w:rsidRDefault="008B2CC1" w:rsidP="008B2CC1"/>
    <w:p w:rsidR="008B2CC1" w:rsidRPr="00434367" w:rsidRDefault="008B2CC1" w:rsidP="008B2CC1"/>
    <w:p w:rsidR="008B2CC1" w:rsidRPr="00434367" w:rsidRDefault="008B2CC1" w:rsidP="008B2CC1"/>
    <w:p w:rsidR="008B2CC1" w:rsidRPr="00434367" w:rsidRDefault="008B2CC1" w:rsidP="008B2CC1"/>
    <w:p w:rsidR="008B2CC1" w:rsidRPr="00434367" w:rsidRDefault="008B2CC1" w:rsidP="008B2CC1"/>
    <w:p w:rsidR="00B67CDC" w:rsidRPr="00434367" w:rsidRDefault="00C80FE6" w:rsidP="00B67CDC">
      <w:pPr>
        <w:rPr>
          <w:b/>
          <w:sz w:val="28"/>
          <w:szCs w:val="28"/>
        </w:rPr>
      </w:pPr>
      <w:r w:rsidRPr="00434367">
        <w:rPr>
          <w:b/>
          <w:sz w:val="28"/>
          <w:szCs w:val="28"/>
        </w:rPr>
        <w:t>Comité Permanente de Derecho de Autor y Derechos Conexos</w:t>
      </w:r>
    </w:p>
    <w:p w:rsidR="003845C1" w:rsidRPr="00434367" w:rsidRDefault="003845C1" w:rsidP="003845C1"/>
    <w:p w:rsidR="003845C1" w:rsidRPr="00434367" w:rsidRDefault="003845C1" w:rsidP="003845C1"/>
    <w:p w:rsidR="00B67CDC" w:rsidRPr="00434367" w:rsidRDefault="00C80FE6" w:rsidP="00B67CDC">
      <w:pPr>
        <w:rPr>
          <w:b/>
          <w:sz w:val="24"/>
          <w:szCs w:val="24"/>
        </w:rPr>
      </w:pPr>
      <w:r w:rsidRPr="00434367">
        <w:rPr>
          <w:b/>
          <w:sz w:val="24"/>
          <w:szCs w:val="24"/>
        </w:rPr>
        <w:t>Trigésima cuarta sesión</w:t>
      </w:r>
    </w:p>
    <w:p w:rsidR="00B67CDC" w:rsidRPr="00434367" w:rsidRDefault="00C80FE6" w:rsidP="00B67CDC">
      <w:pPr>
        <w:rPr>
          <w:b/>
          <w:sz w:val="24"/>
          <w:szCs w:val="24"/>
        </w:rPr>
      </w:pPr>
      <w:r w:rsidRPr="00434367">
        <w:rPr>
          <w:b/>
          <w:sz w:val="24"/>
          <w:szCs w:val="24"/>
        </w:rPr>
        <w:t>Ginebra, 1 a 5 de mayo de 2017</w:t>
      </w:r>
    </w:p>
    <w:p w:rsidR="008B2CC1" w:rsidRPr="00434367" w:rsidRDefault="008B2CC1" w:rsidP="008B2CC1"/>
    <w:p w:rsidR="008B2CC1" w:rsidRPr="00434367" w:rsidRDefault="008B2CC1" w:rsidP="008B2CC1"/>
    <w:p w:rsidR="008B2CC1" w:rsidRPr="00434367" w:rsidRDefault="008B2CC1" w:rsidP="008B2CC1"/>
    <w:p w:rsidR="008B2CC1" w:rsidRPr="00434367" w:rsidRDefault="006234EA" w:rsidP="008B2CC1">
      <w:pPr>
        <w:rPr>
          <w:caps/>
          <w:sz w:val="24"/>
        </w:rPr>
      </w:pPr>
      <w:bookmarkStart w:id="4" w:name="TitleOfDoc"/>
      <w:bookmarkEnd w:id="4"/>
      <w:r w:rsidRPr="00434367">
        <w:rPr>
          <w:caps/>
          <w:sz w:val="24"/>
        </w:rPr>
        <w:t>ACREDITACIÓN DE ORGANIZACIONES NO GUBERNAMENTALES</w:t>
      </w:r>
    </w:p>
    <w:p w:rsidR="008B2CC1" w:rsidRPr="00434367" w:rsidRDefault="008B2CC1" w:rsidP="008B2CC1"/>
    <w:p w:rsidR="008B2CC1" w:rsidRPr="00434367" w:rsidRDefault="005E1DA9" w:rsidP="008B2CC1">
      <w:pPr>
        <w:rPr>
          <w:i/>
        </w:rPr>
      </w:pPr>
      <w:bookmarkStart w:id="5" w:name="Prepared"/>
      <w:bookmarkEnd w:id="5"/>
      <w:r w:rsidRPr="00434367">
        <w:rPr>
          <w:i/>
        </w:rPr>
        <w:t>Documento preparado por la Secretaría</w:t>
      </w:r>
    </w:p>
    <w:p w:rsidR="008B2CC1" w:rsidRPr="00434367" w:rsidRDefault="008B2CC1" w:rsidP="003845C1"/>
    <w:p w:rsidR="000F5E56" w:rsidRPr="00434367" w:rsidRDefault="000F5E56"/>
    <w:p w:rsidR="00F84474" w:rsidRPr="00434367" w:rsidRDefault="00F84474"/>
    <w:p w:rsidR="00F84474" w:rsidRPr="00434367" w:rsidRDefault="00F84474"/>
    <w:p w:rsidR="005E1DA9" w:rsidRPr="00434367" w:rsidRDefault="005E1DA9" w:rsidP="005E1DA9">
      <w:pPr>
        <w:rPr>
          <w:i/>
        </w:rPr>
      </w:pPr>
      <w:r w:rsidRPr="00434367">
        <w:rPr>
          <w:i/>
        </w:rPr>
        <w:fldChar w:fldCharType="begin"/>
      </w:r>
      <w:r w:rsidRPr="00434367">
        <w:instrText xml:space="preserve"> AUTONUM  </w:instrText>
      </w:r>
      <w:r w:rsidRPr="00434367">
        <w:rPr>
          <w:i/>
        </w:rPr>
        <w:fldChar w:fldCharType="end"/>
      </w:r>
      <w:r w:rsidRPr="00434367">
        <w:tab/>
      </w:r>
      <w:r w:rsidR="006234EA" w:rsidRPr="00434367">
        <w:t xml:space="preserve">En los </w:t>
      </w:r>
      <w:r w:rsidR="00DA23CE">
        <w:t>a</w:t>
      </w:r>
      <w:r w:rsidR="006234EA" w:rsidRPr="00434367">
        <w:t>nexos del presente documento figura información relativa a las organizaciones no gubernamentales que han solicitado que se les conceda la condición de observador en las sesiones del Comité Permanente de Derecho de Autor y Derechos Conexos (SCCR), conforme al Reglamento del SCCR (véase el párrafo 10 del documento SCCR/1/2)</w:t>
      </w:r>
      <w:r w:rsidRPr="00434367">
        <w:t>.</w:t>
      </w:r>
    </w:p>
    <w:p w:rsidR="005E1DA9" w:rsidRPr="00434367" w:rsidRDefault="005E1DA9" w:rsidP="005E1DA9"/>
    <w:p w:rsidR="005E1DA9" w:rsidRPr="00434367" w:rsidRDefault="005E1DA9" w:rsidP="005E1DA9">
      <w:pPr>
        <w:pStyle w:val="DecisionInvitingPara"/>
        <w:tabs>
          <w:tab w:val="left" w:pos="5954"/>
        </w:tabs>
        <w:spacing w:after="0" w:line="240" w:lineRule="auto"/>
        <w:ind w:left="5392"/>
        <w:rPr>
          <w:rFonts w:cs="Arial"/>
          <w:i w:val="0"/>
          <w:sz w:val="22"/>
          <w:szCs w:val="22"/>
          <w:lang w:val="es-ES"/>
        </w:rPr>
      </w:pPr>
      <w:r w:rsidRPr="00434367">
        <w:rPr>
          <w:rFonts w:cs="Arial"/>
          <w:sz w:val="22"/>
          <w:szCs w:val="22"/>
          <w:lang w:val="es-ES"/>
        </w:rPr>
        <w:fldChar w:fldCharType="begin"/>
      </w:r>
      <w:r w:rsidRPr="00434367">
        <w:rPr>
          <w:rFonts w:cs="Arial"/>
          <w:sz w:val="22"/>
          <w:szCs w:val="22"/>
          <w:lang w:val="es-ES"/>
        </w:rPr>
        <w:instrText xml:space="preserve"> AUTONUM  </w:instrText>
      </w:r>
      <w:r w:rsidRPr="00434367">
        <w:rPr>
          <w:rFonts w:cs="Arial"/>
          <w:sz w:val="22"/>
          <w:szCs w:val="22"/>
          <w:lang w:val="es-ES"/>
        </w:rPr>
        <w:fldChar w:fldCharType="end"/>
      </w:r>
      <w:r w:rsidRPr="00434367">
        <w:rPr>
          <w:rFonts w:cs="Arial"/>
          <w:sz w:val="22"/>
          <w:szCs w:val="22"/>
          <w:lang w:val="es-ES"/>
        </w:rPr>
        <w:tab/>
      </w:r>
      <w:r w:rsidR="00C67F9F" w:rsidRPr="00434367">
        <w:rPr>
          <w:rFonts w:cs="Arial"/>
          <w:sz w:val="22"/>
          <w:szCs w:val="22"/>
          <w:lang w:val="es-ES"/>
        </w:rPr>
        <w:t>Se invita al SCCR a aprobar la representación</w:t>
      </w:r>
      <w:r w:rsidR="00434367">
        <w:rPr>
          <w:rFonts w:cs="Arial"/>
          <w:sz w:val="22"/>
          <w:szCs w:val="22"/>
          <w:lang w:val="es-ES"/>
        </w:rPr>
        <w:t>,</w:t>
      </w:r>
      <w:r w:rsidR="00C67F9F" w:rsidRPr="00434367">
        <w:rPr>
          <w:rFonts w:cs="Arial"/>
          <w:sz w:val="22"/>
          <w:szCs w:val="22"/>
          <w:lang w:val="es-ES"/>
        </w:rPr>
        <w:t xml:space="preserve"> </w:t>
      </w:r>
      <w:r w:rsidR="00434367" w:rsidRPr="00434367">
        <w:rPr>
          <w:rFonts w:cs="Arial"/>
          <w:sz w:val="22"/>
          <w:szCs w:val="22"/>
          <w:lang w:val="es-ES"/>
        </w:rPr>
        <w:t>en las sesiones del Comité</w:t>
      </w:r>
      <w:r w:rsidR="00434367">
        <w:rPr>
          <w:rFonts w:cs="Arial"/>
          <w:sz w:val="22"/>
          <w:szCs w:val="22"/>
          <w:lang w:val="es-ES"/>
        </w:rPr>
        <w:t>,</w:t>
      </w:r>
      <w:r w:rsidR="00434367" w:rsidRPr="00434367">
        <w:rPr>
          <w:rFonts w:cs="Arial"/>
          <w:sz w:val="22"/>
          <w:szCs w:val="22"/>
          <w:lang w:val="es-ES"/>
        </w:rPr>
        <w:t xml:space="preserve"> </w:t>
      </w:r>
      <w:r w:rsidR="00C67F9F" w:rsidRPr="00434367">
        <w:rPr>
          <w:rFonts w:cs="Arial"/>
          <w:sz w:val="22"/>
          <w:szCs w:val="22"/>
          <w:lang w:val="es-ES"/>
        </w:rPr>
        <w:t xml:space="preserve">de las organizaciones no gubernamentales mencionadas en </w:t>
      </w:r>
      <w:r w:rsidR="000347C4">
        <w:rPr>
          <w:rFonts w:cs="Arial"/>
          <w:sz w:val="22"/>
          <w:szCs w:val="22"/>
          <w:lang w:val="es-ES"/>
        </w:rPr>
        <w:t xml:space="preserve">el </w:t>
      </w:r>
      <w:r w:rsidR="00DA23CE">
        <w:rPr>
          <w:rFonts w:cs="Arial"/>
          <w:sz w:val="22"/>
          <w:szCs w:val="22"/>
          <w:lang w:val="es-ES"/>
        </w:rPr>
        <w:t>a</w:t>
      </w:r>
      <w:r w:rsidR="00C67F9F" w:rsidRPr="00434367">
        <w:rPr>
          <w:rFonts w:cs="Arial"/>
          <w:sz w:val="22"/>
          <w:szCs w:val="22"/>
          <w:lang w:val="es-ES"/>
        </w:rPr>
        <w:t>nexo del presente documento</w:t>
      </w:r>
      <w:r w:rsidRPr="00434367">
        <w:rPr>
          <w:rFonts w:cs="Arial"/>
          <w:sz w:val="22"/>
          <w:szCs w:val="22"/>
          <w:lang w:val="es-ES"/>
        </w:rPr>
        <w:t xml:space="preserve">. </w:t>
      </w:r>
    </w:p>
    <w:p w:rsidR="005E1DA9" w:rsidRPr="00434367" w:rsidRDefault="005E1DA9" w:rsidP="005E1DA9"/>
    <w:p w:rsidR="005E1DA9" w:rsidRPr="00434367" w:rsidRDefault="005E1DA9" w:rsidP="005E1DA9"/>
    <w:p w:rsidR="005E1DA9" w:rsidRPr="00434367" w:rsidRDefault="005E1DA9" w:rsidP="005E1DA9"/>
    <w:p w:rsidR="00152CEA" w:rsidRPr="00434367" w:rsidRDefault="005E1DA9" w:rsidP="005E1DA9">
      <w:pPr>
        <w:pStyle w:val="Endofdocument-Annex"/>
        <w:rPr>
          <w:lang w:val="es-ES"/>
        </w:rPr>
      </w:pPr>
      <w:r w:rsidRPr="00434367">
        <w:rPr>
          <w:lang w:val="es-ES"/>
        </w:rPr>
        <w:t>[</w:t>
      </w:r>
      <w:r w:rsidR="00C67F9F" w:rsidRPr="00434367">
        <w:rPr>
          <w:lang w:val="es-ES"/>
        </w:rPr>
        <w:t>Sigue</w:t>
      </w:r>
      <w:r w:rsidR="000B2C4C">
        <w:rPr>
          <w:lang w:val="es-ES"/>
        </w:rPr>
        <w:t>n los</w:t>
      </w:r>
      <w:r w:rsidR="000347C4">
        <w:rPr>
          <w:lang w:val="es-ES"/>
        </w:rPr>
        <w:t xml:space="preserve"> Anexo</w:t>
      </w:r>
      <w:r w:rsidR="000B2C4C">
        <w:rPr>
          <w:lang w:val="es-ES"/>
        </w:rPr>
        <w:t>s</w:t>
      </w:r>
      <w:r w:rsidRPr="00434367">
        <w:rPr>
          <w:lang w:val="es-ES"/>
        </w:rPr>
        <w:t>]</w:t>
      </w:r>
    </w:p>
    <w:p w:rsidR="005E1DA9" w:rsidRPr="00434367" w:rsidRDefault="005E1DA9" w:rsidP="005E1DA9">
      <w:pPr>
        <w:pStyle w:val="Endofdocument-Annex"/>
        <w:ind w:left="0"/>
        <w:rPr>
          <w:lang w:val="es-ES"/>
        </w:rPr>
      </w:pPr>
    </w:p>
    <w:p w:rsidR="005E1DA9" w:rsidRPr="00434367" w:rsidRDefault="005E1DA9" w:rsidP="005E1DA9">
      <w:pPr>
        <w:pStyle w:val="Endofdocument-Annex"/>
        <w:ind w:left="0"/>
        <w:rPr>
          <w:lang w:val="es-ES"/>
        </w:rPr>
      </w:pPr>
    </w:p>
    <w:p w:rsidR="005E1DA9" w:rsidRPr="00434367" w:rsidRDefault="005E1DA9" w:rsidP="005E1DA9">
      <w:pPr>
        <w:pStyle w:val="Endofdocument-Annex"/>
        <w:ind w:left="0"/>
        <w:rPr>
          <w:lang w:val="es-ES"/>
        </w:rPr>
        <w:sectPr w:rsidR="005E1DA9" w:rsidRPr="00434367" w:rsidSect="005E1DA9">
          <w:headerReference w:type="default" r:id="rId10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5E1DA9" w:rsidRPr="00434367" w:rsidRDefault="00C67F9F" w:rsidP="005E1DA9">
      <w:pPr>
        <w:pStyle w:val="Heading2"/>
        <w:rPr>
          <w:szCs w:val="22"/>
        </w:rPr>
      </w:pPr>
      <w:r w:rsidRPr="00434367">
        <w:rPr>
          <w:szCs w:val="22"/>
        </w:rPr>
        <w:lastRenderedPageBreak/>
        <w:t>organizaciones no gubernamentales que han solicitado la acreditación como observador en las sesiones del comité permanente de derecho de autor y derechos conexos</w:t>
      </w:r>
      <w:r w:rsidR="005E1DA9" w:rsidRPr="00434367">
        <w:rPr>
          <w:szCs w:val="22"/>
        </w:rPr>
        <w:t xml:space="preserve"> (SCCR)</w:t>
      </w:r>
    </w:p>
    <w:p w:rsidR="005E1DA9" w:rsidRPr="00434367" w:rsidRDefault="005E1DA9" w:rsidP="005E1DA9"/>
    <w:p w:rsidR="005E1DA9" w:rsidRPr="00434367" w:rsidRDefault="005E1DA9" w:rsidP="005E1DA9"/>
    <w:p w:rsidR="005E1DA9" w:rsidRPr="00277861" w:rsidRDefault="005E1DA9" w:rsidP="005E1DA9">
      <w:pPr>
        <w:rPr>
          <w:lang w:val="fr-FR"/>
        </w:rPr>
      </w:pPr>
      <w:r w:rsidRPr="00277861">
        <w:rPr>
          <w:bCs/>
          <w:i/>
          <w:szCs w:val="28"/>
          <w:lang w:val="fr-FR"/>
        </w:rPr>
        <w:t>Canadian Artists’ Representation / Le front des artistes canadiens (CARFAC)</w:t>
      </w:r>
    </w:p>
    <w:p w:rsidR="005E1DA9" w:rsidRPr="00277861" w:rsidRDefault="005E1DA9" w:rsidP="005E1DA9">
      <w:pPr>
        <w:rPr>
          <w:lang w:val="fr-FR"/>
        </w:rPr>
      </w:pPr>
    </w:p>
    <w:p w:rsidR="005E1DA9" w:rsidRPr="00434367" w:rsidRDefault="00DA23CE" w:rsidP="005E1DA9">
      <w:pPr>
        <w:rPr>
          <w:rFonts w:eastAsiaTheme="minorEastAsia"/>
          <w:szCs w:val="22"/>
          <w:lang w:eastAsia="ja-JP"/>
        </w:rPr>
      </w:pPr>
      <w:r w:rsidRPr="00DA23CE">
        <w:rPr>
          <w:rFonts w:eastAsiaTheme="minorEastAsia"/>
          <w:szCs w:val="22"/>
          <w:lang w:eastAsia="ja-JP"/>
        </w:rPr>
        <w:t>O</w:t>
      </w:r>
      <w:r w:rsidRPr="00434367">
        <w:rPr>
          <w:rFonts w:eastAsiaTheme="minorEastAsia"/>
          <w:szCs w:val="22"/>
          <w:lang w:eastAsia="ja-JP"/>
        </w:rPr>
        <w:t xml:space="preserve">rganización sin fines de lucro que defiende a los artistas visuales profesionales del Canadá </w:t>
      </w:r>
      <w:r w:rsidR="00C67F9F" w:rsidRPr="00434367">
        <w:rPr>
          <w:rFonts w:eastAsiaTheme="minorEastAsia"/>
          <w:szCs w:val="22"/>
          <w:lang w:eastAsia="ja-JP"/>
        </w:rPr>
        <w:t>La</w:t>
      </w:r>
      <w:r w:rsidR="005E1DA9" w:rsidRPr="00434367">
        <w:rPr>
          <w:rFonts w:eastAsiaTheme="minorEastAsia"/>
          <w:szCs w:val="22"/>
          <w:lang w:eastAsia="ja-JP"/>
        </w:rPr>
        <w:t xml:space="preserve"> </w:t>
      </w:r>
      <w:r w:rsidR="005E1DA9" w:rsidRPr="00434367">
        <w:rPr>
          <w:rFonts w:eastAsiaTheme="minorEastAsia"/>
          <w:i/>
          <w:szCs w:val="22"/>
          <w:lang w:eastAsia="ja-JP"/>
        </w:rPr>
        <w:t>Canadian Artists’ Representation</w:t>
      </w:r>
      <w:r w:rsidR="005E1DA9" w:rsidRPr="00434367">
        <w:rPr>
          <w:rFonts w:eastAsiaTheme="minorEastAsia"/>
          <w:szCs w:val="22"/>
          <w:lang w:eastAsia="ja-JP"/>
        </w:rPr>
        <w:t xml:space="preserve"> (CARFAC) </w:t>
      </w:r>
      <w:r w:rsidR="00C67F9F" w:rsidRPr="00434367">
        <w:rPr>
          <w:rFonts w:eastAsiaTheme="minorEastAsia"/>
          <w:szCs w:val="22"/>
          <w:lang w:eastAsia="ja-JP"/>
        </w:rPr>
        <w:t xml:space="preserve">fue constituida en el Canadá en 1968.  </w:t>
      </w:r>
      <w:r w:rsidR="002440F3" w:rsidRPr="00434367">
        <w:rPr>
          <w:rFonts w:eastAsiaTheme="minorEastAsia"/>
          <w:szCs w:val="22"/>
          <w:lang w:eastAsia="ja-JP"/>
        </w:rPr>
        <w:t xml:space="preserve">El mandato de la CARFAC </w:t>
      </w:r>
      <w:r>
        <w:rPr>
          <w:rFonts w:eastAsiaTheme="minorEastAsia"/>
          <w:szCs w:val="22"/>
          <w:lang w:eastAsia="ja-JP"/>
        </w:rPr>
        <w:t>consiste, entre otras cosas, en</w:t>
      </w:r>
      <w:r w:rsidR="002440F3" w:rsidRPr="00434367">
        <w:rPr>
          <w:rFonts w:eastAsiaTheme="minorEastAsia"/>
          <w:szCs w:val="22"/>
          <w:lang w:eastAsia="ja-JP"/>
        </w:rPr>
        <w:t xml:space="preserve"> fomentar las artes visuales, defender los derechos </w:t>
      </w:r>
      <w:r w:rsidR="009C28E7" w:rsidRPr="00434367">
        <w:rPr>
          <w:rFonts w:eastAsiaTheme="minorEastAsia"/>
          <w:szCs w:val="22"/>
          <w:lang w:eastAsia="ja-JP"/>
        </w:rPr>
        <w:t>patrimoniales</w:t>
      </w:r>
      <w:r w:rsidR="002440F3" w:rsidRPr="00434367">
        <w:rPr>
          <w:rFonts w:eastAsiaTheme="minorEastAsia"/>
          <w:szCs w:val="22"/>
          <w:lang w:eastAsia="ja-JP"/>
        </w:rPr>
        <w:t xml:space="preserve"> y jurídicos de los artistas, promover mejores prácticas y</w:t>
      </w:r>
      <w:r w:rsidR="00D37C68">
        <w:rPr>
          <w:rFonts w:eastAsiaTheme="minorEastAsia"/>
          <w:szCs w:val="22"/>
          <w:lang w:eastAsia="ja-JP"/>
        </w:rPr>
        <w:t xml:space="preserve"> una</w:t>
      </w:r>
      <w:r w:rsidR="009C28E7" w:rsidRPr="00434367">
        <w:rPr>
          <w:rFonts w:eastAsiaTheme="minorEastAsia"/>
          <w:szCs w:val="22"/>
          <w:lang w:eastAsia="ja-JP"/>
        </w:rPr>
        <w:t xml:space="preserve"> mejor</w:t>
      </w:r>
      <w:r w:rsidR="002440F3" w:rsidRPr="00434367">
        <w:rPr>
          <w:rFonts w:eastAsiaTheme="minorEastAsia"/>
          <w:szCs w:val="22"/>
          <w:lang w:eastAsia="ja-JP"/>
        </w:rPr>
        <w:t xml:space="preserve"> legislación y sensibilizar a</w:t>
      </w:r>
      <w:r>
        <w:rPr>
          <w:rFonts w:eastAsiaTheme="minorEastAsia"/>
          <w:szCs w:val="22"/>
          <w:lang w:eastAsia="ja-JP"/>
        </w:rPr>
        <w:t xml:space="preserve"> la sociedad</w:t>
      </w:r>
      <w:r w:rsidR="002440F3" w:rsidRPr="00434367">
        <w:rPr>
          <w:rFonts w:eastAsiaTheme="minorEastAsia"/>
          <w:szCs w:val="22"/>
          <w:lang w:eastAsia="ja-JP"/>
        </w:rPr>
        <w:t xml:space="preserve"> </w:t>
      </w:r>
      <w:r w:rsidR="00D37C68">
        <w:rPr>
          <w:rFonts w:eastAsiaTheme="minorEastAsia"/>
          <w:szCs w:val="22"/>
          <w:lang w:eastAsia="ja-JP"/>
        </w:rPr>
        <w:t>acerca de las</w:t>
      </w:r>
      <w:r w:rsidR="002440F3" w:rsidRPr="00434367">
        <w:rPr>
          <w:rFonts w:eastAsiaTheme="minorEastAsia"/>
          <w:szCs w:val="22"/>
          <w:lang w:eastAsia="ja-JP"/>
        </w:rPr>
        <w:t xml:space="preserve"> prácticas leales con los artistas</w:t>
      </w:r>
      <w:r w:rsidR="005E1DA9" w:rsidRPr="00434367">
        <w:rPr>
          <w:rFonts w:eastAsiaTheme="minorEastAsia"/>
          <w:szCs w:val="22"/>
          <w:lang w:eastAsia="ja-JP"/>
        </w:rPr>
        <w:t xml:space="preserve">.  </w:t>
      </w:r>
    </w:p>
    <w:p w:rsidR="005E1DA9" w:rsidRPr="00434367" w:rsidRDefault="005E1DA9" w:rsidP="005E1DA9">
      <w:pPr>
        <w:rPr>
          <w:rFonts w:eastAsiaTheme="minorEastAsia"/>
          <w:szCs w:val="22"/>
          <w:lang w:eastAsia="ja-JP"/>
        </w:rPr>
      </w:pPr>
    </w:p>
    <w:p w:rsidR="005E1DA9" w:rsidRPr="00434367" w:rsidRDefault="005E1DA9" w:rsidP="005E1DA9">
      <w:pPr>
        <w:rPr>
          <w:rFonts w:eastAsiaTheme="minorEastAsia"/>
          <w:szCs w:val="22"/>
          <w:lang w:eastAsia="ja-JP"/>
        </w:rPr>
      </w:pPr>
    </w:p>
    <w:p w:rsidR="005E1DA9" w:rsidRPr="00434367" w:rsidRDefault="005E1DA9" w:rsidP="005E1DA9">
      <w:pPr>
        <w:rPr>
          <w:rFonts w:eastAsiaTheme="minorEastAsia"/>
          <w:lang w:eastAsia="ja-JP"/>
        </w:rPr>
      </w:pPr>
    </w:p>
    <w:p w:rsidR="005E1DA9" w:rsidRPr="00434367" w:rsidRDefault="002440F3" w:rsidP="005E1DA9">
      <w:pPr>
        <w:rPr>
          <w:i/>
        </w:rPr>
      </w:pPr>
      <w:r w:rsidRPr="00434367">
        <w:rPr>
          <w:i/>
        </w:rPr>
        <w:t>Información de contacto</w:t>
      </w:r>
      <w:r w:rsidR="005E1DA9" w:rsidRPr="00434367">
        <w:rPr>
          <w:i/>
        </w:rPr>
        <w:t xml:space="preserve">: </w:t>
      </w:r>
    </w:p>
    <w:p w:rsidR="005E1DA9" w:rsidRPr="00434367" w:rsidRDefault="005E1DA9" w:rsidP="005E1DA9"/>
    <w:p w:rsidR="005E1DA9" w:rsidRPr="00434367" w:rsidRDefault="005E1DA9" w:rsidP="005E1DA9">
      <w:pPr>
        <w:pStyle w:val="EndnoteText"/>
        <w:outlineLvl w:val="0"/>
        <w:rPr>
          <w:sz w:val="22"/>
          <w:szCs w:val="22"/>
        </w:rPr>
      </w:pPr>
      <w:r w:rsidRPr="00434367">
        <w:rPr>
          <w:sz w:val="22"/>
          <w:szCs w:val="22"/>
        </w:rPr>
        <w:t>Marcia Lea</w:t>
      </w:r>
    </w:p>
    <w:p w:rsidR="005E1DA9" w:rsidRPr="00434367" w:rsidRDefault="002440F3" w:rsidP="005E1DA9">
      <w:pPr>
        <w:rPr>
          <w:szCs w:val="22"/>
        </w:rPr>
      </w:pPr>
      <w:r w:rsidRPr="00434367">
        <w:rPr>
          <w:szCs w:val="22"/>
        </w:rPr>
        <w:t>Director</w:t>
      </w:r>
      <w:r w:rsidR="009C28E7" w:rsidRPr="00434367">
        <w:rPr>
          <w:szCs w:val="22"/>
        </w:rPr>
        <w:t>a</w:t>
      </w:r>
      <w:r w:rsidRPr="00434367">
        <w:rPr>
          <w:szCs w:val="22"/>
        </w:rPr>
        <w:t xml:space="preserve"> </w:t>
      </w:r>
      <w:r w:rsidR="00BF7929">
        <w:rPr>
          <w:szCs w:val="22"/>
        </w:rPr>
        <w:t>e</w:t>
      </w:r>
      <w:r w:rsidRPr="00434367">
        <w:rPr>
          <w:szCs w:val="22"/>
        </w:rPr>
        <w:t>jecutiv</w:t>
      </w:r>
      <w:r w:rsidR="009C28E7" w:rsidRPr="00434367">
        <w:rPr>
          <w:szCs w:val="22"/>
        </w:rPr>
        <w:t>a</w:t>
      </w:r>
      <w:r w:rsidRPr="00434367">
        <w:rPr>
          <w:szCs w:val="22"/>
        </w:rPr>
        <w:t xml:space="preserve"> interin</w:t>
      </w:r>
      <w:r w:rsidR="009C28E7" w:rsidRPr="00434367">
        <w:rPr>
          <w:szCs w:val="22"/>
        </w:rPr>
        <w:t>a</w:t>
      </w:r>
    </w:p>
    <w:p w:rsidR="005E1DA9" w:rsidRPr="00434367" w:rsidRDefault="005E1DA9" w:rsidP="005E1DA9">
      <w:r w:rsidRPr="00434367">
        <w:t>CARFAC</w:t>
      </w:r>
    </w:p>
    <w:p w:rsidR="005E1DA9" w:rsidRPr="00434367" w:rsidRDefault="005E1DA9" w:rsidP="005E1DA9">
      <w:r w:rsidRPr="00434367">
        <w:t>2 Daly Avenue, Suite 250 C</w:t>
      </w:r>
    </w:p>
    <w:p w:rsidR="005E1DA9" w:rsidRPr="00434367" w:rsidRDefault="005E1DA9" w:rsidP="005E1DA9">
      <w:r w:rsidRPr="00434367">
        <w:t>Ottawa, ON, Canad</w:t>
      </w:r>
      <w:r w:rsidR="00164DDA" w:rsidRPr="00434367">
        <w:t>á</w:t>
      </w:r>
      <w:r w:rsidRPr="00434367">
        <w:t>, K1R 7Y4</w:t>
      </w:r>
    </w:p>
    <w:p w:rsidR="005E1DA9" w:rsidRPr="00434367" w:rsidRDefault="005E1DA9" w:rsidP="005E1DA9"/>
    <w:p w:rsidR="005E1DA9" w:rsidRPr="00434367" w:rsidRDefault="00164DDA" w:rsidP="005E1DA9">
      <w:r w:rsidRPr="00434367">
        <w:t>Tel.</w:t>
      </w:r>
      <w:r w:rsidR="005E1DA9" w:rsidRPr="00434367">
        <w:t>:  011-613-233-6161</w:t>
      </w:r>
    </w:p>
    <w:p w:rsidR="005E1DA9" w:rsidRPr="00434367" w:rsidRDefault="00164DDA" w:rsidP="005E1DA9">
      <w:r w:rsidRPr="00434367">
        <w:t>Correo-e</w:t>
      </w:r>
      <w:r w:rsidR="005E1DA9" w:rsidRPr="00434367">
        <w:t xml:space="preserve">: </w:t>
      </w:r>
      <w:r w:rsidR="00277861">
        <w:t xml:space="preserve"> </w:t>
      </w:r>
      <w:r w:rsidR="005E1DA9" w:rsidRPr="00434367">
        <w:t>marcia@carfac.ca</w:t>
      </w:r>
    </w:p>
    <w:p w:rsidR="005E1DA9" w:rsidRPr="00434367" w:rsidRDefault="00164DDA" w:rsidP="005E1DA9">
      <w:r w:rsidRPr="00434367">
        <w:t>Sitio web</w:t>
      </w:r>
      <w:r w:rsidR="005E1DA9" w:rsidRPr="00434367">
        <w:t>:</w:t>
      </w:r>
      <w:r w:rsidR="00277861">
        <w:t xml:space="preserve"> </w:t>
      </w:r>
      <w:r w:rsidR="005E1DA9" w:rsidRPr="00434367">
        <w:t xml:space="preserve"> www.carfac.ca</w:t>
      </w:r>
    </w:p>
    <w:p w:rsidR="005E1DA9" w:rsidRPr="00434367" w:rsidRDefault="005E1DA9" w:rsidP="005E1DA9"/>
    <w:p w:rsidR="005E1DA9" w:rsidRPr="00434367" w:rsidRDefault="005E1DA9" w:rsidP="005E1DA9"/>
    <w:p w:rsidR="005E1DA9" w:rsidRPr="00434367" w:rsidRDefault="005E1DA9" w:rsidP="005E1DA9"/>
    <w:p w:rsidR="005E1DA9" w:rsidRPr="007A1899" w:rsidRDefault="007A1899" w:rsidP="007A1899">
      <w:pPr>
        <w:pStyle w:val="Endofdocument-Annex"/>
      </w:pPr>
      <w:r>
        <w:t>[Sigue el Anexo II]</w:t>
      </w:r>
    </w:p>
    <w:p w:rsidR="005E1DA9" w:rsidRPr="00434367" w:rsidRDefault="005E1DA9" w:rsidP="005E1DA9">
      <w:pPr>
        <w:pStyle w:val="Endofdocument-Annex"/>
        <w:ind w:left="0"/>
        <w:rPr>
          <w:lang w:val="es-ES"/>
        </w:rPr>
      </w:pPr>
    </w:p>
    <w:p w:rsidR="005E1DA9" w:rsidRPr="00434367" w:rsidRDefault="005E1DA9" w:rsidP="005E1DA9">
      <w:pPr>
        <w:pStyle w:val="Endofdocument-Annex"/>
        <w:ind w:left="0"/>
        <w:rPr>
          <w:lang w:val="es-ES"/>
        </w:rPr>
      </w:pPr>
    </w:p>
    <w:p w:rsidR="007A1899" w:rsidRDefault="007A1899">
      <w:pPr>
        <w:rPr>
          <w:rFonts w:eastAsia="Times New Roman"/>
          <w:i/>
          <w:szCs w:val="22"/>
          <w:lang w:eastAsia="en-US"/>
        </w:rPr>
        <w:sectPr w:rsidR="007A1899" w:rsidSect="002904B9">
          <w:headerReference w:type="default" r:id="rId11"/>
          <w:headerReference w:type="first" r:id="rId12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C424FC" w:rsidRDefault="00C424FC">
      <w:pPr>
        <w:rPr>
          <w:rFonts w:eastAsia="Times New Roman"/>
          <w:i/>
          <w:szCs w:val="22"/>
          <w:lang w:eastAsia="en-US"/>
        </w:rPr>
      </w:pPr>
    </w:p>
    <w:p w:rsidR="005E1DA9" w:rsidRPr="00434367" w:rsidRDefault="005E1DA9" w:rsidP="005E1DA9">
      <w:pPr>
        <w:rPr>
          <w:rFonts w:eastAsia="Times New Roman"/>
          <w:i/>
          <w:szCs w:val="22"/>
          <w:lang w:eastAsia="en-US"/>
        </w:rPr>
      </w:pPr>
    </w:p>
    <w:p w:rsidR="005E1DA9" w:rsidRPr="00434367" w:rsidRDefault="005E1DA9" w:rsidP="005E1DA9">
      <w:pPr>
        <w:rPr>
          <w:rFonts w:eastAsia="Times New Roman"/>
          <w:i/>
          <w:szCs w:val="22"/>
          <w:lang w:eastAsia="en-US"/>
        </w:rPr>
      </w:pPr>
      <w:r w:rsidRPr="00434367">
        <w:rPr>
          <w:rFonts w:eastAsia="Times New Roman"/>
          <w:i/>
          <w:szCs w:val="22"/>
          <w:lang w:eastAsia="en-US"/>
        </w:rPr>
        <w:t>Federazione Unitaria Italiana Scrittori (FUIS)</w:t>
      </w:r>
    </w:p>
    <w:p w:rsidR="005E1DA9" w:rsidRPr="00434367" w:rsidRDefault="005E1DA9" w:rsidP="005E1DA9">
      <w:pPr>
        <w:rPr>
          <w:rFonts w:eastAsia="Times New Roman"/>
          <w:szCs w:val="22"/>
          <w:lang w:eastAsia="en-US"/>
        </w:rPr>
      </w:pPr>
    </w:p>
    <w:p w:rsidR="005E1DA9" w:rsidRPr="00434367" w:rsidRDefault="00164DDA" w:rsidP="005E1DA9">
      <w:pPr>
        <w:rPr>
          <w:rFonts w:eastAsia="Times New Roman"/>
          <w:i/>
          <w:szCs w:val="22"/>
          <w:lang w:eastAsia="en-US"/>
        </w:rPr>
      </w:pPr>
      <w:r w:rsidRPr="00434367">
        <w:rPr>
          <w:rFonts w:eastAsia="Times New Roman"/>
          <w:szCs w:val="22"/>
          <w:lang w:eastAsia="en-US"/>
        </w:rPr>
        <w:t>La</w:t>
      </w:r>
      <w:r w:rsidR="005E1DA9" w:rsidRPr="00434367">
        <w:rPr>
          <w:rFonts w:eastAsia="Times New Roman"/>
          <w:szCs w:val="22"/>
          <w:lang w:eastAsia="en-US"/>
        </w:rPr>
        <w:t xml:space="preserve"> </w:t>
      </w:r>
      <w:r w:rsidR="005E1DA9" w:rsidRPr="00434367">
        <w:rPr>
          <w:rFonts w:eastAsia="Times New Roman"/>
          <w:i/>
          <w:szCs w:val="22"/>
          <w:lang w:eastAsia="en-US"/>
        </w:rPr>
        <w:t>Federazione Unitaria Italiana Scrittori</w:t>
      </w:r>
      <w:r w:rsidR="005E1DA9" w:rsidRPr="00434367">
        <w:rPr>
          <w:rFonts w:eastAsia="Times New Roman"/>
          <w:szCs w:val="22"/>
          <w:lang w:eastAsia="en-US"/>
        </w:rPr>
        <w:t xml:space="preserve"> (FUIS)</w:t>
      </w:r>
      <w:r w:rsidR="00CF4DF9" w:rsidRPr="00434367">
        <w:rPr>
          <w:rFonts w:eastAsia="Times New Roman"/>
          <w:szCs w:val="22"/>
          <w:lang w:eastAsia="en-US"/>
        </w:rPr>
        <w:t xml:space="preserve"> es una organización italiana constituida</w:t>
      </w:r>
      <w:r w:rsidR="00CF3F34">
        <w:rPr>
          <w:rFonts w:eastAsia="Times New Roman"/>
          <w:szCs w:val="22"/>
          <w:lang w:eastAsia="en-US"/>
        </w:rPr>
        <w:t xml:space="preserve"> en </w:t>
      </w:r>
      <w:r w:rsidR="002108B9" w:rsidRPr="00434367">
        <w:rPr>
          <w:rFonts w:eastAsia="Times New Roman"/>
          <w:szCs w:val="22"/>
          <w:lang w:eastAsia="en-US"/>
        </w:rPr>
        <w:t xml:space="preserve">2009 por dos sindicatos nacionales de </w:t>
      </w:r>
      <w:r w:rsidR="009C28E7" w:rsidRPr="00434367">
        <w:rPr>
          <w:rFonts w:eastAsia="Times New Roman"/>
          <w:szCs w:val="22"/>
          <w:lang w:eastAsia="en-US"/>
        </w:rPr>
        <w:t>artistas</w:t>
      </w:r>
      <w:r w:rsidR="002108B9" w:rsidRPr="00434367">
        <w:rPr>
          <w:rFonts w:eastAsia="Times New Roman"/>
          <w:szCs w:val="22"/>
          <w:lang w:eastAsia="en-US"/>
        </w:rPr>
        <w:t xml:space="preserve">:  </w:t>
      </w:r>
      <w:r w:rsidR="002108B9" w:rsidRPr="00434367">
        <w:rPr>
          <w:rFonts w:eastAsia="Times New Roman"/>
          <w:i/>
          <w:szCs w:val="22"/>
          <w:lang w:eastAsia="en-US"/>
        </w:rPr>
        <w:t>Sindicato Libero Srittori Italiani</w:t>
      </w:r>
      <w:r w:rsidR="002108B9" w:rsidRPr="00434367">
        <w:rPr>
          <w:rFonts w:eastAsia="Times New Roman"/>
          <w:szCs w:val="22"/>
          <w:lang w:eastAsia="en-US"/>
        </w:rPr>
        <w:t xml:space="preserve"> y </w:t>
      </w:r>
      <w:r w:rsidR="002108B9" w:rsidRPr="00434367">
        <w:rPr>
          <w:rFonts w:eastAsia="Times New Roman"/>
          <w:i/>
          <w:szCs w:val="22"/>
          <w:lang w:eastAsia="en-US"/>
        </w:rPr>
        <w:t xml:space="preserve">Unione Nazionale Scrittori e Artisti.  </w:t>
      </w:r>
      <w:r w:rsidR="00DA23CE">
        <w:rPr>
          <w:rFonts w:eastAsia="Times New Roman"/>
          <w:szCs w:val="22"/>
          <w:lang w:eastAsia="en-US"/>
        </w:rPr>
        <w:t>La FUI</w:t>
      </w:r>
      <w:r w:rsidR="002108B9" w:rsidRPr="00434367">
        <w:rPr>
          <w:rFonts w:eastAsia="Times New Roman"/>
          <w:szCs w:val="22"/>
          <w:lang w:eastAsia="en-US"/>
        </w:rPr>
        <w:t xml:space="preserve"> </w:t>
      </w:r>
      <w:r w:rsidR="00DA23CE">
        <w:rPr>
          <w:rFonts w:eastAsia="Times New Roman"/>
          <w:szCs w:val="22"/>
          <w:lang w:eastAsia="en-US"/>
        </w:rPr>
        <w:t>cuenta con</w:t>
      </w:r>
      <w:r w:rsidR="002108B9" w:rsidRPr="00434367">
        <w:rPr>
          <w:rFonts w:eastAsia="Times New Roman"/>
          <w:szCs w:val="22"/>
          <w:lang w:eastAsia="en-US"/>
        </w:rPr>
        <w:t xml:space="preserve"> 20.000 miembros, entre los que se cuentan pintores, escultores, compositores, escritores</w:t>
      </w:r>
      <w:r w:rsidR="001B69A1" w:rsidRPr="00434367">
        <w:rPr>
          <w:rFonts w:eastAsia="Times New Roman"/>
          <w:szCs w:val="22"/>
          <w:lang w:eastAsia="en-US"/>
        </w:rPr>
        <w:t xml:space="preserve"> y</w:t>
      </w:r>
      <w:r w:rsidR="002108B9" w:rsidRPr="00434367">
        <w:rPr>
          <w:rFonts w:eastAsia="Times New Roman"/>
          <w:szCs w:val="22"/>
          <w:lang w:eastAsia="en-US"/>
        </w:rPr>
        <w:t xml:space="preserve"> guionistas</w:t>
      </w:r>
      <w:r w:rsidR="009525F3" w:rsidRPr="00434367">
        <w:rPr>
          <w:rFonts w:eastAsia="Times New Roman"/>
          <w:szCs w:val="22"/>
          <w:lang w:eastAsia="en-US"/>
        </w:rPr>
        <w:t xml:space="preserve">.  </w:t>
      </w:r>
      <w:r w:rsidR="00DA23CE">
        <w:rPr>
          <w:rFonts w:eastAsia="Times New Roman"/>
          <w:szCs w:val="22"/>
          <w:lang w:eastAsia="en-US"/>
        </w:rPr>
        <w:t>Mediante sus actividades,</w:t>
      </w:r>
      <w:r w:rsidR="00AA7BC3" w:rsidRPr="00434367">
        <w:rPr>
          <w:rFonts w:eastAsia="Times New Roman"/>
          <w:szCs w:val="22"/>
          <w:lang w:eastAsia="en-US"/>
        </w:rPr>
        <w:t xml:space="preserve"> la</w:t>
      </w:r>
      <w:r w:rsidR="009525F3" w:rsidRPr="00434367">
        <w:rPr>
          <w:rFonts w:eastAsia="Times New Roman"/>
          <w:szCs w:val="22"/>
          <w:lang w:eastAsia="en-US"/>
        </w:rPr>
        <w:t xml:space="preserve"> FUIS </w:t>
      </w:r>
      <w:r w:rsidR="00AA7BC3" w:rsidRPr="00434367">
        <w:rPr>
          <w:rFonts w:eastAsia="Times New Roman"/>
          <w:szCs w:val="22"/>
          <w:lang w:eastAsia="en-US"/>
        </w:rPr>
        <w:t>def</w:t>
      </w:r>
      <w:r w:rsidR="00DA23CE">
        <w:rPr>
          <w:rFonts w:eastAsia="Times New Roman"/>
          <w:szCs w:val="22"/>
          <w:lang w:eastAsia="en-US"/>
        </w:rPr>
        <w:t>iende</w:t>
      </w:r>
      <w:r w:rsidR="009525F3" w:rsidRPr="00434367">
        <w:rPr>
          <w:rFonts w:eastAsia="Times New Roman"/>
          <w:szCs w:val="22"/>
          <w:lang w:eastAsia="en-US"/>
        </w:rPr>
        <w:t xml:space="preserve"> la protección de los derechos de propiedad intelectual, </w:t>
      </w:r>
      <w:r w:rsidR="00AA7BC3" w:rsidRPr="00434367">
        <w:rPr>
          <w:rFonts w:eastAsia="Times New Roman"/>
          <w:szCs w:val="22"/>
          <w:lang w:eastAsia="en-US"/>
        </w:rPr>
        <w:t>la promoción de</w:t>
      </w:r>
      <w:r w:rsidR="009525F3" w:rsidRPr="00434367">
        <w:rPr>
          <w:rFonts w:eastAsia="Times New Roman"/>
          <w:szCs w:val="22"/>
          <w:lang w:eastAsia="en-US"/>
        </w:rPr>
        <w:t xml:space="preserve"> la escritura y la lectura y el incremento de los ingresos de los </w:t>
      </w:r>
      <w:r w:rsidR="00AA7BC3" w:rsidRPr="00434367">
        <w:rPr>
          <w:rFonts w:eastAsia="Times New Roman"/>
          <w:szCs w:val="22"/>
          <w:lang w:eastAsia="en-US"/>
        </w:rPr>
        <w:t>artistas</w:t>
      </w:r>
      <w:r w:rsidR="009525F3" w:rsidRPr="00434367">
        <w:rPr>
          <w:rFonts w:eastAsia="Times New Roman"/>
          <w:szCs w:val="22"/>
          <w:lang w:eastAsia="en-US"/>
        </w:rPr>
        <w:t xml:space="preserve"> mediante la explotación de sus obras</w:t>
      </w:r>
      <w:r w:rsidR="005E1DA9" w:rsidRPr="00434367">
        <w:rPr>
          <w:rFonts w:eastAsia="Times New Roman"/>
          <w:szCs w:val="22"/>
          <w:lang w:eastAsia="en-US"/>
        </w:rPr>
        <w:t xml:space="preserve">. </w:t>
      </w:r>
    </w:p>
    <w:p w:rsidR="005E1DA9" w:rsidRPr="00434367" w:rsidRDefault="005E1DA9" w:rsidP="005E1DA9">
      <w:pPr>
        <w:rPr>
          <w:rFonts w:eastAsia="Times New Roman"/>
          <w:i/>
          <w:szCs w:val="22"/>
          <w:lang w:eastAsia="en-US"/>
        </w:rPr>
      </w:pPr>
    </w:p>
    <w:p w:rsidR="005E1DA9" w:rsidRPr="00434367" w:rsidRDefault="005E1DA9" w:rsidP="005E1DA9">
      <w:pPr>
        <w:rPr>
          <w:rFonts w:eastAsia="Times New Roman"/>
          <w:i/>
          <w:szCs w:val="22"/>
          <w:lang w:eastAsia="en-US"/>
        </w:rPr>
      </w:pPr>
    </w:p>
    <w:p w:rsidR="005E1DA9" w:rsidRPr="00434367" w:rsidRDefault="009525F3" w:rsidP="005E1DA9">
      <w:pPr>
        <w:rPr>
          <w:i/>
        </w:rPr>
      </w:pPr>
      <w:r w:rsidRPr="00434367">
        <w:rPr>
          <w:i/>
        </w:rPr>
        <w:t>Información de c</w:t>
      </w:r>
      <w:r w:rsidR="00164DDA" w:rsidRPr="00434367">
        <w:rPr>
          <w:i/>
        </w:rPr>
        <w:t>ontacto</w:t>
      </w:r>
      <w:r w:rsidR="005E1DA9" w:rsidRPr="00434367">
        <w:rPr>
          <w:i/>
        </w:rPr>
        <w:t xml:space="preserve">: </w:t>
      </w:r>
    </w:p>
    <w:p w:rsidR="005E1DA9" w:rsidRPr="00434367" w:rsidRDefault="005E1DA9" w:rsidP="005E1DA9"/>
    <w:p w:rsidR="005E1DA9" w:rsidRPr="00434367" w:rsidRDefault="005E1DA9" w:rsidP="005E1DA9">
      <w:r w:rsidRPr="00434367">
        <w:t>Katie Webb</w:t>
      </w:r>
    </w:p>
    <w:p w:rsidR="005E1DA9" w:rsidRPr="00434367" w:rsidRDefault="005E1DA9" w:rsidP="005E1DA9">
      <w:r w:rsidRPr="00434367">
        <w:t>Federazione Unitaria Italiana Scrittori (FUIS)</w:t>
      </w:r>
    </w:p>
    <w:p w:rsidR="005E1DA9" w:rsidRPr="00434367" w:rsidRDefault="005E1DA9" w:rsidP="005E1DA9">
      <w:r w:rsidRPr="00434367">
        <w:t xml:space="preserve">Piazza Augusto Imperatore, 4 </w:t>
      </w:r>
    </w:p>
    <w:p w:rsidR="005E1DA9" w:rsidRPr="00434367" w:rsidRDefault="005E1DA9" w:rsidP="005E1DA9">
      <w:r w:rsidRPr="00434367">
        <w:t>00186 Roma</w:t>
      </w:r>
    </w:p>
    <w:p w:rsidR="005E1DA9" w:rsidRPr="00434367" w:rsidRDefault="00164DDA" w:rsidP="005E1DA9">
      <w:r w:rsidRPr="00434367">
        <w:t>Italia</w:t>
      </w:r>
    </w:p>
    <w:p w:rsidR="005E1DA9" w:rsidRPr="00434367" w:rsidRDefault="00164DDA" w:rsidP="005E1DA9">
      <w:r w:rsidRPr="00434367">
        <w:t>Tel.</w:t>
      </w:r>
      <w:r w:rsidR="005E1DA9" w:rsidRPr="00434367">
        <w:t>:  +33066833646</w:t>
      </w:r>
    </w:p>
    <w:p w:rsidR="005E1DA9" w:rsidRPr="00434367" w:rsidRDefault="00164DDA" w:rsidP="005E1DA9">
      <w:r w:rsidRPr="00434367">
        <w:t>Correo-e</w:t>
      </w:r>
      <w:r w:rsidR="005E1DA9" w:rsidRPr="00434367">
        <w:t xml:space="preserve">: </w:t>
      </w:r>
      <w:r w:rsidR="00277861">
        <w:t xml:space="preserve"> </w:t>
      </w:r>
      <w:r w:rsidR="005E1DA9" w:rsidRPr="00434367">
        <w:t>katiewebb@fuis.it</w:t>
      </w:r>
    </w:p>
    <w:p w:rsidR="005E1DA9" w:rsidRPr="00434367" w:rsidRDefault="00164DDA" w:rsidP="005E1DA9">
      <w:r w:rsidRPr="00434367">
        <w:t>Sitio web</w:t>
      </w:r>
      <w:r w:rsidR="005E1DA9" w:rsidRPr="00434367">
        <w:t xml:space="preserve">: </w:t>
      </w:r>
      <w:r w:rsidR="00277861">
        <w:t xml:space="preserve"> </w:t>
      </w:r>
      <w:r w:rsidR="005E1DA9" w:rsidRPr="00434367">
        <w:t xml:space="preserve">www.fuis.it </w:t>
      </w:r>
    </w:p>
    <w:p w:rsidR="005E1DA9" w:rsidRPr="00434367" w:rsidRDefault="005E1DA9" w:rsidP="005E1DA9"/>
    <w:p w:rsidR="005E1DA9" w:rsidRPr="00434367" w:rsidRDefault="005E1DA9" w:rsidP="005E1DA9"/>
    <w:p w:rsidR="005E1DA9" w:rsidRPr="00434367" w:rsidRDefault="005E1DA9" w:rsidP="005E1DA9"/>
    <w:p w:rsidR="007A1899" w:rsidRDefault="007A1899" w:rsidP="007A1899">
      <w:pPr>
        <w:pStyle w:val="Endofdocument-Annex"/>
      </w:pPr>
      <w:r>
        <w:t>[Sigue el Anexo III]</w:t>
      </w:r>
    </w:p>
    <w:p w:rsidR="007A1899" w:rsidRDefault="007A1899">
      <w:pPr>
        <w:sectPr w:rsidR="007A1899" w:rsidSect="002904B9">
          <w:headerReference w:type="first" r:id="rId13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CE1EC5" w:rsidRDefault="00CE1EC5"/>
    <w:p w:rsidR="00CE1EC5" w:rsidRPr="00C424FC" w:rsidRDefault="00CE1EC5" w:rsidP="00CE1EC5">
      <w:pPr>
        <w:rPr>
          <w:i/>
        </w:rPr>
      </w:pPr>
      <w:r w:rsidRPr="00C424FC">
        <w:rPr>
          <w:i/>
        </w:rPr>
        <w:t xml:space="preserve">Association CONVERGENCE </w:t>
      </w:r>
    </w:p>
    <w:p w:rsidR="00CE1EC5" w:rsidRPr="009F3EF4" w:rsidRDefault="00CE1EC5" w:rsidP="00CE1EC5"/>
    <w:p w:rsidR="00CE1EC5" w:rsidRPr="009F3EF4" w:rsidRDefault="00CE1EC5" w:rsidP="00CE1EC5">
      <w:r w:rsidRPr="009F3EF4">
        <w:t xml:space="preserve">Con sede en Abiyán, Côte d’Ivoire, </w:t>
      </w:r>
      <w:r w:rsidRPr="009F3EF4">
        <w:rPr>
          <w:i/>
        </w:rPr>
        <w:t>Association CONVERGENCE</w:t>
      </w:r>
      <w:r w:rsidRPr="009F3EF4">
        <w:t xml:space="preserve"> fue constituida en 2015 y es una organización dedicada a la protección y valoración de las creaciones audiovisuales.  </w:t>
      </w:r>
      <w:r w:rsidRPr="009F3EF4">
        <w:rPr>
          <w:i/>
        </w:rPr>
        <w:t>Association CONVERGENCE</w:t>
      </w:r>
      <w:r w:rsidRPr="009F3EF4">
        <w:t xml:space="preserve"> agrupa a</w:t>
      </w:r>
      <w:r w:rsidR="009F3EF4">
        <w:t xml:space="preserve"> </w:t>
      </w:r>
      <w:r w:rsidRPr="009F3EF4">
        <w:t>las diferen</w:t>
      </w:r>
      <w:r w:rsidR="009F3EF4">
        <w:t>t</w:t>
      </w:r>
      <w:r w:rsidRPr="009F3EF4">
        <w:t xml:space="preserve">es partes interesadas del sector audiovisual en África, con la finalidad de </w:t>
      </w:r>
      <w:r w:rsidR="009F3EF4" w:rsidRPr="009F3EF4">
        <w:t xml:space="preserve">aumentar la sensibilización, evaluar las consecuencias que tienen los contenidos ilegales para el sector y promover un entorno legislativo </w:t>
      </w:r>
      <w:r w:rsidR="009F3EF4">
        <w:t>que favorezca</w:t>
      </w:r>
      <w:r w:rsidR="009F3EF4" w:rsidRPr="009F3EF4">
        <w:t xml:space="preserve"> la prosperidad del sector audiovisual</w:t>
      </w:r>
      <w:r w:rsidRPr="009F3EF4">
        <w:t xml:space="preserve">. </w:t>
      </w:r>
    </w:p>
    <w:p w:rsidR="00CE1EC5" w:rsidRPr="009F3EF4" w:rsidRDefault="00CE1EC5" w:rsidP="00CE1EC5"/>
    <w:p w:rsidR="00CE1EC5" w:rsidRPr="009F3EF4" w:rsidRDefault="00CE1EC5" w:rsidP="00CE1EC5"/>
    <w:p w:rsidR="00CE1EC5" w:rsidRPr="009F3EF4" w:rsidRDefault="009F3EF4" w:rsidP="00CE1EC5">
      <w:pPr>
        <w:rPr>
          <w:i/>
        </w:rPr>
      </w:pPr>
      <w:r w:rsidRPr="00434367">
        <w:rPr>
          <w:i/>
        </w:rPr>
        <w:t>Información de contacto</w:t>
      </w:r>
      <w:r w:rsidR="00CE1EC5" w:rsidRPr="009F3EF4">
        <w:rPr>
          <w:i/>
        </w:rPr>
        <w:t xml:space="preserve">: </w:t>
      </w:r>
    </w:p>
    <w:p w:rsidR="00CE1EC5" w:rsidRPr="009F3EF4" w:rsidRDefault="00CE1EC5" w:rsidP="00CE1EC5"/>
    <w:p w:rsidR="00CE1EC5" w:rsidRPr="009F3EF4" w:rsidRDefault="00CE1EC5" w:rsidP="00CE1EC5">
      <w:r w:rsidRPr="009F3EF4">
        <w:t>Béatrice Damiba</w:t>
      </w:r>
    </w:p>
    <w:p w:rsidR="00CE1EC5" w:rsidRPr="009F3EF4" w:rsidRDefault="00CE1EC5" w:rsidP="00CE1EC5">
      <w:r w:rsidRPr="009F3EF4">
        <w:t>President</w:t>
      </w:r>
      <w:r w:rsidR="009F3EF4">
        <w:t>a</w:t>
      </w:r>
    </w:p>
    <w:p w:rsidR="00CE1EC5" w:rsidRPr="00C424FC" w:rsidRDefault="00CE1EC5" w:rsidP="00CE1EC5">
      <w:pPr>
        <w:rPr>
          <w:lang w:val="fr-FR"/>
        </w:rPr>
      </w:pPr>
      <w:r w:rsidRPr="00C424FC">
        <w:rPr>
          <w:lang w:val="fr-FR"/>
        </w:rPr>
        <w:t>18 BP 2639 Abijan 18</w:t>
      </w:r>
    </w:p>
    <w:p w:rsidR="00CE1EC5" w:rsidRPr="00C424FC" w:rsidRDefault="00CE1EC5" w:rsidP="00CE1EC5">
      <w:pPr>
        <w:rPr>
          <w:lang w:val="fr-FR"/>
        </w:rPr>
      </w:pPr>
      <w:r w:rsidRPr="00C424FC">
        <w:rPr>
          <w:lang w:val="fr-FR"/>
        </w:rPr>
        <w:t xml:space="preserve">Côte d’Ivoire </w:t>
      </w:r>
    </w:p>
    <w:p w:rsidR="00CE1EC5" w:rsidRPr="00C424FC" w:rsidRDefault="009F3EF4" w:rsidP="00CE1EC5">
      <w:pPr>
        <w:rPr>
          <w:lang w:val="fr-FR"/>
        </w:rPr>
      </w:pPr>
      <w:r w:rsidRPr="00C424FC">
        <w:rPr>
          <w:lang w:val="fr-FR"/>
        </w:rPr>
        <w:t>Tel.:</w:t>
      </w:r>
      <w:r w:rsidR="00CE1EC5" w:rsidRPr="00C424FC">
        <w:rPr>
          <w:lang w:val="fr-FR"/>
        </w:rPr>
        <w:t xml:space="preserve">  </w:t>
      </w:r>
      <w:r w:rsidR="00CE1EC5" w:rsidRPr="00C424FC">
        <w:rPr>
          <w:szCs w:val="22"/>
          <w:lang w:val="fr-FR"/>
        </w:rPr>
        <w:t>+225 584243285</w:t>
      </w:r>
      <w:r w:rsidR="00CE1EC5" w:rsidRPr="00C424FC">
        <w:rPr>
          <w:szCs w:val="22"/>
          <w:lang w:val="fr-FR"/>
        </w:rPr>
        <w:br/>
      </w:r>
      <w:r w:rsidR="00CE1EC5" w:rsidRPr="00C424FC">
        <w:rPr>
          <w:szCs w:val="22"/>
          <w:lang w:val="fr-FR"/>
        </w:rPr>
        <w:tab/>
        <w:t>+226 70208314</w:t>
      </w:r>
    </w:p>
    <w:p w:rsidR="00CE1EC5" w:rsidRPr="009F3EF4" w:rsidRDefault="009F3EF4" w:rsidP="00CE1EC5">
      <w:r>
        <w:t>Correo-e</w:t>
      </w:r>
      <w:r w:rsidR="00CE1EC5" w:rsidRPr="009F3EF4">
        <w:t>:</w:t>
      </w:r>
      <w:r w:rsidR="00051B7F">
        <w:t xml:space="preserve"> </w:t>
      </w:r>
      <w:r w:rsidR="00CE1EC5" w:rsidRPr="009F3EF4">
        <w:t xml:space="preserve"> convergenceaudiovisuelle@gmail.com</w:t>
      </w:r>
    </w:p>
    <w:p w:rsidR="00CE1EC5" w:rsidRPr="00CE1EC5" w:rsidRDefault="00CE1EC5" w:rsidP="00CE1EC5"/>
    <w:p w:rsidR="00CE1EC5" w:rsidRPr="00CE1EC5" w:rsidRDefault="00CE1EC5" w:rsidP="00CE1EC5"/>
    <w:p w:rsidR="00CE1EC5" w:rsidRPr="00CE1EC5" w:rsidRDefault="00CE1EC5" w:rsidP="00CE1EC5"/>
    <w:p w:rsidR="00CE1EC5" w:rsidRPr="00CE1EC5" w:rsidRDefault="00CE1EC5" w:rsidP="00CE1EC5"/>
    <w:p w:rsidR="00CE1EC5" w:rsidRPr="00CE1EC5" w:rsidRDefault="00CE1EC5" w:rsidP="00CE1EC5"/>
    <w:p w:rsidR="00CE1EC5" w:rsidRPr="00CE1EC5" w:rsidRDefault="00CE1EC5" w:rsidP="00CE1EC5"/>
    <w:p w:rsidR="00CE1EC5" w:rsidRPr="007A1899" w:rsidRDefault="00CE1EC5" w:rsidP="00051B7F">
      <w:pPr>
        <w:pStyle w:val="Endofdocument-Annex"/>
        <w:rPr>
          <w:lang w:val="es-ES" w:eastAsia="en-US"/>
        </w:rPr>
      </w:pPr>
      <w:r w:rsidRPr="007A1899">
        <w:rPr>
          <w:lang w:val="es-ES"/>
        </w:rPr>
        <w:t>[</w:t>
      </w:r>
      <w:r w:rsidR="009F3EF4" w:rsidRPr="007A1899">
        <w:rPr>
          <w:lang w:val="es-ES"/>
        </w:rPr>
        <w:t>Fin del Anexo</w:t>
      </w:r>
      <w:r w:rsidR="007A1899" w:rsidRPr="007A1899">
        <w:rPr>
          <w:lang w:val="es-ES"/>
        </w:rPr>
        <w:t xml:space="preserve"> III</w:t>
      </w:r>
      <w:r w:rsidR="009F3EF4" w:rsidRPr="007A1899">
        <w:rPr>
          <w:lang w:val="es-ES"/>
        </w:rPr>
        <w:t xml:space="preserve"> y del documento</w:t>
      </w:r>
      <w:r w:rsidRPr="007A1899">
        <w:rPr>
          <w:lang w:val="es-ES"/>
        </w:rPr>
        <w:t>]</w:t>
      </w:r>
    </w:p>
    <w:p w:rsidR="00CE1EC5" w:rsidRPr="00CE1EC5" w:rsidRDefault="00CE1EC5" w:rsidP="00CE1EC5"/>
    <w:p w:rsidR="00CE1EC5" w:rsidRPr="00CE1EC5" w:rsidRDefault="00CE1EC5" w:rsidP="00CE1EC5"/>
    <w:sectPr w:rsidR="00CE1EC5" w:rsidRPr="00CE1EC5" w:rsidSect="002904B9"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DA9" w:rsidRDefault="005E1DA9">
      <w:r>
        <w:separator/>
      </w:r>
    </w:p>
  </w:endnote>
  <w:endnote w:type="continuationSeparator" w:id="0">
    <w:p w:rsidR="005E1DA9" w:rsidRPr="009D30E6" w:rsidRDefault="005E1DA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E1DA9" w:rsidRPr="007E663E" w:rsidRDefault="005E1DA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5E1DA9" w:rsidRPr="007E663E" w:rsidRDefault="005E1DA9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DA9" w:rsidRDefault="005E1DA9">
      <w:r>
        <w:separator/>
      </w:r>
    </w:p>
  </w:footnote>
  <w:footnote w:type="continuationSeparator" w:id="0">
    <w:p w:rsidR="005E1DA9" w:rsidRPr="009D30E6" w:rsidRDefault="005E1DA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E1DA9" w:rsidRPr="007E663E" w:rsidRDefault="005E1DA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5E1DA9" w:rsidRPr="007E663E" w:rsidRDefault="005E1DA9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5E1DA9" w:rsidP="00477D6B">
    <w:pPr>
      <w:jc w:val="right"/>
    </w:pPr>
    <w:bookmarkStart w:id="6" w:name="Code2"/>
    <w:bookmarkEnd w:id="6"/>
    <w:r>
      <w:t>SCCR/34/2</w:t>
    </w:r>
    <w:r w:rsidR="009F3EF4">
      <w:t xml:space="preserve"> Rev.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2904B9">
      <w:rPr>
        <w:noProof/>
      </w:rPr>
      <w:t>3</w:t>
    </w:r>
    <w:r>
      <w:fldChar w:fldCharType="end"/>
    </w:r>
  </w:p>
  <w:p w:rsidR="00AE7F20" w:rsidRDefault="00AE7F20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4B9" w:rsidRDefault="002904B9" w:rsidP="00477D6B">
    <w:pPr>
      <w:jc w:val="right"/>
    </w:pPr>
    <w:r>
      <w:t>SCCR/34/2 Rev.</w:t>
    </w:r>
  </w:p>
  <w:p w:rsidR="002904B9" w:rsidRDefault="002904B9" w:rsidP="00477D6B">
    <w:pPr>
      <w:jc w:val="right"/>
    </w:pPr>
    <w:r>
      <w:t xml:space="preserve">Anexo, página </w:t>
    </w:r>
    <w:r>
      <w:fldChar w:fldCharType="begin"/>
    </w:r>
    <w:r>
      <w:instrText xml:space="preserve"> PAGE  \* MERGEFORMAT </w:instrText>
    </w:r>
    <w:r>
      <w:fldChar w:fldCharType="separate"/>
    </w:r>
    <w:r w:rsidR="007A1899">
      <w:rPr>
        <w:noProof/>
      </w:rPr>
      <w:t>2</w:t>
    </w:r>
    <w:r>
      <w:fldChar w:fldCharType="end"/>
    </w:r>
  </w:p>
  <w:p w:rsidR="002904B9" w:rsidRDefault="002904B9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DA9" w:rsidRDefault="005E1DA9" w:rsidP="005E1DA9">
    <w:pPr>
      <w:pStyle w:val="Header"/>
      <w:jc w:val="right"/>
    </w:pPr>
    <w:r>
      <w:t>SCCR/</w:t>
    </w:r>
    <w:r w:rsidRPr="00BD533B">
      <w:t>3</w:t>
    </w:r>
    <w:r>
      <w:t>4</w:t>
    </w:r>
    <w:r w:rsidRPr="00BD533B">
      <w:t>/2</w:t>
    </w:r>
    <w:r w:rsidR="002641C3">
      <w:t xml:space="preserve"> Rev.</w:t>
    </w:r>
  </w:p>
  <w:p w:rsidR="005E1DA9" w:rsidRDefault="005E1DA9" w:rsidP="005E1DA9">
    <w:pPr>
      <w:pStyle w:val="Header"/>
      <w:jc w:val="right"/>
    </w:pPr>
    <w:r>
      <w:t>ANEXO</w:t>
    </w:r>
    <w:r w:rsidR="007A1899">
      <w:t xml:space="preserve"> I</w:t>
    </w:r>
  </w:p>
  <w:p w:rsidR="005E1DA9" w:rsidRDefault="005E1DA9" w:rsidP="005E1DA9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899" w:rsidRDefault="007A1899" w:rsidP="005E1DA9">
    <w:pPr>
      <w:pStyle w:val="Header"/>
      <w:jc w:val="right"/>
    </w:pPr>
    <w:r>
      <w:t>SCCR/</w:t>
    </w:r>
    <w:r w:rsidRPr="00BD533B">
      <w:t>3</w:t>
    </w:r>
    <w:r>
      <w:t>4</w:t>
    </w:r>
    <w:r w:rsidRPr="00BD533B">
      <w:t>/2</w:t>
    </w:r>
    <w:r>
      <w:t xml:space="preserve"> Rev.</w:t>
    </w:r>
  </w:p>
  <w:p w:rsidR="007A1899" w:rsidRDefault="007A1899" w:rsidP="005E1DA9">
    <w:pPr>
      <w:pStyle w:val="Header"/>
      <w:jc w:val="right"/>
    </w:pPr>
    <w:r>
      <w:t>ANEXO II</w:t>
    </w:r>
  </w:p>
  <w:p w:rsidR="007A1899" w:rsidRDefault="007A1899" w:rsidP="005E1DA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A9"/>
    <w:rsid w:val="00010686"/>
    <w:rsid w:val="000347C4"/>
    <w:rsid w:val="00051B7F"/>
    <w:rsid w:val="00052915"/>
    <w:rsid w:val="000613CA"/>
    <w:rsid w:val="000B2C4C"/>
    <w:rsid w:val="000C3F44"/>
    <w:rsid w:val="000E3BB3"/>
    <w:rsid w:val="000F5E56"/>
    <w:rsid w:val="001362EE"/>
    <w:rsid w:val="00152CEA"/>
    <w:rsid w:val="00164DDA"/>
    <w:rsid w:val="001671DD"/>
    <w:rsid w:val="001832A6"/>
    <w:rsid w:val="001B69A1"/>
    <w:rsid w:val="002108B9"/>
    <w:rsid w:val="002109C4"/>
    <w:rsid w:val="002440F3"/>
    <w:rsid w:val="002634C4"/>
    <w:rsid w:val="002641C3"/>
    <w:rsid w:val="00277861"/>
    <w:rsid w:val="002904B9"/>
    <w:rsid w:val="002E0F47"/>
    <w:rsid w:val="002F4E68"/>
    <w:rsid w:val="00354647"/>
    <w:rsid w:val="00377273"/>
    <w:rsid w:val="00382EDF"/>
    <w:rsid w:val="003845C1"/>
    <w:rsid w:val="00387287"/>
    <w:rsid w:val="003E48F1"/>
    <w:rsid w:val="003F347A"/>
    <w:rsid w:val="00412572"/>
    <w:rsid w:val="00423E3E"/>
    <w:rsid w:val="00427AF4"/>
    <w:rsid w:val="00434367"/>
    <w:rsid w:val="0045231F"/>
    <w:rsid w:val="004647DA"/>
    <w:rsid w:val="0046793F"/>
    <w:rsid w:val="0047015F"/>
    <w:rsid w:val="00477808"/>
    <w:rsid w:val="00477D6B"/>
    <w:rsid w:val="004A6C37"/>
    <w:rsid w:val="004E297D"/>
    <w:rsid w:val="00531B02"/>
    <w:rsid w:val="005332F0"/>
    <w:rsid w:val="005379F0"/>
    <w:rsid w:val="0055013B"/>
    <w:rsid w:val="00571B99"/>
    <w:rsid w:val="005E1DA9"/>
    <w:rsid w:val="00605827"/>
    <w:rsid w:val="006234EA"/>
    <w:rsid w:val="00675021"/>
    <w:rsid w:val="006A06C6"/>
    <w:rsid w:val="006D7123"/>
    <w:rsid w:val="00707226"/>
    <w:rsid w:val="007224C8"/>
    <w:rsid w:val="007355C0"/>
    <w:rsid w:val="00794BE2"/>
    <w:rsid w:val="007A1899"/>
    <w:rsid w:val="007A5581"/>
    <w:rsid w:val="007B71FE"/>
    <w:rsid w:val="007D781E"/>
    <w:rsid w:val="007E663E"/>
    <w:rsid w:val="00815082"/>
    <w:rsid w:val="0088395E"/>
    <w:rsid w:val="0089385B"/>
    <w:rsid w:val="008B2CC1"/>
    <w:rsid w:val="008E6BD6"/>
    <w:rsid w:val="0090731E"/>
    <w:rsid w:val="009525F3"/>
    <w:rsid w:val="00966A22"/>
    <w:rsid w:val="00972F03"/>
    <w:rsid w:val="009A0C8B"/>
    <w:rsid w:val="009A20CD"/>
    <w:rsid w:val="009B6241"/>
    <w:rsid w:val="009C28E7"/>
    <w:rsid w:val="009F3EF4"/>
    <w:rsid w:val="00A16FC0"/>
    <w:rsid w:val="00A32C9E"/>
    <w:rsid w:val="00AA7BC3"/>
    <w:rsid w:val="00AB613D"/>
    <w:rsid w:val="00AE7F20"/>
    <w:rsid w:val="00B534D5"/>
    <w:rsid w:val="00B65A0A"/>
    <w:rsid w:val="00B67CDC"/>
    <w:rsid w:val="00B72D36"/>
    <w:rsid w:val="00BC4164"/>
    <w:rsid w:val="00BD2DCC"/>
    <w:rsid w:val="00BF7929"/>
    <w:rsid w:val="00C424FC"/>
    <w:rsid w:val="00C67F9F"/>
    <w:rsid w:val="00C80FE6"/>
    <w:rsid w:val="00C90559"/>
    <w:rsid w:val="00CA2251"/>
    <w:rsid w:val="00CE1EC5"/>
    <w:rsid w:val="00CF3F34"/>
    <w:rsid w:val="00CF4DF9"/>
    <w:rsid w:val="00D37C68"/>
    <w:rsid w:val="00D56C7C"/>
    <w:rsid w:val="00D71B4D"/>
    <w:rsid w:val="00D90289"/>
    <w:rsid w:val="00D93D55"/>
    <w:rsid w:val="00DA23CE"/>
    <w:rsid w:val="00DC4C60"/>
    <w:rsid w:val="00E0079A"/>
    <w:rsid w:val="00E444DA"/>
    <w:rsid w:val="00E45C84"/>
    <w:rsid w:val="00E504E5"/>
    <w:rsid w:val="00E77BE2"/>
    <w:rsid w:val="00E92C0F"/>
    <w:rsid w:val="00EB7A3E"/>
    <w:rsid w:val="00EC401A"/>
    <w:rsid w:val="00EF530A"/>
    <w:rsid w:val="00EF6622"/>
    <w:rsid w:val="00EF78A9"/>
    <w:rsid w:val="00F55408"/>
    <w:rsid w:val="00F66152"/>
    <w:rsid w:val="00F71F06"/>
    <w:rsid w:val="00F80845"/>
    <w:rsid w:val="00F84474"/>
    <w:rsid w:val="00FA0F0D"/>
    <w:rsid w:val="00FB1F37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7072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7226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DecisionInvitingPara">
    <w:name w:val="Decision Inviting Para."/>
    <w:basedOn w:val="Normal"/>
    <w:rsid w:val="005E1DA9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val="en-US" w:eastAsia="en-US"/>
    </w:rPr>
  </w:style>
  <w:style w:type="paragraph" w:customStyle="1" w:styleId="preparedby">
    <w:name w:val="prepared by"/>
    <w:basedOn w:val="Normal"/>
    <w:next w:val="Normal"/>
    <w:rsid w:val="005E1DA9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val="en-US" w:eastAsia="en-US"/>
    </w:rPr>
  </w:style>
  <w:style w:type="character" w:customStyle="1" w:styleId="Heading2Char">
    <w:name w:val="Heading 2 Char"/>
    <w:link w:val="Heading2"/>
    <w:rsid w:val="005E1DA9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E1DA9"/>
    <w:rPr>
      <w:rFonts w:ascii="Arial" w:eastAsia="SimSun" w:hAnsi="Arial" w:cs="Arial"/>
      <w:sz w:val="22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7072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7226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DecisionInvitingPara">
    <w:name w:val="Decision Inviting Para."/>
    <w:basedOn w:val="Normal"/>
    <w:rsid w:val="005E1DA9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val="en-US" w:eastAsia="en-US"/>
    </w:rPr>
  </w:style>
  <w:style w:type="paragraph" w:customStyle="1" w:styleId="preparedby">
    <w:name w:val="prepared by"/>
    <w:basedOn w:val="Normal"/>
    <w:next w:val="Normal"/>
    <w:rsid w:val="005E1DA9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val="en-US" w:eastAsia="en-US"/>
    </w:rPr>
  </w:style>
  <w:style w:type="character" w:customStyle="1" w:styleId="Heading2Char">
    <w:name w:val="Heading 2 Char"/>
    <w:link w:val="Heading2"/>
    <w:rsid w:val="005E1DA9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E1DA9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4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C6621-6CB6-4E00-9CD1-C54D013B3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 34 (S)</Template>
  <TotalTime>0</TotalTime>
  <Pages>4</Pages>
  <Words>470</Words>
  <Characters>2904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SCCR/34/2 Rev.</vt:lpstr>
    </vt:vector>
  </TitlesOfParts>
  <Company>WIPO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SCCR/34/2 Rev.</dc:title>
  <dc:creator>BOU LLORET Amparo</dc:creator>
  <dc:description>ID - 1.3.2017</dc:description>
  <cp:lastModifiedBy>HAIZEL Francesca</cp:lastModifiedBy>
  <cp:revision>2</cp:revision>
  <cp:lastPrinted>2017-03-01T14:34:00Z</cp:lastPrinted>
  <dcterms:created xsi:type="dcterms:W3CDTF">2017-03-08T14:24:00Z</dcterms:created>
  <dcterms:modified xsi:type="dcterms:W3CDTF">2017-03-08T14:24:00Z</dcterms:modified>
</cp:coreProperties>
</file>