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543F5E" w:rsidTr="0088395E">
        <w:tc>
          <w:tcPr>
            <w:tcW w:w="4513" w:type="dxa"/>
            <w:tcBorders>
              <w:bottom w:val="single" w:sz="4" w:space="0" w:color="auto"/>
            </w:tcBorders>
            <w:tcMar>
              <w:bottom w:w="170" w:type="dxa"/>
            </w:tcMar>
          </w:tcPr>
          <w:p w:rsidR="00E504E5" w:rsidRPr="00543F5E" w:rsidRDefault="00E504E5" w:rsidP="00AB613D"/>
        </w:tc>
        <w:tc>
          <w:tcPr>
            <w:tcW w:w="4337" w:type="dxa"/>
            <w:tcBorders>
              <w:bottom w:val="single" w:sz="4" w:space="0" w:color="auto"/>
            </w:tcBorders>
            <w:tcMar>
              <w:left w:w="0" w:type="dxa"/>
              <w:right w:w="0" w:type="dxa"/>
            </w:tcMar>
          </w:tcPr>
          <w:p w:rsidR="00E504E5" w:rsidRPr="00543F5E" w:rsidRDefault="00903D40" w:rsidP="00AB613D">
            <w:r w:rsidRPr="00543F5E">
              <w:rPr>
                <w:noProof/>
                <w:lang w:val="en-US" w:eastAsia="en-US"/>
              </w:rPr>
              <w:drawing>
                <wp:inline distT="0" distB="0" distL="0" distR="0" wp14:anchorId="448E27FC" wp14:editId="1CA0BCD9">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543F5E" w:rsidRDefault="00E504E5" w:rsidP="00AB613D">
            <w:pPr>
              <w:jc w:val="right"/>
            </w:pPr>
            <w:r w:rsidRPr="00543F5E">
              <w:rPr>
                <w:b/>
                <w:sz w:val="40"/>
                <w:szCs w:val="40"/>
              </w:rPr>
              <w:t>S</w:t>
            </w:r>
          </w:p>
        </w:tc>
      </w:tr>
      <w:tr w:rsidR="008B2CC1" w:rsidRPr="00543F5E"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543F5E" w:rsidRDefault="00903D40" w:rsidP="00AB613D">
            <w:pPr>
              <w:jc w:val="right"/>
              <w:rPr>
                <w:rFonts w:ascii="Arial Black" w:hAnsi="Arial Black"/>
                <w:caps/>
                <w:sz w:val="15"/>
              </w:rPr>
            </w:pPr>
            <w:r w:rsidRPr="00543F5E">
              <w:rPr>
                <w:rFonts w:ascii="Arial Black" w:hAnsi="Arial Black"/>
                <w:caps/>
                <w:sz w:val="15"/>
              </w:rPr>
              <w:t>SCCR/27/</w:t>
            </w:r>
            <w:bookmarkStart w:id="0" w:name="Code"/>
            <w:bookmarkEnd w:id="0"/>
            <w:r w:rsidR="003B164A" w:rsidRPr="00543F5E">
              <w:rPr>
                <w:rFonts w:ascii="Arial Black" w:hAnsi="Arial Black"/>
                <w:caps/>
                <w:sz w:val="15"/>
              </w:rPr>
              <w:t>5</w:t>
            </w:r>
          </w:p>
        </w:tc>
      </w:tr>
      <w:tr w:rsidR="008B2CC1" w:rsidRPr="00543F5E" w:rsidTr="00AB613D">
        <w:trPr>
          <w:trHeight w:hRule="exact" w:val="170"/>
        </w:trPr>
        <w:tc>
          <w:tcPr>
            <w:tcW w:w="9356" w:type="dxa"/>
            <w:gridSpan w:val="3"/>
            <w:noWrap/>
            <w:tcMar>
              <w:left w:w="0" w:type="dxa"/>
              <w:right w:w="0" w:type="dxa"/>
            </w:tcMar>
            <w:vAlign w:val="bottom"/>
          </w:tcPr>
          <w:p w:rsidR="008B2CC1" w:rsidRPr="00543F5E" w:rsidRDefault="008B2CC1" w:rsidP="00AB613D">
            <w:pPr>
              <w:jc w:val="right"/>
              <w:rPr>
                <w:rFonts w:ascii="Arial Black" w:hAnsi="Arial Black"/>
                <w:caps/>
                <w:sz w:val="15"/>
              </w:rPr>
            </w:pPr>
            <w:r w:rsidRPr="00543F5E">
              <w:rPr>
                <w:rFonts w:ascii="Arial Black" w:hAnsi="Arial Black"/>
                <w:caps/>
                <w:sz w:val="15"/>
              </w:rPr>
              <w:t>ORIGINAL:</w:t>
            </w:r>
            <w:r w:rsidR="00F84474" w:rsidRPr="00543F5E">
              <w:rPr>
                <w:rFonts w:ascii="Arial Black" w:hAnsi="Arial Black"/>
                <w:caps/>
                <w:sz w:val="15"/>
              </w:rPr>
              <w:t xml:space="preserve"> </w:t>
            </w:r>
            <w:r w:rsidRPr="00543F5E">
              <w:rPr>
                <w:rFonts w:ascii="Arial Black" w:hAnsi="Arial Black"/>
                <w:caps/>
                <w:sz w:val="15"/>
              </w:rPr>
              <w:t xml:space="preserve"> </w:t>
            </w:r>
            <w:bookmarkStart w:id="1" w:name="Original"/>
            <w:bookmarkEnd w:id="1"/>
            <w:r w:rsidR="003B164A" w:rsidRPr="00543F5E">
              <w:rPr>
                <w:rFonts w:ascii="Arial Black" w:hAnsi="Arial Black"/>
                <w:caps/>
                <w:sz w:val="15"/>
              </w:rPr>
              <w:t>Inglés</w:t>
            </w:r>
          </w:p>
        </w:tc>
      </w:tr>
      <w:tr w:rsidR="008B2CC1" w:rsidRPr="00543F5E" w:rsidTr="00AB613D">
        <w:trPr>
          <w:trHeight w:hRule="exact" w:val="198"/>
        </w:trPr>
        <w:tc>
          <w:tcPr>
            <w:tcW w:w="9356" w:type="dxa"/>
            <w:gridSpan w:val="3"/>
            <w:tcMar>
              <w:left w:w="0" w:type="dxa"/>
              <w:right w:w="0" w:type="dxa"/>
            </w:tcMar>
            <w:vAlign w:val="bottom"/>
          </w:tcPr>
          <w:p w:rsidR="008B2CC1" w:rsidRPr="00543F5E" w:rsidRDefault="00675021" w:rsidP="00AB613D">
            <w:pPr>
              <w:jc w:val="right"/>
              <w:rPr>
                <w:rFonts w:ascii="Arial Black" w:hAnsi="Arial Black"/>
                <w:caps/>
                <w:sz w:val="15"/>
              </w:rPr>
            </w:pPr>
            <w:r w:rsidRPr="00543F5E">
              <w:rPr>
                <w:rFonts w:ascii="Arial Black" w:hAnsi="Arial Black"/>
                <w:caps/>
                <w:sz w:val="15"/>
              </w:rPr>
              <w:t>fecha</w:t>
            </w:r>
            <w:r w:rsidR="008B2CC1" w:rsidRPr="00543F5E">
              <w:rPr>
                <w:rFonts w:ascii="Arial Black" w:hAnsi="Arial Black"/>
                <w:caps/>
                <w:sz w:val="15"/>
              </w:rPr>
              <w:t>:</w:t>
            </w:r>
            <w:r w:rsidR="00F84474" w:rsidRPr="00543F5E">
              <w:rPr>
                <w:rFonts w:ascii="Arial Black" w:hAnsi="Arial Black"/>
                <w:caps/>
                <w:sz w:val="15"/>
              </w:rPr>
              <w:t xml:space="preserve"> </w:t>
            </w:r>
            <w:r w:rsidR="008B2CC1" w:rsidRPr="00543F5E">
              <w:rPr>
                <w:rFonts w:ascii="Arial Black" w:hAnsi="Arial Black"/>
                <w:caps/>
                <w:sz w:val="15"/>
              </w:rPr>
              <w:t xml:space="preserve"> </w:t>
            </w:r>
            <w:bookmarkStart w:id="2" w:name="Date"/>
            <w:bookmarkEnd w:id="2"/>
            <w:r w:rsidR="003B164A" w:rsidRPr="00543F5E">
              <w:rPr>
                <w:rFonts w:ascii="Arial Black" w:hAnsi="Arial Black"/>
                <w:caps/>
                <w:sz w:val="15"/>
              </w:rPr>
              <w:t>4 de abril de 2014</w:t>
            </w:r>
          </w:p>
        </w:tc>
      </w:tr>
    </w:tbl>
    <w:p w:rsidR="008B2CC1" w:rsidRPr="00543F5E" w:rsidRDefault="008B2CC1" w:rsidP="008B2CC1"/>
    <w:p w:rsidR="008B2CC1" w:rsidRPr="00543F5E" w:rsidRDefault="008B2CC1" w:rsidP="008B2CC1"/>
    <w:p w:rsidR="008B2CC1" w:rsidRPr="00543F5E" w:rsidRDefault="008B2CC1" w:rsidP="008B2CC1"/>
    <w:p w:rsidR="008B2CC1" w:rsidRPr="00543F5E" w:rsidRDefault="008B2CC1" w:rsidP="008B2CC1"/>
    <w:p w:rsidR="008B2CC1" w:rsidRPr="00543F5E" w:rsidRDefault="008B2CC1" w:rsidP="008B2CC1"/>
    <w:p w:rsidR="00903D40" w:rsidRPr="00543F5E" w:rsidRDefault="00903D40" w:rsidP="00903D40">
      <w:pPr>
        <w:rPr>
          <w:b/>
          <w:sz w:val="28"/>
          <w:szCs w:val="28"/>
        </w:rPr>
      </w:pPr>
      <w:r w:rsidRPr="00543F5E">
        <w:rPr>
          <w:b/>
          <w:sz w:val="28"/>
          <w:szCs w:val="28"/>
        </w:rPr>
        <w:t xml:space="preserve">Comité Permanente de Derecho de Autor y Derechos Conexos </w:t>
      </w:r>
    </w:p>
    <w:p w:rsidR="003845C1" w:rsidRPr="00543F5E" w:rsidRDefault="003845C1" w:rsidP="003845C1"/>
    <w:p w:rsidR="003845C1" w:rsidRPr="00543F5E" w:rsidRDefault="003845C1" w:rsidP="003845C1"/>
    <w:p w:rsidR="00903D40" w:rsidRPr="00543F5E" w:rsidRDefault="00903D40" w:rsidP="00903D40">
      <w:pPr>
        <w:rPr>
          <w:b/>
          <w:sz w:val="24"/>
          <w:szCs w:val="24"/>
        </w:rPr>
      </w:pPr>
      <w:r w:rsidRPr="00543F5E">
        <w:rPr>
          <w:b/>
          <w:sz w:val="24"/>
          <w:szCs w:val="24"/>
        </w:rPr>
        <w:t>Vigésima séptima sesión</w:t>
      </w:r>
    </w:p>
    <w:p w:rsidR="00903D40" w:rsidRPr="00543F5E" w:rsidRDefault="00903D40" w:rsidP="00903D40">
      <w:pPr>
        <w:rPr>
          <w:b/>
          <w:sz w:val="24"/>
          <w:szCs w:val="24"/>
        </w:rPr>
      </w:pPr>
      <w:r w:rsidRPr="00543F5E">
        <w:rPr>
          <w:b/>
          <w:sz w:val="24"/>
          <w:szCs w:val="24"/>
        </w:rPr>
        <w:t>Ginebra, 28 de abril a 2 de mayo de 2014</w:t>
      </w:r>
    </w:p>
    <w:p w:rsidR="008B2CC1" w:rsidRPr="00543F5E" w:rsidRDefault="008B2CC1" w:rsidP="008B2CC1"/>
    <w:p w:rsidR="008B2CC1" w:rsidRPr="00543F5E" w:rsidRDefault="008B2CC1" w:rsidP="008B2CC1"/>
    <w:p w:rsidR="008B2CC1" w:rsidRPr="00543F5E" w:rsidRDefault="008B2CC1" w:rsidP="008B2CC1"/>
    <w:p w:rsidR="009B5AE3" w:rsidRPr="00543F5E" w:rsidRDefault="009B5AE3" w:rsidP="009B5AE3">
      <w:pPr>
        <w:rPr>
          <w:caps/>
          <w:sz w:val="24"/>
        </w:rPr>
      </w:pPr>
      <w:bookmarkStart w:id="3" w:name="TitleOfDoc"/>
      <w:bookmarkEnd w:id="3"/>
      <w:r w:rsidRPr="00543F5E">
        <w:rPr>
          <w:caps/>
          <w:sz w:val="24"/>
        </w:rPr>
        <w:t>ACREDITACIÓN DE DETERMINADAS ORGANIZACIONES NO GUBERNAMENTALES</w:t>
      </w:r>
    </w:p>
    <w:p w:rsidR="009B5AE3" w:rsidRPr="00543F5E" w:rsidRDefault="009B5AE3" w:rsidP="009B5AE3">
      <w:bookmarkStart w:id="4" w:name="_GoBack"/>
      <w:bookmarkEnd w:id="4"/>
    </w:p>
    <w:p w:rsidR="009B5AE3" w:rsidRPr="00543F5E" w:rsidRDefault="009B5AE3" w:rsidP="009B5AE3">
      <w:pPr>
        <w:rPr>
          <w:i/>
        </w:rPr>
      </w:pPr>
      <w:bookmarkStart w:id="5" w:name="Prepared"/>
      <w:bookmarkEnd w:id="5"/>
      <w:r w:rsidRPr="00543F5E">
        <w:rPr>
          <w:i/>
          <w:iCs/>
        </w:rPr>
        <w:t>Documento preparado por la Secretaría</w:t>
      </w:r>
      <w:r w:rsidRPr="00543F5E">
        <w:t xml:space="preserve"> </w:t>
      </w:r>
    </w:p>
    <w:p w:rsidR="009B5AE3" w:rsidRPr="00543F5E" w:rsidRDefault="009B5AE3" w:rsidP="009B5AE3"/>
    <w:p w:rsidR="009B5AE3" w:rsidRPr="00543F5E" w:rsidRDefault="009B5AE3" w:rsidP="009B5AE3"/>
    <w:p w:rsidR="009B5AE3" w:rsidRPr="00543F5E" w:rsidRDefault="009B5AE3" w:rsidP="009B5AE3"/>
    <w:p w:rsidR="009B5AE3" w:rsidRPr="00543F5E" w:rsidRDefault="009B5AE3" w:rsidP="009B5AE3"/>
    <w:p w:rsidR="009B5AE3" w:rsidRPr="00543F5E" w:rsidRDefault="009B5AE3" w:rsidP="009B5AE3">
      <w:pPr>
        <w:pStyle w:val="preparedby"/>
        <w:spacing w:before="0" w:after="0" w:line="240" w:lineRule="auto"/>
        <w:ind w:left="0"/>
        <w:rPr>
          <w:rFonts w:cs="Arial"/>
          <w:sz w:val="22"/>
          <w:szCs w:val="22"/>
          <w:lang w:val="es-ES"/>
        </w:rPr>
      </w:pPr>
      <w:r w:rsidRPr="00543F5E">
        <w:rPr>
          <w:i w:val="0"/>
          <w:sz w:val="22"/>
          <w:lang w:val="es-ES"/>
        </w:rPr>
        <w:fldChar w:fldCharType="begin"/>
      </w:r>
      <w:r w:rsidRPr="00543F5E">
        <w:rPr>
          <w:i w:val="0"/>
          <w:sz w:val="22"/>
          <w:lang w:val="es-ES"/>
        </w:rPr>
        <w:instrText xml:space="preserve"> AUTONUM  </w:instrText>
      </w:r>
      <w:r w:rsidRPr="00543F5E">
        <w:rPr>
          <w:i w:val="0"/>
          <w:sz w:val="22"/>
          <w:lang w:val="es-ES"/>
        </w:rPr>
        <w:fldChar w:fldCharType="end"/>
      </w:r>
      <w:r w:rsidRPr="00543F5E">
        <w:rPr>
          <w:i w:val="0"/>
          <w:lang w:val="es-ES"/>
        </w:rPr>
        <w:tab/>
      </w:r>
      <w:r w:rsidRPr="00543F5E">
        <w:rPr>
          <w:i w:val="0"/>
          <w:sz w:val="22"/>
          <w:szCs w:val="22"/>
          <w:lang w:val="es-ES"/>
        </w:rPr>
        <w:t>En los Anexos del presente documento figura una lista de las organizaciones no gubernamentales que han solicitado que se les conceda la condición de observador en las sesiones del Comité Permanente de Derecho de Autor y Derechos Conexos (SCCR), conforme al Reglamento del SCCR (véase el párrafo 10 del documento SCCR/1/2).</w:t>
      </w:r>
    </w:p>
    <w:p w:rsidR="009B5AE3" w:rsidRPr="00543F5E" w:rsidRDefault="009B5AE3" w:rsidP="009B5AE3">
      <w:pPr>
        <w:rPr>
          <w:szCs w:val="22"/>
        </w:rPr>
      </w:pPr>
    </w:p>
    <w:p w:rsidR="009B5AE3" w:rsidRPr="00543F5E" w:rsidRDefault="009B5AE3" w:rsidP="009B5AE3">
      <w:pPr>
        <w:pStyle w:val="DecisionInvitingPara"/>
        <w:tabs>
          <w:tab w:val="left" w:pos="5954"/>
        </w:tabs>
        <w:spacing w:after="0" w:line="240" w:lineRule="auto"/>
        <w:ind w:left="5500"/>
        <w:rPr>
          <w:rFonts w:cs="Arial"/>
          <w:i w:val="0"/>
          <w:sz w:val="22"/>
          <w:szCs w:val="22"/>
          <w:lang w:val="es-ES"/>
        </w:rPr>
      </w:pPr>
      <w:r w:rsidRPr="00543F5E">
        <w:rPr>
          <w:rFonts w:cs="Arial"/>
          <w:i w:val="0"/>
          <w:sz w:val="22"/>
          <w:szCs w:val="22"/>
          <w:lang w:val="es-ES"/>
        </w:rPr>
        <w:fldChar w:fldCharType="begin"/>
      </w:r>
      <w:r w:rsidRPr="00543F5E">
        <w:rPr>
          <w:rFonts w:cs="Arial"/>
          <w:i w:val="0"/>
          <w:sz w:val="22"/>
          <w:szCs w:val="22"/>
          <w:lang w:val="es-ES"/>
        </w:rPr>
        <w:instrText xml:space="preserve"> AUTONUM  </w:instrText>
      </w:r>
      <w:r w:rsidRPr="00543F5E">
        <w:rPr>
          <w:rFonts w:cs="Arial"/>
          <w:i w:val="0"/>
          <w:sz w:val="22"/>
          <w:szCs w:val="22"/>
          <w:lang w:val="es-ES"/>
        </w:rPr>
        <w:fldChar w:fldCharType="end"/>
      </w:r>
      <w:r w:rsidRPr="00543F5E">
        <w:rPr>
          <w:rFonts w:cs="Arial"/>
          <w:i w:val="0"/>
          <w:sz w:val="22"/>
          <w:szCs w:val="22"/>
          <w:lang w:val="es-ES"/>
        </w:rPr>
        <w:tab/>
      </w:r>
      <w:r w:rsidRPr="00543F5E">
        <w:rPr>
          <w:rFonts w:cs="Arial"/>
          <w:iCs/>
          <w:sz w:val="22"/>
          <w:szCs w:val="22"/>
          <w:lang w:val="es-ES"/>
        </w:rPr>
        <w:t>Se invita al SCCR a aprobar la representación de las organizaciones no gubernamentales mencionadas en el Anexo del presente documento en las sesiones del Comité.</w:t>
      </w:r>
      <w:r w:rsidRPr="00543F5E">
        <w:rPr>
          <w:rFonts w:cs="Arial"/>
          <w:i w:val="0"/>
          <w:sz w:val="22"/>
          <w:szCs w:val="22"/>
          <w:lang w:val="es-ES"/>
        </w:rPr>
        <w:t xml:space="preserve"> </w:t>
      </w:r>
    </w:p>
    <w:p w:rsidR="009B5AE3" w:rsidRPr="00543F5E" w:rsidRDefault="009B5AE3" w:rsidP="009B5AE3"/>
    <w:p w:rsidR="009B5AE3" w:rsidRPr="00543F5E" w:rsidRDefault="009B5AE3" w:rsidP="009B5AE3"/>
    <w:p w:rsidR="009B5AE3" w:rsidRPr="00543F5E" w:rsidRDefault="009B5AE3" w:rsidP="009B5AE3"/>
    <w:p w:rsidR="009B5AE3" w:rsidRPr="00543F5E" w:rsidRDefault="009B5AE3" w:rsidP="009B5AE3">
      <w:pPr>
        <w:pStyle w:val="Endofdocument"/>
        <w:ind w:left="5500"/>
        <w:rPr>
          <w:rFonts w:cs="Arial"/>
          <w:sz w:val="22"/>
          <w:szCs w:val="22"/>
          <w:lang w:val="es-ES"/>
        </w:rPr>
      </w:pPr>
      <w:r w:rsidRPr="00543F5E">
        <w:rPr>
          <w:rFonts w:cs="Arial"/>
          <w:sz w:val="22"/>
          <w:szCs w:val="22"/>
          <w:lang w:val="es-ES"/>
        </w:rPr>
        <w:t>[Sigue el Anexo I]</w:t>
      </w:r>
    </w:p>
    <w:p w:rsidR="009B5AE3" w:rsidRPr="00543F5E" w:rsidRDefault="009B5AE3" w:rsidP="009B5AE3">
      <w:pPr>
        <w:pStyle w:val="Endofdocument"/>
        <w:ind w:left="5500"/>
        <w:rPr>
          <w:rFonts w:cs="Arial"/>
          <w:sz w:val="22"/>
          <w:szCs w:val="22"/>
          <w:lang w:val="es-ES"/>
        </w:rPr>
      </w:pPr>
    </w:p>
    <w:p w:rsidR="009B5AE3" w:rsidRPr="00543F5E" w:rsidRDefault="009B5AE3" w:rsidP="009B5AE3">
      <w:pPr>
        <w:pStyle w:val="Endofdocument"/>
        <w:ind w:left="5500"/>
        <w:rPr>
          <w:rFonts w:cs="Arial"/>
          <w:sz w:val="22"/>
          <w:szCs w:val="22"/>
          <w:lang w:val="es-ES"/>
        </w:rPr>
        <w:sectPr w:rsidR="009B5AE3" w:rsidRPr="00543F5E" w:rsidSect="00D93A5C">
          <w:headerReference w:type="default" r:id="rId9"/>
          <w:endnotePr>
            <w:numFmt w:val="decimal"/>
          </w:endnotePr>
          <w:pgSz w:w="11907" w:h="16840" w:code="9"/>
          <w:pgMar w:top="567" w:right="1134" w:bottom="1418" w:left="1418" w:header="510" w:footer="1021" w:gutter="0"/>
          <w:cols w:space="720"/>
          <w:titlePg/>
          <w:docGrid w:linePitch="299"/>
        </w:sectPr>
      </w:pPr>
    </w:p>
    <w:p w:rsidR="009B5AE3" w:rsidRPr="00543F5E" w:rsidRDefault="009B5AE3" w:rsidP="009B5AE3">
      <w:pPr>
        <w:pStyle w:val="Heading2"/>
        <w:rPr>
          <w:szCs w:val="22"/>
        </w:rPr>
      </w:pPr>
      <w:r w:rsidRPr="00543F5E">
        <w:rPr>
          <w:bCs w:val="0"/>
          <w:iCs w:val="0"/>
          <w:szCs w:val="22"/>
        </w:rPr>
        <w:lastRenderedPageBreak/>
        <w:t xml:space="preserve">ORGANIZACIONES NO GUBERNAMENTALES QUE HAN SOLICITADO LA ACREDITACIÓN </w:t>
      </w:r>
      <w:r w:rsidRPr="00543F5E">
        <w:rPr>
          <w:bCs w:val="0"/>
          <w:iCs w:val="0"/>
          <w:szCs w:val="22"/>
        </w:rPr>
        <w:br/>
        <w:t>COMO OBSERVADOR EN LAS SESIONES DEL COMITÉ PERMANENTE DE DERECHO DE AUTOR Y DERECHOS CONEXOS (SCCR)</w:t>
      </w:r>
    </w:p>
    <w:p w:rsidR="009B5AE3" w:rsidRPr="00543F5E" w:rsidRDefault="009B5AE3" w:rsidP="009B5AE3"/>
    <w:p w:rsidR="009B5AE3" w:rsidRPr="00543F5E" w:rsidRDefault="009B5AE3" w:rsidP="009B5AE3"/>
    <w:p w:rsidR="009B5AE3" w:rsidRPr="00543F5E" w:rsidRDefault="009B5AE3" w:rsidP="009B5AE3">
      <w:pPr>
        <w:pStyle w:val="Heading4"/>
      </w:pPr>
      <w:r w:rsidRPr="00543F5E">
        <w:rPr>
          <w:bCs w:val="0"/>
          <w:iCs/>
        </w:rPr>
        <w:t>Chartered Institute of Library and Information Professionals (CILIP)</w:t>
      </w:r>
    </w:p>
    <w:p w:rsidR="009B5AE3" w:rsidRPr="00543F5E" w:rsidRDefault="009B5AE3" w:rsidP="009B5AE3"/>
    <w:p w:rsidR="009B5AE3" w:rsidRPr="00543F5E" w:rsidRDefault="009B5AE3" w:rsidP="009B5AE3">
      <w:r w:rsidRPr="00543F5E">
        <w:t xml:space="preserve">El </w:t>
      </w:r>
      <w:r w:rsidRPr="00543F5E">
        <w:rPr>
          <w:i/>
          <w:iCs/>
        </w:rPr>
        <w:t>Chartered Institute of Library and Information Professionals</w:t>
      </w:r>
      <w:r w:rsidRPr="00543F5E">
        <w:t xml:space="preserve"> (CILIP) se creó en el Reino Unido en 2002, fruto de la fusión de la </w:t>
      </w:r>
      <w:r w:rsidRPr="00543F5E">
        <w:rPr>
          <w:i/>
          <w:iCs/>
        </w:rPr>
        <w:t>Library Association</w:t>
      </w:r>
      <w:r w:rsidRPr="00543F5E">
        <w:t xml:space="preserve"> y el </w:t>
      </w:r>
      <w:r w:rsidRPr="00543F5E">
        <w:rPr>
          <w:i/>
          <w:iCs/>
        </w:rPr>
        <w:t>Institute of Information Scientists</w:t>
      </w:r>
      <w:r w:rsidRPr="00543F5E">
        <w:t xml:space="preserve">. Tiene por objeto trabajar en beneficio del público para promover la educación y el conocimiento mediante la creación y el desarrollo de bibliotecas y servicios de información y el fomento de las ciencias de la información. El CILIP cuenta con aproximadamente 14.000 miembros individuales y su estructura de gobernanza la conforman un presidente, un vicepresidente, un director general y un consejo de miembros. Participa activamente en cuestiones relativas al derecho de autor y los derechos conexos y las bibliotecas, tanto en el Reino Unido, en calidad de coordinador de la </w:t>
      </w:r>
      <w:r w:rsidRPr="00543F5E">
        <w:rPr>
          <w:i/>
          <w:iCs/>
        </w:rPr>
        <w:t>Libraries and Archives Copyright Alliance</w:t>
      </w:r>
      <w:r w:rsidRPr="00543F5E">
        <w:t>, como a nivel internacional, ámbito en el que colabora estrechamente con otras asociaciones.</w:t>
      </w:r>
    </w:p>
    <w:p w:rsidR="009B5AE3" w:rsidRPr="00543F5E" w:rsidRDefault="009B5AE3" w:rsidP="009B5AE3"/>
    <w:p w:rsidR="009B5AE3" w:rsidRPr="00543F5E" w:rsidRDefault="009B5AE3" w:rsidP="009B5AE3"/>
    <w:p w:rsidR="009B5AE3" w:rsidRPr="00543F5E" w:rsidRDefault="009B5AE3" w:rsidP="009B5AE3"/>
    <w:p w:rsidR="009B5AE3" w:rsidRPr="00543F5E" w:rsidRDefault="009B5AE3" w:rsidP="009B5AE3">
      <w:pPr>
        <w:rPr>
          <w:i/>
        </w:rPr>
      </w:pPr>
      <w:r w:rsidRPr="00543F5E">
        <w:rPr>
          <w:i/>
          <w:iCs/>
        </w:rPr>
        <w:t>Información de contacto:</w:t>
      </w:r>
      <w:r w:rsidRPr="00543F5E">
        <w:t xml:space="preserve"> </w:t>
      </w:r>
    </w:p>
    <w:p w:rsidR="009B5AE3" w:rsidRPr="00543F5E" w:rsidRDefault="009B5AE3" w:rsidP="009B5AE3">
      <w:pPr>
        <w:rPr>
          <w:i/>
        </w:rPr>
      </w:pPr>
    </w:p>
    <w:p w:rsidR="009B5AE3" w:rsidRPr="00543F5E" w:rsidRDefault="009B5AE3" w:rsidP="009B5AE3">
      <w:r w:rsidRPr="00543F5E">
        <w:t xml:space="preserve">Yvonne Morris </w:t>
      </w:r>
    </w:p>
    <w:p w:rsidR="009B5AE3" w:rsidRPr="00543F5E" w:rsidRDefault="009B5AE3" w:rsidP="009B5AE3">
      <w:r w:rsidRPr="00543F5E">
        <w:t>Administrador de Políticas</w:t>
      </w:r>
    </w:p>
    <w:p w:rsidR="009B5AE3" w:rsidRPr="00543F5E" w:rsidRDefault="009B5AE3" w:rsidP="009B5AE3">
      <w:r w:rsidRPr="00543F5E">
        <w:t>7 Ridgmount Street</w:t>
      </w:r>
    </w:p>
    <w:p w:rsidR="009B5AE3" w:rsidRPr="00543F5E" w:rsidRDefault="009B5AE3" w:rsidP="009B5AE3">
      <w:r w:rsidRPr="00543F5E">
        <w:t>Londres</w:t>
      </w:r>
    </w:p>
    <w:p w:rsidR="009B5AE3" w:rsidRPr="00543F5E" w:rsidRDefault="009B5AE3" w:rsidP="009B5AE3">
      <w:r w:rsidRPr="00543F5E">
        <w:t>Reino Unido</w:t>
      </w:r>
    </w:p>
    <w:p w:rsidR="009B5AE3" w:rsidRPr="00543F5E" w:rsidRDefault="009B5AE3" w:rsidP="009B5AE3">
      <w:r w:rsidRPr="00543F5E">
        <w:t>WC1E 7AE</w:t>
      </w:r>
    </w:p>
    <w:p w:rsidR="009B5AE3" w:rsidRPr="00543F5E" w:rsidRDefault="009B5AE3" w:rsidP="009B5AE3">
      <w:r w:rsidRPr="00543F5E">
        <w:t>Tel.: 0044 (0) 207 255 0629</w:t>
      </w:r>
    </w:p>
    <w:p w:rsidR="009B5AE3" w:rsidRPr="00543F5E" w:rsidRDefault="009B5AE3" w:rsidP="009B5AE3">
      <w:r w:rsidRPr="00543F5E">
        <w:t xml:space="preserve">Correo-e: yvonne.morris@cilip.org.uk </w:t>
      </w:r>
    </w:p>
    <w:p w:rsidR="009B5AE3" w:rsidRPr="00543F5E" w:rsidRDefault="009B5AE3" w:rsidP="009B5AE3">
      <w:r w:rsidRPr="00543F5E">
        <w:t>Sitio web: http://www.cilip.org.uk/</w:t>
      </w:r>
    </w:p>
    <w:p w:rsidR="009B5AE3" w:rsidRPr="00543F5E" w:rsidRDefault="009B5AE3" w:rsidP="009B5AE3"/>
    <w:p w:rsidR="009B5AE3" w:rsidRPr="00543F5E" w:rsidRDefault="009B5AE3" w:rsidP="009B5AE3"/>
    <w:p w:rsidR="009B5AE3" w:rsidRPr="00543F5E" w:rsidRDefault="009B5AE3" w:rsidP="009B5AE3"/>
    <w:p w:rsidR="009B5AE3" w:rsidRPr="00543F5E" w:rsidRDefault="009B5AE3" w:rsidP="009B5AE3">
      <w:pPr>
        <w:pStyle w:val="Endofdocument-Annex"/>
        <w:rPr>
          <w:lang w:val="es-ES"/>
        </w:rPr>
      </w:pPr>
      <w:r w:rsidRPr="00543F5E">
        <w:rPr>
          <w:lang w:val="es-ES"/>
        </w:rPr>
        <w:t>[Sigue el Anexo II]</w:t>
      </w:r>
    </w:p>
    <w:p w:rsidR="009B5AE3" w:rsidRPr="00543F5E" w:rsidRDefault="009B5AE3" w:rsidP="009B5AE3"/>
    <w:p w:rsidR="009B5AE3" w:rsidRPr="00543F5E" w:rsidRDefault="009B5AE3" w:rsidP="009B5AE3">
      <w:pPr>
        <w:sectPr w:rsidR="009B5AE3" w:rsidRPr="00543F5E" w:rsidSect="00D93A5C">
          <w:headerReference w:type="first" r:id="rId10"/>
          <w:endnotePr>
            <w:numFmt w:val="decimal"/>
          </w:endnotePr>
          <w:pgSz w:w="11907" w:h="16840" w:code="9"/>
          <w:pgMar w:top="567" w:right="1134" w:bottom="1418" w:left="1418" w:header="510" w:footer="1021" w:gutter="0"/>
          <w:cols w:space="720"/>
          <w:titlePg/>
          <w:docGrid w:linePitch="299"/>
        </w:sectPr>
      </w:pPr>
    </w:p>
    <w:p w:rsidR="009B5AE3" w:rsidRPr="00543F5E" w:rsidRDefault="009B5AE3" w:rsidP="009B5AE3">
      <w:pPr>
        <w:pStyle w:val="Heading4"/>
      </w:pPr>
      <w:r w:rsidRPr="00543F5E">
        <w:rPr>
          <w:bCs w:val="0"/>
          <w:iCs/>
        </w:rPr>
        <w:lastRenderedPageBreak/>
        <w:t>Association of European Research Libraries (LIBER)</w:t>
      </w:r>
    </w:p>
    <w:p w:rsidR="009B5AE3" w:rsidRPr="00543F5E" w:rsidRDefault="009B5AE3" w:rsidP="009B5AE3"/>
    <w:p w:rsidR="009B5AE3" w:rsidRPr="00543F5E" w:rsidRDefault="009B5AE3" w:rsidP="009B5AE3">
      <w:r w:rsidRPr="00543F5E">
        <w:t xml:space="preserve">La </w:t>
      </w:r>
      <w:r w:rsidRPr="00543F5E">
        <w:rPr>
          <w:i/>
          <w:iCs/>
        </w:rPr>
        <w:t xml:space="preserve">Association of European Research Libraries </w:t>
      </w:r>
      <w:r w:rsidRPr="00543F5E">
        <w:t>(LIBER) se constituyó en 1971 auspiciada por el Consejo de Europa y en 2009 se convirtió en una fundación con sede en los Países Bajos. Cuenta con más de 400 miembros, entre los que figuran bibliotecas nacionales y de investigación de 40 países. En cuanto a sus actividades, cabe destacar la asistencia que brinda a las bibliotecas europeas de investigación con el fin de proteger el patrimonio cultural europeo, la mejora del acceso a las colecciones de las bibliotecas de investigación y la prestación de servicios de información eficientes. La LIBER tiene por objeto apoyar un sistema de derecho de autor que se ajuste a la era digital y está interesada en conocer las ventajas que ofrece el marco de derecho de autor para facilitar la conservación del patrimonio digital.</w:t>
      </w:r>
    </w:p>
    <w:p w:rsidR="009B5AE3" w:rsidRPr="00543F5E" w:rsidRDefault="009B5AE3" w:rsidP="009B5AE3"/>
    <w:p w:rsidR="009B5AE3" w:rsidRPr="00543F5E" w:rsidRDefault="009B5AE3" w:rsidP="009B5AE3"/>
    <w:p w:rsidR="009B5AE3" w:rsidRPr="00543F5E" w:rsidRDefault="009B5AE3" w:rsidP="009B5AE3"/>
    <w:p w:rsidR="009B5AE3" w:rsidRPr="00543F5E" w:rsidRDefault="009B5AE3" w:rsidP="009B5AE3">
      <w:pPr>
        <w:rPr>
          <w:i/>
        </w:rPr>
      </w:pPr>
      <w:r w:rsidRPr="00543F5E">
        <w:rPr>
          <w:i/>
          <w:iCs/>
        </w:rPr>
        <w:t>Información de contacto:</w:t>
      </w:r>
    </w:p>
    <w:p w:rsidR="009B5AE3" w:rsidRPr="00543F5E" w:rsidRDefault="009B5AE3" w:rsidP="009B5AE3">
      <w:pPr>
        <w:rPr>
          <w:i/>
        </w:rPr>
      </w:pPr>
    </w:p>
    <w:p w:rsidR="009B5AE3" w:rsidRPr="00543F5E" w:rsidRDefault="009B5AE3" w:rsidP="009B5AE3">
      <w:r w:rsidRPr="00543F5E">
        <w:t>Paul Ayris</w:t>
      </w:r>
    </w:p>
    <w:p w:rsidR="009B5AE3" w:rsidRPr="00543F5E" w:rsidRDefault="009B5AE3" w:rsidP="009B5AE3">
      <w:r w:rsidRPr="00543F5E">
        <w:t>Presidente</w:t>
      </w:r>
    </w:p>
    <w:p w:rsidR="009B5AE3" w:rsidRPr="00543F5E" w:rsidRDefault="009B5AE3" w:rsidP="009B5AE3">
      <w:r w:rsidRPr="00543F5E">
        <w:t>PO Box 90407</w:t>
      </w:r>
    </w:p>
    <w:p w:rsidR="009B5AE3" w:rsidRPr="00543F5E" w:rsidRDefault="009B5AE3" w:rsidP="009B5AE3">
      <w:r w:rsidRPr="00543F5E">
        <w:t xml:space="preserve">2509 LK </w:t>
      </w:r>
    </w:p>
    <w:p w:rsidR="009B5AE3" w:rsidRPr="00543F5E" w:rsidRDefault="009B5AE3" w:rsidP="009B5AE3">
      <w:r w:rsidRPr="00543F5E">
        <w:t>La Haya</w:t>
      </w:r>
    </w:p>
    <w:p w:rsidR="009B5AE3" w:rsidRPr="00543F5E" w:rsidRDefault="009B5AE3" w:rsidP="009B5AE3">
      <w:r w:rsidRPr="00543F5E">
        <w:t>Países Bajos</w:t>
      </w:r>
    </w:p>
    <w:p w:rsidR="009B5AE3" w:rsidRPr="00543F5E" w:rsidRDefault="009B5AE3" w:rsidP="009B5AE3">
      <w:r w:rsidRPr="00543F5E">
        <w:t>Tel.: +31 70 314 07 67</w:t>
      </w:r>
    </w:p>
    <w:p w:rsidR="009B5AE3" w:rsidRPr="00543F5E" w:rsidRDefault="009B5AE3" w:rsidP="009B5AE3">
      <w:r w:rsidRPr="00543F5E">
        <w:t>Fax: +31 70 314 01 97</w:t>
      </w:r>
    </w:p>
    <w:p w:rsidR="009B5AE3" w:rsidRPr="00543F5E" w:rsidRDefault="009B5AE3" w:rsidP="009B5AE3">
      <w:r w:rsidRPr="00543F5E">
        <w:t xml:space="preserve">Correo-e: susan.reilly@kb.nl </w:t>
      </w:r>
    </w:p>
    <w:p w:rsidR="009B5AE3" w:rsidRPr="00543F5E" w:rsidRDefault="009B5AE3" w:rsidP="009B5AE3">
      <w:r w:rsidRPr="00543F5E">
        <w:t>Sitio web: http://www.libereurope.eu</w:t>
      </w:r>
    </w:p>
    <w:p w:rsidR="009B5AE3" w:rsidRPr="00543F5E" w:rsidRDefault="009B5AE3" w:rsidP="009B5AE3"/>
    <w:p w:rsidR="009B5AE3" w:rsidRPr="00543F5E" w:rsidRDefault="009B5AE3" w:rsidP="009B5AE3"/>
    <w:p w:rsidR="009B5AE3" w:rsidRPr="00543F5E" w:rsidRDefault="009B5AE3" w:rsidP="009B5AE3"/>
    <w:p w:rsidR="009B5AE3" w:rsidRPr="00543F5E" w:rsidRDefault="009B5AE3" w:rsidP="009B5AE3">
      <w:pPr>
        <w:pStyle w:val="Endofdocument-Annex"/>
        <w:rPr>
          <w:lang w:val="es-ES"/>
        </w:rPr>
      </w:pPr>
      <w:r w:rsidRPr="00543F5E">
        <w:rPr>
          <w:lang w:val="es-ES"/>
        </w:rPr>
        <w:t>[Sigue el Anexo III]</w:t>
      </w:r>
    </w:p>
    <w:p w:rsidR="009B5AE3" w:rsidRPr="00543F5E" w:rsidRDefault="009B5AE3" w:rsidP="009B5AE3"/>
    <w:p w:rsidR="009B5AE3" w:rsidRPr="00543F5E" w:rsidRDefault="009B5AE3" w:rsidP="009B5AE3">
      <w:pPr>
        <w:sectPr w:rsidR="009B5AE3" w:rsidRPr="00543F5E" w:rsidSect="00D93A5C">
          <w:headerReference w:type="first" r:id="rId11"/>
          <w:endnotePr>
            <w:numFmt w:val="decimal"/>
          </w:endnotePr>
          <w:pgSz w:w="11907" w:h="16840" w:code="9"/>
          <w:pgMar w:top="567" w:right="1134" w:bottom="1418" w:left="1418" w:header="510" w:footer="1021" w:gutter="0"/>
          <w:cols w:space="720"/>
          <w:titlePg/>
          <w:docGrid w:linePitch="299"/>
        </w:sectPr>
      </w:pPr>
    </w:p>
    <w:p w:rsidR="009B5AE3" w:rsidRPr="00543F5E" w:rsidRDefault="009B5AE3" w:rsidP="009B5AE3">
      <w:pPr>
        <w:pStyle w:val="Heading4"/>
      </w:pPr>
      <w:r w:rsidRPr="00543F5E">
        <w:rPr>
          <w:bCs w:val="0"/>
          <w:iCs/>
        </w:rPr>
        <w:t>Australian Library and Information Association (ALIA)</w:t>
      </w:r>
    </w:p>
    <w:p w:rsidR="009B5AE3" w:rsidRPr="00543F5E" w:rsidRDefault="009B5AE3" w:rsidP="009B5AE3"/>
    <w:p w:rsidR="009B5AE3" w:rsidRPr="00543F5E" w:rsidRDefault="009B5AE3" w:rsidP="009B5AE3">
      <w:r w:rsidRPr="00543F5E">
        <w:t xml:space="preserve">La </w:t>
      </w:r>
      <w:r w:rsidRPr="00543F5E">
        <w:rPr>
          <w:i/>
          <w:iCs/>
        </w:rPr>
        <w:t xml:space="preserve">Australian Library and Information Association </w:t>
      </w:r>
      <w:r w:rsidRPr="00543F5E">
        <w:t>(ALIA), constituida en 1937, es la organización profesional de ámbito nacional que representa al sector de las bibliotecas y los servicios de información de Australia. Tiene por finalidad elaborar, promover y difundir información a nivel nacional por medio del liderazgo, las actividades de fomento y el apoyo profesional mutuo. Entre las actividades acometidas por la ALIA cabe destacar la promoción de cuestiones relativas al derecho de autor en nombre de sus miembros ante gobiernos, organizaciones y la comunidad. La ALIA persigue favorecer el libre flujo de información e ideas para beneficio de todos los australianos y mejorar los servicios prestados por todos los tipos de bibliotecas, al mismo tiempo que preserva el acervo de la humanidad.</w:t>
      </w:r>
    </w:p>
    <w:p w:rsidR="009B5AE3" w:rsidRPr="00543F5E" w:rsidRDefault="009B5AE3" w:rsidP="009B5AE3"/>
    <w:p w:rsidR="009B5AE3" w:rsidRPr="00543F5E" w:rsidRDefault="009B5AE3" w:rsidP="009B5AE3"/>
    <w:p w:rsidR="009B5AE3" w:rsidRPr="00543F5E" w:rsidRDefault="009B5AE3" w:rsidP="009B5AE3"/>
    <w:p w:rsidR="009B5AE3" w:rsidRPr="00543F5E" w:rsidRDefault="009B5AE3" w:rsidP="009B5AE3">
      <w:pPr>
        <w:rPr>
          <w:i/>
        </w:rPr>
      </w:pPr>
      <w:r w:rsidRPr="00543F5E">
        <w:rPr>
          <w:i/>
          <w:iCs/>
        </w:rPr>
        <w:t>Información de contacto:</w:t>
      </w:r>
      <w:r w:rsidRPr="00543F5E">
        <w:t xml:space="preserve"> </w:t>
      </w:r>
    </w:p>
    <w:p w:rsidR="009B5AE3" w:rsidRPr="00543F5E" w:rsidRDefault="009B5AE3" w:rsidP="009B5AE3"/>
    <w:p w:rsidR="009B5AE3" w:rsidRPr="00543F5E" w:rsidRDefault="009B5AE3" w:rsidP="009B5AE3">
      <w:r w:rsidRPr="00543F5E">
        <w:t>Patricia Hepworth</w:t>
      </w:r>
    </w:p>
    <w:p w:rsidR="009B5AE3" w:rsidRPr="00543F5E" w:rsidRDefault="009B5AE3" w:rsidP="009B5AE3">
      <w:r w:rsidRPr="00543F5E">
        <w:t>Asesora de Derecho de Autor</w:t>
      </w:r>
    </w:p>
    <w:p w:rsidR="009B5AE3" w:rsidRPr="00543F5E" w:rsidRDefault="009B5AE3" w:rsidP="009B5AE3">
      <w:r w:rsidRPr="00543F5E">
        <w:t xml:space="preserve">PO Box 6335 </w:t>
      </w:r>
    </w:p>
    <w:p w:rsidR="009B5AE3" w:rsidRPr="00543F5E" w:rsidRDefault="009B5AE3" w:rsidP="009B5AE3">
      <w:r w:rsidRPr="00543F5E">
        <w:t xml:space="preserve">Kingston 2604 </w:t>
      </w:r>
    </w:p>
    <w:p w:rsidR="009B5AE3" w:rsidRPr="00543F5E" w:rsidRDefault="009B5AE3" w:rsidP="009B5AE3">
      <w:r w:rsidRPr="00543F5E">
        <w:t>Australia</w:t>
      </w:r>
    </w:p>
    <w:p w:rsidR="009B5AE3" w:rsidRPr="00543F5E" w:rsidRDefault="009B5AE3" w:rsidP="009B5AE3">
      <w:r w:rsidRPr="00543F5E">
        <w:t xml:space="preserve">Tel.: +61 2 6262 1102 </w:t>
      </w:r>
    </w:p>
    <w:p w:rsidR="009B5AE3" w:rsidRPr="00543F5E" w:rsidRDefault="009B5AE3" w:rsidP="009B5AE3">
      <w:pPr>
        <w:ind w:left="567"/>
      </w:pPr>
      <w:r w:rsidRPr="00543F5E">
        <w:t xml:space="preserve">+61 2 6215 8222 </w:t>
      </w:r>
    </w:p>
    <w:p w:rsidR="009B5AE3" w:rsidRPr="00543F5E" w:rsidRDefault="009B5AE3" w:rsidP="009B5AE3">
      <w:r w:rsidRPr="00543F5E">
        <w:t>Fax: +61 2 6282 2249</w:t>
      </w:r>
    </w:p>
    <w:p w:rsidR="009B5AE3" w:rsidRPr="00543F5E" w:rsidRDefault="009B5AE3" w:rsidP="009B5AE3">
      <w:r w:rsidRPr="00543F5E">
        <w:t>Correo-e: phepwort@nla.gov.au</w:t>
      </w:r>
    </w:p>
    <w:p w:rsidR="009B5AE3" w:rsidRPr="00543F5E" w:rsidRDefault="009B5AE3" w:rsidP="009B5AE3">
      <w:pPr>
        <w:ind w:firstLine="567"/>
      </w:pPr>
      <w:r w:rsidRPr="00543F5E">
        <w:t xml:space="preserve">copyright@alia.org.au </w:t>
      </w:r>
    </w:p>
    <w:p w:rsidR="009B5AE3" w:rsidRPr="00543F5E" w:rsidRDefault="009B5AE3" w:rsidP="009B5AE3">
      <w:r w:rsidRPr="00543F5E">
        <w:t>Sitio web: www.alia.org.au</w:t>
      </w:r>
    </w:p>
    <w:p w:rsidR="009B5AE3" w:rsidRPr="00543F5E" w:rsidRDefault="009B5AE3" w:rsidP="009B5AE3"/>
    <w:p w:rsidR="009B5AE3" w:rsidRPr="00543F5E" w:rsidRDefault="009B5AE3" w:rsidP="009B5AE3"/>
    <w:p w:rsidR="009B5AE3" w:rsidRPr="00543F5E" w:rsidRDefault="009B5AE3" w:rsidP="009B5AE3"/>
    <w:p w:rsidR="009B5AE3" w:rsidRPr="00543F5E" w:rsidRDefault="009B5AE3" w:rsidP="009B5AE3">
      <w:pPr>
        <w:pStyle w:val="Endofdocument-Annex"/>
        <w:rPr>
          <w:lang w:val="es-ES"/>
        </w:rPr>
      </w:pPr>
      <w:r w:rsidRPr="00543F5E">
        <w:rPr>
          <w:lang w:val="es-ES"/>
        </w:rPr>
        <w:t>[Sigue el Anexo IV]</w:t>
      </w:r>
    </w:p>
    <w:p w:rsidR="009B5AE3" w:rsidRPr="00543F5E" w:rsidRDefault="009B5AE3" w:rsidP="009B5AE3"/>
    <w:p w:rsidR="009B5AE3" w:rsidRPr="00543F5E" w:rsidRDefault="009B5AE3" w:rsidP="009B5AE3">
      <w:pPr>
        <w:sectPr w:rsidR="009B5AE3" w:rsidRPr="00543F5E" w:rsidSect="00D93A5C">
          <w:headerReference w:type="first" r:id="rId12"/>
          <w:endnotePr>
            <w:numFmt w:val="decimal"/>
          </w:endnotePr>
          <w:pgSz w:w="11907" w:h="16840" w:code="9"/>
          <w:pgMar w:top="567" w:right="1134" w:bottom="1418" w:left="1418" w:header="510" w:footer="1021" w:gutter="0"/>
          <w:cols w:space="720"/>
          <w:titlePg/>
          <w:docGrid w:linePitch="299"/>
        </w:sectPr>
      </w:pPr>
    </w:p>
    <w:p w:rsidR="009B5AE3" w:rsidRPr="00543F5E" w:rsidRDefault="009B5AE3" w:rsidP="009B5AE3">
      <w:pPr>
        <w:pStyle w:val="Heading4"/>
      </w:pPr>
      <w:r w:rsidRPr="00543F5E">
        <w:rPr>
          <w:bCs w:val="0"/>
          <w:iCs/>
        </w:rPr>
        <w:t>Pan-African Composers and Songwriters Alliance (PACSA)</w:t>
      </w:r>
      <w:r w:rsidRPr="00543F5E">
        <w:rPr>
          <w:bCs w:val="0"/>
          <w:i w:val="0"/>
        </w:rPr>
        <w:t xml:space="preserve"> </w:t>
      </w:r>
    </w:p>
    <w:p w:rsidR="009B5AE3" w:rsidRPr="00543F5E" w:rsidRDefault="009B5AE3" w:rsidP="009B5AE3"/>
    <w:p w:rsidR="009B5AE3" w:rsidRPr="00543F5E" w:rsidRDefault="009B5AE3" w:rsidP="009B5AE3">
      <w:r w:rsidRPr="00543F5E">
        <w:t xml:space="preserve">La </w:t>
      </w:r>
      <w:r w:rsidRPr="00543F5E">
        <w:rPr>
          <w:i/>
          <w:iCs/>
        </w:rPr>
        <w:t xml:space="preserve">Pan-African Composers and Songwriters Alliance </w:t>
      </w:r>
      <w:r w:rsidRPr="00543F5E">
        <w:t>(PACSA) se constituyó en 2010 en Dakar (Senegal). Agrupa a 34 asociaciones que representan a un total de 16.500 compositores y autores de música. La PACSA promueve los intereses de los compositores y autores de música, imparte formación y colabora con los legisladores, la sociedad civil, los organismos de gestión colectiva y las organizaciones intergubernamentales. Asimismo, ayuda a los compositores y autores de música a conocer en mayor profundidad sus derechos y trabaja para el desarrollo del derecho de autor en África.</w:t>
      </w:r>
    </w:p>
    <w:p w:rsidR="009B5AE3" w:rsidRPr="00543F5E" w:rsidRDefault="009B5AE3" w:rsidP="009B5AE3"/>
    <w:p w:rsidR="009B5AE3" w:rsidRPr="00543F5E" w:rsidRDefault="009B5AE3" w:rsidP="009B5AE3"/>
    <w:p w:rsidR="009B5AE3" w:rsidRPr="00543F5E" w:rsidRDefault="009B5AE3" w:rsidP="009B5AE3"/>
    <w:p w:rsidR="009B5AE3" w:rsidRPr="00543F5E" w:rsidRDefault="009B5AE3" w:rsidP="009B5AE3">
      <w:pPr>
        <w:rPr>
          <w:i/>
        </w:rPr>
      </w:pPr>
      <w:r w:rsidRPr="00543F5E">
        <w:rPr>
          <w:i/>
          <w:iCs/>
        </w:rPr>
        <w:t>Información de contacto:</w:t>
      </w:r>
      <w:r w:rsidRPr="00543F5E">
        <w:t xml:space="preserve"> </w:t>
      </w:r>
    </w:p>
    <w:p w:rsidR="009B5AE3" w:rsidRPr="00543F5E" w:rsidRDefault="009B5AE3" w:rsidP="009B5AE3">
      <w:pPr>
        <w:rPr>
          <w:i/>
        </w:rPr>
      </w:pPr>
    </w:p>
    <w:p w:rsidR="009B5AE3" w:rsidRPr="00543F5E" w:rsidRDefault="009B5AE3" w:rsidP="009B5AE3">
      <w:r w:rsidRPr="00543F5E">
        <w:t>Sam Mbende</w:t>
      </w:r>
    </w:p>
    <w:p w:rsidR="009B5AE3" w:rsidRPr="00543F5E" w:rsidRDefault="009B5AE3" w:rsidP="009B5AE3">
      <w:r w:rsidRPr="00543F5E">
        <w:t>Presidente</w:t>
      </w:r>
    </w:p>
    <w:p w:rsidR="009B5AE3" w:rsidRPr="00543F5E" w:rsidRDefault="009B5AE3" w:rsidP="009B5AE3">
      <w:r w:rsidRPr="00543F5E">
        <w:t xml:space="preserve">PO Box 336 </w:t>
      </w:r>
    </w:p>
    <w:p w:rsidR="009B5AE3" w:rsidRPr="00543F5E" w:rsidRDefault="009B5AE3" w:rsidP="009B5AE3">
      <w:r w:rsidRPr="00543F5E">
        <w:t xml:space="preserve">Edenvale 1610 </w:t>
      </w:r>
    </w:p>
    <w:p w:rsidR="009B5AE3" w:rsidRPr="00543F5E" w:rsidRDefault="009B5AE3" w:rsidP="009B5AE3">
      <w:r w:rsidRPr="00543F5E">
        <w:t xml:space="preserve">Sudáfrica </w:t>
      </w:r>
    </w:p>
    <w:p w:rsidR="009B5AE3" w:rsidRPr="00543F5E" w:rsidRDefault="009B5AE3" w:rsidP="009B5AE3">
      <w:r w:rsidRPr="00543F5E">
        <w:t xml:space="preserve">Tel.: +32 478 31 80 28 </w:t>
      </w:r>
    </w:p>
    <w:p w:rsidR="009B5AE3" w:rsidRPr="00543F5E" w:rsidRDefault="009B5AE3" w:rsidP="009B5AE3">
      <w:pPr>
        <w:ind w:firstLine="567"/>
      </w:pPr>
      <w:r w:rsidRPr="00543F5E">
        <w:t xml:space="preserve">+27 11 258 88 70 </w:t>
      </w:r>
    </w:p>
    <w:p w:rsidR="009B5AE3" w:rsidRPr="00543F5E" w:rsidRDefault="009B5AE3" w:rsidP="009B5AE3">
      <w:r w:rsidRPr="00543F5E">
        <w:t xml:space="preserve">Fax: +27 11 258 85 11 </w:t>
      </w:r>
    </w:p>
    <w:p w:rsidR="009B5AE3" w:rsidRPr="00543F5E" w:rsidRDefault="009B5AE3" w:rsidP="009B5AE3">
      <w:r w:rsidRPr="00543F5E">
        <w:t xml:space="preserve">Correo-e: pacsa2014@gmail.com </w:t>
      </w:r>
    </w:p>
    <w:p w:rsidR="009B5AE3" w:rsidRPr="00543F5E" w:rsidRDefault="009B5AE3" w:rsidP="009B5AE3">
      <w:r w:rsidRPr="00543F5E">
        <w:t>Sitio web: www.pacsa.org</w:t>
      </w:r>
    </w:p>
    <w:p w:rsidR="009B5AE3" w:rsidRPr="00543F5E" w:rsidRDefault="009B5AE3" w:rsidP="009B5AE3"/>
    <w:p w:rsidR="009B5AE3" w:rsidRPr="00543F5E" w:rsidRDefault="009B5AE3" w:rsidP="009B5AE3"/>
    <w:p w:rsidR="009B5AE3" w:rsidRPr="00543F5E" w:rsidRDefault="009B5AE3" w:rsidP="009B5AE3"/>
    <w:p w:rsidR="009B5AE3" w:rsidRPr="00543F5E" w:rsidRDefault="009B5AE3" w:rsidP="009B5AE3">
      <w:pPr>
        <w:pStyle w:val="Endofdocument-Annex"/>
        <w:rPr>
          <w:lang w:val="es-ES"/>
        </w:rPr>
      </w:pPr>
      <w:r w:rsidRPr="00543F5E">
        <w:rPr>
          <w:lang w:val="es-ES"/>
        </w:rPr>
        <w:t>[Sigue el Anexo V]</w:t>
      </w:r>
    </w:p>
    <w:p w:rsidR="009B5AE3" w:rsidRPr="00543F5E" w:rsidRDefault="009B5AE3" w:rsidP="009B5AE3"/>
    <w:p w:rsidR="009B5AE3" w:rsidRPr="00543F5E" w:rsidRDefault="009B5AE3" w:rsidP="009B5AE3">
      <w:pPr>
        <w:sectPr w:rsidR="009B5AE3" w:rsidRPr="00543F5E" w:rsidSect="00D93A5C">
          <w:headerReference w:type="first" r:id="rId13"/>
          <w:endnotePr>
            <w:numFmt w:val="decimal"/>
          </w:endnotePr>
          <w:pgSz w:w="11907" w:h="16840" w:code="9"/>
          <w:pgMar w:top="567" w:right="1134" w:bottom="1418" w:left="1418" w:header="510" w:footer="1021" w:gutter="0"/>
          <w:cols w:space="720"/>
          <w:titlePg/>
          <w:docGrid w:linePitch="299"/>
        </w:sectPr>
      </w:pPr>
    </w:p>
    <w:p w:rsidR="009B5AE3" w:rsidRPr="00543F5E" w:rsidRDefault="009B5AE3" w:rsidP="009B5AE3">
      <w:pPr>
        <w:pStyle w:val="Heading4"/>
      </w:pPr>
      <w:r w:rsidRPr="00543F5E">
        <w:rPr>
          <w:bCs w:val="0"/>
          <w:iCs/>
        </w:rPr>
        <w:t>International Council of Music Authors (CIAM)</w:t>
      </w:r>
    </w:p>
    <w:p w:rsidR="009B5AE3" w:rsidRPr="00543F5E" w:rsidRDefault="009B5AE3" w:rsidP="009B5AE3"/>
    <w:p w:rsidR="009B5AE3" w:rsidRPr="00543F5E" w:rsidRDefault="009B5AE3" w:rsidP="009B5AE3">
      <w:r w:rsidRPr="00543F5E">
        <w:t xml:space="preserve">El </w:t>
      </w:r>
      <w:r w:rsidRPr="00543F5E">
        <w:rPr>
          <w:i/>
          <w:iCs/>
        </w:rPr>
        <w:t xml:space="preserve">International Council of Music Authors </w:t>
      </w:r>
      <w:r w:rsidRPr="00543F5E">
        <w:t>(CIAM) es la principal organización coordinadora de ámbito mundial de los compositores y autores de música. Sus miembros se encuentran distribuidos por toda América Latina, Europa, África, América del Norte y Oceanía. El CIAM brinda un foro a los autores y compositores de música para debatir sobre los derechos morales y económicos, otros intereses, las mejores prácticas, las experiencias y el entorno profesional. La organización está interesada en el debate sobre la ley de derecho de autor porque los creadores de música de todo el mundo dependen de la protección de este derecho.</w:t>
      </w:r>
    </w:p>
    <w:p w:rsidR="009B5AE3" w:rsidRPr="00543F5E" w:rsidRDefault="009B5AE3" w:rsidP="009B5AE3"/>
    <w:p w:rsidR="009B5AE3" w:rsidRPr="00543F5E" w:rsidRDefault="009B5AE3" w:rsidP="009B5AE3"/>
    <w:p w:rsidR="009B5AE3" w:rsidRPr="00543F5E" w:rsidRDefault="009B5AE3" w:rsidP="009B5AE3"/>
    <w:p w:rsidR="009B5AE3" w:rsidRPr="00543F5E" w:rsidRDefault="009B5AE3" w:rsidP="009B5AE3">
      <w:pPr>
        <w:rPr>
          <w:i/>
          <w:iCs/>
        </w:rPr>
      </w:pPr>
      <w:r w:rsidRPr="00543F5E">
        <w:rPr>
          <w:i/>
          <w:iCs/>
        </w:rPr>
        <w:t>Información de contacto:</w:t>
      </w:r>
    </w:p>
    <w:p w:rsidR="009B5AE3" w:rsidRPr="00543F5E" w:rsidRDefault="009B5AE3" w:rsidP="009B5AE3"/>
    <w:p w:rsidR="009B5AE3" w:rsidRPr="00543F5E" w:rsidRDefault="009B5AE3" w:rsidP="009B5AE3">
      <w:r w:rsidRPr="00543F5E">
        <w:t xml:space="preserve">Lorenzo Ferrero </w:t>
      </w:r>
    </w:p>
    <w:p w:rsidR="009B5AE3" w:rsidRPr="00543F5E" w:rsidRDefault="009B5AE3" w:rsidP="009B5AE3">
      <w:r w:rsidRPr="00543F5E">
        <w:t xml:space="preserve">Presidente </w:t>
      </w:r>
    </w:p>
    <w:p w:rsidR="009B5AE3" w:rsidRPr="00543F5E" w:rsidRDefault="009B5AE3" w:rsidP="009B5AE3">
      <w:r w:rsidRPr="00543F5E">
        <w:t>Via Dandolo 4</w:t>
      </w:r>
    </w:p>
    <w:p w:rsidR="009B5AE3" w:rsidRPr="00543F5E" w:rsidRDefault="009B5AE3" w:rsidP="009B5AE3">
      <w:r w:rsidRPr="00543F5E">
        <w:t>20122</w:t>
      </w:r>
    </w:p>
    <w:p w:rsidR="009B5AE3" w:rsidRPr="00543F5E" w:rsidRDefault="009B5AE3" w:rsidP="009B5AE3">
      <w:r w:rsidRPr="00543F5E">
        <w:t>Milán</w:t>
      </w:r>
    </w:p>
    <w:p w:rsidR="009B5AE3" w:rsidRPr="00543F5E" w:rsidRDefault="009B5AE3" w:rsidP="009B5AE3">
      <w:r w:rsidRPr="00543F5E">
        <w:t>Italia</w:t>
      </w:r>
    </w:p>
    <w:p w:rsidR="009B5AE3" w:rsidRPr="00543F5E" w:rsidRDefault="009B5AE3" w:rsidP="009B5AE3">
      <w:r w:rsidRPr="00543F5E">
        <w:t>Tel.: +39 339 8039420</w:t>
      </w:r>
    </w:p>
    <w:p w:rsidR="009B5AE3" w:rsidRPr="00543F5E" w:rsidRDefault="009B5AE3" w:rsidP="009B5AE3">
      <w:r w:rsidRPr="00543F5E">
        <w:t>Correo-e: lor.ferrero@ciamcreators.org</w:t>
      </w:r>
    </w:p>
    <w:p w:rsidR="009B5AE3" w:rsidRPr="00543F5E" w:rsidRDefault="009B5AE3" w:rsidP="009B5AE3"/>
    <w:p w:rsidR="009B5AE3" w:rsidRPr="00543F5E" w:rsidRDefault="009B5AE3" w:rsidP="009B5AE3"/>
    <w:p w:rsidR="009B5AE3" w:rsidRPr="00543F5E" w:rsidRDefault="009B5AE3" w:rsidP="009B5AE3"/>
    <w:p w:rsidR="009B5AE3" w:rsidRPr="00543F5E" w:rsidRDefault="009B5AE3" w:rsidP="009B5AE3">
      <w:pPr>
        <w:pStyle w:val="Endofdocument-Annex"/>
        <w:rPr>
          <w:lang w:val="es-ES"/>
        </w:rPr>
      </w:pPr>
      <w:r w:rsidRPr="00543F5E">
        <w:rPr>
          <w:lang w:val="es-ES"/>
        </w:rPr>
        <w:t>[Sigue el Anexo VI]</w:t>
      </w:r>
    </w:p>
    <w:p w:rsidR="009B5AE3" w:rsidRPr="00543F5E" w:rsidRDefault="009B5AE3" w:rsidP="009B5AE3"/>
    <w:p w:rsidR="009B5AE3" w:rsidRPr="00543F5E" w:rsidRDefault="009B5AE3" w:rsidP="009B5AE3">
      <w:pPr>
        <w:sectPr w:rsidR="009B5AE3" w:rsidRPr="00543F5E" w:rsidSect="00D93A5C">
          <w:headerReference w:type="first" r:id="rId14"/>
          <w:endnotePr>
            <w:numFmt w:val="decimal"/>
          </w:endnotePr>
          <w:pgSz w:w="11907" w:h="16840" w:code="9"/>
          <w:pgMar w:top="567" w:right="1134" w:bottom="1418" w:left="1418" w:header="510" w:footer="1021" w:gutter="0"/>
          <w:cols w:space="720"/>
          <w:titlePg/>
          <w:docGrid w:linePitch="299"/>
        </w:sectPr>
      </w:pPr>
    </w:p>
    <w:p w:rsidR="009B5AE3" w:rsidRPr="00543F5E" w:rsidRDefault="009B5AE3" w:rsidP="009B5AE3">
      <w:pPr>
        <w:pStyle w:val="Heading4"/>
      </w:pPr>
      <w:r w:rsidRPr="00543F5E">
        <w:rPr>
          <w:bCs w:val="0"/>
          <w:iCs/>
        </w:rPr>
        <w:t>International Council of Authors of Graphic, Plastic and Photographic Arts (CIAGP)</w:t>
      </w:r>
    </w:p>
    <w:p w:rsidR="009B5AE3" w:rsidRPr="00543F5E" w:rsidRDefault="009B5AE3" w:rsidP="009B5AE3"/>
    <w:p w:rsidR="009B5AE3" w:rsidRPr="00543F5E" w:rsidRDefault="009B5AE3" w:rsidP="009B5AE3">
      <w:r w:rsidRPr="00543F5E">
        <w:t xml:space="preserve">El </w:t>
      </w:r>
      <w:r w:rsidRPr="00543F5E">
        <w:rPr>
          <w:i/>
          <w:iCs/>
        </w:rPr>
        <w:t>International Council of Authors of Graphic, Plastic and Photographic Arts</w:t>
      </w:r>
      <w:r w:rsidRPr="00543F5E">
        <w:t xml:space="preserve"> (CIAGP) agrupa a creadores del campo de las artes visuales y plásticas de todo el mundo. Cumple la función de foro para el intercambio de información, ideas, mejores prácticas, experiencias y asesoramiento práctico sobre la administración de los derechos de los autores de artes visuales, entre ellos los recursos y actividades que promueven sus derechos morales, profesionales, económicos y jurídicos. Como principales objetivos del CIAGP cabe destacar, respecto a las artes visuales y plásticas y la fotografía, la protección del derecho de autor y la gestión de los derechos, la cooperación internacional, la negociación de licencias en varios territorios y la asistencia a nuevas organizaciones.</w:t>
      </w:r>
    </w:p>
    <w:p w:rsidR="009B5AE3" w:rsidRPr="00543F5E" w:rsidRDefault="009B5AE3" w:rsidP="009B5AE3"/>
    <w:p w:rsidR="009B5AE3" w:rsidRPr="00543F5E" w:rsidRDefault="009B5AE3" w:rsidP="009B5AE3"/>
    <w:p w:rsidR="009B5AE3" w:rsidRPr="00543F5E" w:rsidRDefault="009B5AE3" w:rsidP="009B5AE3"/>
    <w:p w:rsidR="009B5AE3" w:rsidRPr="00543F5E" w:rsidRDefault="009B5AE3" w:rsidP="009B5AE3">
      <w:pPr>
        <w:rPr>
          <w:i/>
          <w:iCs/>
        </w:rPr>
      </w:pPr>
      <w:r w:rsidRPr="00543F5E">
        <w:rPr>
          <w:i/>
          <w:iCs/>
        </w:rPr>
        <w:t>Información de contacto:</w:t>
      </w:r>
    </w:p>
    <w:p w:rsidR="009B5AE3" w:rsidRPr="00543F5E" w:rsidRDefault="009B5AE3" w:rsidP="009B5AE3"/>
    <w:p w:rsidR="009B5AE3" w:rsidRPr="00543F5E" w:rsidRDefault="009B5AE3" w:rsidP="009B5AE3">
      <w:r w:rsidRPr="00543F5E">
        <w:t xml:space="preserve">Werner Stauffacher </w:t>
      </w:r>
    </w:p>
    <w:p w:rsidR="009B5AE3" w:rsidRPr="00543F5E" w:rsidRDefault="009B5AE3" w:rsidP="009B5AE3">
      <w:r w:rsidRPr="00543F5E">
        <w:t>Relator General</w:t>
      </w:r>
    </w:p>
    <w:p w:rsidR="009B5AE3" w:rsidRPr="00543F5E" w:rsidRDefault="009B5AE3" w:rsidP="009B5AE3">
      <w:r w:rsidRPr="00543F5E">
        <w:t>Universitatsstrasse 100</w:t>
      </w:r>
    </w:p>
    <w:p w:rsidR="009B5AE3" w:rsidRPr="00543F5E" w:rsidRDefault="009B5AE3" w:rsidP="009B5AE3">
      <w:r w:rsidRPr="00543F5E">
        <w:t>Postfach 205</w:t>
      </w:r>
    </w:p>
    <w:p w:rsidR="009B5AE3" w:rsidRPr="00543F5E" w:rsidRDefault="009B5AE3" w:rsidP="009B5AE3">
      <w:r w:rsidRPr="00543F5E">
        <w:t xml:space="preserve">8024 </w:t>
      </w:r>
    </w:p>
    <w:p w:rsidR="009B5AE3" w:rsidRPr="00543F5E" w:rsidRDefault="009B5AE3" w:rsidP="009B5AE3">
      <w:r w:rsidRPr="00543F5E">
        <w:t>Zurich</w:t>
      </w:r>
    </w:p>
    <w:p w:rsidR="009B5AE3" w:rsidRPr="00543F5E" w:rsidRDefault="009B5AE3" w:rsidP="009B5AE3">
      <w:r w:rsidRPr="00543F5E">
        <w:t>Suiza</w:t>
      </w:r>
    </w:p>
    <w:p w:rsidR="009B5AE3" w:rsidRPr="00543F5E" w:rsidRDefault="009B5AE3" w:rsidP="009B5AE3">
      <w:r w:rsidRPr="00543F5E">
        <w:t>Tel.: +41 43 300 66 15</w:t>
      </w:r>
    </w:p>
    <w:p w:rsidR="009B5AE3" w:rsidRPr="00543F5E" w:rsidRDefault="009B5AE3" w:rsidP="009B5AE3">
      <w:r w:rsidRPr="00543F5E">
        <w:t>Fax: +41 43 300 66 68</w:t>
      </w:r>
    </w:p>
    <w:p w:rsidR="009B5AE3" w:rsidRPr="00543F5E" w:rsidRDefault="009B5AE3" w:rsidP="009B5AE3">
      <w:r w:rsidRPr="00543F5E">
        <w:t>Correo-e: Werner.Stauffacher@prolitteris.ch</w:t>
      </w:r>
    </w:p>
    <w:p w:rsidR="009B5AE3" w:rsidRPr="00543F5E" w:rsidRDefault="009B5AE3" w:rsidP="009B5AE3">
      <w:r w:rsidRPr="00543F5E">
        <w:t>Sitio web: www.prolitteris.ch</w:t>
      </w:r>
    </w:p>
    <w:p w:rsidR="009B5AE3" w:rsidRPr="00543F5E" w:rsidRDefault="009B5AE3" w:rsidP="009B5AE3"/>
    <w:p w:rsidR="009B5AE3" w:rsidRPr="00543F5E" w:rsidRDefault="009B5AE3" w:rsidP="009B5AE3"/>
    <w:p w:rsidR="009B5AE3" w:rsidRPr="00543F5E" w:rsidRDefault="009B5AE3" w:rsidP="009B5AE3"/>
    <w:p w:rsidR="009B5AE3" w:rsidRPr="00543F5E" w:rsidRDefault="009B5AE3" w:rsidP="009B5AE3">
      <w:pPr>
        <w:pStyle w:val="Endofdocument-Annex"/>
        <w:rPr>
          <w:lang w:val="es-ES"/>
        </w:rPr>
      </w:pPr>
      <w:r w:rsidRPr="00543F5E">
        <w:rPr>
          <w:lang w:val="es-ES"/>
        </w:rPr>
        <w:t>[Sigue el Anexo VII]</w:t>
      </w:r>
    </w:p>
    <w:p w:rsidR="009B5AE3" w:rsidRPr="00543F5E" w:rsidRDefault="009B5AE3" w:rsidP="009B5AE3"/>
    <w:p w:rsidR="009B5AE3" w:rsidRPr="00543F5E" w:rsidRDefault="009B5AE3" w:rsidP="009B5AE3"/>
    <w:p w:rsidR="009B5AE3" w:rsidRPr="00543F5E" w:rsidRDefault="009B5AE3" w:rsidP="009B5AE3">
      <w:pPr>
        <w:sectPr w:rsidR="009B5AE3" w:rsidRPr="00543F5E" w:rsidSect="00D93A5C">
          <w:headerReference w:type="first" r:id="rId15"/>
          <w:endnotePr>
            <w:numFmt w:val="decimal"/>
          </w:endnotePr>
          <w:pgSz w:w="11907" w:h="16840" w:code="9"/>
          <w:pgMar w:top="567" w:right="1134" w:bottom="1418" w:left="1418" w:header="510" w:footer="1021" w:gutter="0"/>
          <w:cols w:space="720"/>
          <w:titlePg/>
          <w:docGrid w:linePitch="299"/>
        </w:sectPr>
      </w:pPr>
    </w:p>
    <w:p w:rsidR="009B5AE3" w:rsidRPr="00543F5E" w:rsidRDefault="009B5AE3" w:rsidP="009B5AE3">
      <w:pPr>
        <w:pStyle w:val="Heading4"/>
      </w:pPr>
      <w:r w:rsidRPr="00543F5E">
        <w:rPr>
          <w:bCs w:val="0"/>
          <w:iCs/>
        </w:rPr>
        <w:t>Writers &amp; Directors Worldwide (W&amp;DW)</w:t>
      </w:r>
    </w:p>
    <w:p w:rsidR="009B5AE3" w:rsidRPr="00543F5E" w:rsidRDefault="009B5AE3" w:rsidP="009B5AE3"/>
    <w:p w:rsidR="009B5AE3" w:rsidRPr="00543F5E" w:rsidRDefault="009B5AE3" w:rsidP="009B5AE3">
      <w:r w:rsidRPr="00543F5E">
        <w:rPr>
          <w:i/>
          <w:iCs/>
        </w:rPr>
        <w:t>Writers &amp; Directors Worldwide</w:t>
      </w:r>
      <w:r w:rsidRPr="00543F5E">
        <w:t xml:space="preserve"> (W&amp;DW) es una organización mundial con sede en Francia que representa a creadores de obras audiovisuales, literarias y dramáticas incluidas en películas, programas de televisión y trabajos similares concretos. Brinda a sus miembros un foro para la cooperación, la creación de redes y el apoyo. Facilita el intercambio de ideas, información, mejores prácticas y asesoramiento práctico para defender los derechos de los autores en los repertorios de los miembros. W&amp;DW elabora planes de acción de ámbito mundial en relación con los derechos morales y económicos de los creadores, las licencias colectivas y el acceso a la cultura, la educación y la diversidad cultural.</w:t>
      </w:r>
    </w:p>
    <w:p w:rsidR="009B5AE3" w:rsidRPr="00543F5E" w:rsidRDefault="009B5AE3" w:rsidP="009B5AE3"/>
    <w:p w:rsidR="009B5AE3" w:rsidRPr="00543F5E" w:rsidRDefault="009B5AE3" w:rsidP="009B5AE3"/>
    <w:p w:rsidR="009B5AE3" w:rsidRPr="00543F5E" w:rsidRDefault="009B5AE3" w:rsidP="009B5AE3">
      <w:pPr>
        <w:rPr>
          <w:i/>
        </w:rPr>
      </w:pPr>
    </w:p>
    <w:p w:rsidR="009B5AE3" w:rsidRPr="00543F5E" w:rsidRDefault="009B5AE3" w:rsidP="009B5AE3">
      <w:pPr>
        <w:rPr>
          <w:i/>
        </w:rPr>
      </w:pPr>
      <w:r w:rsidRPr="00543F5E">
        <w:rPr>
          <w:i/>
          <w:iCs/>
        </w:rPr>
        <w:t>Información de contacto:</w:t>
      </w:r>
      <w:r w:rsidRPr="00543F5E">
        <w:t xml:space="preserve"> </w:t>
      </w:r>
    </w:p>
    <w:p w:rsidR="009B5AE3" w:rsidRPr="00543F5E" w:rsidRDefault="009B5AE3" w:rsidP="009B5AE3"/>
    <w:p w:rsidR="009B5AE3" w:rsidRPr="00543F5E" w:rsidRDefault="009B5AE3" w:rsidP="009B5AE3">
      <w:r w:rsidRPr="00543F5E">
        <w:t>Yves Nilly</w:t>
      </w:r>
    </w:p>
    <w:p w:rsidR="009B5AE3" w:rsidRPr="00543F5E" w:rsidRDefault="009B5AE3" w:rsidP="009B5AE3">
      <w:r w:rsidRPr="00543F5E">
        <w:t>Presidente</w:t>
      </w:r>
    </w:p>
    <w:p w:rsidR="009B5AE3" w:rsidRPr="00543F5E" w:rsidRDefault="009B5AE3" w:rsidP="009B5AE3">
      <w:r w:rsidRPr="00543F5E">
        <w:t>4 villa d’Orléans</w:t>
      </w:r>
    </w:p>
    <w:p w:rsidR="009B5AE3" w:rsidRPr="00543F5E" w:rsidRDefault="009B5AE3" w:rsidP="009B5AE3">
      <w:r w:rsidRPr="00543F5E">
        <w:t>94120 Fontenay sous Bois</w:t>
      </w:r>
    </w:p>
    <w:p w:rsidR="009B5AE3" w:rsidRPr="00543F5E" w:rsidRDefault="009B5AE3" w:rsidP="009B5AE3">
      <w:r w:rsidRPr="00543F5E">
        <w:t>Francia</w:t>
      </w:r>
    </w:p>
    <w:p w:rsidR="009B5AE3" w:rsidRPr="00543F5E" w:rsidRDefault="009B5AE3" w:rsidP="009B5AE3">
      <w:r w:rsidRPr="00543F5E">
        <w:t>Tel.: +33 6 76 14 09 49</w:t>
      </w:r>
    </w:p>
    <w:p w:rsidR="009B5AE3" w:rsidRPr="00543F5E" w:rsidRDefault="009B5AE3" w:rsidP="009B5AE3">
      <w:r w:rsidRPr="00543F5E">
        <w:t>Correo-e: info@writersanddirectors.org</w:t>
      </w:r>
    </w:p>
    <w:p w:rsidR="009B5AE3" w:rsidRPr="00543F5E" w:rsidRDefault="009B5AE3" w:rsidP="009B5AE3">
      <w:r w:rsidRPr="00543F5E">
        <w:t>Sitio web: www.writersanddirectorsworldwide.org</w:t>
      </w:r>
    </w:p>
    <w:p w:rsidR="009B5AE3" w:rsidRPr="00543F5E" w:rsidRDefault="009B5AE3" w:rsidP="009B5AE3"/>
    <w:p w:rsidR="009B5AE3" w:rsidRPr="00543F5E" w:rsidRDefault="009B5AE3" w:rsidP="009B5AE3"/>
    <w:p w:rsidR="009B5AE3" w:rsidRPr="00543F5E" w:rsidRDefault="009B5AE3" w:rsidP="009B5AE3"/>
    <w:p w:rsidR="009B5AE3" w:rsidRPr="00543F5E" w:rsidRDefault="009B5AE3" w:rsidP="009B5AE3">
      <w:pPr>
        <w:pStyle w:val="Endofdocument-Annex"/>
        <w:rPr>
          <w:lang w:val="es-ES"/>
        </w:rPr>
      </w:pPr>
      <w:r w:rsidRPr="00543F5E">
        <w:rPr>
          <w:lang w:val="es-ES"/>
        </w:rPr>
        <w:t>[Fin del Anexo VII y del documento]</w:t>
      </w:r>
    </w:p>
    <w:p w:rsidR="00152CEA" w:rsidRPr="00543F5E" w:rsidRDefault="00152CEA" w:rsidP="009B5AE3"/>
    <w:sectPr w:rsidR="00152CEA" w:rsidRPr="00543F5E" w:rsidSect="003B164A">
      <w:headerReference w:type="default" r:id="rId16"/>
      <w:headerReference w:type="firs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64A" w:rsidRDefault="003B164A">
      <w:r>
        <w:separator/>
      </w:r>
    </w:p>
  </w:endnote>
  <w:endnote w:type="continuationSeparator" w:id="0">
    <w:p w:rsidR="003B164A" w:rsidRPr="009D30E6" w:rsidRDefault="003B164A" w:rsidP="007E663E">
      <w:pPr>
        <w:rPr>
          <w:sz w:val="17"/>
          <w:szCs w:val="17"/>
        </w:rPr>
      </w:pPr>
      <w:r w:rsidRPr="009D30E6">
        <w:rPr>
          <w:sz w:val="17"/>
          <w:szCs w:val="17"/>
        </w:rPr>
        <w:separator/>
      </w:r>
    </w:p>
    <w:p w:rsidR="003B164A" w:rsidRPr="007E663E" w:rsidRDefault="003B164A" w:rsidP="007E663E">
      <w:pPr>
        <w:spacing w:after="60"/>
        <w:rPr>
          <w:sz w:val="17"/>
          <w:szCs w:val="17"/>
        </w:rPr>
      </w:pPr>
      <w:r>
        <w:rPr>
          <w:sz w:val="17"/>
        </w:rPr>
        <w:t>[Continuación de la nota de la página anterior]</w:t>
      </w:r>
    </w:p>
  </w:endnote>
  <w:endnote w:type="continuationNotice" w:id="1">
    <w:p w:rsidR="003B164A" w:rsidRPr="007E663E" w:rsidRDefault="003B164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64A" w:rsidRDefault="003B164A">
      <w:r>
        <w:separator/>
      </w:r>
    </w:p>
  </w:footnote>
  <w:footnote w:type="continuationSeparator" w:id="0">
    <w:p w:rsidR="003B164A" w:rsidRPr="009D30E6" w:rsidRDefault="003B164A" w:rsidP="007E663E">
      <w:pPr>
        <w:rPr>
          <w:sz w:val="17"/>
          <w:szCs w:val="17"/>
        </w:rPr>
      </w:pPr>
      <w:r w:rsidRPr="009D30E6">
        <w:rPr>
          <w:sz w:val="17"/>
          <w:szCs w:val="17"/>
        </w:rPr>
        <w:separator/>
      </w:r>
    </w:p>
    <w:p w:rsidR="003B164A" w:rsidRPr="007E663E" w:rsidRDefault="003B164A" w:rsidP="007E663E">
      <w:pPr>
        <w:spacing w:after="60"/>
        <w:rPr>
          <w:sz w:val="17"/>
          <w:szCs w:val="17"/>
        </w:rPr>
      </w:pPr>
      <w:r>
        <w:rPr>
          <w:sz w:val="17"/>
        </w:rPr>
        <w:t>[Continuación de la nota de la página anterior]</w:t>
      </w:r>
    </w:p>
  </w:footnote>
  <w:footnote w:type="continuationNotice" w:id="1">
    <w:p w:rsidR="003B164A" w:rsidRPr="007E663E" w:rsidRDefault="003B164A"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AE3" w:rsidRDefault="009B5AE3" w:rsidP="00477D6B">
    <w:pPr>
      <w:jc w:val="right"/>
    </w:pPr>
    <w:r>
      <w:rPr>
        <w:lang w:val="es"/>
      </w:rPr>
      <w:t>SCCR/27/</w:t>
    </w:r>
  </w:p>
  <w:p w:rsidR="009B5AE3" w:rsidRDefault="009B5AE3" w:rsidP="00477D6B">
    <w:pPr>
      <w:jc w:val="right"/>
    </w:pPr>
    <w:r>
      <w:rPr>
        <w:lang w:val="es"/>
      </w:rPr>
      <w:t xml:space="preserve">página </w:t>
    </w:r>
    <w:r>
      <w:rPr>
        <w:lang w:val="es"/>
      </w:rPr>
      <w:fldChar w:fldCharType="begin"/>
    </w:r>
    <w:r>
      <w:rPr>
        <w:lang w:val="es"/>
      </w:rPr>
      <w:instrText xml:space="preserve"> PAGE  \* MERGEFORMAT </w:instrText>
    </w:r>
    <w:r>
      <w:rPr>
        <w:lang w:val="es"/>
      </w:rPr>
      <w:fldChar w:fldCharType="separate"/>
    </w:r>
    <w:r>
      <w:rPr>
        <w:noProof/>
        <w:lang w:val="es"/>
      </w:rPr>
      <w:t>1</w:t>
    </w:r>
    <w:r>
      <w:rPr>
        <w:lang w:val="es"/>
      </w:rPr>
      <w:fldChar w:fldCharType="end"/>
    </w:r>
  </w:p>
  <w:p w:rsidR="009B5AE3" w:rsidRDefault="009B5AE3"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AE3" w:rsidRPr="00B64011" w:rsidRDefault="009B5AE3" w:rsidP="008D6A41">
    <w:pPr>
      <w:pStyle w:val="Header"/>
      <w:tabs>
        <w:tab w:val="clear" w:pos="9072"/>
      </w:tabs>
      <w:jc w:val="right"/>
    </w:pPr>
    <w:r>
      <w:rPr>
        <w:lang w:val="es"/>
      </w:rPr>
      <w:t>SCCR/27/5</w:t>
    </w:r>
  </w:p>
  <w:p w:rsidR="009B5AE3" w:rsidRPr="00B64011" w:rsidRDefault="009B5AE3" w:rsidP="008D6A41">
    <w:pPr>
      <w:pStyle w:val="Header"/>
      <w:tabs>
        <w:tab w:val="clear" w:pos="9072"/>
        <w:tab w:val="right" w:pos="8789"/>
      </w:tabs>
      <w:jc w:val="right"/>
    </w:pPr>
    <w:r>
      <w:rPr>
        <w:lang w:val="es"/>
      </w:rPr>
      <w:t>ANEXO I</w:t>
    </w:r>
  </w:p>
  <w:p w:rsidR="009B5AE3" w:rsidRDefault="009B5AE3" w:rsidP="008D6A41">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AE3" w:rsidRPr="00B64011" w:rsidRDefault="009B5AE3" w:rsidP="008D6A41">
    <w:pPr>
      <w:pStyle w:val="Header"/>
      <w:tabs>
        <w:tab w:val="clear" w:pos="9072"/>
      </w:tabs>
      <w:jc w:val="right"/>
    </w:pPr>
    <w:r>
      <w:rPr>
        <w:lang w:val="es"/>
      </w:rPr>
      <w:t>SCCR/27/5</w:t>
    </w:r>
  </w:p>
  <w:p w:rsidR="009B5AE3" w:rsidRPr="00B64011" w:rsidRDefault="009B5AE3" w:rsidP="008D6A41">
    <w:pPr>
      <w:pStyle w:val="Header"/>
      <w:tabs>
        <w:tab w:val="clear" w:pos="9072"/>
        <w:tab w:val="right" w:pos="8789"/>
      </w:tabs>
      <w:jc w:val="right"/>
    </w:pPr>
    <w:r>
      <w:rPr>
        <w:lang w:val="es"/>
      </w:rPr>
      <w:t>ANEXO II</w:t>
    </w:r>
  </w:p>
  <w:p w:rsidR="009B5AE3" w:rsidRDefault="009B5AE3" w:rsidP="008D6A41">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AE3" w:rsidRPr="00B64011" w:rsidRDefault="009B5AE3" w:rsidP="008D6A41">
    <w:pPr>
      <w:pStyle w:val="Header"/>
      <w:tabs>
        <w:tab w:val="clear" w:pos="9072"/>
      </w:tabs>
      <w:jc w:val="right"/>
    </w:pPr>
    <w:r>
      <w:rPr>
        <w:lang w:val="es"/>
      </w:rPr>
      <w:t>SCCR/27/5</w:t>
    </w:r>
  </w:p>
  <w:p w:rsidR="009B5AE3" w:rsidRPr="00B64011" w:rsidRDefault="009B5AE3" w:rsidP="008D6A41">
    <w:pPr>
      <w:pStyle w:val="Header"/>
      <w:tabs>
        <w:tab w:val="clear" w:pos="9072"/>
        <w:tab w:val="right" w:pos="8789"/>
      </w:tabs>
      <w:jc w:val="right"/>
    </w:pPr>
    <w:r>
      <w:rPr>
        <w:lang w:val="es"/>
      </w:rPr>
      <w:t>ANEXO III</w:t>
    </w:r>
  </w:p>
  <w:p w:rsidR="009B5AE3" w:rsidRDefault="009B5AE3" w:rsidP="008D6A41">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AE3" w:rsidRPr="00B64011" w:rsidRDefault="009B5AE3" w:rsidP="008D6A41">
    <w:pPr>
      <w:pStyle w:val="Header"/>
      <w:tabs>
        <w:tab w:val="clear" w:pos="9072"/>
      </w:tabs>
      <w:jc w:val="right"/>
    </w:pPr>
    <w:r>
      <w:rPr>
        <w:lang w:val="es"/>
      </w:rPr>
      <w:t>SCCR/27/5</w:t>
    </w:r>
  </w:p>
  <w:p w:rsidR="009B5AE3" w:rsidRPr="00B64011" w:rsidRDefault="009B5AE3" w:rsidP="008D6A41">
    <w:pPr>
      <w:pStyle w:val="Header"/>
      <w:tabs>
        <w:tab w:val="clear" w:pos="9072"/>
        <w:tab w:val="right" w:pos="8789"/>
      </w:tabs>
      <w:jc w:val="right"/>
    </w:pPr>
    <w:r>
      <w:rPr>
        <w:lang w:val="es"/>
      </w:rPr>
      <w:t>ANEXO IV</w:t>
    </w:r>
  </w:p>
  <w:p w:rsidR="009B5AE3" w:rsidRDefault="009B5AE3" w:rsidP="008D6A41">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AE3" w:rsidRPr="00B64011" w:rsidRDefault="009B5AE3" w:rsidP="008D6A41">
    <w:pPr>
      <w:pStyle w:val="Header"/>
      <w:tabs>
        <w:tab w:val="clear" w:pos="9072"/>
      </w:tabs>
      <w:jc w:val="right"/>
    </w:pPr>
    <w:r>
      <w:rPr>
        <w:lang w:val="es"/>
      </w:rPr>
      <w:t>SCCR/27/5</w:t>
    </w:r>
  </w:p>
  <w:p w:rsidR="009B5AE3" w:rsidRPr="00B64011" w:rsidRDefault="009B5AE3" w:rsidP="008D6A41">
    <w:pPr>
      <w:pStyle w:val="Header"/>
      <w:tabs>
        <w:tab w:val="clear" w:pos="9072"/>
        <w:tab w:val="right" w:pos="8789"/>
      </w:tabs>
      <w:jc w:val="right"/>
    </w:pPr>
    <w:r>
      <w:rPr>
        <w:lang w:val="es"/>
      </w:rPr>
      <w:t>ANEXO V</w:t>
    </w:r>
  </w:p>
  <w:p w:rsidR="009B5AE3" w:rsidRDefault="009B5AE3" w:rsidP="008D6A41">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AE3" w:rsidRPr="00B64011" w:rsidRDefault="009B5AE3" w:rsidP="008D6A41">
    <w:pPr>
      <w:pStyle w:val="Header"/>
      <w:tabs>
        <w:tab w:val="clear" w:pos="9072"/>
      </w:tabs>
      <w:jc w:val="right"/>
    </w:pPr>
    <w:r>
      <w:rPr>
        <w:lang w:val="es"/>
      </w:rPr>
      <w:t>SCCR/27/5</w:t>
    </w:r>
  </w:p>
  <w:p w:rsidR="009B5AE3" w:rsidRPr="00B64011" w:rsidRDefault="009B5AE3" w:rsidP="008D6A41">
    <w:pPr>
      <w:pStyle w:val="Header"/>
      <w:tabs>
        <w:tab w:val="clear" w:pos="9072"/>
        <w:tab w:val="right" w:pos="8789"/>
      </w:tabs>
      <w:jc w:val="right"/>
    </w:pPr>
    <w:r>
      <w:rPr>
        <w:lang w:val="es"/>
      </w:rPr>
      <w:t>ANEXO VI</w:t>
    </w:r>
  </w:p>
  <w:p w:rsidR="009B5AE3" w:rsidRDefault="009B5AE3" w:rsidP="008D6A41">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3B164A" w:rsidP="00477D6B">
    <w:pPr>
      <w:jc w:val="right"/>
    </w:pPr>
    <w:bookmarkStart w:id="6" w:name="Code2"/>
    <w:bookmarkEnd w:id="6"/>
    <w:r>
      <w:t>SCCR/27/5</w:t>
    </w:r>
  </w:p>
  <w:p w:rsidR="00AE7F20" w:rsidRDefault="00AE7F20" w:rsidP="00477D6B">
    <w:pPr>
      <w:jc w:val="right"/>
    </w:pPr>
    <w:r>
      <w:t xml:space="preserve">página </w:t>
    </w:r>
    <w:r>
      <w:fldChar w:fldCharType="begin"/>
    </w:r>
    <w:r>
      <w:instrText xml:space="preserve"> PAGE  \* MERGEFORMAT </w:instrText>
    </w:r>
    <w:r>
      <w:fldChar w:fldCharType="separate"/>
    </w:r>
    <w:r w:rsidR="003B164A">
      <w:rPr>
        <w:noProof/>
      </w:rPr>
      <w:t>1</w:t>
    </w:r>
    <w:r>
      <w:fldChar w:fldCharType="end"/>
    </w:r>
  </w:p>
  <w:p w:rsidR="00AE7F20" w:rsidRDefault="00AE7F20" w:rsidP="00477D6B">
    <w:pP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FED" w:rsidRPr="00B64011" w:rsidRDefault="00FF1FED" w:rsidP="008D6A41">
    <w:pPr>
      <w:pStyle w:val="Header"/>
      <w:tabs>
        <w:tab w:val="clear" w:pos="9072"/>
      </w:tabs>
      <w:jc w:val="right"/>
    </w:pPr>
    <w:r w:rsidRPr="00B64011">
      <w:t>SCCR/2</w:t>
    </w:r>
    <w:r>
      <w:t>7/5</w:t>
    </w:r>
  </w:p>
  <w:p w:rsidR="00FF1FED" w:rsidRPr="00B64011" w:rsidRDefault="00FF1FED" w:rsidP="008D6A41">
    <w:pPr>
      <w:pStyle w:val="Header"/>
      <w:tabs>
        <w:tab w:val="clear" w:pos="9072"/>
        <w:tab w:val="right" w:pos="8789"/>
      </w:tabs>
      <w:jc w:val="right"/>
    </w:pPr>
    <w:r w:rsidRPr="00B64011">
      <w:t>A</w:t>
    </w:r>
    <w:r>
      <w:t>NEXO</w:t>
    </w:r>
    <w:r w:rsidRPr="00B64011">
      <w:t xml:space="preserve"> </w:t>
    </w:r>
    <w:r>
      <w:t>VII</w:t>
    </w:r>
  </w:p>
  <w:p w:rsidR="00FF1FED" w:rsidRDefault="00FF1FED" w:rsidP="008D6A4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64A"/>
    <w:rsid w:val="00010686"/>
    <w:rsid w:val="00052915"/>
    <w:rsid w:val="000E3BB3"/>
    <w:rsid w:val="000F5E56"/>
    <w:rsid w:val="001362EE"/>
    <w:rsid w:val="00152CEA"/>
    <w:rsid w:val="001832A6"/>
    <w:rsid w:val="002634C4"/>
    <w:rsid w:val="002E0F47"/>
    <w:rsid w:val="002F4E68"/>
    <w:rsid w:val="00354647"/>
    <w:rsid w:val="00376547"/>
    <w:rsid w:val="00377273"/>
    <w:rsid w:val="003845C1"/>
    <w:rsid w:val="00387287"/>
    <w:rsid w:val="003B164A"/>
    <w:rsid w:val="003E48F1"/>
    <w:rsid w:val="003F347A"/>
    <w:rsid w:val="00423E3E"/>
    <w:rsid w:val="00427AF4"/>
    <w:rsid w:val="0045231F"/>
    <w:rsid w:val="004647DA"/>
    <w:rsid w:val="00477808"/>
    <w:rsid w:val="00477D6B"/>
    <w:rsid w:val="00482114"/>
    <w:rsid w:val="004A6C37"/>
    <w:rsid w:val="004E297D"/>
    <w:rsid w:val="005332F0"/>
    <w:rsid w:val="00543F5E"/>
    <w:rsid w:val="0055013B"/>
    <w:rsid w:val="00571B99"/>
    <w:rsid w:val="00605827"/>
    <w:rsid w:val="006239A9"/>
    <w:rsid w:val="006343F6"/>
    <w:rsid w:val="00675021"/>
    <w:rsid w:val="006A06C6"/>
    <w:rsid w:val="007224C8"/>
    <w:rsid w:val="00794BE2"/>
    <w:rsid w:val="007B71FE"/>
    <w:rsid w:val="007D781E"/>
    <w:rsid w:val="007E663E"/>
    <w:rsid w:val="00815082"/>
    <w:rsid w:val="0088395E"/>
    <w:rsid w:val="008B2CC1"/>
    <w:rsid w:val="008E6BD6"/>
    <w:rsid w:val="00903D40"/>
    <w:rsid w:val="0090731E"/>
    <w:rsid w:val="00966A22"/>
    <w:rsid w:val="00972F03"/>
    <w:rsid w:val="009A0C8B"/>
    <w:rsid w:val="009B5AE3"/>
    <w:rsid w:val="009B6241"/>
    <w:rsid w:val="00A16FC0"/>
    <w:rsid w:val="00A32C9E"/>
    <w:rsid w:val="00AB613D"/>
    <w:rsid w:val="00AE7F20"/>
    <w:rsid w:val="00B65A0A"/>
    <w:rsid w:val="00B67CDC"/>
    <w:rsid w:val="00B72D36"/>
    <w:rsid w:val="00BC4164"/>
    <w:rsid w:val="00BD2DCC"/>
    <w:rsid w:val="00C111E3"/>
    <w:rsid w:val="00C90559"/>
    <w:rsid w:val="00CA2251"/>
    <w:rsid w:val="00D56C7C"/>
    <w:rsid w:val="00D71B4D"/>
    <w:rsid w:val="00D90289"/>
    <w:rsid w:val="00D93D55"/>
    <w:rsid w:val="00DC4C60"/>
    <w:rsid w:val="00E0079A"/>
    <w:rsid w:val="00E444DA"/>
    <w:rsid w:val="00E45C84"/>
    <w:rsid w:val="00E504E5"/>
    <w:rsid w:val="00EB7A3E"/>
    <w:rsid w:val="00EC401A"/>
    <w:rsid w:val="00EF530A"/>
    <w:rsid w:val="00EF6622"/>
    <w:rsid w:val="00F55408"/>
    <w:rsid w:val="00F66152"/>
    <w:rsid w:val="00F80845"/>
    <w:rsid w:val="00F84474"/>
    <w:rsid w:val="00FA0F0D"/>
    <w:rsid w:val="00FD59D1"/>
    <w:rsid w:val="00FF1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DecisionInvitingPara">
    <w:name w:val="Decision Inviting Para."/>
    <w:basedOn w:val="Normal"/>
    <w:rsid w:val="003B164A"/>
    <w:pPr>
      <w:spacing w:after="120" w:line="260" w:lineRule="atLeast"/>
      <w:ind w:left="5534"/>
      <w:contextualSpacing/>
    </w:pPr>
    <w:rPr>
      <w:rFonts w:eastAsia="Times New Roman" w:cs="Times New Roman"/>
      <w:i/>
      <w:sz w:val="20"/>
      <w:lang w:val="en-US" w:eastAsia="en-US"/>
    </w:rPr>
  </w:style>
  <w:style w:type="paragraph" w:customStyle="1" w:styleId="Endofdocument">
    <w:name w:val="End of document"/>
    <w:basedOn w:val="Normal"/>
    <w:rsid w:val="003B164A"/>
    <w:pPr>
      <w:spacing w:after="120" w:line="260" w:lineRule="atLeast"/>
      <w:ind w:left="5534"/>
      <w:contextualSpacing/>
    </w:pPr>
    <w:rPr>
      <w:rFonts w:eastAsia="Times New Roman" w:cs="Times New Roman"/>
      <w:sz w:val="20"/>
      <w:lang w:val="en-US" w:eastAsia="en-US"/>
    </w:rPr>
  </w:style>
  <w:style w:type="paragraph" w:customStyle="1" w:styleId="preparedby">
    <w:name w:val="prepared by"/>
    <w:basedOn w:val="Normal"/>
    <w:next w:val="Normal"/>
    <w:rsid w:val="003B164A"/>
    <w:pPr>
      <w:spacing w:before="120" w:after="480" w:line="260" w:lineRule="atLeast"/>
      <w:ind w:left="1021"/>
      <w:contextualSpacing/>
    </w:pPr>
    <w:rPr>
      <w:rFonts w:eastAsia="Times New Roman" w:cs="Times New Roman"/>
      <w:i/>
      <w:sz w:val="20"/>
      <w:lang w:val="en-US" w:eastAsia="en-US"/>
    </w:rPr>
  </w:style>
  <w:style w:type="character" w:customStyle="1" w:styleId="Heading2Char">
    <w:name w:val="Heading 2 Char"/>
    <w:link w:val="Heading2"/>
    <w:rsid w:val="003B164A"/>
    <w:rPr>
      <w:rFonts w:ascii="Arial" w:eastAsia="SimSun" w:hAnsi="Arial" w:cs="Arial"/>
      <w:bCs/>
      <w:iCs/>
      <w:caps/>
      <w:sz w:val="22"/>
      <w:szCs w:val="28"/>
      <w:lang w:val="es-ES" w:eastAsia="zh-CN"/>
    </w:rPr>
  </w:style>
  <w:style w:type="paragraph" w:styleId="BalloonText">
    <w:name w:val="Balloon Text"/>
    <w:basedOn w:val="Normal"/>
    <w:link w:val="BalloonTextChar"/>
    <w:rsid w:val="009B5AE3"/>
    <w:rPr>
      <w:rFonts w:ascii="Tahoma" w:hAnsi="Tahoma" w:cs="Tahoma"/>
      <w:sz w:val="16"/>
      <w:szCs w:val="16"/>
    </w:rPr>
  </w:style>
  <w:style w:type="character" w:customStyle="1" w:styleId="BalloonTextChar">
    <w:name w:val="Balloon Text Char"/>
    <w:basedOn w:val="DefaultParagraphFont"/>
    <w:link w:val="BalloonText"/>
    <w:rsid w:val="009B5AE3"/>
    <w:rPr>
      <w:rFonts w:ascii="Tahoma" w:eastAsia="SimSun" w:hAnsi="Tahoma" w:cs="Tahoma"/>
      <w:sz w:val="16"/>
      <w:szCs w:val="16"/>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DecisionInvitingPara">
    <w:name w:val="Decision Inviting Para."/>
    <w:basedOn w:val="Normal"/>
    <w:rsid w:val="003B164A"/>
    <w:pPr>
      <w:spacing w:after="120" w:line="260" w:lineRule="atLeast"/>
      <w:ind w:left="5534"/>
      <w:contextualSpacing/>
    </w:pPr>
    <w:rPr>
      <w:rFonts w:eastAsia="Times New Roman" w:cs="Times New Roman"/>
      <w:i/>
      <w:sz w:val="20"/>
      <w:lang w:val="en-US" w:eastAsia="en-US"/>
    </w:rPr>
  </w:style>
  <w:style w:type="paragraph" w:customStyle="1" w:styleId="Endofdocument">
    <w:name w:val="End of document"/>
    <w:basedOn w:val="Normal"/>
    <w:rsid w:val="003B164A"/>
    <w:pPr>
      <w:spacing w:after="120" w:line="260" w:lineRule="atLeast"/>
      <w:ind w:left="5534"/>
      <w:contextualSpacing/>
    </w:pPr>
    <w:rPr>
      <w:rFonts w:eastAsia="Times New Roman" w:cs="Times New Roman"/>
      <w:sz w:val="20"/>
      <w:lang w:val="en-US" w:eastAsia="en-US"/>
    </w:rPr>
  </w:style>
  <w:style w:type="paragraph" w:customStyle="1" w:styleId="preparedby">
    <w:name w:val="prepared by"/>
    <w:basedOn w:val="Normal"/>
    <w:next w:val="Normal"/>
    <w:rsid w:val="003B164A"/>
    <w:pPr>
      <w:spacing w:before="120" w:after="480" w:line="260" w:lineRule="atLeast"/>
      <w:ind w:left="1021"/>
      <w:contextualSpacing/>
    </w:pPr>
    <w:rPr>
      <w:rFonts w:eastAsia="Times New Roman" w:cs="Times New Roman"/>
      <w:i/>
      <w:sz w:val="20"/>
      <w:lang w:val="en-US" w:eastAsia="en-US"/>
    </w:rPr>
  </w:style>
  <w:style w:type="character" w:customStyle="1" w:styleId="Heading2Char">
    <w:name w:val="Heading 2 Char"/>
    <w:link w:val="Heading2"/>
    <w:rsid w:val="003B164A"/>
    <w:rPr>
      <w:rFonts w:ascii="Arial" w:eastAsia="SimSun" w:hAnsi="Arial" w:cs="Arial"/>
      <w:bCs/>
      <w:iCs/>
      <w:caps/>
      <w:sz w:val="22"/>
      <w:szCs w:val="28"/>
      <w:lang w:val="es-ES" w:eastAsia="zh-CN"/>
    </w:rPr>
  </w:style>
  <w:style w:type="paragraph" w:styleId="BalloonText">
    <w:name w:val="Balloon Text"/>
    <w:basedOn w:val="Normal"/>
    <w:link w:val="BalloonTextChar"/>
    <w:rsid w:val="009B5AE3"/>
    <w:rPr>
      <w:rFonts w:ascii="Tahoma" w:hAnsi="Tahoma" w:cs="Tahoma"/>
      <w:sz w:val="16"/>
      <w:szCs w:val="16"/>
    </w:rPr>
  </w:style>
  <w:style w:type="character" w:customStyle="1" w:styleId="BalloonTextChar">
    <w:name w:val="Balloon Text Char"/>
    <w:basedOn w:val="DefaultParagraphFont"/>
    <w:link w:val="BalloonText"/>
    <w:rsid w:val="009B5AE3"/>
    <w:rPr>
      <w:rFonts w:ascii="Tahoma" w:eastAsia="SimSu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2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 27 (S)</Template>
  <TotalTime>1</TotalTime>
  <Pages>8</Pages>
  <Words>1239</Words>
  <Characters>7078</Characters>
  <Application>Microsoft Office Word</Application>
  <DocSecurity>4</DocSecurity>
  <Lines>196</Lines>
  <Paragraphs>59</Paragraphs>
  <ScaleCrop>false</ScaleCrop>
  <HeadingPairs>
    <vt:vector size="2" baseType="variant">
      <vt:variant>
        <vt:lpstr>Title</vt:lpstr>
      </vt:variant>
      <vt:variant>
        <vt:i4>1</vt:i4>
      </vt:variant>
    </vt:vector>
  </HeadingPairs>
  <TitlesOfParts>
    <vt:vector size="1" baseType="lpstr">
      <vt:lpstr>SCCR/27/5</vt:lpstr>
    </vt:vector>
  </TitlesOfParts>
  <Company>WIPO</Company>
  <LinksUpToDate>false</LinksUpToDate>
  <CharactersWithSpaces>8258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SCCR/27/5</dc:title>
  <dc:creator>HAIZEL Francesca</dc:creator>
  <dc:description>MSL (trad. ext.) - 10/4/2014</dc:description>
  <cp:lastModifiedBy>HAIZEL Francesca</cp:lastModifiedBy>
  <cp:revision>2</cp:revision>
  <dcterms:created xsi:type="dcterms:W3CDTF">2014-04-16T14:31:00Z</dcterms:created>
  <dcterms:modified xsi:type="dcterms:W3CDTF">2014-04-16T14:31:00Z</dcterms:modified>
</cp:coreProperties>
</file>