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843"/>
      </w:tblGrid>
      <w:tr w:rsidR="008B2CC1" w:rsidRPr="008B2CC1" w:rsidTr="00883D3F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:rsidR="008B2CC1" w:rsidRPr="00605827" w:rsidRDefault="0075377A" w:rsidP="00883D3F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EE7943" w:rsidRPr="008B2CC1" w:rsidTr="0003195E">
        <w:trPr>
          <w:trHeight w:val="1587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EE7943" w:rsidRPr="008B2CC1" w:rsidRDefault="00A3138B" w:rsidP="00EC3069">
            <w:r>
              <w:rPr>
                <w:noProof/>
                <w:lang w:val="en-US" w:eastAsia="en-US"/>
              </w:rPr>
              <w:drawing>
                <wp:inline distT="0" distB="0" distL="0" distR="0" wp14:anchorId="0064D668" wp14:editId="3781F773">
                  <wp:extent cx="1257300" cy="1257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ONDA-02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3" w:type="dxa"/>
            <w:vMerge w:val="restart"/>
            <w:tcMar>
              <w:left w:w="0" w:type="dxa"/>
              <w:right w:w="0" w:type="dxa"/>
            </w:tcMar>
          </w:tcPr>
          <w:p w:rsidR="00EE7943" w:rsidRPr="008B2CC1" w:rsidRDefault="005F5BD8" w:rsidP="00883D3F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7943" w:rsidRPr="008B2CC1" w:rsidTr="0003195E">
        <w:tc>
          <w:tcPr>
            <w:tcW w:w="4513" w:type="dxa"/>
            <w:tcMar>
              <w:left w:w="0" w:type="dxa"/>
              <w:bottom w:w="0" w:type="dxa"/>
              <w:right w:w="0" w:type="dxa"/>
            </w:tcMar>
          </w:tcPr>
          <w:p w:rsidR="00EE7943" w:rsidRPr="006A350F" w:rsidRDefault="00EE7943" w:rsidP="007247D6">
            <w:pPr>
              <w:jc w:val="center"/>
              <w:rPr>
                <w:caps/>
                <w:sz w:val="15"/>
                <w:szCs w:val="15"/>
              </w:rPr>
            </w:pPr>
          </w:p>
        </w:tc>
        <w:tc>
          <w:tcPr>
            <w:tcW w:w="4843" w:type="dxa"/>
            <w:vMerge/>
            <w:tcMar>
              <w:left w:w="0" w:type="dxa"/>
              <w:right w:w="0" w:type="dxa"/>
            </w:tcMar>
          </w:tcPr>
          <w:p w:rsidR="00EE7943" w:rsidRDefault="00EE7943" w:rsidP="00883D3F"/>
        </w:tc>
      </w:tr>
      <w:tr w:rsidR="00EE7943" w:rsidRPr="001832A6" w:rsidTr="0003195E">
        <w:trPr>
          <w:trHeight w:hRule="exact" w:val="170"/>
        </w:trPr>
        <w:tc>
          <w:tcPr>
            <w:tcW w:w="4513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E7943" w:rsidRPr="006A350F" w:rsidRDefault="00EE7943" w:rsidP="00883D3F">
            <w:pPr>
              <w:rPr>
                <w:caps/>
                <w:szCs w:val="22"/>
              </w:rPr>
            </w:pPr>
          </w:p>
        </w:tc>
      </w:tr>
      <w:tr w:rsidR="000A46A9" w:rsidRPr="001832A6" w:rsidTr="0003195E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0A46A9" w:rsidRDefault="004E34C7" w:rsidP="005F5BD8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SEMINARIO REGIONAL</w:t>
            </w:r>
            <w:r w:rsidR="005F5BD8">
              <w:rPr>
                <w:b/>
                <w:caps/>
                <w:sz w:val="24"/>
              </w:rPr>
              <w:t xml:space="preserve"> </w:t>
            </w:r>
          </w:p>
        </w:tc>
      </w:tr>
      <w:tr w:rsidR="008B2CC1" w:rsidRPr="001832A6" w:rsidTr="0003195E">
        <w:trPr>
          <w:trHeight w:hRule="exact" w:val="340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F3287" w:rsidRDefault="002E5274" w:rsidP="004E34C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F3287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4F3287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4F3287" w:rsidRPr="004F3287">
              <w:rPr>
                <w:rFonts w:ascii="Arial Black" w:hAnsi="Arial Black"/>
                <w:caps/>
                <w:sz w:val="15"/>
              </w:rPr>
              <w:t>OMPI/DA/SDO/19/</w:t>
            </w:r>
            <w:r w:rsidR="00CA5639" w:rsidRPr="004F3287">
              <w:rPr>
                <w:rFonts w:ascii="Arial Black" w:hAnsi="Arial Black"/>
                <w:caps/>
                <w:sz w:val="15"/>
              </w:rPr>
              <w:t xml:space="preserve">INF </w:t>
            </w:r>
            <w:r w:rsidR="004E34C7" w:rsidRPr="004F3287">
              <w:rPr>
                <w:rFonts w:ascii="Arial Black" w:hAnsi="Arial Black"/>
                <w:caps/>
                <w:sz w:val="15"/>
              </w:rPr>
              <w:t>1</w:t>
            </w:r>
            <w:r w:rsidR="00247F11" w:rsidRPr="004F3287">
              <w:rPr>
                <w:rFonts w:ascii="Arial Black" w:hAnsi="Arial Black"/>
                <w:caps/>
                <w:sz w:val="15"/>
              </w:rPr>
              <w:t xml:space="preserve"> PROV.</w:t>
            </w:r>
            <w:r w:rsidR="008B2CC1" w:rsidRPr="004F3287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03195E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4F3287" w:rsidRDefault="008B2CC1" w:rsidP="004F328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F3287">
              <w:rPr>
                <w:rFonts w:ascii="Arial Black" w:hAnsi="Arial Black"/>
                <w:caps/>
                <w:sz w:val="15"/>
              </w:rPr>
              <w:t>ORIGINAL:</w:t>
            </w:r>
            <w:r w:rsidR="00A427D4" w:rsidRPr="004F3287">
              <w:rPr>
                <w:rFonts w:ascii="Arial Black" w:hAnsi="Arial Black"/>
                <w:caps/>
                <w:sz w:val="15"/>
              </w:rPr>
              <w:t xml:space="preserve"> </w:t>
            </w:r>
            <w:r w:rsidRPr="004F3287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5F5BD8" w:rsidRPr="004F3287">
              <w:rPr>
                <w:rFonts w:ascii="Arial Black" w:hAnsi="Arial Black"/>
                <w:caps/>
                <w:sz w:val="15"/>
              </w:rPr>
              <w:t>Español</w:t>
            </w:r>
          </w:p>
        </w:tc>
      </w:tr>
      <w:tr w:rsidR="008B2CC1" w:rsidRPr="001832A6" w:rsidTr="0003195E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4F3287" w:rsidRDefault="0075377A" w:rsidP="002402C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F3287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4F3287">
              <w:rPr>
                <w:rFonts w:ascii="Arial Black" w:hAnsi="Arial Black"/>
                <w:caps/>
                <w:sz w:val="15"/>
              </w:rPr>
              <w:t>:</w:t>
            </w:r>
            <w:r w:rsidR="00A427D4" w:rsidRPr="004F3287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4F3287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FF1969">
              <w:rPr>
                <w:rFonts w:ascii="Arial Black" w:hAnsi="Arial Black"/>
                <w:caps/>
                <w:sz w:val="15"/>
              </w:rPr>
              <w:t>3 de julio</w:t>
            </w:r>
            <w:r w:rsidR="004E34C7" w:rsidRPr="004F3287">
              <w:rPr>
                <w:rFonts w:ascii="Arial Black" w:hAnsi="Arial Black"/>
                <w:caps/>
                <w:sz w:val="15"/>
              </w:rPr>
              <w:t xml:space="preserve"> de 2019</w:t>
            </w:r>
          </w:p>
        </w:tc>
      </w:tr>
    </w:tbl>
    <w:p w:rsidR="008B2CC1" w:rsidRPr="008B2CC1" w:rsidRDefault="008B2CC1" w:rsidP="001D7119"/>
    <w:p w:rsidR="008B2CC1" w:rsidRPr="008B2CC1" w:rsidRDefault="008B2CC1" w:rsidP="001D7119"/>
    <w:p w:rsidR="008B2CC1" w:rsidRPr="008B2CC1" w:rsidRDefault="008B2CC1" w:rsidP="001D7119"/>
    <w:p w:rsidR="008B2CC1" w:rsidRPr="008B2CC1" w:rsidRDefault="008B2CC1" w:rsidP="001D7119"/>
    <w:p w:rsidR="008B2CC1" w:rsidRPr="008B2CC1" w:rsidRDefault="008B2CC1" w:rsidP="001D7119"/>
    <w:p w:rsidR="003845C1" w:rsidRPr="00D245AA" w:rsidRDefault="004E34C7" w:rsidP="003845C1">
      <w:r w:rsidRPr="004E34C7">
        <w:rPr>
          <w:b/>
          <w:sz w:val="28"/>
          <w:szCs w:val="28"/>
        </w:rPr>
        <w:t>SEMINARIO REGIONAL PARA EL GRUPO DE AMÉRICA LATINA Y EL CARIBE SOBRE BIBLIOTECAS, ARCHIVOS, MUSEOS E INSTITUCIONES DOCENTES Y DE INVESTIGACIÓN, EN EL ÁMBITO DEL DERECHO DE AUTOR</w:t>
      </w:r>
    </w:p>
    <w:p w:rsidR="003845C1" w:rsidRPr="00D245AA" w:rsidRDefault="003845C1" w:rsidP="003845C1"/>
    <w:p w:rsidR="008B2CC1" w:rsidRPr="00D245AA" w:rsidRDefault="0075377A" w:rsidP="004F4D9B">
      <w:r>
        <w:t>organizado</w:t>
      </w:r>
      <w:r w:rsidR="00D245AA" w:rsidRPr="00D245AA">
        <w:t xml:space="preserve"> p</w:t>
      </w:r>
      <w:r>
        <w:t>o</w:t>
      </w:r>
      <w:r w:rsidR="00D245AA" w:rsidRPr="00D245AA">
        <w:t>r</w:t>
      </w:r>
    </w:p>
    <w:p w:rsidR="002A2653" w:rsidRDefault="005F5BD8" w:rsidP="00247F11">
      <w:r>
        <w:t>la Organización mundial de l</w:t>
      </w:r>
      <w:r w:rsidR="002A2653">
        <w:t xml:space="preserve">a Propiedad Intelectual (OMPI) </w:t>
      </w:r>
    </w:p>
    <w:p w:rsidR="002A2653" w:rsidRDefault="002A2653" w:rsidP="00247F11"/>
    <w:p w:rsidR="00247F11" w:rsidRDefault="002A2653" w:rsidP="00247F11">
      <w:r>
        <w:t>y</w:t>
      </w:r>
      <w:r w:rsidR="005F5BD8">
        <w:br/>
      </w:r>
      <w:r w:rsidR="00247F11">
        <w:t>la Oficina Nacional de Derecho de Autor (ONDA)</w:t>
      </w:r>
    </w:p>
    <w:p w:rsidR="005F5BD8" w:rsidRDefault="005F5BD8" w:rsidP="004F4D9B"/>
    <w:p w:rsidR="002A2653" w:rsidRPr="00D245AA" w:rsidRDefault="002A2653" w:rsidP="004F4D9B"/>
    <w:p w:rsidR="005F5BD8" w:rsidRPr="008B2CC1" w:rsidRDefault="004E34C7" w:rsidP="005F5BD8">
      <w:r>
        <w:rPr>
          <w:b/>
          <w:sz w:val="24"/>
          <w:szCs w:val="24"/>
        </w:rPr>
        <w:t>Santo Domingo</w:t>
      </w:r>
      <w:r w:rsidR="005F5BD8" w:rsidRPr="0000498E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4 y 5 </w:t>
      </w:r>
      <w:r w:rsidR="00247F11">
        <w:rPr>
          <w:b/>
          <w:sz w:val="24"/>
          <w:szCs w:val="24"/>
        </w:rPr>
        <w:t xml:space="preserve">de </w:t>
      </w:r>
      <w:r>
        <w:rPr>
          <w:b/>
          <w:sz w:val="24"/>
          <w:szCs w:val="24"/>
        </w:rPr>
        <w:t>julio</w:t>
      </w:r>
      <w:r w:rsidR="00247F11">
        <w:rPr>
          <w:b/>
          <w:sz w:val="24"/>
          <w:szCs w:val="24"/>
        </w:rPr>
        <w:t xml:space="preserve"> de 201</w:t>
      </w:r>
      <w:r>
        <w:rPr>
          <w:b/>
          <w:sz w:val="24"/>
          <w:szCs w:val="24"/>
        </w:rPr>
        <w:t>9</w:t>
      </w:r>
    </w:p>
    <w:p w:rsidR="008B2CC1" w:rsidRPr="00D245AA" w:rsidRDefault="008B2CC1" w:rsidP="001D7119"/>
    <w:p w:rsidR="001D7119" w:rsidRPr="00D245AA" w:rsidRDefault="001D7119" w:rsidP="001D7119"/>
    <w:p w:rsidR="008B2CC1" w:rsidRPr="00D245AA" w:rsidRDefault="008B2CC1" w:rsidP="001D7119"/>
    <w:p w:rsidR="008B2CC1" w:rsidRPr="00D245AA" w:rsidRDefault="004E34C7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PROGRAMA PROVISIONAL</w:t>
      </w:r>
    </w:p>
    <w:p w:rsidR="008B2CC1" w:rsidRPr="00D245AA" w:rsidRDefault="008B2CC1" w:rsidP="008B2CC1"/>
    <w:p w:rsidR="008B2CC1" w:rsidRPr="00D245AA" w:rsidRDefault="005F5BD8" w:rsidP="008B2CC1">
      <w:pPr>
        <w:rPr>
          <w:i/>
        </w:rPr>
      </w:pPr>
      <w:bookmarkStart w:id="4" w:name="Prepared"/>
      <w:bookmarkEnd w:id="4"/>
      <w:r>
        <w:rPr>
          <w:i/>
        </w:rPr>
        <w:t>preparado por la Secretaría de la Oficina Internacional</w:t>
      </w:r>
      <w:r w:rsidR="002A2653">
        <w:rPr>
          <w:i/>
        </w:rPr>
        <w:t xml:space="preserve"> de la OMPI</w:t>
      </w:r>
    </w:p>
    <w:p w:rsidR="000C7343" w:rsidRDefault="000C7343"/>
    <w:p w:rsidR="0075377A" w:rsidRDefault="0075377A"/>
    <w:p w:rsidR="002E5274" w:rsidRDefault="002E5274"/>
    <w:p w:rsidR="002E5274" w:rsidRDefault="002E5274"/>
    <w:p w:rsidR="00247F11" w:rsidRPr="00D245AA" w:rsidRDefault="005F5BD8" w:rsidP="00247F11">
      <w:pPr>
        <w:spacing w:line="260" w:lineRule="atLeast"/>
      </w:pPr>
      <w:r>
        <w:br w:type="page"/>
      </w:r>
    </w:p>
    <w:p w:rsidR="004F3287" w:rsidRPr="00331BB2" w:rsidRDefault="00331BB2" w:rsidP="00413878">
      <w:pPr>
        <w:tabs>
          <w:tab w:val="left" w:pos="1701"/>
          <w:tab w:val="left" w:pos="3119"/>
          <w:tab w:val="left" w:pos="4536"/>
        </w:tabs>
        <w:rPr>
          <w:szCs w:val="22"/>
          <w:u w:val="single"/>
        </w:rPr>
      </w:pPr>
      <w:r w:rsidRPr="00331BB2">
        <w:rPr>
          <w:szCs w:val="22"/>
          <w:u w:val="single"/>
        </w:rPr>
        <w:lastRenderedPageBreak/>
        <w:t>Jueves</w:t>
      </w:r>
      <w:r w:rsidR="004F3287" w:rsidRPr="00331BB2">
        <w:rPr>
          <w:szCs w:val="22"/>
          <w:u w:val="single"/>
        </w:rPr>
        <w:t xml:space="preserve">, </w:t>
      </w:r>
      <w:r w:rsidR="001C5810" w:rsidRPr="00331BB2">
        <w:rPr>
          <w:szCs w:val="22"/>
          <w:u w:val="single"/>
        </w:rPr>
        <w:t>4 de julio de 2019</w:t>
      </w:r>
    </w:p>
    <w:p w:rsidR="004F3287" w:rsidRPr="00331BB2" w:rsidRDefault="004F3287" w:rsidP="00413878">
      <w:pPr>
        <w:tabs>
          <w:tab w:val="left" w:pos="1701"/>
          <w:tab w:val="left" w:pos="3119"/>
          <w:tab w:val="left" w:pos="4536"/>
        </w:tabs>
        <w:rPr>
          <w:szCs w:val="22"/>
        </w:rPr>
      </w:pPr>
    </w:p>
    <w:p w:rsidR="001C5810" w:rsidRPr="00331BB2" w:rsidRDefault="001C5810" w:rsidP="00413878">
      <w:pPr>
        <w:tabs>
          <w:tab w:val="left" w:pos="1701"/>
          <w:tab w:val="left" w:pos="3119"/>
          <w:tab w:val="left" w:pos="4536"/>
        </w:tabs>
        <w:rPr>
          <w:szCs w:val="22"/>
        </w:rPr>
      </w:pPr>
    </w:p>
    <w:p w:rsidR="001C5810" w:rsidRPr="00331BB2" w:rsidRDefault="001C5810" w:rsidP="00413878">
      <w:pPr>
        <w:tabs>
          <w:tab w:val="left" w:pos="1701"/>
          <w:tab w:val="left" w:pos="3119"/>
          <w:tab w:val="left" w:pos="4536"/>
        </w:tabs>
        <w:rPr>
          <w:szCs w:val="22"/>
        </w:rPr>
      </w:pPr>
      <w:r w:rsidRPr="00331BB2">
        <w:rPr>
          <w:rFonts w:eastAsia="Batang"/>
          <w:szCs w:val="22"/>
          <w:lang w:eastAsia="ko-KR"/>
        </w:rPr>
        <w:t>08.30 a 09.00</w:t>
      </w:r>
      <w:r w:rsidRPr="00331BB2">
        <w:rPr>
          <w:szCs w:val="22"/>
        </w:rPr>
        <w:tab/>
        <w:t>Inscripción</w:t>
      </w:r>
    </w:p>
    <w:p w:rsidR="001C5810" w:rsidRPr="00331BB2" w:rsidRDefault="001C5810" w:rsidP="00413878">
      <w:pPr>
        <w:tabs>
          <w:tab w:val="left" w:pos="1701"/>
          <w:tab w:val="left" w:pos="3119"/>
          <w:tab w:val="left" w:pos="4536"/>
        </w:tabs>
        <w:rPr>
          <w:szCs w:val="22"/>
        </w:rPr>
      </w:pPr>
    </w:p>
    <w:p w:rsidR="00E46B3B" w:rsidRPr="00331BB2" w:rsidRDefault="00E46B3B" w:rsidP="00E46B3B">
      <w:pPr>
        <w:tabs>
          <w:tab w:val="left" w:pos="1701"/>
          <w:tab w:val="left" w:pos="3119"/>
          <w:tab w:val="left" w:pos="4536"/>
        </w:tabs>
        <w:rPr>
          <w:szCs w:val="22"/>
        </w:rPr>
      </w:pPr>
      <w:r w:rsidRPr="00331BB2">
        <w:rPr>
          <w:szCs w:val="22"/>
        </w:rPr>
        <w:t>CEREMONIA DE APERTURA</w:t>
      </w:r>
    </w:p>
    <w:p w:rsidR="00E46B3B" w:rsidRPr="00331BB2" w:rsidRDefault="00E46B3B" w:rsidP="00E46B3B">
      <w:pPr>
        <w:tabs>
          <w:tab w:val="left" w:pos="1701"/>
          <w:tab w:val="left" w:pos="3119"/>
          <w:tab w:val="left" w:pos="4536"/>
        </w:tabs>
        <w:rPr>
          <w:szCs w:val="22"/>
        </w:rPr>
      </w:pPr>
    </w:p>
    <w:p w:rsidR="00E46B3B" w:rsidRPr="00331BB2" w:rsidRDefault="00E46B3B" w:rsidP="00E46B3B">
      <w:pPr>
        <w:tabs>
          <w:tab w:val="left" w:pos="1701"/>
          <w:tab w:val="left" w:pos="3119"/>
          <w:tab w:val="left" w:pos="4536"/>
        </w:tabs>
        <w:rPr>
          <w:szCs w:val="22"/>
        </w:rPr>
      </w:pPr>
      <w:r w:rsidRPr="00331BB2">
        <w:rPr>
          <w:rFonts w:eastAsia="Batang"/>
          <w:szCs w:val="22"/>
          <w:lang w:eastAsia="ko-KR"/>
        </w:rPr>
        <w:t>09.00 a 09.30</w:t>
      </w:r>
      <w:r w:rsidRPr="00331BB2">
        <w:rPr>
          <w:szCs w:val="22"/>
        </w:rPr>
        <w:tab/>
        <w:t>Alocuciones de bienvenida a cargo de:</w:t>
      </w:r>
    </w:p>
    <w:p w:rsidR="00E46B3B" w:rsidRPr="00331BB2" w:rsidRDefault="00E46B3B" w:rsidP="00E46B3B">
      <w:pPr>
        <w:tabs>
          <w:tab w:val="left" w:pos="3119"/>
          <w:tab w:val="left" w:pos="4536"/>
        </w:tabs>
        <w:ind w:left="1701"/>
        <w:rPr>
          <w:szCs w:val="22"/>
        </w:rPr>
      </w:pPr>
    </w:p>
    <w:p w:rsidR="00E46B3B" w:rsidRPr="00672E56" w:rsidRDefault="00E46B3B" w:rsidP="00E46B3B">
      <w:pPr>
        <w:tabs>
          <w:tab w:val="left" w:pos="3119"/>
          <w:tab w:val="left" w:pos="4536"/>
        </w:tabs>
        <w:ind w:left="1701"/>
        <w:rPr>
          <w:szCs w:val="24"/>
        </w:rPr>
      </w:pPr>
      <w:r w:rsidRPr="00672E56">
        <w:rPr>
          <w:szCs w:val="24"/>
        </w:rPr>
        <w:t xml:space="preserve">Sra. Sylvie </w:t>
      </w:r>
      <w:proofErr w:type="spellStart"/>
      <w:r w:rsidRPr="00672E56">
        <w:rPr>
          <w:szCs w:val="24"/>
        </w:rPr>
        <w:t>Forbin</w:t>
      </w:r>
      <w:proofErr w:type="spellEnd"/>
      <w:r w:rsidRPr="00672E56">
        <w:rPr>
          <w:szCs w:val="24"/>
        </w:rPr>
        <w:t xml:space="preserve">, directora general adjunta del Sector de Derecho de Autor e Industrias Creativas de la OMPI </w:t>
      </w:r>
    </w:p>
    <w:p w:rsidR="00E46B3B" w:rsidRPr="00672E56" w:rsidRDefault="00E46B3B" w:rsidP="00E46B3B">
      <w:pPr>
        <w:tabs>
          <w:tab w:val="left" w:pos="3119"/>
          <w:tab w:val="left" w:pos="4536"/>
        </w:tabs>
        <w:ind w:left="1701"/>
        <w:rPr>
          <w:szCs w:val="24"/>
        </w:rPr>
      </w:pPr>
    </w:p>
    <w:p w:rsidR="00E46B3B" w:rsidRPr="00672E56" w:rsidRDefault="00E46B3B" w:rsidP="00E46B3B">
      <w:pPr>
        <w:tabs>
          <w:tab w:val="left" w:pos="3119"/>
          <w:tab w:val="left" w:pos="4536"/>
        </w:tabs>
        <w:ind w:left="1701"/>
        <w:rPr>
          <w:color w:val="000000"/>
        </w:rPr>
      </w:pPr>
      <w:r w:rsidRPr="00672E56">
        <w:t>Sr. Tr</w:t>
      </w:r>
      <w:r w:rsidRPr="00672E56">
        <w:rPr>
          <w:color w:val="000000"/>
        </w:rPr>
        <w:t>ajano Santan</w:t>
      </w:r>
      <w:r w:rsidR="00181799">
        <w:rPr>
          <w:color w:val="000000"/>
        </w:rPr>
        <w:t>a</w:t>
      </w:r>
      <w:r w:rsidRPr="00672E56">
        <w:rPr>
          <w:color w:val="000000"/>
        </w:rPr>
        <w:t>, director de la Oficina Nacional de Derecho de Autor (ONDA)</w:t>
      </w:r>
    </w:p>
    <w:p w:rsidR="00E46B3B" w:rsidRPr="00672E56" w:rsidRDefault="00E46B3B" w:rsidP="00E46B3B">
      <w:pPr>
        <w:tabs>
          <w:tab w:val="left" w:pos="3119"/>
          <w:tab w:val="left" w:pos="4536"/>
        </w:tabs>
        <w:ind w:left="1701"/>
        <w:rPr>
          <w:color w:val="000000"/>
        </w:rPr>
      </w:pPr>
    </w:p>
    <w:p w:rsidR="00E46B3B" w:rsidRPr="00672E56" w:rsidRDefault="00E46B3B" w:rsidP="00E46B3B">
      <w:pPr>
        <w:tabs>
          <w:tab w:val="left" w:pos="1701"/>
          <w:tab w:val="left" w:pos="3119"/>
          <w:tab w:val="left" w:pos="4253"/>
        </w:tabs>
        <w:ind w:left="3119" w:hanging="3119"/>
        <w:rPr>
          <w:rFonts w:eastAsia="Batang"/>
          <w:b/>
          <w:lang w:eastAsia="ko-KR"/>
        </w:rPr>
      </w:pPr>
      <w:r w:rsidRPr="00672E56">
        <w:rPr>
          <w:rFonts w:eastAsia="Batang"/>
          <w:lang w:eastAsia="ko-KR"/>
        </w:rPr>
        <w:t>09.30 a 10.00</w:t>
      </w:r>
      <w:r w:rsidRPr="00672E56">
        <w:rPr>
          <w:rFonts w:eastAsia="Batang"/>
          <w:lang w:eastAsia="ko-KR"/>
        </w:rPr>
        <w:tab/>
        <w:t>Pausa</w:t>
      </w:r>
    </w:p>
    <w:p w:rsidR="00E46B3B" w:rsidRPr="00672E56" w:rsidRDefault="00E46B3B" w:rsidP="00E46B3B">
      <w:pPr>
        <w:tabs>
          <w:tab w:val="left" w:pos="1701"/>
          <w:tab w:val="left" w:pos="4536"/>
        </w:tabs>
        <w:ind w:left="3119" w:hanging="3119"/>
        <w:rPr>
          <w:rFonts w:eastAsia="Batang"/>
          <w:lang w:eastAsia="ko-KR"/>
        </w:rPr>
      </w:pPr>
    </w:p>
    <w:p w:rsidR="00E46B3B" w:rsidRPr="00672E56" w:rsidRDefault="00E46B3B" w:rsidP="00E46B3B">
      <w:pPr>
        <w:tabs>
          <w:tab w:val="left" w:pos="1701"/>
          <w:tab w:val="left" w:pos="4536"/>
        </w:tabs>
        <w:ind w:left="3119" w:hanging="3119"/>
        <w:rPr>
          <w:rFonts w:eastAsia="Batang"/>
          <w:lang w:eastAsia="ko-KR"/>
        </w:rPr>
      </w:pPr>
    </w:p>
    <w:p w:rsidR="00E46B3B" w:rsidRPr="00672E56" w:rsidRDefault="00E46B3B" w:rsidP="00E46B3B">
      <w:pPr>
        <w:tabs>
          <w:tab w:val="left" w:pos="1701"/>
          <w:tab w:val="left" w:pos="4536"/>
        </w:tabs>
        <w:ind w:left="3119" w:hanging="3119"/>
        <w:rPr>
          <w:rFonts w:eastAsia="Batang"/>
          <w:b/>
          <w:lang w:eastAsia="ko-KR"/>
        </w:rPr>
      </w:pPr>
      <w:r w:rsidRPr="00672E56">
        <w:rPr>
          <w:rFonts w:eastAsia="Batang"/>
          <w:b/>
          <w:lang w:eastAsia="ko-KR"/>
        </w:rPr>
        <w:t>SESIÓN PLENARIA</w:t>
      </w:r>
    </w:p>
    <w:p w:rsidR="00E46B3B" w:rsidRPr="00672E56" w:rsidRDefault="00E46B3B" w:rsidP="00E46B3B">
      <w:pPr>
        <w:tabs>
          <w:tab w:val="left" w:pos="1701"/>
          <w:tab w:val="left" w:pos="4536"/>
        </w:tabs>
        <w:ind w:left="3119" w:hanging="3119"/>
        <w:rPr>
          <w:rFonts w:eastAsia="Batang"/>
          <w:lang w:eastAsia="ko-KR"/>
        </w:rPr>
      </w:pPr>
    </w:p>
    <w:p w:rsidR="00E46B3B" w:rsidRPr="00672E56" w:rsidRDefault="00E46B3B" w:rsidP="00E46B3B">
      <w:pPr>
        <w:tabs>
          <w:tab w:val="left" w:pos="1701"/>
          <w:tab w:val="left" w:pos="4536"/>
        </w:tabs>
        <w:ind w:left="3060" w:hanging="3060"/>
        <w:rPr>
          <w:rFonts w:eastAsia="Batang"/>
          <w:b/>
          <w:lang w:eastAsia="ko-KR"/>
        </w:rPr>
      </w:pPr>
      <w:r w:rsidRPr="00672E56">
        <w:rPr>
          <w:rFonts w:eastAsia="Batang"/>
          <w:lang w:eastAsia="ko-KR"/>
        </w:rPr>
        <w:t>10.00 a 12.00</w:t>
      </w:r>
      <w:r w:rsidRPr="00672E56">
        <w:rPr>
          <w:rFonts w:eastAsia="Batang"/>
          <w:lang w:eastAsia="ko-KR"/>
        </w:rPr>
        <w:tab/>
      </w:r>
      <w:r w:rsidRPr="00672E56">
        <w:rPr>
          <w:rFonts w:eastAsia="Batang"/>
          <w:b/>
          <w:lang w:eastAsia="ko-KR"/>
        </w:rPr>
        <w:tab/>
        <w:t>Situación actual</w:t>
      </w:r>
    </w:p>
    <w:p w:rsidR="00E46B3B" w:rsidRPr="00672E56" w:rsidRDefault="00E46B3B" w:rsidP="00E46B3B">
      <w:pPr>
        <w:tabs>
          <w:tab w:val="left" w:pos="1701"/>
          <w:tab w:val="left" w:pos="4536"/>
        </w:tabs>
        <w:ind w:left="3119" w:hanging="3119"/>
        <w:rPr>
          <w:rFonts w:eastAsia="Batang"/>
          <w:b/>
          <w:lang w:eastAsia="ko-KR"/>
        </w:rPr>
      </w:pPr>
    </w:p>
    <w:p w:rsidR="00E46B3B" w:rsidRPr="00672E56" w:rsidRDefault="00E46B3B" w:rsidP="00E46B3B">
      <w:pPr>
        <w:tabs>
          <w:tab w:val="left" w:pos="1701"/>
          <w:tab w:val="left" w:pos="3119"/>
          <w:tab w:val="left" w:pos="4253"/>
        </w:tabs>
        <w:ind w:left="3080" w:hanging="3080"/>
        <w:rPr>
          <w:bCs/>
          <w:i/>
        </w:rPr>
      </w:pPr>
      <w:r w:rsidRPr="00672E56">
        <w:rPr>
          <w:bCs/>
          <w:i/>
        </w:rPr>
        <w:tab/>
      </w:r>
      <w:r w:rsidRPr="00672E56">
        <w:rPr>
          <w:bCs/>
          <w:i/>
        </w:rPr>
        <w:tab/>
        <w:t>En esta parte del programa, los facilitadores u oradores que han preparado los diversos estudios de la OMPI y tipologías sobre limitaciones y excepciones presentarán la base del seminario con arreglo a sus conclusiones y a las características de los Estados miembros del Grupo de América Latina y el Caribe.</w:t>
      </w:r>
    </w:p>
    <w:p w:rsidR="00E46B3B" w:rsidRPr="00672E56" w:rsidRDefault="00E46B3B" w:rsidP="00E46B3B">
      <w:pPr>
        <w:tabs>
          <w:tab w:val="left" w:pos="1701"/>
          <w:tab w:val="left" w:pos="3119"/>
          <w:tab w:val="left" w:pos="4253"/>
        </w:tabs>
        <w:ind w:left="3080" w:hanging="3080"/>
        <w:rPr>
          <w:bCs/>
          <w:i/>
        </w:rPr>
      </w:pPr>
    </w:p>
    <w:p w:rsidR="00E46B3B" w:rsidRPr="00672E56" w:rsidRDefault="00E46B3B" w:rsidP="00E46B3B">
      <w:pPr>
        <w:tabs>
          <w:tab w:val="left" w:pos="1701"/>
          <w:tab w:val="left" w:pos="4536"/>
        </w:tabs>
        <w:ind w:left="3119" w:hanging="3119"/>
        <w:rPr>
          <w:rFonts w:eastAsia="Batang"/>
          <w:b/>
          <w:lang w:eastAsia="ko-KR"/>
        </w:rPr>
      </w:pPr>
      <w:r w:rsidRPr="00672E56">
        <w:rPr>
          <w:rFonts w:eastAsia="Batang"/>
          <w:lang w:eastAsia="ko-KR"/>
        </w:rPr>
        <w:tab/>
        <w:t>Moderadora:</w:t>
      </w:r>
      <w:r w:rsidRPr="00672E56">
        <w:rPr>
          <w:rFonts w:eastAsia="Batang"/>
          <w:lang w:eastAsia="ko-KR"/>
        </w:rPr>
        <w:tab/>
      </w:r>
      <w:r w:rsidRPr="00672E56">
        <w:t xml:space="preserve">Sra. Sylvie </w:t>
      </w:r>
      <w:proofErr w:type="spellStart"/>
      <w:r w:rsidRPr="00672E56">
        <w:t>Forbin</w:t>
      </w:r>
      <w:proofErr w:type="spellEnd"/>
    </w:p>
    <w:p w:rsidR="00E46B3B" w:rsidRPr="00672E56" w:rsidRDefault="00E46B3B" w:rsidP="00E46B3B">
      <w:pPr>
        <w:tabs>
          <w:tab w:val="left" w:pos="1701"/>
          <w:tab w:val="left" w:pos="4536"/>
        </w:tabs>
        <w:ind w:left="3119" w:hanging="3119"/>
        <w:rPr>
          <w:rFonts w:eastAsia="Batang"/>
          <w:b/>
          <w:lang w:eastAsia="ko-KR"/>
        </w:rPr>
      </w:pPr>
      <w:r w:rsidRPr="00672E56">
        <w:rPr>
          <w:rFonts w:eastAsia="Batang"/>
          <w:b/>
          <w:lang w:eastAsia="ko-KR"/>
        </w:rPr>
        <w:tab/>
      </w:r>
    </w:p>
    <w:p w:rsidR="00E46B3B" w:rsidRPr="00672E56" w:rsidRDefault="00E46B3B" w:rsidP="00E46B3B">
      <w:pPr>
        <w:tabs>
          <w:tab w:val="left" w:pos="1701"/>
          <w:tab w:val="left" w:pos="4536"/>
        </w:tabs>
        <w:ind w:left="3119" w:hanging="3119"/>
        <w:rPr>
          <w:rFonts w:eastAsia="Batang"/>
          <w:lang w:eastAsia="ko-KR"/>
        </w:rPr>
      </w:pPr>
      <w:r w:rsidRPr="00672E56">
        <w:rPr>
          <w:rFonts w:eastAsia="Batang"/>
          <w:b/>
          <w:lang w:eastAsia="ko-KR"/>
        </w:rPr>
        <w:tab/>
      </w:r>
      <w:r w:rsidRPr="00672E56">
        <w:rPr>
          <w:rFonts w:eastAsia="Batang"/>
          <w:lang w:eastAsia="ko-KR"/>
        </w:rPr>
        <w:t>Facilitadores/</w:t>
      </w:r>
    </w:p>
    <w:p w:rsidR="00E46B3B" w:rsidRPr="00A3138B" w:rsidRDefault="00E46B3B" w:rsidP="00E46B3B">
      <w:pPr>
        <w:tabs>
          <w:tab w:val="left" w:pos="1701"/>
          <w:tab w:val="left" w:pos="4536"/>
        </w:tabs>
        <w:ind w:left="3119" w:hanging="3119"/>
        <w:rPr>
          <w:lang w:val="en-US"/>
        </w:rPr>
      </w:pPr>
      <w:r w:rsidRPr="00672E56">
        <w:rPr>
          <w:rFonts w:eastAsia="Batang"/>
          <w:lang w:eastAsia="ko-KR"/>
        </w:rPr>
        <w:tab/>
      </w:r>
      <w:proofErr w:type="spellStart"/>
      <w:r w:rsidRPr="00A3138B">
        <w:rPr>
          <w:rFonts w:eastAsia="Batang"/>
          <w:lang w:val="en-US" w:eastAsia="ko-KR"/>
        </w:rPr>
        <w:t>oradores</w:t>
      </w:r>
      <w:proofErr w:type="spellEnd"/>
      <w:r w:rsidRPr="00A3138B">
        <w:rPr>
          <w:rFonts w:eastAsia="Batang"/>
          <w:lang w:val="en-US" w:eastAsia="ko-KR"/>
        </w:rPr>
        <w:t>:</w:t>
      </w:r>
      <w:r w:rsidRPr="00A3138B">
        <w:rPr>
          <w:rFonts w:eastAsia="Batang"/>
          <w:lang w:val="en-US" w:eastAsia="ko-KR"/>
        </w:rPr>
        <w:tab/>
      </w:r>
      <w:r w:rsidR="00190978" w:rsidRPr="00A3138B">
        <w:rPr>
          <w:rFonts w:eastAsia="Batang"/>
          <w:lang w:val="en-US" w:eastAsia="ko-KR"/>
        </w:rPr>
        <w:t>Sr.</w:t>
      </w:r>
      <w:r w:rsidRPr="00A3138B">
        <w:rPr>
          <w:lang w:val="en-US"/>
        </w:rPr>
        <w:t xml:space="preserve"> Kenneth Crews</w:t>
      </w:r>
    </w:p>
    <w:p w:rsidR="00E46B3B" w:rsidRPr="00A3138B" w:rsidRDefault="00E46B3B" w:rsidP="00E46B3B">
      <w:pPr>
        <w:tabs>
          <w:tab w:val="left" w:pos="1701"/>
          <w:tab w:val="left" w:pos="4536"/>
        </w:tabs>
        <w:ind w:left="3119" w:hanging="3119"/>
        <w:rPr>
          <w:lang w:val="en-US"/>
        </w:rPr>
      </w:pPr>
      <w:r w:rsidRPr="00A3138B">
        <w:rPr>
          <w:lang w:val="en-US"/>
        </w:rPr>
        <w:tab/>
      </w:r>
      <w:r w:rsidRPr="00A3138B">
        <w:rPr>
          <w:lang w:val="en-US"/>
        </w:rPr>
        <w:tab/>
      </w:r>
      <w:r w:rsidR="00190978" w:rsidRPr="00A3138B">
        <w:rPr>
          <w:lang w:val="en-US"/>
        </w:rPr>
        <w:t xml:space="preserve">Sr. </w:t>
      </w:r>
      <w:r w:rsidRPr="00A3138B">
        <w:rPr>
          <w:lang w:val="en-US"/>
        </w:rPr>
        <w:t>David Sutton</w:t>
      </w:r>
    </w:p>
    <w:p w:rsidR="00E46B3B" w:rsidRPr="00672E56" w:rsidRDefault="00E46B3B" w:rsidP="00E46B3B">
      <w:pPr>
        <w:tabs>
          <w:tab w:val="left" w:pos="1701"/>
          <w:tab w:val="left" w:pos="4536"/>
        </w:tabs>
        <w:ind w:left="3119" w:hanging="3119"/>
      </w:pPr>
      <w:r w:rsidRPr="00A3138B">
        <w:rPr>
          <w:lang w:val="en-US"/>
        </w:rPr>
        <w:tab/>
      </w:r>
      <w:r w:rsidRPr="00A3138B">
        <w:rPr>
          <w:lang w:val="en-US"/>
        </w:rPr>
        <w:tab/>
      </w:r>
      <w:r w:rsidR="00190978">
        <w:t>Sr.</w:t>
      </w:r>
      <w:r w:rsidRPr="00672E56">
        <w:t xml:space="preserve"> </w:t>
      </w:r>
      <w:proofErr w:type="spellStart"/>
      <w:r w:rsidRPr="00672E56">
        <w:t>Yaniv</w:t>
      </w:r>
      <w:proofErr w:type="spellEnd"/>
      <w:r w:rsidRPr="00672E56">
        <w:t xml:space="preserve"> </w:t>
      </w:r>
      <w:proofErr w:type="spellStart"/>
      <w:r w:rsidRPr="00672E56">
        <w:t>Benhamou</w:t>
      </w:r>
      <w:proofErr w:type="spellEnd"/>
    </w:p>
    <w:p w:rsidR="00E46B3B" w:rsidRPr="00672E56" w:rsidRDefault="00E46B3B" w:rsidP="00E46B3B">
      <w:pPr>
        <w:tabs>
          <w:tab w:val="left" w:pos="1701"/>
          <w:tab w:val="left" w:pos="4536"/>
        </w:tabs>
        <w:ind w:left="3119" w:hanging="3119"/>
      </w:pPr>
      <w:r w:rsidRPr="00672E56">
        <w:tab/>
      </w:r>
      <w:r w:rsidRPr="00672E56">
        <w:tab/>
      </w:r>
      <w:r w:rsidR="00190978">
        <w:t>Sra.</w:t>
      </w:r>
      <w:r w:rsidRPr="00672E56">
        <w:t xml:space="preserve"> Raquel </w:t>
      </w:r>
      <w:proofErr w:type="spellStart"/>
      <w:r w:rsidRPr="00672E56">
        <w:t>Xalabarder</w:t>
      </w:r>
      <w:proofErr w:type="spellEnd"/>
    </w:p>
    <w:p w:rsidR="00E46B3B" w:rsidRPr="00672E56" w:rsidRDefault="00E46B3B" w:rsidP="00E46B3B">
      <w:pPr>
        <w:tabs>
          <w:tab w:val="left" w:pos="1701"/>
          <w:tab w:val="left" w:pos="3119"/>
          <w:tab w:val="left" w:pos="4253"/>
        </w:tabs>
        <w:ind w:left="3119" w:hanging="3119"/>
        <w:rPr>
          <w:rFonts w:eastAsia="Batang"/>
          <w:lang w:eastAsia="ko-KR"/>
        </w:rPr>
      </w:pPr>
    </w:p>
    <w:p w:rsidR="00E46B3B" w:rsidRPr="00672E56" w:rsidRDefault="00E46B3B" w:rsidP="00E46B3B">
      <w:pPr>
        <w:tabs>
          <w:tab w:val="left" w:pos="1701"/>
          <w:tab w:val="left" w:pos="3119"/>
          <w:tab w:val="left" w:pos="4253"/>
        </w:tabs>
        <w:ind w:left="3119" w:hanging="3119"/>
        <w:rPr>
          <w:rFonts w:eastAsia="Batang"/>
          <w:lang w:eastAsia="ko-KR"/>
        </w:rPr>
      </w:pPr>
      <w:r w:rsidRPr="00672E56">
        <w:rPr>
          <w:rFonts w:eastAsia="Batang"/>
          <w:lang w:eastAsia="ko-KR"/>
        </w:rPr>
        <w:t>12.00 a 12.30</w:t>
      </w:r>
      <w:r w:rsidRPr="00672E56">
        <w:rPr>
          <w:rFonts w:eastAsia="Batang"/>
          <w:lang w:eastAsia="ko-KR"/>
        </w:rPr>
        <w:tab/>
        <w:t>Foto de grupo</w:t>
      </w:r>
    </w:p>
    <w:p w:rsidR="00E46B3B" w:rsidRPr="00672E56" w:rsidRDefault="00E46B3B" w:rsidP="00E46B3B">
      <w:pPr>
        <w:tabs>
          <w:tab w:val="left" w:pos="1701"/>
          <w:tab w:val="left" w:pos="4536"/>
        </w:tabs>
        <w:ind w:left="3119" w:hanging="3119"/>
      </w:pPr>
    </w:p>
    <w:p w:rsidR="00E46B3B" w:rsidRPr="00672E56" w:rsidRDefault="00E46B3B" w:rsidP="00E46B3B">
      <w:pPr>
        <w:tabs>
          <w:tab w:val="left" w:pos="1701"/>
          <w:tab w:val="left" w:pos="4536"/>
        </w:tabs>
        <w:ind w:left="3119" w:hanging="3119"/>
        <w:rPr>
          <w:rFonts w:eastAsia="Batang"/>
          <w:lang w:eastAsia="ko-KR"/>
        </w:rPr>
      </w:pPr>
    </w:p>
    <w:p w:rsidR="00E46B3B" w:rsidRPr="00672E56" w:rsidRDefault="00E46B3B" w:rsidP="00E46B3B">
      <w:pPr>
        <w:tabs>
          <w:tab w:val="left" w:pos="1701"/>
          <w:tab w:val="left" w:pos="3119"/>
          <w:tab w:val="left" w:pos="4253"/>
        </w:tabs>
        <w:ind w:left="3119" w:hanging="3119"/>
        <w:rPr>
          <w:rFonts w:eastAsia="Batang"/>
          <w:lang w:eastAsia="ko-KR"/>
        </w:rPr>
      </w:pPr>
      <w:r w:rsidRPr="00672E56">
        <w:rPr>
          <w:rFonts w:eastAsia="Batang"/>
          <w:lang w:eastAsia="ko-KR"/>
        </w:rPr>
        <w:t>12.30 a 14.00</w:t>
      </w:r>
      <w:r w:rsidRPr="00672E56">
        <w:rPr>
          <w:rFonts w:eastAsia="Batang"/>
          <w:lang w:eastAsia="ko-KR"/>
        </w:rPr>
        <w:tab/>
        <w:t>Almuerzo</w:t>
      </w:r>
    </w:p>
    <w:p w:rsidR="00E46B3B" w:rsidRPr="00672E56" w:rsidRDefault="00E46B3B" w:rsidP="00E46B3B">
      <w:pPr>
        <w:tabs>
          <w:tab w:val="left" w:pos="1701"/>
          <w:tab w:val="left" w:pos="3119"/>
          <w:tab w:val="left" w:pos="4253"/>
        </w:tabs>
        <w:ind w:left="3119" w:hanging="3119"/>
        <w:rPr>
          <w:rFonts w:eastAsia="Batang"/>
          <w:lang w:eastAsia="ko-KR"/>
        </w:rPr>
      </w:pPr>
    </w:p>
    <w:p w:rsidR="00E46B3B" w:rsidRPr="00672E56" w:rsidRDefault="00E46B3B" w:rsidP="00E46B3B">
      <w:pPr>
        <w:tabs>
          <w:tab w:val="left" w:pos="1701"/>
          <w:tab w:val="left" w:pos="3119"/>
          <w:tab w:val="left" w:pos="4253"/>
        </w:tabs>
        <w:ind w:left="3119" w:hanging="3119"/>
        <w:rPr>
          <w:rFonts w:eastAsia="Batang"/>
          <w:lang w:eastAsia="ko-KR"/>
        </w:rPr>
      </w:pPr>
    </w:p>
    <w:p w:rsidR="00E46B3B" w:rsidRPr="00672E56" w:rsidRDefault="00E46B3B" w:rsidP="00E46B3B">
      <w:pPr>
        <w:tabs>
          <w:tab w:val="left" w:pos="1701"/>
          <w:tab w:val="left" w:pos="3119"/>
          <w:tab w:val="left" w:pos="4253"/>
        </w:tabs>
        <w:ind w:left="3119" w:hanging="3119"/>
        <w:rPr>
          <w:rFonts w:eastAsia="Batang"/>
          <w:lang w:eastAsia="ko-KR"/>
        </w:rPr>
      </w:pPr>
    </w:p>
    <w:p w:rsidR="00E46B3B" w:rsidRPr="00672E56" w:rsidRDefault="00E46B3B" w:rsidP="00E46B3B">
      <w:pPr>
        <w:tabs>
          <w:tab w:val="left" w:pos="1701"/>
          <w:tab w:val="left" w:pos="3119"/>
          <w:tab w:val="left" w:pos="4253"/>
        </w:tabs>
        <w:ind w:left="3119" w:hanging="3119"/>
        <w:rPr>
          <w:rFonts w:eastAsia="Batang"/>
          <w:b/>
          <w:lang w:eastAsia="ko-KR"/>
        </w:rPr>
      </w:pPr>
      <w:r w:rsidRPr="00672E56">
        <w:rPr>
          <w:rFonts w:eastAsia="Batang"/>
          <w:b/>
          <w:lang w:eastAsia="ko-KR"/>
        </w:rPr>
        <w:t>CUATRO GRUPOS DE TRABAJO PARALELOS</w:t>
      </w:r>
    </w:p>
    <w:p w:rsidR="00E46B3B" w:rsidRPr="00672E56" w:rsidRDefault="00E46B3B" w:rsidP="00E46B3B">
      <w:pPr>
        <w:tabs>
          <w:tab w:val="left" w:pos="1701"/>
          <w:tab w:val="left" w:pos="3119"/>
          <w:tab w:val="left" w:pos="4253"/>
        </w:tabs>
        <w:ind w:left="3119" w:hanging="3119"/>
        <w:rPr>
          <w:rFonts w:eastAsia="Batang"/>
          <w:lang w:eastAsia="ko-KR"/>
        </w:rPr>
      </w:pPr>
    </w:p>
    <w:p w:rsidR="00E46B3B" w:rsidRPr="00672E56" w:rsidRDefault="00E46B3B" w:rsidP="00E46B3B">
      <w:pPr>
        <w:tabs>
          <w:tab w:val="left" w:pos="1701"/>
          <w:tab w:val="left" w:pos="3119"/>
          <w:tab w:val="left" w:pos="4253"/>
        </w:tabs>
        <w:ind w:left="3119" w:hanging="3119"/>
        <w:rPr>
          <w:rFonts w:eastAsia="Batang"/>
          <w:lang w:eastAsia="ko-KR"/>
        </w:rPr>
      </w:pPr>
    </w:p>
    <w:p w:rsidR="00E46B3B" w:rsidRPr="00672E56" w:rsidRDefault="00E46B3B" w:rsidP="00E46B3B">
      <w:pPr>
        <w:tabs>
          <w:tab w:val="left" w:pos="1701"/>
          <w:tab w:val="left" w:pos="3060"/>
          <w:tab w:val="left" w:pos="4253"/>
        </w:tabs>
        <w:ind w:left="3080" w:hanging="3080"/>
        <w:rPr>
          <w:b/>
          <w:bCs/>
        </w:rPr>
      </w:pPr>
      <w:r w:rsidRPr="00672E56">
        <w:t>13.30 a 15</w:t>
      </w:r>
      <w:r w:rsidRPr="00672E56">
        <w:rPr>
          <w:rFonts w:eastAsia="Batang"/>
          <w:lang w:eastAsia="ko-KR"/>
        </w:rPr>
        <w:t>.30</w:t>
      </w:r>
      <w:r w:rsidRPr="00672E56">
        <w:rPr>
          <w:rFonts w:eastAsia="Batang"/>
          <w:lang w:eastAsia="ko-KR"/>
        </w:rPr>
        <w:tab/>
      </w:r>
      <w:r w:rsidRPr="00672E56">
        <w:rPr>
          <w:b/>
          <w:bCs/>
        </w:rPr>
        <w:tab/>
        <w:t xml:space="preserve">Retos y oportunidades </w:t>
      </w:r>
    </w:p>
    <w:p w:rsidR="00E46B3B" w:rsidRPr="00672E56" w:rsidRDefault="00E46B3B" w:rsidP="00E46B3B">
      <w:pPr>
        <w:tabs>
          <w:tab w:val="left" w:pos="1701"/>
          <w:tab w:val="left" w:pos="3060"/>
          <w:tab w:val="left" w:pos="4253"/>
        </w:tabs>
        <w:ind w:left="3080" w:hanging="3080"/>
        <w:rPr>
          <w:b/>
          <w:bCs/>
        </w:rPr>
      </w:pPr>
    </w:p>
    <w:p w:rsidR="00E46B3B" w:rsidRPr="00672E56" w:rsidRDefault="00E46B3B" w:rsidP="00E46B3B">
      <w:pPr>
        <w:tabs>
          <w:tab w:val="left" w:pos="1701"/>
          <w:tab w:val="left" w:pos="3060"/>
          <w:tab w:val="left" w:pos="4253"/>
        </w:tabs>
        <w:ind w:left="3080" w:hanging="3080"/>
        <w:rPr>
          <w:bCs/>
          <w:i/>
        </w:rPr>
      </w:pPr>
      <w:r w:rsidRPr="00672E56">
        <w:rPr>
          <w:bCs/>
          <w:i/>
        </w:rPr>
        <w:tab/>
      </w:r>
      <w:r w:rsidRPr="00672E56">
        <w:rPr>
          <w:bCs/>
          <w:i/>
        </w:rPr>
        <w:tab/>
        <w:t>En esta parte del programa, los participantes se dividirán en cuatro grupos a fin de celebrar debates y determinar los retos y las oportunidades que presenta su región en relación con las diversas limitaciones y excepciones que están en juego.</w:t>
      </w:r>
    </w:p>
    <w:p w:rsidR="00E46B3B" w:rsidRPr="00672E56" w:rsidRDefault="00E46B3B" w:rsidP="00E46B3B">
      <w:pPr>
        <w:tabs>
          <w:tab w:val="left" w:pos="1701"/>
          <w:tab w:val="left" w:pos="3060"/>
          <w:tab w:val="left" w:pos="4253"/>
        </w:tabs>
        <w:ind w:left="3080" w:hanging="3080"/>
        <w:rPr>
          <w:bCs/>
        </w:rPr>
      </w:pPr>
    </w:p>
    <w:p w:rsidR="00E46B3B" w:rsidRPr="00672E56" w:rsidRDefault="00E46B3B" w:rsidP="00E46B3B">
      <w:pPr>
        <w:tabs>
          <w:tab w:val="left" w:pos="1701"/>
          <w:tab w:val="left" w:pos="3060"/>
          <w:tab w:val="left" w:pos="4253"/>
        </w:tabs>
        <w:ind w:left="3080" w:hanging="3080"/>
        <w:rPr>
          <w:bCs/>
          <w:i/>
        </w:rPr>
      </w:pPr>
      <w:r w:rsidRPr="00672E56">
        <w:rPr>
          <w:bCs/>
          <w:i/>
        </w:rPr>
        <w:tab/>
      </w:r>
      <w:r w:rsidRPr="00672E56">
        <w:rPr>
          <w:bCs/>
          <w:i/>
        </w:rPr>
        <w:tab/>
        <w:t>Cada grupo tendrá su propio presidente y relator.</w:t>
      </w:r>
    </w:p>
    <w:p w:rsidR="00E46B3B" w:rsidRPr="00672E56" w:rsidRDefault="00E46B3B" w:rsidP="00E46B3B">
      <w:pPr>
        <w:tabs>
          <w:tab w:val="left" w:pos="1701"/>
          <w:tab w:val="left" w:pos="3060"/>
          <w:tab w:val="left" w:pos="4253"/>
        </w:tabs>
        <w:ind w:left="3080" w:hanging="3080"/>
        <w:rPr>
          <w:bCs/>
          <w:i/>
        </w:rPr>
      </w:pPr>
    </w:p>
    <w:p w:rsidR="00E46B3B" w:rsidRPr="00672E56" w:rsidRDefault="00E46B3B" w:rsidP="00E46B3B">
      <w:pPr>
        <w:tabs>
          <w:tab w:val="left" w:pos="1701"/>
          <w:tab w:val="left" w:pos="3060"/>
          <w:tab w:val="left" w:pos="4253"/>
        </w:tabs>
        <w:ind w:left="3080" w:hanging="3080"/>
        <w:rPr>
          <w:bCs/>
          <w:i/>
        </w:rPr>
      </w:pPr>
      <w:r w:rsidRPr="00672E56">
        <w:rPr>
          <w:bCs/>
          <w:i/>
        </w:rPr>
        <w:lastRenderedPageBreak/>
        <w:tab/>
      </w:r>
      <w:r w:rsidRPr="00672E56">
        <w:rPr>
          <w:bCs/>
          <w:i/>
        </w:rPr>
        <w:tab/>
        <w:t xml:space="preserve">Los facilitadores u oradores ayudarán a los participantes en sus debates en grupo. </w:t>
      </w:r>
    </w:p>
    <w:p w:rsidR="00E46B3B" w:rsidRPr="00672E56" w:rsidRDefault="00E46B3B" w:rsidP="00E46B3B">
      <w:pPr>
        <w:tabs>
          <w:tab w:val="left" w:pos="1701"/>
          <w:tab w:val="left" w:pos="3060"/>
          <w:tab w:val="left" w:pos="4253"/>
        </w:tabs>
        <w:ind w:left="3080" w:hanging="3080"/>
        <w:rPr>
          <w:bCs/>
          <w:i/>
        </w:rPr>
      </w:pPr>
    </w:p>
    <w:p w:rsidR="00E46B3B" w:rsidRPr="00672E56" w:rsidRDefault="00E46B3B" w:rsidP="00E46B3B">
      <w:pPr>
        <w:tabs>
          <w:tab w:val="left" w:pos="1701"/>
          <w:tab w:val="left" w:pos="3060"/>
          <w:tab w:val="left" w:pos="4253"/>
        </w:tabs>
        <w:ind w:left="3080" w:hanging="3080"/>
        <w:rPr>
          <w:bCs/>
          <w:i/>
        </w:rPr>
      </w:pPr>
      <w:r w:rsidRPr="00672E56">
        <w:rPr>
          <w:bCs/>
          <w:i/>
        </w:rPr>
        <w:tab/>
      </w:r>
      <w:r w:rsidRPr="00672E56">
        <w:rPr>
          <w:bCs/>
          <w:i/>
        </w:rPr>
        <w:tab/>
        <w:t xml:space="preserve">Los observadores (Estados miembros de otras regiones, así como OIG y ONG, </w:t>
      </w:r>
      <w:r w:rsidRPr="00672E56">
        <w:rPr>
          <w:bCs/>
          <w:i/>
          <w:u w:val="single"/>
        </w:rPr>
        <w:t>por conducto de sus representantes con experiencia pertinente en bibliotecas, archivos, museos o instituciones educativas y de investigación</w:t>
      </w:r>
      <w:r w:rsidRPr="00672E56">
        <w:rPr>
          <w:bCs/>
          <w:i/>
        </w:rPr>
        <w:t>) podrán participar en los debates.</w:t>
      </w:r>
    </w:p>
    <w:p w:rsidR="00E46B3B" w:rsidRPr="00672E56" w:rsidRDefault="00E46B3B" w:rsidP="00E46B3B">
      <w:pPr>
        <w:tabs>
          <w:tab w:val="left" w:pos="1701"/>
          <w:tab w:val="left" w:pos="3060"/>
          <w:tab w:val="left" w:pos="4253"/>
        </w:tabs>
        <w:ind w:left="3080" w:hanging="3080"/>
        <w:rPr>
          <w:rFonts w:eastAsia="Batang"/>
          <w:bCs/>
          <w:i/>
          <w:lang w:eastAsia="ko-KR"/>
        </w:rPr>
      </w:pPr>
    </w:p>
    <w:p w:rsidR="00E46B3B" w:rsidRPr="00672E56" w:rsidRDefault="00E46B3B" w:rsidP="00E46B3B">
      <w:pPr>
        <w:tabs>
          <w:tab w:val="left" w:pos="1701"/>
          <w:tab w:val="left" w:pos="3060"/>
          <w:tab w:val="left" w:pos="4536"/>
        </w:tabs>
        <w:ind w:left="3119" w:hanging="3119"/>
        <w:rPr>
          <w:rFonts w:eastAsia="Batang"/>
          <w:lang w:eastAsia="ko-KR"/>
        </w:rPr>
      </w:pPr>
    </w:p>
    <w:p w:rsidR="00E46B3B" w:rsidRPr="00672E56" w:rsidRDefault="00E46B3B" w:rsidP="00E46B3B">
      <w:pPr>
        <w:tabs>
          <w:tab w:val="left" w:pos="0"/>
          <w:tab w:val="left" w:pos="3060"/>
          <w:tab w:val="left" w:pos="4253"/>
        </w:tabs>
        <w:ind w:left="3119" w:hanging="3119"/>
        <w:rPr>
          <w:rFonts w:eastAsia="Batang"/>
          <w:lang w:eastAsia="ko-KR"/>
        </w:rPr>
      </w:pPr>
      <w:r w:rsidRPr="00672E56">
        <w:rPr>
          <w:rFonts w:eastAsia="Batang"/>
          <w:lang w:eastAsia="ko-KR"/>
        </w:rPr>
        <w:t>15.30 a 16.00</w:t>
      </w:r>
      <w:r w:rsidRPr="00672E56">
        <w:rPr>
          <w:rFonts w:eastAsia="Batang"/>
          <w:lang w:eastAsia="ko-KR"/>
        </w:rPr>
        <w:tab/>
        <w:t>Pausa</w:t>
      </w:r>
    </w:p>
    <w:p w:rsidR="00E46B3B" w:rsidRPr="00672E56" w:rsidRDefault="00E46B3B" w:rsidP="00E46B3B">
      <w:pPr>
        <w:tabs>
          <w:tab w:val="left" w:pos="1701"/>
          <w:tab w:val="left" w:pos="3060"/>
        </w:tabs>
        <w:ind w:left="4536" w:hanging="4536"/>
      </w:pPr>
    </w:p>
    <w:p w:rsidR="00E46B3B" w:rsidRPr="00672E56" w:rsidRDefault="00E46B3B" w:rsidP="00E46B3B">
      <w:pPr>
        <w:tabs>
          <w:tab w:val="left" w:pos="1701"/>
          <w:tab w:val="left" w:pos="3060"/>
        </w:tabs>
        <w:ind w:left="4536" w:hanging="4536"/>
        <w:rPr>
          <w:i/>
        </w:rPr>
      </w:pPr>
    </w:p>
    <w:p w:rsidR="00E46B3B" w:rsidRPr="00672E56" w:rsidRDefault="00E46B3B" w:rsidP="00E46B3B">
      <w:pPr>
        <w:tabs>
          <w:tab w:val="left" w:pos="1701"/>
          <w:tab w:val="left" w:pos="3060"/>
          <w:tab w:val="left" w:pos="4253"/>
        </w:tabs>
        <w:ind w:left="3119" w:hanging="3119"/>
        <w:rPr>
          <w:b/>
        </w:rPr>
      </w:pPr>
      <w:r w:rsidRPr="00672E56">
        <w:t>16.00 a 18.00</w:t>
      </w:r>
      <w:r w:rsidRPr="00672E56">
        <w:tab/>
      </w:r>
      <w:r w:rsidRPr="00672E56">
        <w:tab/>
      </w:r>
      <w:r w:rsidRPr="00672E56">
        <w:rPr>
          <w:b/>
        </w:rPr>
        <w:t xml:space="preserve">Retos y oportunidades </w:t>
      </w:r>
      <w:r w:rsidRPr="00672E56">
        <w:rPr>
          <w:rFonts w:eastAsia="Malgun Gothic"/>
          <w:b/>
          <w:szCs w:val="22"/>
          <w:lang w:eastAsia="ko-KR"/>
        </w:rPr>
        <w:t>(continuación)</w:t>
      </w:r>
      <w:r w:rsidRPr="00672E56">
        <w:rPr>
          <w:b/>
          <w:bCs/>
        </w:rPr>
        <w:t xml:space="preserve"> </w:t>
      </w:r>
    </w:p>
    <w:p w:rsidR="00E46B3B" w:rsidRPr="00672E56" w:rsidRDefault="00E46B3B" w:rsidP="00E46B3B">
      <w:pPr>
        <w:tabs>
          <w:tab w:val="left" w:pos="1701"/>
          <w:tab w:val="left" w:pos="3060"/>
          <w:tab w:val="left" w:pos="4253"/>
        </w:tabs>
        <w:ind w:left="3119" w:hanging="3119"/>
        <w:rPr>
          <w:b/>
        </w:rPr>
      </w:pPr>
    </w:p>
    <w:p w:rsidR="00E46B3B" w:rsidRPr="00672E56" w:rsidRDefault="00E46B3B" w:rsidP="00E46B3B">
      <w:pPr>
        <w:tabs>
          <w:tab w:val="left" w:pos="1701"/>
          <w:tab w:val="left" w:pos="3060"/>
          <w:tab w:val="left" w:pos="3150"/>
          <w:tab w:val="left" w:pos="4253"/>
        </w:tabs>
        <w:ind w:left="3080" w:hanging="3080"/>
        <w:rPr>
          <w:bCs/>
          <w:i/>
        </w:rPr>
      </w:pPr>
      <w:r w:rsidRPr="00672E56">
        <w:rPr>
          <w:i/>
        </w:rPr>
        <w:tab/>
      </w:r>
      <w:r w:rsidRPr="00672E56">
        <w:rPr>
          <w:i/>
        </w:rPr>
        <w:tab/>
        <w:t>Los participantes proseguirán sus debates.</w:t>
      </w:r>
    </w:p>
    <w:p w:rsidR="00E46B3B" w:rsidRPr="00672E56" w:rsidRDefault="00E46B3B" w:rsidP="00E46B3B">
      <w:pPr>
        <w:tabs>
          <w:tab w:val="left" w:pos="1701"/>
          <w:tab w:val="left" w:pos="3060"/>
          <w:tab w:val="left" w:pos="4253"/>
        </w:tabs>
        <w:ind w:left="3080" w:hanging="3080"/>
        <w:rPr>
          <w:u w:val="single"/>
        </w:rPr>
      </w:pPr>
    </w:p>
    <w:p w:rsidR="00E46B3B" w:rsidRPr="00672E56" w:rsidRDefault="00E46B3B" w:rsidP="00E46B3B">
      <w:pPr>
        <w:tabs>
          <w:tab w:val="left" w:pos="1701"/>
          <w:tab w:val="left" w:pos="3060"/>
          <w:tab w:val="left" w:pos="4253"/>
        </w:tabs>
        <w:ind w:left="3080" w:hanging="3080"/>
        <w:rPr>
          <w:u w:val="single"/>
        </w:rPr>
      </w:pPr>
    </w:p>
    <w:p w:rsidR="00E46B3B" w:rsidRPr="00672E56" w:rsidRDefault="00FF1969" w:rsidP="00E46B3B">
      <w:pPr>
        <w:tabs>
          <w:tab w:val="left" w:pos="1701"/>
          <w:tab w:val="left" w:pos="3060"/>
          <w:tab w:val="left" w:pos="4253"/>
        </w:tabs>
        <w:ind w:left="3119" w:hanging="3119"/>
        <w:rPr>
          <w:rFonts w:eastAsia="Batang"/>
          <w:lang w:eastAsia="ko-KR"/>
        </w:rPr>
      </w:pPr>
      <w:r>
        <w:rPr>
          <w:rFonts w:eastAsia="Batang"/>
          <w:lang w:eastAsia="ko-KR"/>
        </w:rPr>
        <w:t>20.00</w:t>
      </w:r>
      <w:r w:rsidR="00E46B3B" w:rsidRPr="00672E56">
        <w:rPr>
          <w:rFonts w:eastAsia="Batang"/>
          <w:lang w:eastAsia="ko-KR"/>
        </w:rPr>
        <w:tab/>
      </w:r>
      <w:r w:rsidR="00E46B3B" w:rsidRPr="00672E56">
        <w:rPr>
          <w:rFonts w:eastAsia="Batang"/>
          <w:lang w:eastAsia="ko-KR"/>
        </w:rPr>
        <w:tab/>
      </w:r>
      <w:r w:rsidR="002402C4">
        <w:rPr>
          <w:rFonts w:eastAsia="Batang"/>
          <w:lang w:eastAsia="ko-KR"/>
        </w:rPr>
        <w:t>Recepción ofrecida por la OMPI</w:t>
      </w:r>
      <w:r w:rsidR="00181799">
        <w:rPr>
          <w:rFonts w:eastAsia="Batang"/>
          <w:lang w:eastAsia="ko-KR"/>
        </w:rPr>
        <w:t xml:space="preserve"> </w:t>
      </w:r>
    </w:p>
    <w:p w:rsidR="00E46B3B" w:rsidRPr="00672E56" w:rsidRDefault="00E46B3B" w:rsidP="00E46B3B">
      <w:pPr>
        <w:rPr>
          <w:u w:val="single"/>
        </w:rPr>
      </w:pPr>
    </w:p>
    <w:p w:rsidR="00E46B3B" w:rsidRPr="00672E56" w:rsidRDefault="00E46B3B" w:rsidP="00E46B3B">
      <w:pPr>
        <w:rPr>
          <w:u w:val="single"/>
        </w:rPr>
      </w:pPr>
    </w:p>
    <w:p w:rsidR="00E46B3B" w:rsidRPr="00672E56" w:rsidRDefault="00E46B3B" w:rsidP="00E46B3B">
      <w:pPr>
        <w:rPr>
          <w:u w:val="single"/>
        </w:rPr>
      </w:pPr>
    </w:p>
    <w:p w:rsidR="001C5810" w:rsidRPr="00331BB2" w:rsidRDefault="00331BB2" w:rsidP="001C5810">
      <w:pPr>
        <w:tabs>
          <w:tab w:val="left" w:pos="1701"/>
          <w:tab w:val="left" w:pos="3119"/>
          <w:tab w:val="left" w:pos="4536"/>
        </w:tabs>
        <w:rPr>
          <w:szCs w:val="22"/>
          <w:u w:val="single"/>
        </w:rPr>
      </w:pPr>
      <w:r w:rsidRPr="00331BB2">
        <w:rPr>
          <w:szCs w:val="22"/>
          <w:u w:val="single"/>
        </w:rPr>
        <w:t>Viernes</w:t>
      </w:r>
      <w:r w:rsidR="001C5810" w:rsidRPr="00331BB2">
        <w:rPr>
          <w:szCs w:val="22"/>
          <w:u w:val="single"/>
        </w:rPr>
        <w:t>, 5 de julio de 2019</w:t>
      </w:r>
    </w:p>
    <w:p w:rsidR="00E46B3B" w:rsidRPr="00331BB2" w:rsidRDefault="00E46B3B" w:rsidP="00E46B3B">
      <w:pPr>
        <w:rPr>
          <w:szCs w:val="22"/>
        </w:rPr>
      </w:pPr>
    </w:p>
    <w:p w:rsidR="00E46B3B" w:rsidRPr="00331BB2" w:rsidRDefault="00E46B3B" w:rsidP="00E46B3B">
      <w:pPr>
        <w:tabs>
          <w:tab w:val="left" w:pos="1701"/>
          <w:tab w:val="left" w:pos="3119"/>
          <w:tab w:val="left" w:pos="4253"/>
        </w:tabs>
        <w:ind w:left="3119" w:hanging="3119"/>
        <w:rPr>
          <w:rFonts w:eastAsia="Batang"/>
          <w:b/>
          <w:szCs w:val="22"/>
          <w:lang w:eastAsia="ko-KR"/>
        </w:rPr>
      </w:pPr>
      <w:r w:rsidRPr="00331BB2">
        <w:rPr>
          <w:rFonts w:eastAsia="Batang"/>
          <w:b/>
          <w:szCs w:val="22"/>
          <w:lang w:eastAsia="ko-KR"/>
        </w:rPr>
        <w:t>CUATRO GRUPOS DE TRABAJO PARALELOS (continuación)</w:t>
      </w:r>
    </w:p>
    <w:p w:rsidR="00E46B3B" w:rsidRPr="00331BB2" w:rsidRDefault="00E46B3B" w:rsidP="00E46B3B">
      <w:pPr>
        <w:tabs>
          <w:tab w:val="left" w:pos="1701"/>
          <w:tab w:val="left" w:pos="3119"/>
          <w:tab w:val="left" w:pos="4253"/>
        </w:tabs>
        <w:ind w:left="3080" w:hanging="3080"/>
        <w:rPr>
          <w:szCs w:val="22"/>
        </w:rPr>
      </w:pPr>
    </w:p>
    <w:p w:rsidR="00E46B3B" w:rsidRPr="00331BB2" w:rsidRDefault="00E46B3B" w:rsidP="00E46B3B">
      <w:pPr>
        <w:tabs>
          <w:tab w:val="left" w:pos="1701"/>
          <w:tab w:val="left" w:pos="3119"/>
          <w:tab w:val="left" w:pos="4253"/>
        </w:tabs>
        <w:ind w:left="3080" w:hanging="3080"/>
        <w:rPr>
          <w:szCs w:val="22"/>
        </w:rPr>
      </w:pPr>
    </w:p>
    <w:p w:rsidR="00E46B3B" w:rsidRPr="00331BB2" w:rsidRDefault="00E46B3B" w:rsidP="00E46B3B">
      <w:pPr>
        <w:tabs>
          <w:tab w:val="left" w:pos="1701"/>
          <w:tab w:val="left" w:pos="3119"/>
          <w:tab w:val="left" w:pos="4253"/>
        </w:tabs>
        <w:ind w:left="3080" w:hanging="3080"/>
        <w:rPr>
          <w:b/>
          <w:bCs/>
          <w:szCs w:val="22"/>
        </w:rPr>
      </w:pPr>
      <w:r w:rsidRPr="00331BB2">
        <w:rPr>
          <w:szCs w:val="22"/>
        </w:rPr>
        <w:t>09.00 a 10.00</w:t>
      </w:r>
      <w:r w:rsidRPr="00331BB2">
        <w:rPr>
          <w:rFonts w:eastAsia="Batang"/>
          <w:szCs w:val="22"/>
          <w:lang w:eastAsia="ko-KR"/>
        </w:rPr>
        <w:tab/>
      </w:r>
      <w:r w:rsidRPr="00331BB2">
        <w:rPr>
          <w:b/>
          <w:bCs/>
          <w:szCs w:val="22"/>
        </w:rPr>
        <w:tab/>
        <w:t>Retos y oportunidades (continuación)</w:t>
      </w:r>
    </w:p>
    <w:p w:rsidR="00E46B3B" w:rsidRPr="00331BB2" w:rsidRDefault="00E46B3B" w:rsidP="00E46B3B">
      <w:pPr>
        <w:tabs>
          <w:tab w:val="left" w:pos="1701"/>
          <w:tab w:val="left" w:pos="3119"/>
          <w:tab w:val="left" w:pos="4253"/>
        </w:tabs>
        <w:ind w:left="3080" w:hanging="3080"/>
        <w:rPr>
          <w:b/>
          <w:bCs/>
          <w:szCs w:val="22"/>
        </w:rPr>
      </w:pPr>
    </w:p>
    <w:p w:rsidR="00E46B3B" w:rsidRPr="00672E56" w:rsidRDefault="00E46B3B" w:rsidP="00E46B3B">
      <w:pPr>
        <w:tabs>
          <w:tab w:val="left" w:pos="1701"/>
          <w:tab w:val="left" w:pos="3119"/>
          <w:tab w:val="left" w:pos="4253"/>
        </w:tabs>
        <w:ind w:left="3080" w:hanging="3080"/>
        <w:rPr>
          <w:bCs/>
          <w:i/>
        </w:rPr>
      </w:pPr>
      <w:r w:rsidRPr="00672E56">
        <w:rPr>
          <w:bCs/>
          <w:i/>
        </w:rPr>
        <w:tab/>
      </w:r>
      <w:r w:rsidRPr="00672E56">
        <w:rPr>
          <w:bCs/>
          <w:i/>
        </w:rPr>
        <w:tab/>
        <w:t>Los participantes proseguirán sus debates.</w:t>
      </w:r>
    </w:p>
    <w:p w:rsidR="00E46B3B" w:rsidRPr="00672E56" w:rsidRDefault="00E46B3B" w:rsidP="00E46B3B">
      <w:pPr>
        <w:tabs>
          <w:tab w:val="left" w:pos="1701"/>
          <w:tab w:val="left" w:pos="3119"/>
          <w:tab w:val="left" w:pos="4253"/>
        </w:tabs>
        <w:ind w:left="3119" w:hanging="3119"/>
        <w:rPr>
          <w:rFonts w:eastAsia="Batang"/>
          <w:lang w:eastAsia="ko-KR"/>
        </w:rPr>
      </w:pPr>
    </w:p>
    <w:p w:rsidR="00E46B3B" w:rsidRPr="00672E56" w:rsidRDefault="00E46B3B" w:rsidP="00E46B3B">
      <w:pPr>
        <w:tabs>
          <w:tab w:val="left" w:pos="3119"/>
          <w:tab w:val="left" w:pos="4253"/>
        </w:tabs>
        <w:ind w:left="3119" w:hanging="3119"/>
        <w:rPr>
          <w:rFonts w:eastAsia="Batang"/>
          <w:lang w:eastAsia="ko-KR"/>
        </w:rPr>
      </w:pPr>
      <w:r w:rsidRPr="00672E56">
        <w:rPr>
          <w:rFonts w:eastAsia="Batang"/>
          <w:lang w:eastAsia="ko-KR"/>
        </w:rPr>
        <w:t>10.00 a 10.30</w:t>
      </w:r>
      <w:r w:rsidRPr="00672E56">
        <w:rPr>
          <w:rFonts w:eastAsia="Batang"/>
          <w:lang w:eastAsia="ko-KR"/>
        </w:rPr>
        <w:tab/>
        <w:t>Pausa</w:t>
      </w:r>
    </w:p>
    <w:p w:rsidR="00E46B3B" w:rsidRPr="00672E56" w:rsidRDefault="00E46B3B" w:rsidP="00E46B3B">
      <w:pPr>
        <w:tabs>
          <w:tab w:val="left" w:pos="1701"/>
          <w:tab w:val="left" w:pos="3119"/>
        </w:tabs>
        <w:ind w:left="4536" w:hanging="4536"/>
      </w:pPr>
    </w:p>
    <w:p w:rsidR="00E46B3B" w:rsidRPr="00672E56" w:rsidRDefault="00E46B3B" w:rsidP="00E46B3B">
      <w:pPr>
        <w:tabs>
          <w:tab w:val="left" w:pos="1701"/>
          <w:tab w:val="left" w:pos="3119"/>
        </w:tabs>
        <w:ind w:left="4536" w:hanging="4536"/>
        <w:rPr>
          <w:i/>
        </w:rPr>
      </w:pPr>
    </w:p>
    <w:p w:rsidR="00E46B3B" w:rsidRPr="00672E56" w:rsidRDefault="00E46B3B" w:rsidP="00E46B3B">
      <w:pPr>
        <w:tabs>
          <w:tab w:val="left" w:pos="1701"/>
          <w:tab w:val="left" w:pos="3119"/>
          <w:tab w:val="left" w:pos="4253"/>
        </w:tabs>
        <w:ind w:left="3119" w:hanging="3119"/>
        <w:rPr>
          <w:b/>
        </w:rPr>
      </w:pPr>
      <w:r w:rsidRPr="00672E56">
        <w:t>10.30 a 12.00</w:t>
      </w:r>
      <w:r w:rsidRPr="00672E56">
        <w:tab/>
      </w:r>
      <w:r w:rsidRPr="00672E56">
        <w:tab/>
      </w:r>
      <w:r w:rsidRPr="00672E56">
        <w:rPr>
          <w:b/>
        </w:rPr>
        <w:t>Resumen y preparación de los informes</w:t>
      </w:r>
    </w:p>
    <w:p w:rsidR="00E46B3B" w:rsidRPr="00672E56" w:rsidRDefault="00E46B3B" w:rsidP="00E46B3B">
      <w:pPr>
        <w:tabs>
          <w:tab w:val="left" w:pos="1701"/>
          <w:tab w:val="left" w:pos="3119"/>
          <w:tab w:val="left" w:pos="4253"/>
        </w:tabs>
        <w:ind w:left="3080" w:hanging="3080"/>
        <w:rPr>
          <w:rFonts w:eastAsia="Batang"/>
          <w:bCs/>
          <w:i/>
          <w:lang w:eastAsia="ko-KR"/>
        </w:rPr>
      </w:pPr>
    </w:p>
    <w:p w:rsidR="00E46B3B" w:rsidRPr="00672E56" w:rsidRDefault="00E46B3B" w:rsidP="00E46B3B">
      <w:pPr>
        <w:tabs>
          <w:tab w:val="left" w:pos="1701"/>
          <w:tab w:val="left" w:pos="3119"/>
          <w:tab w:val="left" w:pos="4253"/>
        </w:tabs>
        <w:ind w:left="3119"/>
        <w:rPr>
          <w:i/>
        </w:rPr>
      </w:pPr>
      <w:r w:rsidRPr="00672E56">
        <w:rPr>
          <w:i/>
        </w:rPr>
        <w:t>En este último ejercicio de los grupos de trabajo, los participantes prepararán sus conclusiones, observaciones y propuestas por conducto de los presidentes y relatores.</w:t>
      </w:r>
    </w:p>
    <w:p w:rsidR="00E46B3B" w:rsidRPr="00672E56" w:rsidRDefault="00E46B3B" w:rsidP="00E46B3B">
      <w:pPr>
        <w:tabs>
          <w:tab w:val="left" w:pos="1701"/>
          <w:tab w:val="left" w:pos="4536"/>
        </w:tabs>
        <w:ind w:left="3119" w:hanging="3119"/>
        <w:rPr>
          <w:rFonts w:eastAsia="Batang"/>
          <w:lang w:eastAsia="ko-KR"/>
        </w:rPr>
      </w:pPr>
    </w:p>
    <w:p w:rsidR="00E46B3B" w:rsidRPr="00672E56" w:rsidRDefault="00E46B3B" w:rsidP="00E46B3B">
      <w:pPr>
        <w:tabs>
          <w:tab w:val="left" w:pos="1701"/>
          <w:tab w:val="left" w:pos="4536"/>
        </w:tabs>
        <w:ind w:left="3119" w:hanging="3119"/>
        <w:rPr>
          <w:rFonts w:eastAsia="Batang"/>
          <w:lang w:eastAsia="ko-KR"/>
        </w:rPr>
      </w:pPr>
    </w:p>
    <w:p w:rsidR="00E46B3B" w:rsidRPr="00672E56" w:rsidRDefault="00E46B3B" w:rsidP="00E46B3B">
      <w:pPr>
        <w:tabs>
          <w:tab w:val="left" w:pos="1701"/>
          <w:tab w:val="left" w:pos="3119"/>
          <w:tab w:val="left" w:pos="4253"/>
        </w:tabs>
        <w:ind w:left="3119" w:hanging="3119"/>
        <w:rPr>
          <w:rFonts w:eastAsia="Batang"/>
          <w:b/>
          <w:lang w:eastAsia="ko-KR"/>
        </w:rPr>
      </w:pPr>
      <w:r w:rsidRPr="00672E56">
        <w:rPr>
          <w:rFonts w:eastAsia="Batang"/>
          <w:lang w:eastAsia="ko-KR"/>
        </w:rPr>
        <w:t>12.00 a 14.00</w:t>
      </w:r>
      <w:r w:rsidRPr="00672E56">
        <w:rPr>
          <w:rFonts w:eastAsia="Batang"/>
          <w:lang w:eastAsia="ko-KR"/>
        </w:rPr>
        <w:tab/>
        <w:t>Almuerzo</w:t>
      </w:r>
    </w:p>
    <w:p w:rsidR="00E46B3B" w:rsidRPr="00672E56" w:rsidRDefault="00E46B3B" w:rsidP="00E46B3B">
      <w:pPr>
        <w:tabs>
          <w:tab w:val="left" w:pos="1701"/>
          <w:tab w:val="left" w:pos="3119"/>
          <w:tab w:val="left" w:pos="4253"/>
        </w:tabs>
        <w:ind w:left="3119" w:hanging="3119"/>
        <w:rPr>
          <w:rFonts w:eastAsia="Batang"/>
          <w:lang w:eastAsia="ko-KR"/>
        </w:rPr>
      </w:pPr>
    </w:p>
    <w:p w:rsidR="00E46B3B" w:rsidRPr="00672E56" w:rsidRDefault="00E46B3B" w:rsidP="00E46B3B">
      <w:pPr>
        <w:tabs>
          <w:tab w:val="left" w:pos="1701"/>
          <w:tab w:val="left" w:pos="4536"/>
        </w:tabs>
        <w:ind w:left="3119" w:hanging="3119"/>
        <w:rPr>
          <w:rFonts w:eastAsia="Batang"/>
          <w:b/>
          <w:lang w:eastAsia="ko-KR"/>
        </w:rPr>
      </w:pPr>
    </w:p>
    <w:p w:rsidR="00E46B3B" w:rsidRDefault="00E46B3B" w:rsidP="00E46B3B">
      <w:pPr>
        <w:tabs>
          <w:tab w:val="left" w:pos="1701"/>
          <w:tab w:val="left" w:pos="4536"/>
        </w:tabs>
        <w:ind w:left="3119" w:hanging="3119"/>
        <w:rPr>
          <w:rFonts w:eastAsia="Batang"/>
          <w:b/>
          <w:lang w:eastAsia="ko-KR"/>
        </w:rPr>
      </w:pPr>
    </w:p>
    <w:p w:rsidR="00FF1969" w:rsidRDefault="00FF1969" w:rsidP="00E46B3B">
      <w:pPr>
        <w:tabs>
          <w:tab w:val="left" w:pos="1701"/>
          <w:tab w:val="left" w:pos="4536"/>
        </w:tabs>
        <w:ind w:left="3119" w:hanging="3119"/>
        <w:rPr>
          <w:rFonts w:eastAsia="Batang"/>
          <w:b/>
          <w:lang w:eastAsia="ko-KR"/>
        </w:rPr>
      </w:pPr>
    </w:p>
    <w:p w:rsidR="00FF1969" w:rsidRDefault="00FF1969" w:rsidP="00E46B3B">
      <w:pPr>
        <w:tabs>
          <w:tab w:val="left" w:pos="1701"/>
          <w:tab w:val="left" w:pos="4536"/>
        </w:tabs>
        <w:ind w:left="3119" w:hanging="3119"/>
        <w:rPr>
          <w:rFonts w:eastAsia="Batang"/>
          <w:b/>
          <w:lang w:eastAsia="ko-KR"/>
        </w:rPr>
      </w:pPr>
    </w:p>
    <w:p w:rsidR="00FF1969" w:rsidRDefault="00FF1969" w:rsidP="00E46B3B">
      <w:pPr>
        <w:tabs>
          <w:tab w:val="left" w:pos="1701"/>
          <w:tab w:val="left" w:pos="4536"/>
        </w:tabs>
        <w:ind w:left="3119" w:hanging="3119"/>
        <w:rPr>
          <w:rFonts w:eastAsia="Batang"/>
          <w:b/>
          <w:lang w:eastAsia="ko-KR"/>
        </w:rPr>
      </w:pPr>
    </w:p>
    <w:p w:rsidR="00FF1969" w:rsidRDefault="00FF1969" w:rsidP="00E46B3B">
      <w:pPr>
        <w:tabs>
          <w:tab w:val="left" w:pos="1701"/>
          <w:tab w:val="left" w:pos="4536"/>
        </w:tabs>
        <w:ind w:left="3119" w:hanging="3119"/>
        <w:rPr>
          <w:rFonts w:eastAsia="Batang"/>
          <w:b/>
          <w:lang w:eastAsia="ko-KR"/>
        </w:rPr>
      </w:pPr>
    </w:p>
    <w:p w:rsidR="00FF1969" w:rsidRDefault="00FF1969" w:rsidP="00E46B3B">
      <w:pPr>
        <w:tabs>
          <w:tab w:val="left" w:pos="1701"/>
          <w:tab w:val="left" w:pos="4536"/>
        </w:tabs>
        <w:ind w:left="3119" w:hanging="3119"/>
        <w:rPr>
          <w:rFonts w:eastAsia="Batang"/>
          <w:b/>
          <w:lang w:eastAsia="ko-KR"/>
        </w:rPr>
      </w:pPr>
    </w:p>
    <w:p w:rsidR="00FF1969" w:rsidRDefault="00FF1969" w:rsidP="00E46B3B">
      <w:pPr>
        <w:tabs>
          <w:tab w:val="left" w:pos="1701"/>
          <w:tab w:val="left" w:pos="4536"/>
        </w:tabs>
        <w:ind w:left="3119" w:hanging="3119"/>
        <w:rPr>
          <w:rFonts w:eastAsia="Batang"/>
          <w:b/>
          <w:lang w:eastAsia="ko-KR"/>
        </w:rPr>
      </w:pPr>
    </w:p>
    <w:p w:rsidR="00FF1969" w:rsidRDefault="00FF1969" w:rsidP="00E46B3B">
      <w:pPr>
        <w:tabs>
          <w:tab w:val="left" w:pos="1701"/>
          <w:tab w:val="left" w:pos="4536"/>
        </w:tabs>
        <w:ind w:left="3119" w:hanging="3119"/>
        <w:rPr>
          <w:rFonts w:eastAsia="Batang"/>
          <w:b/>
          <w:lang w:eastAsia="ko-KR"/>
        </w:rPr>
      </w:pPr>
    </w:p>
    <w:p w:rsidR="00FF1969" w:rsidRDefault="00FF1969" w:rsidP="00E46B3B">
      <w:pPr>
        <w:tabs>
          <w:tab w:val="left" w:pos="1701"/>
          <w:tab w:val="left" w:pos="4536"/>
        </w:tabs>
        <w:ind w:left="3119" w:hanging="3119"/>
        <w:rPr>
          <w:rFonts w:eastAsia="Batang"/>
          <w:b/>
          <w:lang w:eastAsia="ko-KR"/>
        </w:rPr>
      </w:pPr>
    </w:p>
    <w:p w:rsidR="00FF1969" w:rsidRDefault="00FF1969" w:rsidP="00E46B3B">
      <w:pPr>
        <w:tabs>
          <w:tab w:val="left" w:pos="1701"/>
          <w:tab w:val="left" w:pos="4536"/>
        </w:tabs>
        <w:ind w:left="3119" w:hanging="3119"/>
        <w:rPr>
          <w:rFonts w:eastAsia="Batang"/>
          <w:b/>
          <w:lang w:eastAsia="ko-KR"/>
        </w:rPr>
      </w:pPr>
    </w:p>
    <w:p w:rsidR="00FF1969" w:rsidRDefault="00FF1969" w:rsidP="00E46B3B">
      <w:pPr>
        <w:tabs>
          <w:tab w:val="left" w:pos="1701"/>
          <w:tab w:val="left" w:pos="4536"/>
        </w:tabs>
        <w:ind w:left="3119" w:hanging="3119"/>
        <w:rPr>
          <w:rFonts w:eastAsia="Batang"/>
          <w:b/>
          <w:lang w:eastAsia="ko-KR"/>
        </w:rPr>
      </w:pPr>
    </w:p>
    <w:p w:rsidR="00FF1969" w:rsidRPr="00672E56" w:rsidRDefault="00FF1969" w:rsidP="00E46B3B">
      <w:pPr>
        <w:tabs>
          <w:tab w:val="left" w:pos="1701"/>
          <w:tab w:val="left" w:pos="4536"/>
        </w:tabs>
        <w:ind w:left="3119" w:hanging="3119"/>
        <w:rPr>
          <w:rFonts w:eastAsia="Batang"/>
          <w:b/>
          <w:lang w:eastAsia="ko-KR"/>
        </w:rPr>
      </w:pPr>
      <w:bookmarkStart w:id="5" w:name="_GoBack"/>
      <w:bookmarkEnd w:id="5"/>
    </w:p>
    <w:p w:rsidR="00E46B3B" w:rsidRPr="00672E56" w:rsidRDefault="00E46B3B" w:rsidP="00E46B3B">
      <w:pPr>
        <w:tabs>
          <w:tab w:val="left" w:pos="1701"/>
          <w:tab w:val="left" w:pos="4536"/>
        </w:tabs>
        <w:ind w:left="3119" w:hanging="3119"/>
        <w:rPr>
          <w:rFonts w:eastAsia="Batang"/>
          <w:b/>
          <w:lang w:eastAsia="ko-KR"/>
        </w:rPr>
      </w:pPr>
      <w:r w:rsidRPr="00672E56">
        <w:rPr>
          <w:rFonts w:eastAsia="Batang"/>
          <w:b/>
          <w:lang w:eastAsia="ko-KR"/>
        </w:rPr>
        <w:t>SESIÓN PLENARIA</w:t>
      </w:r>
    </w:p>
    <w:p w:rsidR="00E46B3B" w:rsidRPr="00672E56" w:rsidRDefault="00E46B3B" w:rsidP="00E46B3B">
      <w:pPr>
        <w:tabs>
          <w:tab w:val="left" w:pos="1701"/>
          <w:tab w:val="left" w:pos="4536"/>
        </w:tabs>
        <w:ind w:left="3119" w:hanging="3119"/>
        <w:rPr>
          <w:rFonts w:eastAsia="Batang"/>
          <w:lang w:eastAsia="ko-KR"/>
        </w:rPr>
      </w:pPr>
    </w:p>
    <w:p w:rsidR="00E46B3B" w:rsidRPr="00672E56" w:rsidRDefault="00E46B3B" w:rsidP="00E46B3B">
      <w:pPr>
        <w:tabs>
          <w:tab w:val="left" w:pos="1701"/>
          <w:tab w:val="left" w:pos="4536"/>
        </w:tabs>
        <w:ind w:left="3119" w:hanging="3119"/>
        <w:rPr>
          <w:rFonts w:eastAsia="Batang"/>
          <w:b/>
          <w:lang w:eastAsia="ko-KR"/>
        </w:rPr>
      </w:pPr>
      <w:r w:rsidRPr="00672E56">
        <w:rPr>
          <w:rFonts w:eastAsia="Batang"/>
          <w:lang w:eastAsia="ko-KR"/>
        </w:rPr>
        <w:t>14.00 a 16.00</w:t>
      </w:r>
      <w:r w:rsidRPr="00672E56">
        <w:rPr>
          <w:rFonts w:eastAsia="Batang"/>
          <w:lang w:eastAsia="ko-KR"/>
        </w:rPr>
        <w:tab/>
      </w:r>
      <w:r w:rsidRPr="00672E56">
        <w:rPr>
          <w:rFonts w:eastAsia="Batang"/>
          <w:b/>
          <w:lang w:eastAsia="ko-KR"/>
        </w:rPr>
        <w:tab/>
        <w:t>Presentación de informe</w:t>
      </w:r>
      <w:r w:rsidR="00A5277B">
        <w:rPr>
          <w:rFonts w:eastAsia="Batang"/>
          <w:b/>
          <w:lang w:eastAsia="ko-KR"/>
        </w:rPr>
        <w:t>s</w:t>
      </w:r>
      <w:r w:rsidRPr="00672E56">
        <w:rPr>
          <w:rFonts w:eastAsia="Batang"/>
          <w:b/>
          <w:lang w:eastAsia="ko-KR"/>
        </w:rPr>
        <w:t xml:space="preserve"> y de las propuestas de los grupos</w:t>
      </w:r>
    </w:p>
    <w:p w:rsidR="00E46B3B" w:rsidRPr="00672E56" w:rsidRDefault="00E46B3B" w:rsidP="00E46B3B">
      <w:pPr>
        <w:tabs>
          <w:tab w:val="left" w:pos="1701"/>
          <w:tab w:val="left" w:pos="4536"/>
        </w:tabs>
        <w:ind w:left="3119" w:hanging="3119"/>
        <w:rPr>
          <w:rFonts w:eastAsia="Batang"/>
          <w:b/>
          <w:lang w:eastAsia="ko-KR"/>
        </w:rPr>
      </w:pPr>
    </w:p>
    <w:p w:rsidR="00E46B3B" w:rsidRPr="00672E56" w:rsidRDefault="00E46B3B" w:rsidP="00E46B3B">
      <w:pPr>
        <w:pStyle w:val="Prrafodelista"/>
        <w:numPr>
          <w:ilvl w:val="0"/>
          <w:numId w:val="12"/>
        </w:numPr>
        <w:tabs>
          <w:tab w:val="left" w:pos="1701"/>
          <w:tab w:val="left" w:pos="3600"/>
        </w:tabs>
        <w:ind w:left="3600" w:hanging="450"/>
        <w:rPr>
          <w:bCs/>
          <w:i/>
          <w:lang w:val="es-ES"/>
        </w:rPr>
      </w:pPr>
      <w:r w:rsidRPr="00672E56">
        <w:rPr>
          <w:bCs/>
          <w:i/>
          <w:lang w:val="es-ES"/>
        </w:rPr>
        <w:t xml:space="preserve">Se invitará a los participantes a presentar por orden temático sus conclusiones, observaciones y propuestas como resultado de los respectivos debates en grupo. </w:t>
      </w:r>
    </w:p>
    <w:p w:rsidR="00E46B3B" w:rsidRPr="00672E56" w:rsidRDefault="00E46B3B" w:rsidP="00E46B3B">
      <w:pPr>
        <w:tabs>
          <w:tab w:val="left" w:pos="1701"/>
          <w:tab w:val="left" w:pos="3119"/>
          <w:tab w:val="left" w:pos="4253"/>
        </w:tabs>
        <w:ind w:left="3080" w:hanging="3080"/>
        <w:rPr>
          <w:bCs/>
          <w:i/>
        </w:rPr>
      </w:pPr>
    </w:p>
    <w:p w:rsidR="00E46B3B" w:rsidRPr="00672E56" w:rsidRDefault="00E46B3B" w:rsidP="00E46B3B">
      <w:pPr>
        <w:tabs>
          <w:tab w:val="left" w:pos="1701"/>
          <w:tab w:val="left" w:pos="4536"/>
        </w:tabs>
        <w:ind w:left="3119" w:hanging="3119"/>
        <w:rPr>
          <w:rFonts w:eastAsia="Batang"/>
          <w:b/>
          <w:lang w:eastAsia="ko-KR"/>
        </w:rPr>
      </w:pPr>
      <w:r w:rsidRPr="00672E56">
        <w:rPr>
          <w:rFonts w:eastAsia="Batang"/>
          <w:lang w:eastAsia="ko-KR"/>
        </w:rPr>
        <w:tab/>
        <w:t>Moderadora:</w:t>
      </w:r>
      <w:r w:rsidRPr="00672E56">
        <w:rPr>
          <w:rFonts w:eastAsia="Batang"/>
          <w:lang w:eastAsia="ko-KR"/>
        </w:rPr>
        <w:tab/>
      </w:r>
      <w:r w:rsidRPr="00672E56">
        <w:t xml:space="preserve">Sra. Sylvie </w:t>
      </w:r>
      <w:proofErr w:type="spellStart"/>
      <w:r w:rsidRPr="00672E56">
        <w:t>Forbin</w:t>
      </w:r>
      <w:proofErr w:type="spellEnd"/>
    </w:p>
    <w:p w:rsidR="00E46B3B" w:rsidRPr="00672E56" w:rsidRDefault="00E46B3B" w:rsidP="00E46B3B">
      <w:pPr>
        <w:tabs>
          <w:tab w:val="left" w:pos="1080"/>
          <w:tab w:val="left" w:pos="4536"/>
        </w:tabs>
        <w:ind w:left="3119" w:hanging="3119"/>
        <w:rPr>
          <w:rFonts w:eastAsia="Batang"/>
          <w:b/>
          <w:lang w:eastAsia="ko-KR"/>
        </w:rPr>
      </w:pPr>
    </w:p>
    <w:p w:rsidR="00E46B3B" w:rsidRPr="00672E56" w:rsidRDefault="00E46B3B" w:rsidP="00E46B3B">
      <w:pPr>
        <w:tabs>
          <w:tab w:val="left" w:pos="3150"/>
        </w:tabs>
        <w:ind w:left="3150" w:hanging="1451"/>
        <w:rPr>
          <w:rFonts w:eastAsia="Batang"/>
          <w:lang w:eastAsia="ko-KR"/>
        </w:rPr>
      </w:pPr>
      <w:r w:rsidRPr="00672E56">
        <w:rPr>
          <w:rFonts w:eastAsia="Batang"/>
          <w:lang w:eastAsia="ko-KR"/>
        </w:rPr>
        <w:t>Portavoces:</w:t>
      </w:r>
      <w:r w:rsidRPr="00672E56">
        <w:rPr>
          <w:rFonts w:eastAsia="Batang"/>
          <w:lang w:eastAsia="ko-KR"/>
        </w:rPr>
        <w:tab/>
      </w:r>
      <w:proofErr w:type="gramStart"/>
      <w:r w:rsidRPr="00672E56">
        <w:rPr>
          <w:rFonts w:eastAsia="Batang"/>
          <w:lang w:eastAsia="ko-KR"/>
        </w:rPr>
        <w:t>Presidentes</w:t>
      </w:r>
      <w:proofErr w:type="gramEnd"/>
      <w:r w:rsidRPr="00672E56">
        <w:rPr>
          <w:rFonts w:eastAsia="Batang"/>
          <w:lang w:eastAsia="ko-KR"/>
        </w:rPr>
        <w:t xml:space="preserve"> y relatores, junto con los Estados miembros del Grupo de América Latina y el Caribe</w:t>
      </w:r>
    </w:p>
    <w:p w:rsidR="00E46B3B" w:rsidRPr="00672E56" w:rsidRDefault="00E46B3B" w:rsidP="00E46B3B">
      <w:pPr>
        <w:tabs>
          <w:tab w:val="left" w:pos="1701"/>
          <w:tab w:val="left" w:pos="4536"/>
        </w:tabs>
        <w:ind w:left="3119" w:hanging="3119"/>
        <w:rPr>
          <w:bCs/>
          <w:i/>
        </w:rPr>
      </w:pPr>
    </w:p>
    <w:p w:rsidR="00E46B3B" w:rsidRPr="00672E56" w:rsidRDefault="00E46B3B" w:rsidP="00E46B3B">
      <w:pPr>
        <w:pStyle w:val="Prrafodelista"/>
        <w:numPr>
          <w:ilvl w:val="0"/>
          <w:numId w:val="12"/>
        </w:numPr>
        <w:tabs>
          <w:tab w:val="left" w:pos="1701"/>
          <w:tab w:val="left" w:pos="3600"/>
        </w:tabs>
        <w:ind w:left="3600" w:hanging="450"/>
        <w:rPr>
          <w:rFonts w:eastAsia="Batang"/>
          <w:i/>
          <w:lang w:val="es-ES" w:eastAsia="ko-KR"/>
        </w:rPr>
      </w:pPr>
      <w:r w:rsidRPr="00672E56">
        <w:rPr>
          <w:rFonts w:eastAsia="Batang"/>
          <w:i/>
          <w:lang w:val="es-ES" w:eastAsia="ko-KR"/>
        </w:rPr>
        <w:t>Debate general con todos los Estados miembros y observadores. Los facilitadores u oradores aportarán sus puntos de vista y sus consejos.</w:t>
      </w:r>
    </w:p>
    <w:p w:rsidR="00E46B3B" w:rsidRPr="00672E56" w:rsidRDefault="00E46B3B" w:rsidP="00E46B3B">
      <w:pPr>
        <w:tabs>
          <w:tab w:val="left" w:pos="1701"/>
          <w:tab w:val="left" w:pos="4536"/>
        </w:tabs>
        <w:ind w:left="3119" w:hanging="3119"/>
        <w:rPr>
          <w:rFonts w:eastAsia="Batang"/>
          <w:i/>
          <w:lang w:eastAsia="ko-KR"/>
        </w:rPr>
      </w:pPr>
    </w:p>
    <w:p w:rsidR="00E46B3B" w:rsidRPr="00672E56" w:rsidRDefault="00E46B3B" w:rsidP="00E46B3B">
      <w:pPr>
        <w:tabs>
          <w:tab w:val="left" w:pos="1701"/>
          <w:tab w:val="left" w:pos="4536"/>
        </w:tabs>
        <w:ind w:left="3119" w:hanging="3119"/>
        <w:rPr>
          <w:rFonts w:eastAsia="Batang"/>
          <w:i/>
          <w:lang w:eastAsia="ko-KR"/>
        </w:rPr>
      </w:pPr>
    </w:p>
    <w:p w:rsidR="00E46B3B" w:rsidRPr="00672E56" w:rsidRDefault="00E46B3B" w:rsidP="00E46B3B">
      <w:pPr>
        <w:tabs>
          <w:tab w:val="left" w:pos="1701"/>
          <w:tab w:val="left" w:pos="4536"/>
        </w:tabs>
        <w:ind w:left="3119" w:hanging="3119"/>
        <w:rPr>
          <w:rFonts w:eastAsia="Batang"/>
          <w:b/>
          <w:lang w:eastAsia="ko-KR"/>
        </w:rPr>
      </w:pPr>
      <w:r w:rsidRPr="00672E56">
        <w:rPr>
          <w:rFonts w:eastAsia="Batang"/>
          <w:lang w:eastAsia="ko-KR"/>
        </w:rPr>
        <w:tab/>
        <w:t>Moderadora:</w:t>
      </w:r>
      <w:r w:rsidRPr="00672E56">
        <w:rPr>
          <w:rFonts w:eastAsia="Batang"/>
          <w:lang w:eastAsia="ko-KR"/>
        </w:rPr>
        <w:tab/>
      </w:r>
      <w:r w:rsidRPr="00672E56">
        <w:t xml:space="preserve">Sra. Sylvie </w:t>
      </w:r>
      <w:proofErr w:type="spellStart"/>
      <w:r w:rsidRPr="00672E56">
        <w:t>Forbin</w:t>
      </w:r>
      <w:proofErr w:type="spellEnd"/>
    </w:p>
    <w:p w:rsidR="00E46B3B" w:rsidRPr="00672E56" w:rsidRDefault="00E46B3B" w:rsidP="00E46B3B">
      <w:pPr>
        <w:tabs>
          <w:tab w:val="left" w:pos="1701"/>
          <w:tab w:val="left" w:pos="4536"/>
        </w:tabs>
        <w:ind w:left="3119" w:hanging="3119"/>
        <w:rPr>
          <w:rFonts w:eastAsia="Batang"/>
          <w:b/>
          <w:lang w:eastAsia="ko-KR"/>
        </w:rPr>
      </w:pPr>
    </w:p>
    <w:p w:rsidR="00E46B3B" w:rsidRPr="00672E56" w:rsidRDefault="00E46B3B" w:rsidP="00E46B3B">
      <w:pPr>
        <w:tabs>
          <w:tab w:val="left" w:pos="1701"/>
          <w:tab w:val="left" w:pos="4536"/>
        </w:tabs>
        <w:ind w:left="3119" w:hanging="3119"/>
        <w:rPr>
          <w:rFonts w:eastAsia="Batang"/>
          <w:lang w:eastAsia="ko-KR"/>
        </w:rPr>
      </w:pPr>
      <w:r w:rsidRPr="00672E56">
        <w:rPr>
          <w:rFonts w:eastAsia="Batang"/>
          <w:b/>
          <w:lang w:eastAsia="ko-KR"/>
        </w:rPr>
        <w:tab/>
      </w:r>
      <w:r w:rsidRPr="00672E56">
        <w:rPr>
          <w:rFonts w:eastAsia="Batang"/>
          <w:lang w:eastAsia="ko-KR"/>
        </w:rPr>
        <w:t>Facilitadores/</w:t>
      </w:r>
    </w:p>
    <w:p w:rsidR="00E46B3B" w:rsidRPr="00190978" w:rsidRDefault="00E46B3B" w:rsidP="00E46B3B">
      <w:pPr>
        <w:tabs>
          <w:tab w:val="left" w:pos="1701"/>
          <w:tab w:val="left" w:pos="4536"/>
        </w:tabs>
        <w:ind w:left="3119" w:hanging="3119"/>
        <w:rPr>
          <w:lang w:val="en-US"/>
        </w:rPr>
      </w:pPr>
      <w:r w:rsidRPr="00672E56">
        <w:rPr>
          <w:rFonts w:eastAsia="Batang"/>
          <w:lang w:eastAsia="ko-KR"/>
        </w:rPr>
        <w:tab/>
      </w:r>
      <w:proofErr w:type="spellStart"/>
      <w:r w:rsidRPr="00190978">
        <w:rPr>
          <w:rFonts w:eastAsia="Batang"/>
          <w:lang w:val="en-US" w:eastAsia="ko-KR"/>
        </w:rPr>
        <w:t>oradores</w:t>
      </w:r>
      <w:proofErr w:type="spellEnd"/>
      <w:r w:rsidRPr="00190978">
        <w:rPr>
          <w:rFonts w:eastAsia="Batang"/>
          <w:lang w:val="en-US" w:eastAsia="ko-KR"/>
        </w:rPr>
        <w:t>:</w:t>
      </w:r>
      <w:r w:rsidRPr="00190978">
        <w:rPr>
          <w:rFonts w:eastAsia="Batang"/>
          <w:lang w:val="en-US" w:eastAsia="ko-KR"/>
        </w:rPr>
        <w:tab/>
      </w:r>
      <w:r w:rsidR="00190978" w:rsidRPr="00190978">
        <w:rPr>
          <w:rFonts w:eastAsia="Batang"/>
          <w:lang w:val="en-US" w:eastAsia="ko-KR"/>
        </w:rPr>
        <w:t>Sr.</w:t>
      </w:r>
      <w:r w:rsidRPr="00190978">
        <w:rPr>
          <w:lang w:val="en-US"/>
        </w:rPr>
        <w:t xml:space="preserve"> Kenneth Crews</w:t>
      </w:r>
    </w:p>
    <w:p w:rsidR="00E46B3B" w:rsidRPr="00190978" w:rsidRDefault="00E46B3B" w:rsidP="00E46B3B">
      <w:pPr>
        <w:tabs>
          <w:tab w:val="left" w:pos="1701"/>
          <w:tab w:val="left" w:pos="4536"/>
        </w:tabs>
        <w:ind w:left="3119" w:hanging="3119"/>
        <w:rPr>
          <w:lang w:val="en-US"/>
        </w:rPr>
      </w:pPr>
      <w:r w:rsidRPr="00190978">
        <w:rPr>
          <w:lang w:val="en-US"/>
        </w:rPr>
        <w:tab/>
      </w:r>
      <w:r w:rsidRPr="00190978">
        <w:rPr>
          <w:lang w:val="en-US"/>
        </w:rPr>
        <w:tab/>
      </w:r>
      <w:r w:rsidR="00190978" w:rsidRPr="00190978">
        <w:rPr>
          <w:lang w:val="en-US"/>
        </w:rPr>
        <w:t>S</w:t>
      </w:r>
      <w:r w:rsidRPr="00190978">
        <w:rPr>
          <w:lang w:val="en-US"/>
        </w:rPr>
        <w:t>r</w:t>
      </w:r>
      <w:r w:rsidR="00190978" w:rsidRPr="00190978">
        <w:rPr>
          <w:lang w:val="en-US"/>
        </w:rPr>
        <w:t>.</w:t>
      </w:r>
      <w:r w:rsidRPr="00190978">
        <w:rPr>
          <w:lang w:val="en-US"/>
        </w:rPr>
        <w:t xml:space="preserve"> David Sutton</w:t>
      </w:r>
    </w:p>
    <w:p w:rsidR="00E46B3B" w:rsidRPr="00672E56" w:rsidRDefault="00E46B3B" w:rsidP="00E46B3B">
      <w:pPr>
        <w:tabs>
          <w:tab w:val="left" w:pos="1701"/>
          <w:tab w:val="left" w:pos="4536"/>
        </w:tabs>
        <w:ind w:left="3119" w:hanging="3119"/>
      </w:pPr>
      <w:r w:rsidRPr="00190978">
        <w:rPr>
          <w:lang w:val="en-US"/>
        </w:rPr>
        <w:tab/>
      </w:r>
      <w:r w:rsidRPr="00190978">
        <w:rPr>
          <w:lang w:val="en-US"/>
        </w:rPr>
        <w:tab/>
      </w:r>
      <w:r w:rsidR="00190978">
        <w:t>Sr.</w:t>
      </w:r>
      <w:r w:rsidRPr="00672E56">
        <w:t xml:space="preserve"> </w:t>
      </w:r>
      <w:proofErr w:type="spellStart"/>
      <w:r w:rsidRPr="00672E56">
        <w:t>Yaniv</w:t>
      </w:r>
      <w:proofErr w:type="spellEnd"/>
      <w:r w:rsidRPr="00672E56">
        <w:t xml:space="preserve"> </w:t>
      </w:r>
      <w:proofErr w:type="spellStart"/>
      <w:r w:rsidRPr="00672E56">
        <w:t>Benhamou</w:t>
      </w:r>
      <w:proofErr w:type="spellEnd"/>
    </w:p>
    <w:p w:rsidR="00E46B3B" w:rsidRPr="00672E56" w:rsidRDefault="00E46B3B" w:rsidP="00E46B3B">
      <w:pPr>
        <w:tabs>
          <w:tab w:val="left" w:pos="1701"/>
          <w:tab w:val="left" w:pos="4536"/>
        </w:tabs>
        <w:ind w:left="3119" w:hanging="3119"/>
      </w:pPr>
      <w:r w:rsidRPr="00672E56">
        <w:tab/>
      </w:r>
      <w:r w:rsidRPr="00672E56">
        <w:tab/>
      </w:r>
      <w:r w:rsidR="00190978">
        <w:t>Sra.</w:t>
      </w:r>
      <w:r w:rsidRPr="00672E56">
        <w:t xml:space="preserve"> Raquel </w:t>
      </w:r>
      <w:proofErr w:type="spellStart"/>
      <w:r w:rsidRPr="00672E56">
        <w:t>Xalabarder</w:t>
      </w:r>
      <w:proofErr w:type="spellEnd"/>
      <w:r w:rsidRPr="00672E56">
        <w:t xml:space="preserve"> </w:t>
      </w:r>
    </w:p>
    <w:p w:rsidR="00E46B3B" w:rsidRPr="00672E56" w:rsidRDefault="00E46B3B" w:rsidP="00E46B3B">
      <w:pPr>
        <w:tabs>
          <w:tab w:val="left" w:pos="1701"/>
          <w:tab w:val="left" w:pos="4536"/>
        </w:tabs>
        <w:ind w:left="3119" w:hanging="3119"/>
        <w:rPr>
          <w:i/>
        </w:rPr>
      </w:pPr>
    </w:p>
    <w:p w:rsidR="00E46B3B" w:rsidRPr="00672E56" w:rsidRDefault="00E46B3B" w:rsidP="00E46B3B">
      <w:pPr>
        <w:tabs>
          <w:tab w:val="left" w:pos="1701"/>
          <w:tab w:val="left" w:pos="4536"/>
        </w:tabs>
        <w:ind w:left="3119" w:hanging="3119"/>
      </w:pPr>
    </w:p>
    <w:p w:rsidR="00E46B3B" w:rsidRPr="00672E56" w:rsidRDefault="00E46B3B" w:rsidP="00E46B3B">
      <w:pPr>
        <w:tabs>
          <w:tab w:val="left" w:pos="1701"/>
          <w:tab w:val="left" w:pos="3119"/>
          <w:tab w:val="left" w:pos="4253"/>
        </w:tabs>
        <w:ind w:left="3119" w:hanging="3119"/>
        <w:rPr>
          <w:rFonts w:eastAsia="Batang"/>
          <w:lang w:eastAsia="ko-KR"/>
        </w:rPr>
      </w:pPr>
      <w:r w:rsidRPr="00672E56">
        <w:rPr>
          <w:rFonts w:eastAsia="Batang"/>
          <w:lang w:eastAsia="ko-KR"/>
        </w:rPr>
        <w:t>16.00 a 17.30</w:t>
      </w:r>
      <w:r w:rsidRPr="00672E56">
        <w:rPr>
          <w:rFonts w:eastAsia="Batang"/>
          <w:lang w:eastAsia="ko-KR"/>
        </w:rPr>
        <w:tab/>
        <w:t>Pausa</w:t>
      </w:r>
    </w:p>
    <w:p w:rsidR="00E46B3B" w:rsidRPr="00672E56" w:rsidRDefault="00E46B3B" w:rsidP="00E46B3B">
      <w:pPr>
        <w:tabs>
          <w:tab w:val="left" w:pos="1701"/>
          <w:tab w:val="left" w:pos="4536"/>
        </w:tabs>
        <w:ind w:left="3119" w:hanging="3119"/>
      </w:pPr>
    </w:p>
    <w:p w:rsidR="00E46B3B" w:rsidRPr="00672E56" w:rsidRDefault="00E46B3B" w:rsidP="00E46B3B">
      <w:pPr>
        <w:tabs>
          <w:tab w:val="left" w:pos="1701"/>
          <w:tab w:val="left" w:pos="3119"/>
          <w:tab w:val="left" w:pos="4253"/>
        </w:tabs>
        <w:ind w:left="3119" w:hanging="3119"/>
        <w:rPr>
          <w:rFonts w:eastAsia="Batang"/>
          <w:lang w:eastAsia="ko-KR"/>
        </w:rPr>
      </w:pPr>
    </w:p>
    <w:p w:rsidR="00E46B3B" w:rsidRPr="00672E56" w:rsidRDefault="00E46B3B" w:rsidP="00E46B3B">
      <w:pPr>
        <w:tabs>
          <w:tab w:val="left" w:pos="1701"/>
          <w:tab w:val="left" w:pos="3119"/>
          <w:tab w:val="left" w:pos="4536"/>
        </w:tabs>
        <w:rPr>
          <w:b/>
        </w:rPr>
      </w:pPr>
      <w:r w:rsidRPr="00672E56">
        <w:rPr>
          <w:szCs w:val="24"/>
        </w:rPr>
        <w:t>17.30 a 18.00</w:t>
      </w:r>
      <w:r w:rsidRPr="00672E56">
        <w:rPr>
          <w:szCs w:val="24"/>
        </w:rPr>
        <w:tab/>
      </w:r>
      <w:r w:rsidRPr="00672E56">
        <w:rPr>
          <w:b/>
          <w:szCs w:val="24"/>
        </w:rPr>
        <w:t xml:space="preserve">Vía a seguir: observaciones finales </w:t>
      </w:r>
    </w:p>
    <w:p w:rsidR="00E46B3B" w:rsidRPr="00672E56" w:rsidRDefault="00E46B3B" w:rsidP="00E46B3B">
      <w:pPr>
        <w:tabs>
          <w:tab w:val="left" w:pos="1701"/>
          <w:tab w:val="left" w:pos="3119"/>
          <w:tab w:val="left" w:pos="4253"/>
        </w:tabs>
        <w:ind w:left="3119" w:hanging="3119"/>
        <w:rPr>
          <w:rFonts w:eastAsia="Batang"/>
          <w:lang w:eastAsia="ko-KR"/>
        </w:rPr>
      </w:pPr>
    </w:p>
    <w:p w:rsidR="00E46B3B" w:rsidRDefault="00E46B3B" w:rsidP="00E46B3B">
      <w:pPr>
        <w:tabs>
          <w:tab w:val="left" w:pos="3119"/>
          <w:tab w:val="left" w:pos="4536"/>
        </w:tabs>
        <w:ind w:left="1701"/>
        <w:rPr>
          <w:szCs w:val="24"/>
        </w:rPr>
      </w:pPr>
      <w:r w:rsidRPr="00672E56">
        <w:rPr>
          <w:szCs w:val="24"/>
        </w:rPr>
        <w:t xml:space="preserve">Sra. Sylvie </w:t>
      </w:r>
      <w:proofErr w:type="spellStart"/>
      <w:r w:rsidRPr="00672E56">
        <w:rPr>
          <w:szCs w:val="24"/>
        </w:rPr>
        <w:t>Forbin</w:t>
      </w:r>
      <w:proofErr w:type="spellEnd"/>
    </w:p>
    <w:p w:rsidR="00F70302" w:rsidRPr="00672E56" w:rsidRDefault="00F70302" w:rsidP="00E46B3B">
      <w:pPr>
        <w:tabs>
          <w:tab w:val="left" w:pos="3119"/>
          <w:tab w:val="left" w:pos="4536"/>
        </w:tabs>
        <w:ind w:left="1701"/>
        <w:rPr>
          <w:szCs w:val="24"/>
        </w:rPr>
      </w:pPr>
    </w:p>
    <w:p w:rsidR="00F70302" w:rsidRDefault="00E46B3B" w:rsidP="00E46B3B">
      <w:pPr>
        <w:tabs>
          <w:tab w:val="left" w:pos="3119"/>
          <w:tab w:val="left" w:pos="4536"/>
        </w:tabs>
        <w:ind w:left="1701"/>
        <w:rPr>
          <w:color w:val="000000"/>
        </w:rPr>
      </w:pPr>
      <w:r w:rsidRPr="00672E56">
        <w:rPr>
          <w:color w:val="000000"/>
        </w:rPr>
        <w:t>Sr. Trajano Santan</w:t>
      </w:r>
      <w:r w:rsidR="00181799">
        <w:rPr>
          <w:color w:val="000000"/>
        </w:rPr>
        <w:t>a</w:t>
      </w:r>
    </w:p>
    <w:p w:rsidR="00F70302" w:rsidRDefault="00F70302" w:rsidP="00E46B3B">
      <w:pPr>
        <w:tabs>
          <w:tab w:val="left" w:pos="3119"/>
          <w:tab w:val="left" w:pos="4536"/>
        </w:tabs>
        <w:ind w:left="1701"/>
        <w:rPr>
          <w:color w:val="000000"/>
        </w:rPr>
      </w:pPr>
    </w:p>
    <w:p w:rsidR="00F70302" w:rsidRDefault="00F70302" w:rsidP="00E46B3B">
      <w:pPr>
        <w:tabs>
          <w:tab w:val="left" w:pos="3119"/>
          <w:tab w:val="left" w:pos="4536"/>
        </w:tabs>
        <w:ind w:left="1701"/>
        <w:rPr>
          <w:color w:val="000000"/>
        </w:rPr>
      </w:pPr>
    </w:p>
    <w:p w:rsidR="00F70302" w:rsidRPr="00672E56" w:rsidRDefault="00F70302" w:rsidP="00F70302">
      <w:pPr>
        <w:tabs>
          <w:tab w:val="left" w:pos="1701"/>
          <w:tab w:val="left" w:pos="3060"/>
          <w:tab w:val="left" w:pos="4253"/>
        </w:tabs>
        <w:ind w:left="1710" w:hanging="1710"/>
        <w:rPr>
          <w:rFonts w:eastAsia="Batang"/>
          <w:lang w:eastAsia="ko-KR"/>
        </w:rPr>
      </w:pPr>
      <w:r>
        <w:rPr>
          <w:rFonts w:eastAsia="Batang"/>
          <w:lang w:eastAsia="ko-KR"/>
        </w:rPr>
        <w:t>18.30</w:t>
      </w:r>
      <w:r w:rsidRPr="00672E56">
        <w:rPr>
          <w:rFonts w:eastAsia="Batang"/>
          <w:lang w:eastAsia="ko-KR"/>
        </w:rPr>
        <w:tab/>
      </w:r>
      <w:r w:rsidRPr="00672E56">
        <w:rPr>
          <w:rFonts w:eastAsia="Batang"/>
          <w:lang w:eastAsia="ko-KR"/>
        </w:rPr>
        <w:tab/>
      </w:r>
      <w:r>
        <w:rPr>
          <w:rFonts w:eastAsia="Batang"/>
          <w:lang w:eastAsia="ko-KR"/>
        </w:rPr>
        <w:t>Evento social organizado por ONDA</w:t>
      </w:r>
    </w:p>
    <w:p w:rsidR="00F70302" w:rsidRPr="00672E56" w:rsidRDefault="00F70302" w:rsidP="00E46B3B">
      <w:pPr>
        <w:tabs>
          <w:tab w:val="left" w:pos="3119"/>
          <w:tab w:val="left" w:pos="4536"/>
        </w:tabs>
        <w:ind w:left="1701"/>
        <w:rPr>
          <w:color w:val="000000"/>
        </w:rPr>
      </w:pPr>
    </w:p>
    <w:p w:rsidR="00E46B3B" w:rsidRPr="00672E56" w:rsidRDefault="00E46B3B" w:rsidP="00E46B3B">
      <w:pPr>
        <w:tabs>
          <w:tab w:val="left" w:pos="3119"/>
          <w:tab w:val="left" w:pos="4536"/>
        </w:tabs>
        <w:ind w:left="1701"/>
        <w:rPr>
          <w:color w:val="000000"/>
          <w:szCs w:val="24"/>
        </w:rPr>
      </w:pPr>
    </w:p>
    <w:p w:rsidR="00E46B3B" w:rsidRPr="00672E56" w:rsidRDefault="00E46B3B" w:rsidP="00E46B3B">
      <w:pPr>
        <w:tabs>
          <w:tab w:val="left" w:pos="5245"/>
        </w:tabs>
        <w:ind w:left="5245"/>
      </w:pPr>
      <w:r w:rsidRPr="00672E56">
        <w:t>[Fin del documento]</w:t>
      </w:r>
    </w:p>
    <w:p w:rsidR="00413878" w:rsidRDefault="00413878" w:rsidP="00E46B3B">
      <w:pPr>
        <w:tabs>
          <w:tab w:val="left" w:pos="1701"/>
          <w:tab w:val="left" w:pos="3119"/>
          <w:tab w:val="left" w:pos="4536"/>
        </w:tabs>
      </w:pPr>
    </w:p>
    <w:sectPr w:rsidR="00413878" w:rsidSect="005F5BD8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792" w:rsidRDefault="00C13792">
      <w:r>
        <w:separator/>
      </w:r>
    </w:p>
  </w:endnote>
  <w:endnote w:type="continuationSeparator" w:id="0">
    <w:p w:rsidR="00C13792" w:rsidRPr="009D30E6" w:rsidRDefault="00C13792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13792" w:rsidRPr="001F3804" w:rsidRDefault="00C13792" w:rsidP="001F3804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C13792" w:rsidRPr="0075377A" w:rsidRDefault="00C13792" w:rsidP="0075377A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792" w:rsidRDefault="00C13792">
      <w:r>
        <w:separator/>
      </w:r>
    </w:p>
  </w:footnote>
  <w:footnote w:type="continuationSeparator" w:id="0">
    <w:p w:rsidR="00C13792" w:rsidRPr="009D30E6" w:rsidRDefault="00C13792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13792" w:rsidRPr="000C7343" w:rsidRDefault="00C13792" w:rsidP="00D245A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C13792" w:rsidRPr="00D245AA" w:rsidRDefault="00C13792" w:rsidP="00D245AA">
      <w:pPr>
        <w:spacing w:before="60"/>
        <w:jc w:val="right"/>
        <w:rPr>
          <w:sz w:val="17"/>
          <w:szCs w:val="17"/>
        </w:rPr>
      </w:pPr>
      <w:r>
        <w:rPr>
          <w:sz w:val="17"/>
        </w:rPr>
        <w:t xml:space="preserve">[Sigue la nota en la página </w:t>
      </w:r>
      <w:r w:rsidRPr="00C4002D">
        <w:rPr>
          <w:sz w:val="17"/>
        </w:rPr>
        <w:t>sigui</w:t>
      </w:r>
      <w:r>
        <w:rPr>
          <w:sz w:val="17"/>
        </w:rPr>
        <w:t>e</w:t>
      </w:r>
      <w:r w:rsidRPr="00C4002D">
        <w:rPr>
          <w:sz w:val="17"/>
        </w:rPr>
        <w:t>nte</w:t>
      </w:r>
      <w:r>
        <w:rPr>
          <w:sz w:val="17"/>
        </w:rPr>
        <w:t>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B30" w:rsidRDefault="004F3287" w:rsidP="00477D6B">
    <w:pPr>
      <w:jc w:val="right"/>
    </w:pPr>
    <w:r w:rsidRPr="004F3287">
      <w:t>O</w:t>
    </w:r>
    <w:r>
      <w:t>MPI/DA/SDO/19</w:t>
    </w:r>
    <w:r w:rsidR="00CA5639">
      <w:t xml:space="preserve">/INF </w:t>
    </w:r>
    <w:r w:rsidR="004E34C7">
      <w:t>1</w:t>
    </w:r>
    <w:r w:rsidR="00247F11">
      <w:t xml:space="preserve"> PROV.</w:t>
    </w:r>
  </w:p>
  <w:p w:rsidR="00037D47" w:rsidRDefault="00037D47" w:rsidP="00477D6B">
    <w:pPr>
      <w:jc w:val="right"/>
    </w:pPr>
    <w:r>
      <w:t xml:space="preserve">página </w:t>
    </w:r>
    <w:r w:rsidR="0049235D">
      <w:fldChar w:fldCharType="begin"/>
    </w:r>
    <w:r>
      <w:instrText xml:space="preserve"> PAGE  \* MERGEFORMAT </w:instrText>
    </w:r>
    <w:r w:rsidR="0049235D">
      <w:fldChar w:fldCharType="separate"/>
    </w:r>
    <w:r w:rsidR="002402C4">
      <w:rPr>
        <w:noProof/>
      </w:rPr>
      <w:t>4</w:t>
    </w:r>
    <w:r w:rsidR="0049235D">
      <w:fldChar w:fldCharType="end"/>
    </w:r>
  </w:p>
  <w:p w:rsidR="00037D47" w:rsidRDefault="00037D4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FB2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5B34EF"/>
    <w:multiLevelType w:val="hybridMultilevel"/>
    <w:tmpl w:val="EF843FA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B68DA"/>
    <w:multiLevelType w:val="hybridMultilevel"/>
    <w:tmpl w:val="7AAA6BA0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aconnmeros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0830E1"/>
    <w:multiLevelType w:val="multilevel"/>
    <w:tmpl w:val="D66EBCA6"/>
    <w:lvl w:ilvl="0">
      <w:start w:val="1"/>
      <w:numFmt w:val="bullet"/>
      <w:lvlText w:val="•"/>
      <w:lvlJc w:val="left"/>
      <w:pPr>
        <w:ind w:left="1068" w:firstLine="0"/>
      </w:pPr>
    </w:lvl>
    <w:lvl w:ilvl="1">
      <w:numFmt w:val="decimal"/>
      <w:lvlText w:val=""/>
      <w:lvlJc w:val="left"/>
      <w:pPr>
        <w:ind w:left="1068" w:firstLine="0"/>
      </w:pPr>
    </w:lvl>
    <w:lvl w:ilvl="2">
      <w:numFmt w:val="decimal"/>
      <w:lvlText w:val=""/>
      <w:lvlJc w:val="left"/>
      <w:pPr>
        <w:ind w:left="1068" w:firstLine="0"/>
      </w:pPr>
    </w:lvl>
    <w:lvl w:ilvl="3">
      <w:numFmt w:val="decimal"/>
      <w:lvlText w:val=""/>
      <w:lvlJc w:val="left"/>
      <w:pPr>
        <w:ind w:left="1068" w:firstLine="0"/>
      </w:pPr>
    </w:lvl>
    <w:lvl w:ilvl="4">
      <w:numFmt w:val="decimal"/>
      <w:lvlText w:val=""/>
      <w:lvlJc w:val="left"/>
      <w:pPr>
        <w:ind w:left="1068" w:firstLine="0"/>
      </w:pPr>
    </w:lvl>
    <w:lvl w:ilvl="5">
      <w:numFmt w:val="decimal"/>
      <w:lvlText w:val=""/>
      <w:lvlJc w:val="left"/>
      <w:pPr>
        <w:ind w:left="1068" w:firstLine="0"/>
      </w:pPr>
    </w:lvl>
    <w:lvl w:ilvl="6">
      <w:numFmt w:val="decimal"/>
      <w:lvlText w:val=""/>
      <w:lvlJc w:val="left"/>
      <w:pPr>
        <w:ind w:left="1068" w:firstLine="0"/>
      </w:pPr>
    </w:lvl>
    <w:lvl w:ilvl="7">
      <w:numFmt w:val="decimal"/>
      <w:lvlText w:val=""/>
      <w:lvlJc w:val="left"/>
      <w:pPr>
        <w:ind w:left="1068" w:firstLine="0"/>
      </w:pPr>
    </w:lvl>
    <w:lvl w:ilvl="8">
      <w:numFmt w:val="decimal"/>
      <w:lvlText w:val=""/>
      <w:lvlJc w:val="left"/>
      <w:pPr>
        <w:ind w:left="1068" w:firstLine="0"/>
      </w:pPr>
    </w:lvl>
  </w:abstractNum>
  <w:abstractNum w:abstractNumId="9" w15:restartNumberingAfterBreak="0">
    <w:nsid w:val="59985627"/>
    <w:multiLevelType w:val="hybridMultilevel"/>
    <w:tmpl w:val="33A8252C"/>
    <w:lvl w:ilvl="0" w:tplc="1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B11655"/>
    <w:multiLevelType w:val="hybridMultilevel"/>
    <w:tmpl w:val="BCBAE2DE"/>
    <w:lvl w:ilvl="0" w:tplc="1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D207E"/>
    <w:multiLevelType w:val="hybridMultilevel"/>
    <w:tmpl w:val="B9DA7738"/>
    <w:lvl w:ilvl="0" w:tplc="0409000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9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D8"/>
    <w:rsid w:val="000162D5"/>
    <w:rsid w:val="00030467"/>
    <w:rsid w:val="0003195E"/>
    <w:rsid w:val="00031E44"/>
    <w:rsid w:val="00037D47"/>
    <w:rsid w:val="00044D02"/>
    <w:rsid w:val="00051CBC"/>
    <w:rsid w:val="000A22F8"/>
    <w:rsid w:val="000A46A9"/>
    <w:rsid w:val="000C7343"/>
    <w:rsid w:val="000F5E56"/>
    <w:rsid w:val="00114E64"/>
    <w:rsid w:val="00123752"/>
    <w:rsid w:val="0012633C"/>
    <w:rsid w:val="001362EE"/>
    <w:rsid w:val="00157B60"/>
    <w:rsid w:val="00164040"/>
    <w:rsid w:val="00181799"/>
    <w:rsid w:val="001832A6"/>
    <w:rsid w:val="00190978"/>
    <w:rsid w:val="0019457C"/>
    <w:rsid w:val="001B142F"/>
    <w:rsid w:val="001B78F3"/>
    <w:rsid w:val="001C5810"/>
    <w:rsid w:val="001D7119"/>
    <w:rsid w:val="001E1866"/>
    <w:rsid w:val="001F3804"/>
    <w:rsid w:val="0023048F"/>
    <w:rsid w:val="002402C4"/>
    <w:rsid w:val="00246D78"/>
    <w:rsid w:val="00247F11"/>
    <w:rsid w:val="00251B61"/>
    <w:rsid w:val="0026335B"/>
    <w:rsid w:val="002634C4"/>
    <w:rsid w:val="002A2653"/>
    <w:rsid w:val="002A46FE"/>
    <w:rsid w:val="002B2970"/>
    <w:rsid w:val="002E5274"/>
    <w:rsid w:val="002F4E68"/>
    <w:rsid w:val="002F62CF"/>
    <w:rsid w:val="00311F34"/>
    <w:rsid w:val="00331BB2"/>
    <w:rsid w:val="00344900"/>
    <w:rsid w:val="003845C1"/>
    <w:rsid w:val="003F30FF"/>
    <w:rsid w:val="004007FC"/>
    <w:rsid w:val="00410DD1"/>
    <w:rsid w:val="00413878"/>
    <w:rsid w:val="00421D09"/>
    <w:rsid w:val="0042264A"/>
    <w:rsid w:val="00423E3E"/>
    <w:rsid w:val="00427AF4"/>
    <w:rsid w:val="004647DA"/>
    <w:rsid w:val="00477D6B"/>
    <w:rsid w:val="0049235D"/>
    <w:rsid w:val="004B2239"/>
    <w:rsid w:val="004E34C7"/>
    <w:rsid w:val="004F3287"/>
    <w:rsid w:val="004F4A25"/>
    <w:rsid w:val="004F4D9B"/>
    <w:rsid w:val="00513546"/>
    <w:rsid w:val="00513807"/>
    <w:rsid w:val="00527422"/>
    <w:rsid w:val="0052789E"/>
    <w:rsid w:val="00550F69"/>
    <w:rsid w:val="005533CC"/>
    <w:rsid w:val="005E40AA"/>
    <w:rsid w:val="005F26AC"/>
    <w:rsid w:val="005F5BD8"/>
    <w:rsid w:val="005F652F"/>
    <w:rsid w:val="00605827"/>
    <w:rsid w:val="006146A4"/>
    <w:rsid w:val="0061567D"/>
    <w:rsid w:val="006378DE"/>
    <w:rsid w:val="006540AC"/>
    <w:rsid w:val="00657A86"/>
    <w:rsid w:val="00677FF1"/>
    <w:rsid w:val="006A350F"/>
    <w:rsid w:val="006D1E81"/>
    <w:rsid w:val="007247D6"/>
    <w:rsid w:val="00733C44"/>
    <w:rsid w:val="007417A4"/>
    <w:rsid w:val="0075377A"/>
    <w:rsid w:val="007648F7"/>
    <w:rsid w:val="00771284"/>
    <w:rsid w:val="007A12F3"/>
    <w:rsid w:val="007E357F"/>
    <w:rsid w:val="007F32B8"/>
    <w:rsid w:val="007F61BC"/>
    <w:rsid w:val="007F7124"/>
    <w:rsid w:val="00834E52"/>
    <w:rsid w:val="00841F89"/>
    <w:rsid w:val="00874154"/>
    <w:rsid w:val="00883D3F"/>
    <w:rsid w:val="0089487E"/>
    <w:rsid w:val="008A3809"/>
    <w:rsid w:val="008B2CC1"/>
    <w:rsid w:val="0090731E"/>
    <w:rsid w:val="00912786"/>
    <w:rsid w:val="0092371B"/>
    <w:rsid w:val="00966A22"/>
    <w:rsid w:val="009808FA"/>
    <w:rsid w:val="00994797"/>
    <w:rsid w:val="009C1208"/>
    <w:rsid w:val="009C40F8"/>
    <w:rsid w:val="009E0AE4"/>
    <w:rsid w:val="009F123B"/>
    <w:rsid w:val="009F3B77"/>
    <w:rsid w:val="00A26957"/>
    <w:rsid w:val="00A3138B"/>
    <w:rsid w:val="00A427D4"/>
    <w:rsid w:val="00A5277B"/>
    <w:rsid w:val="00A61101"/>
    <w:rsid w:val="00A62AAF"/>
    <w:rsid w:val="00A70EC2"/>
    <w:rsid w:val="00A83BB9"/>
    <w:rsid w:val="00A91BF0"/>
    <w:rsid w:val="00A954B8"/>
    <w:rsid w:val="00AC7E7A"/>
    <w:rsid w:val="00AF56DE"/>
    <w:rsid w:val="00B04CFA"/>
    <w:rsid w:val="00B0798C"/>
    <w:rsid w:val="00B11619"/>
    <w:rsid w:val="00B17F46"/>
    <w:rsid w:val="00B50702"/>
    <w:rsid w:val="00BD6A0B"/>
    <w:rsid w:val="00BE0F2E"/>
    <w:rsid w:val="00C13792"/>
    <w:rsid w:val="00C87CF9"/>
    <w:rsid w:val="00CA2CFC"/>
    <w:rsid w:val="00CA5639"/>
    <w:rsid w:val="00CB2DDD"/>
    <w:rsid w:val="00D22563"/>
    <w:rsid w:val="00D245AA"/>
    <w:rsid w:val="00D26B30"/>
    <w:rsid w:val="00D71B4D"/>
    <w:rsid w:val="00D86CFD"/>
    <w:rsid w:val="00D93D55"/>
    <w:rsid w:val="00D9593C"/>
    <w:rsid w:val="00DA0401"/>
    <w:rsid w:val="00DA46AC"/>
    <w:rsid w:val="00E02639"/>
    <w:rsid w:val="00E14650"/>
    <w:rsid w:val="00E46B3B"/>
    <w:rsid w:val="00EA0A0B"/>
    <w:rsid w:val="00EA4E26"/>
    <w:rsid w:val="00EB2635"/>
    <w:rsid w:val="00EC3069"/>
    <w:rsid w:val="00ED5BD3"/>
    <w:rsid w:val="00EE7943"/>
    <w:rsid w:val="00F252CC"/>
    <w:rsid w:val="00F51F24"/>
    <w:rsid w:val="00F66152"/>
    <w:rsid w:val="00F70302"/>
    <w:rsid w:val="00F71ACC"/>
    <w:rsid w:val="00FC1D39"/>
    <w:rsid w:val="00FD721B"/>
    <w:rsid w:val="00FE7BC3"/>
    <w:rsid w:val="00FF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/>
    <o:shapelayout v:ext="edit">
      <o:idmap v:ext="edit" data="1"/>
    </o:shapelayout>
  </w:shapeDefaults>
  <w:decimalSymbol w:val=","/>
  <w:listSeparator w:val=";"/>
  <w14:docId w14:val="7C78C508"/>
  <w15:docId w15:val="{E744766D-681E-47CD-951E-24F80BC5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08FA"/>
    <w:rPr>
      <w:rFonts w:ascii="Arial" w:eastAsia="SimSun" w:hAnsi="Arial" w:cs="Arial"/>
      <w:sz w:val="22"/>
      <w:lang w:val="es-ES" w:eastAsia="zh-CN"/>
    </w:rPr>
  </w:style>
  <w:style w:type="paragraph" w:styleId="Ttulo1">
    <w:name w:val="heading 1"/>
    <w:basedOn w:val="Normal"/>
    <w:next w:val="Normal"/>
    <w:qFormat/>
    <w:rsid w:val="009808F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Ttulo2">
    <w:name w:val="heading 2"/>
    <w:basedOn w:val="Normal"/>
    <w:next w:val="Normal"/>
    <w:qFormat/>
    <w:rsid w:val="009808F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Ttulo3">
    <w:name w:val="heading 3"/>
    <w:basedOn w:val="Normal"/>
    <w:next w:val="Normal"/>
    <w:qFormat/>
    <w:rsid w:val="009808FA"/>
    <w:pPr>
      <w:keepNext/>
      <w:spacing w:before="240" w:after="60"/>
      <w:outlineLvl w:val="2"/>
    </w:pPr>
    <w:rPr>
      <w:bCs/>
      <w:szCs w:val="26"/>
      <w:u w:val="single"/>
    </w:rPr>
  </w:style>
  <w:style w:type="paragraph" w:styleId="Ttulo4">
    <w:name w:val="heading 4"/>
    <w:basedOn w:val="Normal"/>
    <w:next w:val="Normal"/>
    <w:qFormat/>
    <w:rsid w:val="009808FA"/>
    <w:pPr>
      <w:keepNext/>
      <w:spacing w:before="240" w:after="60"/>
      <w:outlineLvl w:val="3"/>
    </w:pPr>
    <w:rPr>
      <w:bCs/>
      <w:i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808FA"/>
    <w:pPr>
      <w:spacing w:after="220"/>
    </w:pPr>
  </w:style>
  <w:style w:type="paragraph" w:styleId="Descripcin">
    <w:name w:val="caption"/>
    <w:basedOn w:val="Normal"/>
    <w:next w:val="Normal"/>
    <w:qFormat/>
    <w:rsid w:val="009808FA"/>
    <w:rPr>
      <w:b/>
      <w:bCs/>
      <w:sz w:val="18"/>
    </w:rPr>
  </w:style>
  <w:style w:type="paragraph" w:styleId="Textocomentario">
    <w:name w:val="annotation text"/>
    <w:basedOn w:val="Normal"/>
    <w:link w:val="TextocomentarioCar"/>
    <w:semiHidden/>
    <w:rsid w:val="009808FA"/>
    <w:rPr>
      <w:sz w:val="18"/>
    </w:rPr>
  </w:style>
  <w:style w:type="paragraph" w:styleId="Textonotaalfinal">
    <w:name w:val="endnote text"/>
    <w:basedOn w:val="Normal"/>
    <w:semiHidden/>
    <w:rsid w:val="009808FA"/>
    <w:rPr>
      <w:sz w:val="18"/>
    </w:rPr>
  </w:style>
  <w:style w:type="paragraph" w:styleId="Piedepgina">
    <w:name w:val="footer"/>
    <w:basedOn w:val="Normal"/>
    <w:semiHidden/>
    <w:rsid w:val="009808FA"/>
    <w:pPr>
      <w:tabs>
        <w:tab w:val="center" w:pos="4320"/>
        <w:tab w:val="right" w:pos="8640"/>
      </w:tabs>
    </w:pPr>
  </w:style>
  <w:style w:type="paragraph" w:styleId="Textonotapie">
    <w:name w:val="footnote text"/>
    <w:basedOn w:val="Normal"/>
    <w:semiHidden/>
    <w:rsid w:val="009808FA"/>
    <w:rPr>
      <w:sz w:val="18"/>
    </w:rPr>
  </w:style>
  <w:style w:type="paragraph" w:customStyle="1" w:styleId="Endofdocument-Annex">
    <w:name w:val="[End of document - Annex]"/>
    <w:basedOn w:val="Normal"/>
    <w:rsid w:val="00FE7BC3"/>
    <w:pPr>
      <w:ind w:left="5534"/>
    </w:pPr>
    <w:rPr>
      <w:lang w:val="en-US"/>
    </w:rPr>
  </w:style>
  <w:style w:type="table" w:styleId="Tablaconcuadrcula">
    <w:name w:val="Table Grid"/>
    <w:basedOn w:val="Tablanormal"/>
    <w:rsid w:val="005F5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semiHidden/>
    <w:rsid w:val="009808FA"/>
    <w:pPr>
      <w:tabs>
        <w:tab w:val="center" w:pos="4536"/>
        <w:tab w:val="right" w:pos="9072"/>
      </w:tabs>
    </w:pPr>
  </w:style>
  <w:style w:type="paragraph" w:styleId="Listaconnmeros">
    <w:name w:val="List Number"/>
    <w:basedOn w:val="Normal"/>
    <w:semiHidden/>
    <w:rsid w:val="009808FA"/>
    <w:pPr>
      <w:numPr>
        <w:numId w:val="4"/>
      </w:numPr>
    </w:pPr>
  </w:style>
  <w:style w:type="paragraph" w:customStyle="1" w:styleId="ONUME">
    <w:name w:val="ONUM E"/>
    <w:basedOn w:val="Textoindependiente"/>
    <w:rsid w:val="009808FA"/>
    <w:pPr>
      <w:numPr>
        <w:numId w:val="5"/>
      </w:numPr>
    </w:pPr>
  </w:style>
  <w:style w:type="paragraph" w:customStyle="1" w:styleId="ONUMFS">
    <w:name w:val="ONUM FS"/>
    <w:basedOn w:val="Textoindependiente"/>
    <w:rsid w:val="009808FA"/>
    <w:pPr>
      <w:numPr>
        <w:numId w:val="6"/>
      </w:numPr>
    </w:pPr>
  </w:style>
  <w:style w:type="paragraph" w:styleId="Saludo">
    <w:name w:val="Salutation"/>
    <w:basedOn w:val="Normal"/>
    <w:next w:val="Normal"/>
    <w:semiHidden/>
    <w:rsid w:val="009808FA"/>
  </w:style>
  <w:style w:type="paragraph" w:styleId="Firma">
    <w:name w:val="Signature"/>
    <w:basedOn w:val="Normal"/>
    <w:semiHidden/>
    <w:rsid w:val="009808FA"/>
    <w:pPr>
      <w:ind w:left="5250"/>
    </w:pPr>
  </w:style>
  <w:style w:type="character" w:styleId="Refdecomentario">
    <w:name w:val="annotation reference"/>
    <w:rsid w:val="005F5BD8"/>
    <w:rPr>
      <w:sz w:val="16"/>
      <w:szCs w:val="16"/>
    </w:rPr>
  </w:style>
  <w:style w:type="character" w:customStyle="1" w:styleId="TextocomentarioCar">
    <w:name w:val="Texto comentario Car"/>
    <w:link w:val="Textocomentario"/>
    <w:semiHidden/>
    <w:rsid w:val="005F5BD8"/>
    <w:rPr>
      <w:rFonts w:ascii="Arial" w:eastAsia="SimSun" w:hAnsi="Arial" w:cs="Arial"/>
      <w:sz w:val="18"/>
      <w:lang w:val="es-ES" w:eastAsia="zh-CN"/>
    </w:rPr>
  </w:style>
  <w:style w:type="paragraph" w:styleId="Textodeglobo">
    <w:name w:val="Balloon Text"/>
    <w:basedOn w:val="Normal"/>
    <w:link w:val="TextodegloboCar"/>
    <w:rsid w:val="00251B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51B61"/>
    <w:rPr>
      <w:rFonts w:ascii="Tahoma" w:eastAsia="SimSun" w:hAnsi="Tahoma" w:cs="Tahoma"/>
      <w:sz w:val="16"/>
      <w:szCs w:val="16"/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A46AC"/>
    <w:rPr>
      <w:b/>
      <w:bCs/>
      <w:sz w:val="20"/>
    </w:rPr>
  </w:style>
  <w:style w:type="character" w:customStyle="1" w:styleId="AsuntodelcomentarioCar">
    <w:name w:val="Asunto del comentario Car"/>
    <w:basedOn w:val="TextocomentarioCar"/>
    <w:link w:val="Asuntodelcomentario"/>
    <w:rsid w:val="00DA46AC"/>
    <w:rPr>
      <w:rFonts w:ascii="Arial" w:eastAsia="SimSun" w:hAnsi="Arial" w:cs="Arial"/>
      <w:b/>
      <w:bCs/>
      <w:sz w:val="18"/>
      <w:lang w:val="es-ES" w:eastAsia="zh-CN"/>
    </w:rPr>
  </w:style>
  <w:style w:type="paragraph" w:styleId="Sinespaciado">
    <w:name w:val="No Spacing"/>
    <w:uiPriority w:val="1"/>
    <w:qFormat/>
    <w:rsid w:val="00DA46AC"/>
    <w:rPr>
      <w:rFonts w:asciiTheme="minorHAnsi" w:eastAsiaTheme="minorHAnsi" w:hAnsiTheme="minorHAnsi" w:cstheme="minorBidi"/>
      <w:sz w:val="22"/>
      <w:szCs w:val="22"/>
      <w:lang w:val="es-SV"/>
    </w:rPr>
  </w:style>
  <w:style w:type="character" w:styleId="Hipervnculo">
    <w:name w:val="Hyperlink"/>
    <w:basedOn w:val="Fuentedeprrafopredeter"/>
    <w:rsid w:val="00247F1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13878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52BC3-022E-4792-8927-F9653447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544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LUNG Geidy</dc:creator>
  <cp:keywords/>
  <dc:description/>
  <cp:lastModifiedBy>GL</cp:lastModifiedBy>
  <cp:revision>10</cp:revision>
  <cp:lastPrinted>2018-05-04T08:40:00Z</cp:lastPrinted>
  <dcterms:created xsi:type="dcterms:W3CDTF">2019-05-08T14:02:00Z</dcterms:created>
  <dcterms:modified xsi:type="dcterms:W3CDTF">2019-07-04T04:30:00Z</dcterms:modified>
</cp:coreProperties>
</file>