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E234C5" w:rsidTr="00D43E0F">
        <w:tc>
          <w:tcPr>
            <w:tcW w:w="4513" w:type="dxa"/>
            <w:tcBorders>
              <w:bottom w:val="single" w:sz="4" w:space="0" w:color="auto"/>
            </w:tcBorders>
            <w:tcMar>
              <w:bottom w:w="170" w:type="dxa"/>
            </w:tcMar>
          </w:tcPr>
          <w:p w:rsidR="00E0091A" w:rsidRPr="00E234C5" w:rsidRDefault="00E0091A" w:rsidP="00EE71CB">
            <w:pPr>
              <w:rPr>
                <w:lang w:val="en-US"/>
              </w:rPr>
            </w:pPr>
          </w:p>
        </w:tc>
        <w:tc>
          <w:tcPr>
            <w:tcW w:w="4337" w:type="dxa"/>
            <w:tcBorders>
              <w:bottom w:val="single" w:sz="4" w:space="0" w:color="auto"/>
            </w:tcBorders>
            <w:tcMar>
              <w:left w:w="0" w:type="dxa"/>
              <w:right w:w="0" w:type="dxa"/>
            </w:tcMar>
          </w:tcPr>
          <w:p w:rsidR="00E0091A" w:rsidRPr="00E234C5" w:rsidRDefault="001220AD" w:rsidP="00EE71CB">
            <w:pPr>
              <w:rPr>
                <w:lang w:val="en-US"/>
              </w:rPr>
            </w:pPr>
            <w:r w:rsidRPr="00E234C5">
              <w:rPr>
                <w:noProof/>
                <w:lang w:val="en-US" w:eastAsia="en-US"/>
              </w:rPr>
              <w:drawing>
                <wp:inline distT="0" distB="0" distL="0" distR="0" wp14:anchorId="1CA4F05E" wp14:editId="7EA6057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E234C5" w:rsidRDefault="001220AD" w:rsidP="001220AD">
            <w:pPr>
              <w:jc w:val="right"/>
              <w:rPr>
                <w:lang w:val="en-US"/>
              </w:rPr>
            </w:pPr>
            <w:r w:rsidRPr="00E234C5">
              <w:rPr>
                <w:b/>
                <w:sz w:val="40"/>
                <w:szCs w:val="40"/>
                <w:lang w:val="en-US"/>
              </w:rPr>
              <w:t>E</w:t>
            </w:r>
          </w:p>
        </w:tc>
      </w:tr>
      <w:tr w:rsidR="008B2CC1" w:rsidRPr="00E234C5"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E234C5" w:rsidRDefault="006B150C" w:rsidP="00EE71CB">
            <w:pPr>
              <w:jc w:val="right"/>
              <w:rPr>
                <w:rFonts w:ascii="Arial Black" w:hAnsi="Arial Black"/>
                <w:caps/>
                <w:sz w:val="15"/>
                <w:lang w:val="en-US"/>
              </w:rPr>
            </w:pPr>
            <w:r w:rsidRPr="00E234C5">
              <w:rPr>
                <w:rFonts w:ascii="Arial Black" w:hAnsi="Arial Black"/>
                <w:caps/>
                <w:sz w:val="15"/>
                <w:lang w:val="en-US"/>
              </w:rPr>
              <w:t>sccr/ss/ge/2/13/</w:t>
            </w:r>
            <w:bookmarkStart w:id="0" w:name="Code"/>
            <w:bookmarkEnd w:id="0"/>
            <w:proofErr w:type="gramStart"/>
            <w:r w:rsidR="003A6CB1" w:rsidRPr="00E234C5">
              <w:rPr>
                <w:rFonts w:ascii="Arial Black" w:hAnsi="Arial Black"/>
                <w:caps/>
                <w:sz w:val="15"/>
                <w:lang w:val="en-US"/>
              </w:rPr>
              <w:t>2</w:t>
            </w:r>
            <w:r w:rsidR="00011B7D" w:rsidRPr="00E234C5">
              <w:rPr>
                <w:rFonts w:ascii="Arial Black" w:hAnsi="Arial Black"/>
                <w:caps/>
                <w:sz w:val="15"/>
                <w:lang w:val="en-US"/>
              </w:rPr>
              <w:t xml:space="preserve"> </w:t>
            </w:r>
            <w:r w:rsidR="008B2CC1" w:rsidRPr="00E234C5">
              <w:rPr>
                <w:rFonts w:ascii="Arial Black" w:hAnsi="Arial Black"/>
                <w:caps/>
                <w:sz w:val="15"/>
                <w:lang w:val="en-US"/>
              </w:rPr>
              <w:t xml:space="preserve">   </w:t>
            </w:r>
            <w:proofErr w:type="gramEnd"/>
          </w:p>
        </w:tc>
      </w:tr>
      <w:tr w:rsidR="008B2CC1" w:rsidRPr="00E234C5" w:rsidTr="00EE71CB">
        <w:trPr>
          <w:trHeight w:hRule="exact" w:val="170"/>
        </w:trPr>
        <w:tc>
          <w:tcPr>
            <w:tcW w:w="9356" w:type="dxa"/>
            <w:gridSpan w:val="3"/>
            <w:noWrap/>
            <w:tcMar>
              <w:left w:w="0" w:type="dxa"/>
              <w:right w:w="0" w:type="dxa"/>
            </w:tcMar>
            <w:vAlign w:val="bottom"/>
          </w:tcPr>
          <w:p w:rsidR="008B2CC1" w:rsidRPr="00E234C5" w:rsidRDefault="008B2CC1" w:rsidP="001220AD">
            <w:pPr>
              <w:jc w:val="right"/>
              <w:rPr>
                <w:rFonts w:ascii="Arial Black" w:hAnsi="Arial Black"/>
                <w:caps/>
                <w:sz w:val="15"/>
                <w:lang w:val="en-US"/>
              </w:rPr>
            </w:pPr>
            <w:r w:rsidRPr="00E234C5">
              <w:rPr>
                <w:rFonts w:ascii="Arial Black" w:hAnsi="Arial Black"/>
                <w:caps/>
                <w:sz w:val="15"/>
                <w:lang w:val="en-US"/>
              </w:rPr>
              <w:t>ORIGINAL:</w:t>
            </w:r>
            <w:r w:rsidR="00011B7D" w:rsidRPr="00E234C5">
              <w:rPr>
                <w:rFonts w:ascii="Arial Black" w:hAnsi="Arial Black"/>
                <w:caps/>
                <w:sz w:val="15"/>
                <w:lang w:val="en-US"/>
              </w:rPr>
              <w:t xml:space="preserve"> </w:t>
            </w:r>
            <w:r w:rsidRPr="00E234C5">
              <w:rPr>
                <w:rFonts w:ascii="Arial Black" w:hAnsi="Arial Black"/>
                <w:caps/>
                <w:sz w:val="15"/>
                <w:lang w:val="en-US"/>
              </w:rPr>
              <w:t xml:space="preserve"> </w:t>
            </w:r>
            <w:bookmarkStart w:id="1" w:name="Original"/>
            <w:bookmarkEnd w:id="1"/>
            <w:r w:rsidR="003A6CB1" w:rsidRPr="00E234C5">
              <w:rPr>
                <w:rFonts w:ascii="Arial Black" w:hAnsi="Arial Black"/>
                <w:caps/>
                <w:sz w:val="15"/>
                <w:lang w:val="en-US"/>
              </w:rPr>
              <w:t>FR</w:t>
            </w:r>
            <w:r w:rsidR="001220AD" w:rsidRPr="00E234C5">
              <w:rPr>
                <w:rFonts w:ascii="Arial Black" w:hAnsi="Arial Black"/>
                <w:caps/>
                <w:sz w:val="15"/>
                <w:lang w:val="en-US"/>
              </w:rPr>
              <w:t>ENCH</w:t>
            </w:r>
          </w:p>
        </w:tc>
      </w:tr>
      <w:tr w:rsidR="008B2CC1" w:rsidRPr="00E234C5" w:rsidTr="00EE71CB">
        <w:trPr>
          <w:trHeight w:hRule="exact" w:val="198"/>
        </w:trPr>
        <w:tc>
          <w:tcPr>
            <w:tcW w:w="9356" w:type="dxa"/>
            <w:gridSpan w:val="3"/>
            <w:tcMar>
              <w:left w:w="0" w:type="dxa"/>
              <w:right w:w="0" w:type="dxa"/>
            </w:tcMar>
            <w:vAlign w:val="bottom"/>
          </w:tcPr>
          <w:p w:rsidR="008B2CC1" w:rsidRPr="00E234C5" w:rsidRDefault="001220AD" w:rsidP="00F56618">
            <w:pPr>
              <w:jc w:val="right"/>
              <w:rPr>
                <w:rFonts w:ascii="Arial Black" w:hAnsi="Arial Black"/>
                <w:caps/>
                <w:sz w:val="15"/>
                <w:lang w:val="en-US"/>
              </w:rPr>
            </w:pPr>
            <w:r w:rsidRPr="00E234C5">
              <w:rPr>
                <w:rFonts w:ascii="Arial Black" w:hAnsi="Arial Black"/>
                <w:caps/>
                <w:sz w:val="15"/>
                <w:lang w:val="en-US"/>
              </w:rPr>
              <w:t>DAT</w:t>
            </w:r>
            <w:r w:rsidR="00F56618" w:rsidRPr="00E234C5">
              <w:rPr>
                <w:rFonts w:ascii="Arial Black" w:hAnsi="Arial Black"/>
                <w:caps/>
                <w:sz w:val="15"/>
                <w:lang w:val="en-US"/>
              </w:rPr>
              <w:t>e</w:t>
            </w:r>
            <w:r w:rsidR="008B2CC1" w:rsidRPr="00E234C5">
              <w:rPr>
                <w:rFonts w:ascii="Arial Black" w:hAnsi="Arial Black"/>
                <w:caps/>
                <w:sz w:val="15"/>
                <w:lang w:val="en-US"/>
              </w:rPr>
              <w:t>:</w:t>
            </w:r>
            <w:r w:rsidR="00011B7D" w:rsidRPr="00E234C5">
              <w:rPr>
                <w:rFonts w:ascii="Arial Black" w:hAnsi="Arial Black"/>
                <w:caps/>
                <w:sz w:val="15"/>
                <w:lang w:val="en-US"/>
              </w:rPr>
              <w:t xml:space="preserve"> </w:t>
            </w:r>
            <w:r w:rsidR="008B2CC1" w:rsidRPr="00E234C5">
              <w:rPr>
                <w:rFonts w:ascii="Arial Black" w:hAnsi="Arial Black"/>
                <w:caps/>
                <w:sz w:val="15"/>
                <w:lang w:val="en-US"/>
              </w:rPr>
              <w:t xml:space="preserve"> </w:t>
            </w:r>
            <w:bookmarkStart w:id="2" w:name="Date"/>
            <w:bookmarkEnd w:id="2"/>
            <w:r w:rsidR="003A6CB1" w:rsidRPr="00E234C5">
              <w:rPr>
                <w:rFonts w:ascii="Arial Black" w:hAnsi="Arial Black"/>
                <w:caps/>
                <w:sz w:val="15"/>
                <w:lang w:val="en-US"/>
              </w:rPr>
              <w:t>APRIL 20, 2013</w:t>
            </w:r>
          </w:p>
        </w:tc>
      </w:tr>
    </w:tbl>
    <w:p w:rsidR="008B2CC1" w:rsidRPr="00E234C5" w:rsidRDefault="008B2CC1" w:rsidP="008B2CC1">
      <w:pPr>
        <w:rPr>
          <w:lang w:val="en-US"/>
        </w:rPr>
      </w:pPr>
    </w:p>
    <w:p w:rsidR="008B2CC1" w:rsidRPr="00E234C5" w:rsidRDefault="008B2CC1" w:rsidP="008B2CC1">
      <w:pPr>
        <w:rPr>
          <w:lang w:val="en-US"/>
        </w:rPr>
      </w:pPr>
    </w:p>
    <w:p w:rsidR="008B2CC1" w:rsidRPr="00E234C5" w:rsidRDefault="008B2CC1" w:rsidP="008B2CC1">
      <w:pPr>
        <w:rPr>
          <w:lang w:val="en-US"/>
        </w:rPr>
      </w:pPr>
    </w:p>
    <w:p w:rsidR="008B2CC1" w:rsidRPr="00E234C5" w:rsidRDefault="008B2CC1" w:rsidP="008B2CC1">
      <w:pPr>
        <w:rPr>
          <w:lang w:val="en-US"/>
        </w:rPr>
      </w:pPr>
    </w:p>
    <w:p w:rsidR="008B2CC1" w:rsidRPr="00E234C5" w:rsidRDefault="008B2CC1" w:rsidP="008B2CC1">
      <w:pPr>
        <w:rPr>
          <w:lang w:val="en-US"/>
        </w:rPr>
      </w:pPr>
    </w:p>
    <w:p w:rsidR="00F56618" w:rsidRPr="00E234C5" w:rsidRDefault="00F56618" w:rsidP="008B2CC1">
      <w:pPr>
        <w:rPr>
          <w:b/>
          <w:sz w:val="28"/>
          <w:szCs w:val="28"/>
          <w:lang w:val="en-US"/>
        </w:rPr>
      </w:pPr>
      <w:r w:rsidRPr="00E234C5">
        <w:rPr>
          <w:b/>
          <w:sz w:val="28"/>
          <w:szCs w:val="28"/>
          <w:lang w:val="en-US"/>
        </w:rPr>
        <w:t>Standing Committee on Copyright and Related Rights</w:t>
      </w:r>
    </w:p>
    <w:p w:rsidR="008B2CC1" w:rsidRPr="00E234C5" w:rsidRDefault="008B2CC1" w:rsidP="008B2CC1">
      <w:pPr>
        <w:rPr>
          <w:b/>
          <w:sz w:val="28"/>
          <w:szCs w:val="28"/>
          <w:lang w:val="en-US"/>
        </w:rPr>
      </w:pPr>
    </w:p>
    <w:p w:rsidR="003845C1" w:rsidRPr="00E234C5" w:rsidRDefault="003845C1" w:rsidP="003845C1">
      <w:pPr>
        <w:rPr>
          <w:lang w:val="en-US"/>
        </w:rPr>
      </w:pPr>
    </w:p>
    <w:p w:rsidR="003845C1" w:rsidRPr="00E234C5" w:rsidRDefault="003845C1" w:rsidP="003845C1">
      <w:pPr>
        <w:rPr>
          <w:lang w:val="en-US"/>
        </w:rPr>
      </w:pPr>
    </w:p>
    <w:p w:rsidR="008B2CC1" w:rsidRPr="00E234C5" w:rsidRDefault="00F56618" w:rsidP="008B2CC1">
      <w:pPr>
        <w:rPr>
          <w:b/>
          <w:sz w:val="24"/>
          <w:szCs w:val="24"/>
          <w:lang w:val="en-US"/>
        </w:rPr>
      </w:pPr>
      <w:r w:rsidRPr="00E234C5">
        <w:rPr>
          <w:b/>
          <w:sz w:val="24"/>
          <w:szCs w:val="24"/>
          <w:lang w:val="en-US"/>
        </w:rPr>
        <w:t>Informal Session and Special Session</w:t>
      </w:r>
    </w:p>
    <w:p w:rsidR="008B2CC1" w:rsidRPr="00E234C5" w:rsidRDefault="00F56618" w:rsidP="008B2CC1">
      <w:pPr>
        <w:rPr>
          <w:b/>
          <w:sz w:val="24"/>
          <w:szCs w:val="24"/>
          <w:lang w:val="en-US"/>
        </w:rPr>
      </w:pPr>
      <w:r w:rsidRPr="00E234C5">
        <w:rPr>
          <w:b/>
          <w:sz w:val="24"/>
          <w:szCs w:val="24"/>
          <w:lang w:val="en-US"/>
        </w:rPr>
        <w:t>Geneva</w:t>
      </w:r>
      <w:r w:rsidR="006B150C" w:rsidRPr="00E234C5">
        <w:rPr>
          <w:b/>
          <w:sz w:val="24"/>
          <w:szCs w:val="24"/>
          <w:lang w:val="en-US"/>
        </w:rPr>
        <w:t xml:space="preserve">, </w:t>
      </w:r>
      <w:r w:rsidRPr="00E234C5">
        <w:rPr>
          <w:b/>
          <w:sz w:val="24"/>
          <w:szCs w:val="24"/>
          <w:lang w:val="en-US"/>
        </w:rPr>
        <w:t xml:space="preserve">April </w:t>
      </w:r>
      <w:r w:rsidR="006B150C" w:rsidRPr="00E234C5">
        <w:rPr>
          <w:b/>
          <w:sz w:val="24"/>
          <w:szCs w:val="24"/>
          <w:lang w:val="en-US"/>
        </w:rPr>
        <w:t>18</w:t>
      </w:r>
      <w:r w:rsidRPr="00E234C5">
        <w:rPr>
          <w:b/>
          <w:sz w:val="24"/>
          <w:szCs w:val="24"/>
          <w:lang w:val="en-US"/>
        </w:rPr>
        <w:t>-20,</w:t>
      </w:r>
      <w:r w:rsidR="006B150C" w:rsidRPr="00E234C5">
        <w:rPr>
          <w:b/>
          <w:sz w:val="24"/>
          <w:szCs w:val="24"/>
          <w:lang w:val="en-US"/>
        </w:rPr>
        <w:t xml:space="preserve"> 2013</w:t>
      </w:r>
    </w:p>
    <w:p w:rsidR="008B2CC1" w:rsidRPr="00E234C5" w:rsidRDefault="008B2CC1" w:rsidP="008B2CC1">
      <w:pPr>
        <w:rPr>
          <w:lang w:val="en-US"/>
        </w:rPr>
      </w:pPr>
    </w:p>
    <w:p w:rsidR="008B2CC1" w:rsidRPr="00E234C5" w:rsidRDefault="008B2CC1" w:rsidP="008B2CC1">
      <w:pPr>
        <w:rPr>
          <w:lang w:val="en-US"/>
        </w:rPr>
      </w:pPr>
    </w:p>
    <w:p w:rsidR="008B2CC1" w:rsidRPr="00E234C5" w:rsidRDefault="008B2CC1" w:rsidP="008B2CC1">
      <w:pPr>
        <w:rPr>
          <w:lang w:val="en-US"/>
        </w:rPr>
      </w:pPr>
    </w:p>
    <w:p w:rsidR="008B2CC1" w:rsidRPr="00E234C5" w:rsidRDefault="003A6CB1" w:rsidP="008B2CC1">
      <w:pPr>
        <w:rPr>
          <w:caps/>
          <w:sz w:val="24"/>
          <w:lang w:val="en-US"/>
        </w:rPr>
      </w:pPr>
      <w:bookmarkStart w:id="3" w:name="TitleOfDoc"/>
      <w:bookmarkEnd w:id="3"/>
      <w:r w:rsidRPr="00E234C5">
        <w:rPr>
          <w:caps/>
          <w:sz w:val="24"/>
          <w:lang w:val="en-US"/>
        </w:rPr>
        <w:t>ACCR</w:t>
      </w:r>
      <w:r w:rsidR="00F56618" w:rsidRPr="00E234C5">
        <w:rPr>
          <w:caps/>
          <w:sz w:val="24"/>
          <w:lang w:val="en-US"/>
        </w:rPr>
        <w:t>e</w:t>
      </w:r>
      <w:r w:rsidRPr="00E234C5">
        <w:rPr>
          <w:caps/>
          <w:sz w:val="24"/>
          <w:lang w:val="en-US"/>
        </w:rPr>
        <w:t xml:space="preserve">DITATION </w:t>
      </w:r>
      <w:r w:rsidR="00F56618" w:rsidRPr="00E234C5">
        <w:rPr>
          <w:caps/>
          <w:sz w:val="24"/>
          <w:lang w:val="en-US"/>
        </w:rPr>
        <w:t>of</w:t>
      </w:r>
      <w:r w:rsidRPr="00E234C5">
        <w:rPr>
          <w:caps/>
          <w:sz w:val="24"/>
          <w:lang w:val="en-US"/>
        </w:rPr>
        <w:t xml:space="preserve"> CERTAIN</w:t>
      </w:r>
      <w:r w:rsidR="00F56618" w:rsidRPr="00E234C5">
        <w:rPr>
          <w:caps/>
          <w:sz w:val="24"/>
          <w:lang w:val="en-US"/>
        </w:rPr>
        <w:t xml:space="preserve"> non-governmental organizations</w:t>
      </w:r>
    </w:p>
    <w:p w:rsidR="008B2CC1" w:rsidRPr="00E234C5" w:rsidRDefault="008B2CC1" w:rsidP="008B2CC1">
      <w:pPr>
        <w:rPr>
          <w:lang w:val="en-US"/>
        </w:rPr>
      </w:pPr>
    </w:p>
    <w:p w:rsidR="008B2CC1" w:rsidRPr="00E234C5" w:rsidRDefault="003A6CB1" w:rsidP="008B2CC1">
      <w:pPr>
        <w:rPr>
          <w:i/>
          <w:lang w:val="en-US"/>
        </w:rPr>
      </w:pPr>
      <w:bookmarkStart w:id="4" w:name="Prepared"/>
      <w:bookmarkEnd w:id="4"/>
      <w:r w:rsidRPr="00E234C5">
        <w:rPr>
          <w:i/>
          <w:lang w:val="en-US"/>
        </w:rPr>
        <w:t xml:space="preserve">Document </w:t>
      </w:r>
      <w:r w:rsidR="00F56618" w:rsidRPr="00E234C5">
        <w:rPr>
          <w:i/>
          <w:lang w:val="en-US"/>
        </w:rPr>
        <w:t>prepared by the Secretariat</w:t>
      </w:r>
    </w:p>
    <w:p w:rsidR="009D30E6" w:rsidRPr="00E234C5" w:rsidRDefault="009D30E6" w:rsidP="003845C1">
      <w:pPr>
        <w:rPr>
          <w:lang w:val="en-US"/>
        </w:rPr>
      </w:pPr>
    </w:p>
    <w:p w:rsidR="00525B63" w:rsidRPr="00E234C5" w:rsidRDefault="00525B63" w:rsidP="003845C1">
      <w:pPr>
        <w:rPr>
          <w:lang w:val="en-US"/>
        </w:rPr>
      </w:pPr>
    </w:p>
    <w:p w:rsidR="00525B63" w:rsidRPr="00E234C5" w:rsidRDefault="00525B63" w:rsidP="003845C1">
      <w:pPr>
        <w:rPr>
          <w:lang w:val="en-US"/>
        </w:rPr>
      </w:pPr>
    </w:p>
    <w:p w:rsidR="000F5E56" w:rsidRPr="00E234C5" w:rsidRDefault="000F5E56">
      <w:pPr>
        <w:rPr>
          <w:lang w:val="en-US"/>
        </w:rPr>
      </w:pPr>
    </w:p>
    <w:p w:rsidR="003A6CB1" w:rsidRPr="00E234C5" w:rsidRDefault="003A6CB1" w:rsidP="003A6CB1">
      <w:pPr>
        <w:pStyle w:val="ONUMFS"/>
        <w:numPr>
          <w:ilvl w:val="0"/>
          <w:numId w:val="0"/>
        </w:numPr>
        <w:spacing w:after="0"/>
        <w:rPr>
          <w:lang w:val="en-US"/>
        </w:rPr>
      </w:pPr>
    </w:p>
    <w:p w:rsidR="003A6CB1" w:rsidRPr="00E234C5" w:rsidRDefault="00F56618" w:rsidP="003A6CB1">
      <w:pPr>
        <w:pStyle w:val="ONUMFS"/>
        <w:rPr>
          <w:lang w:val="en-US"/>
        </w:rPr>
      </w:pPr>
      <w:r w:rsidRPr="00E234C5">
        <w:rPr>
          <w:szCs w:val="22"/>
          <w:lang w:val="en-US"/>
        </w:rPr>
        <w:t xml:space="preserve">The </w:t>
      </w:r>
      <w:r w:rsidR="00E234C5">
        <w:rPr>
          <w:szCs w:val="22"/>
          <w:lang w:val="en-US"/>
        </w:rPr>
        <w:t>a</w:t>
      </w:r>
      <w:r w:rsidRPr="00E234C5">
        <w:rPr>
          <w:szCs w:val="22"/>
          <w:lang w:val="en-US"/>
        </w:rPr>
        <w:t>nnex to this document</w:t>
      </w:r>
      <w:r w:rsidR="00D953BC" w:rsidRPr="00E234C5">
        <w:rPr>
          <w:szCs w:val="22"/>
          <w:lang w:val="en-US"/>
        </w:rPr>
        <w:t xml:space="preserve"> introduces a </w:t>
      </w:r>
      <w:r w:rsidR="009218F4">
        <w:rPr>
          <w:szCs w:val="22"/>
          <w:lang w:val="en-US"/>
        </w:rPr>
        <w:t>n</w:t>
      </w:r>
      <w:r w:rsidR="00D953BC" w:rsidRPr="00E234C5">
        <w:rPr>
          <w:szCs w:val="22"/>
          <w:lang w:val="en-US"/>
        </w:rPr>
        <w:t xml:space="preserve">on-governmental </w:t>
      </w:r>
      <w:proofErr w:type="gramStart"/>
      <w:r w:rsidR="009218F4">
        <w:rPr>
          <w:szCs w:val="22"/>
          <w:lang w:val="en-US"/>
        </w:rPr>
        <w:t>o</w:t>
      </w:r>
      <w:r w:rsidR="00D953BC" w:rsidRPr="00E234C5">
        <w:rPr>
          <w:szCs w:val="22"/>
          <w:lang w:val="en-US"/>
        </w:rPr>
        <w:t>rganization which</w:t>
      </w:r>
      <w:proofErr w:type="gramEnd"/>
      <w:r w:rsidR="00D953BC" w:rsidRPr="00E234C5">
        <w:rPr>
          <w:szCs w:val="22"/>
          <w:lang w:val="en-US"/>
        </w:rPr>
        <w:t xml:space="preserve"> has requested to obtain observ</w:t>
      </w:r>
      <w:r w:rsidR="00E234C5" w:rsidRPr="00E234C5">
        <w:rPr>
          <w:szCs w:val="22"/>
          <w:lang w:val="en-US"/>
        </w:rPr>
        <w:t>e</w:t>
      </w:r>
      <w:r w:rsidR="00D953BC" w:rsidRPr="00E234C5">
        <w:rPr>
          <w:szCs w:val="22"/>
          <w:lang w:val="en-US"/>
        </w:rPr>
        <w:t>r status for the sessions of the Standing Committee on Copyright and Related Rights (SCCR),</w:t>
      </w:r>
      <w:r w:rsidR="00E0155D" w:rsidRPr="00E234C5">
        <w:rPr>
          <w:szCs w:val="22"/>
          <w:lang w:val="en-US"/>
        </w:rPr>
        <w:t xml:space="preserve"> in accordance with th</w:t>
      </w:r>
      <w:r w:rsidR="00150105">
        <w:rPr>
          <w:szCs w:val="22"/>
          <w:lang w:val="en-US"/>
        </w:rPr>
        <w:t>e</w:t>
      </w:r>
      <w:r w:rsidR="00E0155D" w:rsidRPr="00E234C5">
        <w:rPr>
          <w:szCs w:val="22"/>
          <w:lang w:val="en-US"/>
        </w:rPr>
        <w:t xml:space="preserve"> Committee’s regulations (see paragraph</w:t>
      </w:r>
      <w:r w:rsidR="00D27731">
        <w:rPr>
          <w:szCs w:val="22"/>
          <w:lang w:val="en-US"/>
        </w:rPr>
        <w:t xml:space="preserve"> </w:t>
      </w:r>
      <w:r w:rsidR="00E0155D" w:rsidRPr="00E234C5">
        <w:rPr>
          <w:szCs w:val="22"/>
          <w:lang w:val="en-US"/>
        </w:rPr>
        <w:t>10 of document</w:t>
      </w:r>
      <w:r w:rsidR="003A6CB1" w:rsidRPr="00E234C5">
        <w:rPr>
          <w:szCs w:val="22"/>
          <w:lang w:val="en-US"/>
        </w:rPr>
        <w:t xml:space="preserve"> SCCR/1/2).</w:t>
      </w:r>
    </w:p>
    <w:p w:rsidR="003A6CB1" w:rsidRPr="00E234C5" w:rsidRDefault="00E0155D" w:rsidP="003A6CB1">
      <w:pPr>
        <w:pStyle w:val="ONUMFS"/>
        <w:ind w:left="5533"/>
        <w:rPr>
          <w:i/>
          <w:szCs w:val="22"/>
          <w:lang w:val="en-US"/>
        </w:rPr>
      </w:pPr>
      <w:r w:rsidRPr="00E234C5">
        <w:rPr>
          <w:i/>
          <w:iCs/>
          <w:szCs w:val="22"/>
          <w:lang w:val="en-US"/>
        </w:rPr>
        <w:t>The</w:t>
      </w:r>
      <w:r w:rsidR="003A6CB1" w:rsidRPr="00E234C5">
        <w:rPr>
          <w:i/>
          <w:iCs/>
          <w:szCs w:val="22"/>
          <w:lang w:val="en-US"/>
        </w:rPr>
        <w:t xml:space="preserve"> SCCR </w:t>
      </w:r>
      <w:r w:rsidRPr="00E234C5">
        <w:rPr>
          <w:i/>
          <w:iCs/>
          <w:szCs w:val="22"/>
          <w:lang w:val="en-US"/>
        </w:rPr>
        <w:t xml:space="preserve">is invited to approve the representation, at Committee sessions, of the </w:t>
      </w:r>
      <w:r w:rsidR="00524FF0">
        <w:rPr>
          <w:i/>
          <w:iCs/>
          <w:szCs w:val="22"/>
          <w:lang w:val="en-US"/>
        </w:rPr>
        <w:t>n</w:t>
      </w:r>
      <w:r w:rsidRPr="00E234C5">
        <w:rPr>
          <w:i/>
          <w:iCs/>
          <w:szCs w:val="22"/>
          <w:lang w:val="en-US"/>
        </w:rPr>
        <w:t>on-governmental</w:t>
      </w:r>
      <w:r w:rsidR="00D27731">
        <w:rPr>
          <w:i/>
          <w:iCs/>
          <w:szCs w:val="22"/>
          <w:lang w:val="en-US"/>
        </w:rPr>
        <w:t xml:space="preserve"> organization mentioned in the a</w:t>
      </w:r>
      <w:r w:rsidRPr="00E234C5">
        <w:rPr>
          <w:i/>
          <w:iCs/>
          <w:szCs w:val="22"/>
          <w:lang w:val="en-US"/>
        </w:rPr>
        <w:t>nnex to this document.</w:t>
      </w:r>
    </w:p>
    <w:p w:rsidR="003A6CB1" w:rsidRPr="00E234C5" w:rsidRDefault="003A6CB1" w:rsidP="003A6CB1">
      <w:pPr>
        <w:ind w:left="5529"/>
        <w:rPr>
          <w:lang w:val="en-US"/>
        </w:rPr>
      </w:pPr>
    </w:p>
    <w:p w:rsidR="003A6CB1" w:rsidRPr="00E234C5" w:rsidRDefault="003A6CB1" w:rsidP="003A6CB1">
      <w:pPr>
        <w:ind w:left="5529"/>
        <w:rPr>
          <w:lang w:val="en-US"/>
        </w:rPr>
      </w:pPr>
    </w:p>
    <w:p w:rsidR="003A6CB1" w:rsidRPr="00E234C5" w:rsidRDefault="00E0155D" w:rsidP="003A6CB1">
      <w:pPr>
        <w:pStyle w:val="Endofdocument"/>
        <w:spacing w:line="240" w:lineRule="auto"/>
        <w:rPr>
          <w:sz w:val="22"/>
          <w:szCs w:val="22"/>
        </w:rPr>
      </w:pPr>
      <w:r w:rsidRPr="00E234C5">
        <w:rPr>
          <w:sz w:val="22"/>
          <w:szCs w:val="22"/>
        </w:rPr>
        <w:t>[Annex follows</w:t>
      </w:r>
      <w:r w:rsidR="003A6CB1" w:rsidRPr="00E234C5">
        <w:rPr>
          <w:sz w:val="22"/>
          <w:szCs w:val="22"/>
        </w:rPr>
        <w:t>]</w:t>
      </w:r>
    </w:p>
    <w:p w:rsidR="003A6CB1" w:rsidRPr="00E234C5" w:rsidRDefault="003A6CB1" w:rsidP="003A6CB1">
      <w:pPr>
        <w:pStyle w:val="Endofdocument"/>
        <w:spacing w:line="240" w:lineRule="auto"/>
        <w:rPr>
          <w:sz w:val="22"/>
          <w:szCs w:val="22"/>
        </w:rPr>
      </w:pPr>
    </w:p>
    <w:p w:rsidR="003A6CB1" w:rsidRPr="00E234C5" w:rsidRDefault="003A6CB1" w:rsidP="003A6CB1">
      <w:pPr>
        <w:pStyle w:val="Endofdocument"/>
        <w:spacing w:line="240" w:lineRule="auto"/>
        <w:rPr>
          <w:sz w:val="22"/>
          <w:szCs w:val="22"/>
        </w:rPr>
      </w:pPr>
      <w:r w:rsidRPr="00E234C5">
        <w:rPr>
          <w:sz w:val="22"/>
          <w:szCs w:val="22"/>
        </w:rPr>
        <w:br w:type="page"/>
      </w:r>
    </w:p>
    <w:p w:rsidR="000E2DA0" w:rsidRPr="00E234C5" w:rsidRDefault="000E2DA0" w:rsidP="003A6CB1">
      <w:pPr>
        <w:pStyle w:val="BodyText"/>
        <w:spacing w:after="0"/>
        <w:rPr>
          <w:lang w:val="en-US"/>
        </w:rPr>
      </w:pPr>
    </w:p>
    <w:p w:rsidR="003A6CB1" w:rsidRPr="00E234C5" w:rsidRDefault="00E0155D" w:rsidP="003A6CB1">
      <w:pPr>
        <w:pStyle w:val="BodyText"/>
        <w:spacing w:after="0"/>
        <w:rPr>
          <w:szCs w:val="22"/>
          <w:lang w:val="en-US"/>
        </w:rPr>
      </w:pPr>
      <w:r w:rsidRPr="00E234C5">
        <w:rPr>
          <w:lang w:val="en-US"/>
        </w:rPr>
        <w:t>NON-GOVERNMENTAL</w:t>
      </w:r>
      <w:r w:rsidR="00D27731">
        <w:rPr>
          <w:lang w:val="en-US"/>
        </w:rPr>
        <w:t xml:space="preserve"> ORGANIZATION </w:t>
      </w:r>
      <w:r w:rsidR="005603AC">
        <w:rPr>
          <w:lang w:val="en-US"/>
        </w:rPr>
        <w:t xml:space="preserve">WHICH HAS </w:t>
      </w:r>
      <w:r w:rsidR="00D27731">
        <w:rPr>
          <w:lang w:val="en-US"/>
        </w:rPr>
        <w:t>REQUEST</w:t>
      </w:r>
      <w:r w:rsidR="005603AC">
        <w:rPr>
          <w:lang w:val="en-US"/>
        </w:rPr>
        <w:t>ED</w:t>
      </w:r>
      <w:r w:rsidR="00D27731">
        <w:rPr>
          <w:lang w:val="en-US"/>
        </w:rPr>
        <w:t xml:space="preserve"> OBSERVE</w:t>
      </w:r>
      <w:r w:rsidRPr="00E234C5">
        <w:rPr>
          <w:lang w:val="en-US"/>
        </w:rPr>
        <w:t>R STATUS FOR SESSIONS OF THE STANDING COMMITTEE ON COPYRIGHT AND RELATED RIGHTS</w:t>
      </w:r>
      <w:r w:rsidR="003A6CB1" w:rsidRPr="00E234C5">
        <w:rPr>
          <w:lang w:val="en-US"/>
        </w:rPr>
        <w:t xml:space="preserve"> (SCCR)</w:t>
      </w:r>
    </w:p>
    <w:p w:rsidR="003A6CB1" w:rsidRPr="00E234C5" w:rsidRDefault="003A6CB1" w:rsidP="003A6CB1">
      <w:pPr>
        <w:pStyle w:val="BodyText"/>
        <w:spacing w:after="0"/>
        <w:rPr>
          <w:szCs w:val="22"/>
          <w:lang w:val="en-US"/>
        </w:rPr>
      </w:pPr>
    </w:p>
    <w:p w:rsidR="003A6CB1" w:rsidRPr="00E234C5" w:rsidRDefault="003A6CB1" w:rsidP="003A6CB1">
      <w:pPr>
        <w:pStyle w:val="BodyText"/>
        <w:spacing w:after="0"/>
        <w:rPr>
          <w:szCs w:val="22"/>
          <w:lang w:val="en-US"/>
        </w:rPr>
      </w:pPr>
    </w:p>
    <w:p w:rsidR="003A6CB1" w:rsidRPr="00E234C5" w:rsidRDefault="003A6CB1" w:rsidP="003A6CB1">
      <w:pPr>
        <w:pStyle w:val="BodyText"/>
        <w:spacing w:after="0"/>
        <w:rPr>
          <w:szCs w:val="22"/>
          <w:lang w:val="en-US"/>
        </w:rPr>
      </w:pPr>
      <w:proofErr w:type="spellStart"/>
      <w:r w:rsidRPr="00E234C5">
        <w:rPr>
          <w:szCs w:val="22"/>
          <w:lang w:val="en-US"/>
        </w:rPr>
        <w:t>Ala</w:t>
      </w:r>
      <w:r w:rsidR="0019166F">
        <w:rPr>
          <w:szCs w:val="22"/>
          <w:lang w:val="en-US"/>
        </w:rPr>
        <w:t>w</w:t>
      </w:r>
      <w:r w:rsidRPr="00E234C5">
        <w:rPr>
          <w:szCs w:val="22"/>
          <w:lang w:val="en-US"/>
        </w:rPr>
        <w:t>ite</w:t>
      </w:r>
      <w:proofErr w:type="spellEnd"/>
      <w:r w:rsidR="00E0155D" w:rsidRPr="00E234C5">
        <w:rPr>
          <w:szCs w:val="22"/>
          <w:lang w:val="en-US"/>
        </w:rPr>
        <w:t xml:space="preserve"> Organization for the Promotion of the Blind in Morocco</w:t>
      </w:r>
      <w:r w:rsidRPr="00E234C5">
        <w:rPr>
          <w:szCs w:val="22"/>
          <w:lang w:val="en-US"/>
        </w:rPr>
        <w:t xml:space="preserve"> (</w:t>
      </w:r>
      <w:r w:rsidR="00C47182" w:rsidRPr="00E234C5">
        <w:rPr>
          <w:szCs w:val="22"/>
          <w:lang w:val="en-US"/>
        </w:rPr>
        <w:t>OAPAM</w:t>
      </w:r>
      <w:r w:rsidRPr="00E234C5">
        <w:rPr>
          <w:szCs w:val="22"/>
          <w:lang w:val="en-US"/>
        </w:rPr>
        <w:t>)</w:t>
      </w:r>
    </w:p>
    <w:p w:rsidR="003A6CB1" w:rsidRPr="00E234C5" w:rsidRDefault="003A6CB1" w:rsidP="003A6CB1">
      <w:pPr>
        <w:pStyle w:val="BodyText"/>
        <w:spacing w:after="0"/>
        <w:rPr>
          <w:szCs w:val="22"/>
          <w:lang w:val="en-US"/>
        </w:rPr>
      </w:pPr>
    </w:p>
    <w:p w:rsidR="003A6CB1" w:rsidRPr="00E234C5" w:rsidRDefault="003A6CB1" w:rsidP="003A6CB1">
      <w:pPr>
        <w:pStyle w:val="BodyText"/>
        <w:spacing w:after="0"/>
        <w:rPr>
          <w:szCs w:val="22"/>
          <w:lang w:val="en-US"/>
        </w:rPr>
      </w:pPr>
    </w:p>
    <w:p w:rsidR="003A6CB1" w:rsidRPr="00E234C5" w:rsidRDefault="00E0155D" w:rsidP="00D45752">
      <w:pPr>
        <w:widowControl w:val="0"/>
        <w:autoSpaceDE w:val="0"/>
        <w:autoSpaceDN w:val="0"/>
        <w:adjustRightInd w:val="0"/>
        <w:rPr>
          <w:szCs w:val="22"/>
          <w:lang w:val="en-US"/>
        </w:rPr>
      </w:pPr>
      <w:r w:rsidRPr="00E234C5">
        <w:rPr>
          <w:szCs w:val="22"/>
          <w:lang w:val="en-US"/>
        </w:rPr>
        <w:t>The</w:t>
      </w:r>
      <w:r w:rsidR="003A6CB1" w:rsidRPr="00E234C5">
        <w:rPr>
          <w:szCs w:val="22"/>
          <w:lang w:val="en-US"/>
        </w:rPr>
        <w:t xml:space="preserve"> </w:t>
      </w:r>
      <w:proofErr w:type="spellStart"/>
      <w:r w:rsidR="003A6CB1" w:rsidRPr="00E234C5">
        <w:rPr>
          <w:szCs w:val="22"/>
          <w:lang w:val="en-US"/>
        </w:rPr>
        <w:t>Ala</w:t>
      </w:r>
      <w:r w:rsidR="002B03C5">
        <w:rPr>
          <w:szCs w:val="22"/>
          <w:lang w:val="en-US"/>
        </w:rPr>
        <w:t>w</w:t>
      </w:r>
      <w:r w:rsidR="003A6CB1" w:rsidRPr="00E234C5">
        <w:rPr>
          <w:szCs w:val="22"/>
          <w:lang w:val="en-US"/>
        </w:rPr>
        <w:t>ite</w:t>
      </w:r>
      <w:proofErr w:type="spellEnd"/>
      <w:r w:rsidR="003A6CB1" w:rsidRPr="00E234C5">
        <w:rPr>
          <w:szCs w:val="22"/>
          <w:lang w:val="en-US"/>
        </w:rPr>
        <w:t xml:space="preserve"> </w:t>
      </w:r>
      <w:r w:rsidR="00E234C5" w:rsidRPr="00E234C5">
        <w:rPr>
          <w:szCs w:val="22"/>
          <w:lang w:val="en-US"/>
        </w:rPr>
        <w:t>Organization</w:t>
      </w:r>
      <w:r w:rsidRPr="00E234C5">
        <w:rPr>
          <w:szCs w:val="22"/>
          <w:lang w:val="en-US"/>
        </w:rPr>
        <w:t xml:space="preserve"> for the Promotion of the Blind in Morocco</w:t>
      </w:r>
      <w:r w:rsidR="003A6CB1" w:rsidRPr="00E234C5">
        <w:rPr>
          <w:szCs w:val="22"/>
          <w:lang w:val="en-US"/>
        </w:rPr>
        <w:t xml:space="preserve"> (OAPAM) </w:t>
      </w:r>
      <w:r w:rsidRPr="00E234C5">
        <w:rPr>
          <w:szCs w:val="22"/>
          <w:lang w:val="en-US"/>
        </w:rPr>
        <w:t>is a State-approved association, presided over by</w:t>
      </w:r>
      <w:r w:rsidR="003A6CB1" w:rsidRPr="00E234C5">
        <w:rPr>
          <w:szCs w:val="22"/>
          <w:lang w:val="en-US"/>
        </w:rPr>
        <w:t xml:space="preserve"> </w:t>
      </w:r>
      <w:r w:rsidR="00E234C5" w:rsidRPr="00E234C5">
        <w:rPr>
          <w:szCs w:val="22"/>
          <w:lang w:val="en-US"/>
        </w:rPr>
        <w:t>Princess</w:t>
      </w:r>
      <w:r w:rsidR="003A6CB1" w:rsidRPr="00E234C5">
        <w:rPr>
          <w:szCs w:val="22"/>
          <w:lang w:val="en-US"/>
        </w:rPr>
        <w:t xml:space="preserve"> </w:t>
      </w:r>
      <w:proofErr w:type="spellStart"/>
      <w:r w:rsidR="003A6CB1" w:rsidRPr="00E234C5">
        <w:rPr>
          <w:szCs w:val="22"/>
          <w:lang w:val="en-US"/>
        </w:rPr>
        <w:t>Lalla</w:t>
      </w:r>
      <w:proofErr w:type="spellEnd"/>
      <w:r w:rsidR="003A6CB1" w:rsidRPr="00E234C5">
        <w:rPr>
          <w:szCs w:val="22"/>
          <w:lang w:val="en-US"/>
        </w:rPr>
        <w:t xml:space="preserve"> Lamia </w:t>
      </w:r>
      <w:proofErr w:type="spellStart"/>
      <w:r w:rsidR="003A6CB1" w:rsidRPr="00E234C5">
        <w:rPr>
          <w:szCs w:val="22"/>
          <w:lang w:val="en-US"/>
        </w:rPr>
        <w:t>Solh</w:t>
      </w:r>
      <w:proofErr w:type="spellEnd"/>
      <w:r w:rsidR="003A6CB1" w:rsidRPr="00E234C5">
        <w:rPr>
          <w:szCs w:val="22"/>
          <w:lang w:val="en-US"/>
        </w:rPr>
        <w:t xml:space="preserve">.  </w:t>
      </w:r>
      <w:r w:rsidRPr="00E234C5">
        <w:rPr>
          <w:szCs w:val="22"/>
          <w:lang w:val="en-US"/>
        </w:rPr>
        <w:t>Set up in</w:t>
      </w:r>
      <w:r w:rsidR="003A6CB1" w:rsidRPr="00E234C5">
        <w:rPr>
          <w:szCs w:val="22"/>
          <w:lang w:val="en-US"/>
        </w:rPr>
        <w:t xml:space="preserve"> 1967, </w:t>
      </w:r>
      <w:r w:rsidRPr="00E234C5">
        <w:rPr>
          <w:szCs w:val="22"/>
          <w:lang w:val="en-US"/>
        </w:rPr>
        <w:t>and governed by its statutes and the provisions of</w:t>
      </w:r>
      <w:r w:rsidR="009E51CC" w:rsidRPr="00E234C5">
        <w:rPr>
          <w:szCs w:val="22"/>
          <w:lang w:val="en-US"/>
        </w:rPr>
        <w:t xml:space="preserve"> </w:t>
      </w:r>
      <w:proofErr w:type="spellStart"/>
      <w:r w:rsidR="009E51CC" w:rsidRPr="00E234C5">
        <w:rPr>
          <w:szCs w:val="22"/>
          <w:lang w:val="en-US"/>
        </w:rPr>
        <w:t>Dahir</w:t>
      </w:r>
      <w:proofErr w:type="spellEnd"/>
      <w:r w:rsidR="009E51CC" w:rsidRPr="00E234C5">
        <w:rPr>
          <w:szCs w:val="22"/>
          <w:lang w:val="en-US"/>
        </w:rPr>
        <w:t xml:space="preserve"> </w:t>
      </w:r>
      <w:r w:rsidRPr="00E234C5">
        <w:rPr>
          <w:szCs w:val="22"/>
          <w:lang w:val="en-US"/>
        </w:rPr>
        <w:t>No.</w:t>
      </w:r>
      <w:r w:rsidR="009E51CC" w:rsidRPr="00E234C5">
        <w:rPr>
          <w:szCs w:val="22"/>
          <w:lang w:val="en-US"/>
        </w:rPr>
        <w:t xml:space="preserve"> 11-58-3-76</w:t>
      </w:r>
      <w:r w:rsidRPr="00E234C5">
        <w:rPr>
          <w:szCs w:val="22"/>
          <w:lang w:val="en-US"/>
        </w:rPr>
        <w:t>-</w:t>
      </w:r>
      <w:r w:rsidR="003A6CB1" w:rsidRPr="00E234C5">
        <w:rPr>
          <w:szCs w:val="22"/>
          <w:lang w:val="en-US"/>
        </w:rPr>
        <w:t>l0</w:t>
      </w:r>
      <w:r w:rsidR="009E51CC" w:rsidRPr="00E234C5">
        <w:rPr>
          <w:szCs w:val="22"/>
          <w:lang w:val="en-US"/>
        </w:rPr>
        <w:t xml:space="preserve">, </w:t>
      </w:r>
      <w:r w:rsidR="00C47182" w:rsidRPr="00E234C5">
        <w:rPr>
          <w:szCs w:val="22"/>
          <w:lang w:val="en-US"/>
        </w:rPr>
        <w:t>OAPAM</w:t>
      </w:r>
      <w:r w:rsidR="003A6CB1" w:rsidRPr="00E234C5">
        <w:rPr>
          <w:szCs w:val="22"/>
          <w:lang w:val="en-US"/>
        </w:rPr>
        <w:t xml:space="preserve"> </w:t>
      </w:r>
      <w:r w:rsidRPr="00E234C5">
        <w:rPr>
          <w:szCs w:val="22"/>
          <w:lang w:val="en-US"/>
        </w:rPr>
        <w:t xml:space="preserve">is a State-approved </w:t>
      </w:r>
      <w:r w:rsidR="002B03C5">
        <w:rPr>
          <w:szCs w:val="22"/>
          <w:lang w:val="en-US"/>
        </w:rPr>
        <w:t>n</w:t>
      </w:r>
      <w:r w:rsidRPr="00E234C5">
        <w:rPr>
          <w:szCs w:val="22"/>
          <w:lang w:val="en-US"/>
        </w:rPr>
        <w:t>on-</w:t>
      </w:r>
      <w:r w:rsidR="00E234C5" w:rsidRPr="00E234C5">
        <w:rPr>
          <w:szCs w:val="22"/>
          <w:lang w:val="en-US"/>
        </w:rPr>
        <w:t>governmental</w:t>
      </w:r>
      <w:r w:rsidRPr="00E234C5">
        <w:rPr>
          <w:szCs w:val="22"/>
          <w:lang w:val="en-US"/>
        </w:rPr>
        <w:t xml:space="preserve"> </w:t>
      </w:r>
      <w:r w:rsidR="002B03C5">
        <w:rPr>
          <w:szCs w:val="22"/>
          <w:lang w:val="en-US"/>
        </w:rPr>
        <w:t>o</w:t>
      </w:r>
      <w:r w:rsidR="00E234C5" w:rsidRPr="00E234C5">
        <w:rPr>
          <w:szCs w:val="22"/>
          <w:lang w:val="en-US"/>
        </w:rPr>
        <w:t>rganization</w:t>
      </w:r>
      <w:r w:rsidRPr="00E234C5">
        <w:rPr>
          <w:szCs w:val="22"/>
          <w:lang w:val="en-US"/>
        </w:rPr>
        <w:t xml:space="preserve">, the aim of which is to demonstrate by means of numerous activities and events, the capacity of an educated blind or partially sighted person to be able to assume an active role in society, in the same way as his/her fellow citizens.  As a result of significant efforts, </w:t>
      </w:r>
      <w:r w:rsidR="00C47182" w:rsidRPr="00E234C5">
        <w:rPr>
          <w:szCs w:val="22"/>
          <w:lang w:val="en-US"/>
        </w:rPr>
        <w:t>OAPAM</w:t>
      </w:r>
      <w:r w:rsidR="003A6CB1" w:rsidRPr="00E234C5">
        <w:rPr>
          <w:szCs w:val="22"/>
          <w:lang w:val="en-US"/>
        </w:rPr>
        <w:t xml:space="preserve"> </w:t>
      </w:r>
      <w:r w:rsidRPr="00E234C5">
        <w:rPr>
          <w:szCs w:val="22"/>
          <w:lang w:val="en-US"/>
        </w:rPr>
        <w:t xml:space="preserve">now has 13 specialized education institutions throughout the national territory, and has a total of almost 1,000 students.  These specialized institutions provide teaching material, print school </w:t>
      </w:r>
      <w:proofErr w:type="gramStart"/>
      <w:r w:rsidRPr="00E234C5">
        <w:rPr>
          <w:szCs w:val="22"/>
          <w:lang w:val="en-US"/>
        </w:rPr>
        <w:t>text books</w:t>
      </w:r>
      <w:proofErr w:type="gramEnd"/>
      <w:r w:rsidRPr="00E234C5">
        <w:rPr>
          <w:szCs w:val="22"/>
          <w:lang w:val="en-US"/>
        </w:rPr>
        <w:t xml:space="preserve"> in b</w:t>
      </w:r>
      <w:r w:rsidR="003A6CB1" w:rsidRPr="00E234C5">
        <w:rPr>
          <w:szCs w:val="22"/>
          <w:lang w:val="en-US"/>
        </w:rPr>
        <w:t>raille</w:t>
      </w:r>
      <w:r w:rsidR="00927221">
        <w:rPr>
          <w:szCs w:val="22"/>
          <w:lang w:val="en-US"/>
        </w:rPr>
        <w:t>,</w:t>
      </w:r>
      <w:r w:rsidR="003A6CB1" w:rsidRPr="00E234C5">
        <w:rPr>
          <w:szCs w:val="22"/>
          <w:lang w:val="en-US"/>
        </w:rPr>
        <w:t xml:space="preserve"> </w:t>
      </w:r>
      <w:r w:rsidRPr="00E234C5">
        <w:rPr>
          <w:szCs w:val="22"/>
          <w:lang w:val="en-US"/>
        </w:rPr>
        <w:t xml:space="preserve">and cover all accommodation and food-related expenses.  The self-development activities on offer include theatre, music and various cultural and sporting activities.  </w:t>
      </w:r>
      <w:r w:rsidR="00C47182" w:rsidRPr="00E234C5">
        <w:rPr>
          <w:szCs w:val="22"/>
          <w:lang w:val="en-US"/>
        </w:rPr>
        <w:t>OAPAM</w:t>
      </w:r>
      <w:r w:rsidR="003A6CB1" w:rsidRPr="00E234C5">
        <w:rPr>
          <w:szCs w:val="22"/>
          <w:lang w:val="en-US"/>
        </w:rPr>
        <w:t xml:space="preserve"> </w:t>
      </w:r>
      <w:r w:rsidRPr="00E234C5">
        <w:rPr>
          <w:szCs w:val="22"/>
          <w:lang w:val="en-US"/>
        </w:rPr>
        <w:t xml:space="preserve">has an important pre-training </w:t>
      </w:r>
      <w:r w:rsidR="00E234C5" w:rsidRPr="00E234C5">
        <w:rPr>
          <w:szCs w:val="22"/>
          <w:lang w:val="en-US"/>
        </w:rPr>
        <w:t>center</w:t>
      </w:r>
      <w:r w:rsidRPr="00E234C5">
        <w:rPr>
          <w:szCs w:val="22"/>
          <w:lang w:val="en-US"/>
        </w:rPr>
        <w:t xml:space="preserve"> for the blind and partially sighted in</w:t>
      </w:r>
      <w:r w:rsidR="003A6CB1" w:rsidRPr="00E234C5">
        <w:rPr>
          <w:szCs w:val="22"/>
          <w:lang w:val="en-US"/>
        </w:rPr>
        <w:t xml:space="preserve"> </w:t>
      </w:r>
      <w:proofErr w:type="spellStart"/>
      <w:r w:rsidR="003A6CB1" w:rsidRPr="00E234C5">
        <w:rPr>
          <w:szCs w:val="22"/>
          <w:lang w:val="en-US"/>
        </w:rPr>
        <w:t>Temara</w:t>
      </w:r>
      <w:proofErr w:type="spellEnd"/>
      <w:r w:rsidR="003A6CB1" w:rsidRPr="00E234C5">
        <w:rPr>
          <w:szCs w:val="22"/>
          <w:lang w:val="en-US"/>
        </w:rPr>
        <w:t xml:space="preserve">.  </w:t>
      </w:r>
      <w:r w:rsidRPr="00E234C5">
        <w:rPr>
          <w:szCs w:val="22"/>
          <w:lang w:val="en-US"/>
        </w:rPr>
        <w:t xml:space="preserve">A number of development courses are on offer there so that blind and partially sighted people with </w:t>
      </w:r>
      <w:r w:rsidR="00BE5A42">
        <w:rPr>
          <w:szCs w:val="22"/>
          <w:lang w:val="en-US"/>
        </w:rPr>
        <w:t>school-leaving</w:t>
      </w:r>
      <w:r w:rsidRPr="00E234C5">
        <w:rPr>
          <w:szCs w:val="22"/>
          <w:lang w:val="en-US"/>
        </w:rPr>
        <w:t xml:space="preserve"> qualifications may subsequently join training </w:t>
      </w:r>
      <w:r w:rsidR="00E234C5" w:rsidRPr="00E234C5">
        <w:rPr>
          <w:szCs w:val="22"/>
          <w:lang w:val="en-US"/>
        </w:rPr>
        <w:t>centers</w:t>
      </w:r>
      <w:r w:rsidRPr="00E234C5">
        <w:rPr>
          <w:szCs w:val="22"/>
          <w:lang w:val="en-US"/>
        </w:rPr>
        <w:t xml:space="preserve"> for </w:t>
      </w:r>
      <w:r w:rsidR="00927221">
        <w:rPr>
          <w:szCs w:val="22"/>
          <w:lang w:val="en-US"/>
        </w:rPr>
        <w:t>non-</w:t>
      </w:r>
      <w:r w:rsidRPr="00E234C5">
        <w:rPr>
          <w:szCs w:val="22"/>
          <w:lang w:val="en-US"/>
        </w:rPr>
        <w:t xml:space="preserve">disabled </w:t>
      </w:r>
      <w:r w:rsidR="00927221">
        <w:rPr>
          <w:szCs w:val="22"/>
          <w:lang w:val="en-US"/>
        </w:rPr>
        <w:t xml:space="preserve">people </w:t>
      </w:r>
      <w:r w:rsidRPr="00E234C5">
        <w:rPr>
          <w:szCs w:val="22"/>
          <w:lang w:val="en-US"/>
        </w:rPr>
        <w:t>in physiotherapy profession</w:t>
      </w:r>
      <w:r w:rsidR="00694BA3">
        <w:rPr>
          <w:szCs w:val="22"/>
          <w:lang w:val="en-US"/>
        </w:rPr>
        <w:t>s</w:t>
      </w:r>
      <w:r w:rsidRPr="00E234C5">
        <w:rPr>
          <w:szCs w:val="22"/>
          <w:lang w:val="en-US"/>
        </w:rPr>
        <w:t xml:space="preserve"> and call </w:t>
      </w:r>
      <w:r w:rsidR="00E234C5" w:rsidRPr="00E234C5">
        <w:rPr>
          <w:szCs w:val="22"/>
          <w:lang w:val="en-US"/>
        </w:rPr>
        <w:t>centers</w:t>
      </w:r>
      <w:r w:rsidRPr="00E234C5">
        <w:rPr>
          <w:szCs w:val="22"/>
          <w:lang w:val="en-US"/>
        </w:rPr>
        <w:t xml:space="preserve">.  Different training sessions are organized for teaching staff in order to </w:t>
      </w:r>
      <w:r w:rsidR="00E568B2">
        <w:rPr>
          <w:szCs w:val="22"/>
          <w:lang w:val="en-US"/>
        </w:rPr>
        <w:t>make</w:t>
      </w:r>
      <w:r w:rsidRPr="00E234C5">
        <w:rPr>
          <w:szCs w:val="22"/>
          <w:lang w:val="en-US"/>
        </w:rPr>
        <w:t xml:space="preserve"> the training of blind and partially sighted persons</w:t>
      </w:r>
      <w:r w:rsidR="00E568B2">
        <w:rPr>
          <w:szCs w:val="22"/>
          <w:lang w:val="en-US"/>
        </w:rPr>
        <w:t xml:space="preserve"> as useful as possible</w:t>
      </w:r>
      <w:r w:rsidRPr="00E234C5">
        <w:rPr>
          <w:szCs w:val="22"/>
          <w:lang w:val="en-US"/>
        </w:rPr>
        <w:t xml:space="preserve">.  Access to information is the key to social and professional integration. Modern technology allows visually impaired persons to identify and assimilate what is of interest to them among the </w:t>
      </w:r>
      <w:r w:rsidR="009F3493">
        <w:rPr>
          <w:szCs w:val="22"/>
          <w:lang w:val="en-US"/>
        </w:rPr>
        <w:t>abundance</w:t>
      </w:r>
      <w:r w:rsidRPr="00E234C5">
        <w:rPr>
          <w:szCs w:val="22"/>
          <w:lang w:val="en-US"/>
        </w:rPr>
        <w:t xml:space="preserve"> of information produced on a daily basis.  Successful integration requires access to all </w:t>
      </w:r>
      <w:r w:rsidR="00F657A6">
        <w:rPr>
          <w:szCs w:val="22"/>
          <w:lang w:val="en-US"/>
        </w:rPr>
        <w:t>topical issues</w:t>
      </w:r>
      <w:r w:rsidRPr="00E234C5">
        <w:rPr>
          <w:szCs w:val="22"/>
          <w:lang w:val="en-US"/>
        </w:rPr>
        <w:t xml:space="preserve"> as well as the possibility to </w:t>
      </w:r>
      <w:r w:rsidR="00E13BAF">
        <w:rPr>
          <w:szCs w:val="22"/>
          <w:lang w:val="en-US"/>
        </w:rPr>
        <w:t>deal with</w:t>
      </w:r>
      <w:r w:rsidRPr="00E234C5">
        <w:rPr>
          <w:szCs w:val="22"/>
          <w:lang w:val="en-US"/>
        </w:rPr>
        <w:t xml:space="preserve"> them </w:t>
      </w:r>
      <w:r w:rsidR="00820C46">
        <w:rPr>
          <w:szCs w:val="22"/>
          <w:lang w:val="en-US"/>
        </w:rPr>
        <w:t>using</w:t>
      </w:r>
      <w:r w:rsidRPr="00E234C5">
        <w:rPr>
          <w:szCs w:val="22"/>
          <w:lang w:val="en-US"/>
        </w:rPr>
        <w:t xml:space="preserve"> the same tools as non-disabled persons.  These tools are audible</w:t>
      </w:r>
      <w:r w:rsidR="0071695A">
        <w:rPr>
          <w:szCs w:val="22"/>
          <w:lang w:val="en-US"/>
        </w:rPr>
        <w:t>, palpa</w:t>
      </w:r>
      <w:r w:rsidRPr="00E234C5">
        <w:rPr>
          <w:szCs w:val="22"/>
          <w:lang w:val="en-US"/>
        </w:rPr>
        <w:t>ble or displayed in large print on screens.  Aware of the essential interest of IT tools,</w:t>
      </w:r>
      <w:r w:rsidR="007525A1" w:rsidRPr="00E234C5">
        <w:rPr>
          <w:szCs w:val="22"/>
          <w:lang w:val="en-US"/>
        </w:rPr>
        <w:t xml:space="preserve"> </w:t>
      </w:r>
      <w:r w:rsidR="00C47182" w:rsidRPr="00E234C5">
        <w:rPr>
          <w:szCs w:val="22"/>
          <w:lang w:val="en-US"/>
        </w:rPr>
        <w:t>OAPAM</w:t>
      </w:r>
      <w:r w:rsidR="003A6CB1" w:rsidRPr="00E234C5">
        <w:rPr>
          <w:szCs w:val="22"/>
          <w:lang w:val="en-US"/>
        </w:rPr>
        <w:t xml:space="preserve"> </w:t>
      </w:r>
      <w:r w:rsidR="007525A1" w:rsidRPr="00E234C5">
        <w:rPr>
          <w:szCs w:val="22"/>
          <w:lang w:val="en-US"/>
        </w:rPr>
        <w:t xml:space="preserve">has equipped the </w:t>
      </w:r>
      <w:r w:rsidR="00666456">
        <w:rPr>
          <w:szCs w:val="22"/>
          <w:lang w:val="en-US"/>
        </w:rPr>
        <w:t>IT</w:t>
      </w:r>
      <w:r w:rsidR="007525A1" w:rsidRPr="00E234C5">
        <w:rPr>
          <w:szCs w:val="22"/>
          <w:lang w:val="en-US"/>
        </w:rPr>
        <w:t xml:space="preserve"> rooms </w:t>
      </w:r>
      <w:r w:rsidR="00666456">
        <w:rPr>
          <w:szCs w:val="22"/>
          <w:lang w:val="en-US"/>
        </w:rPr>
        <w:t>in</w:t>
      </w:r>
      <w:r w:rsidR="007525A1" w:rsidRPr="00E234C5">
        <w:rPr>
          <w:szCs w:val="22"/>
          <w:lang w:val="en-US"/>
        </w:rPr>
        <w:t xml:space="preserve"> its institutes with computers and sound synthesis software, methods of reading books and any printed material, even via the Internet.  These forms of aid and interfaces allow visually impaired persons to access information and information technology without restriction.  By </w:t>
      </w:r>
      <w:r w:rsidR="001543DC">
        <w:rPr>
          <w:szCs w:val="22"/>
          <w:lang w:val="en-US"/>
        </w:rPr>
        <w:t>encouraging</w:t>
      </w:r>
      <w:r w:rsidR="007525A1" w:rsidRPr="00E234C5">
        <w:rPr>
          <w:szCs w:val="22"/>
          <w:lang w:val="en-US"/>
        </w:rPr>
        <w:t xml:space="preserve"> the partially sighted and blind people it has taken charge of </w:t>
      </w:r>
      <w:r w:rsidR="001543DC">
        <w:rPr>
          <w:szCs w:val="22"/>
          <w:lang w:val="en-US"/>
        </w:rPr>
        <w:t>to assume more responsibility</w:t>
      </w:r>
      <w:r w:rsidR="007525A1" w:rsidRPr="00E234C5">
        <w:rPr>
          <w:szCs w:val="22"/>
          <w:lang w:val="en-US"/>
        </w:rPr>
        <w:t xml:space="preserve">, and through the involvement and support of various national bodies, </w:t>
      </w:r>
      <w:r w:rsidR="00C47182" w:rsidRPr="00E234C5">
        <w:rPr>
          <w:szCs w:val="22"/>
          <w:lang w:val="en-US"/>
        </w:rPr>
        <w:t>OAPAM</w:t>
      </w:r>
      <w:r w:rsidR="003A6CB1" w:rsidRPr="00E234C5">
        <w:rPr>
          <w:szCs w:val="22"/>
          <w:lang w:val="en-US"/>
        </w:rPr>
        <w:t xml:space="preserve"> </w:t>
      </w:r>
      <w:r w:rsidR="007525A1" w:rsidRPr="00E234C5">
        <w:rPr>
          <w:szCs w:val="22"/>
          <w:lang w:val="en-US"/>
        </w:rPr>
        <w:t xml:space="preserve">has been rewarded </w:t>
      </w:r>
      <w:r w:rsidR="00E234C5" w:rsidRPr="00E234C5">
        <w:rPr>
          <w:szCs w:val="22"/>
          <w:lang w:val="en-US"/>
        </w:rPr>
        <w:t>for its</w:t>
      </w:r>
      <w:r w:rsidR="007525A1" w:rsidRPr="00E234C5">
        <w:rPr>
          <w:szCs w:val="22"/>
          <w:lang w:val="en-US"/>
        </w:rPr>
        <w:t xml:space="preserve"> efforts.  To date, more than 1,500 partially sighted and blind people have been employed in the public and private sectors, and have </w:t>
      </w:r>
      <w:r w:rsidR="00B04247">
        <w:rPr>
          <w:szCs w:val="22"/>
          <w:lang w:val="en-US"/>
        </w:rPr>
        <w:t>done well in</w:t>
      </w:r>
      <w:r w:rsidR="007525A1" w:rsidRPr="00E234C5">
        <w:rPr>
          <w:szCs w:val="22"/>
          <w:lang w:val="en-US"/>
        </w:rPr>
        <w:t xml:space="preserve"> certain complex </w:t>
      </w:r>
      <w:proofErr w:type="gramStart"/>
      <w:r w:rsidR="00B04247">
        <w:rPr>
          <w:szCs w:val="22"/>
          <w:lang w:val="en-US"/>
        </w:rPr>
        <w:t>professions which</w:t>
      </w:r>
      <w:proofErr w:type="gramEnd"/>
      <w:r w:rsidR="00B04247">
        <w:rPr>
          <w:szCs w:val="22"/>
          <w:lang w:val="en-US"/>
        </w:rPr>
        <w:t xml:space="preserve"> offer no ready</w:t>
      </w:r>
      <w:r w:rsidR="007525A1" w:rsidRPr="00E234C5">
        <w:rPr>
          <w:szCs w:val="22"/>
          <w:lang w:val="en-US"/>
        </w:rPr>
        <w:t xml:space="preserve"> access, such as those of lawyers, masseurs, physiotherapists or teachers.  Already present on the international stage and recognized by the</w:t>
      </w:r>
      <w:r w:rsidR="00C47182" w:rsidRPr="00E234C5">
        <w:rPr>
          <w:szCs w:val="22"/>
          <w:lang w:val="en-US"/>
        </w:rPr>
        <w:t xml:space="preserve"> </w:t>
      </w:r>
      <w:r w:rsidR="007525A1" w:rsidRPr="00E234C5">
        <w:rPr>
          <w:szCs w:val="22"/>
          <w:lang w:val="en-US"/>
        </w:rPr>
        <w:t xml:space="preserve">main international organizations for the promotion of the blind and partially sighted persons, OAPAM </w:t>
      </w:r>
      <w:r w:rsidR="00C47182" w:rsidRPr="00E234C5">
        <w:rPr>
          <w:szCs w:val="22"/>
          <w:lang w:val="en-US"/>
        </w:rPr>
        <w:t>is an active member of:  the World Blind Union (WBU), the French-</w:t>
      </w:r>
      <w:r w:rsidR="00D1038C">
        <w:rPr>
          <w:szCs w:val="22"/>
          <w:lang w:val="en-US"/>
        </w:rPr>
        <w:t>S</w:t>
      </w:r>
      <w:r w:rsidR="00C47182" w:rsidRPr="00E234C5">
        <w:rPr>
          <w:szCs w:val="22"/>
          <w:lang w:val="en-US"/>
        </w:rPr>
        <w:t xml:space="preserve">peaking Blind Union (UFA), the African Union </w:t>
      </w:r>
      <w:r w:rsidR="008079E1">
        <w:rPr>
          <w:szCs w:val="22"/>
          <w:lang w:val="en-US"/>
        </w:rPr>
        <w:t xml:space="preserve">of the Blind </w:t>
      </w:r>
      <w:r w:rsidR="00C47182" w:rsidRPr="00E234C5">
        <w:rPr>
          <w:szCs w:val="22"/>
          <w:lang w:val="en-US"/>
        </w:rPr>
        <w:t>(</w:t>
      </w:r>
      <w:r w:rsidR="00552A12">
        <w:rPr>
          <w:szCs w:val="22"/>
          <w:lang w:val="en-US"/>
        </w:rPr>
        <w:t>AFUB</w:t>
      </w:r>
      <w:r w:rsidR="00C47182" w:rsidRPr="00E234C5">
        <w:rPr>
          <w:szCs w:val="22"/>
          <w:lang w:val="en-US"/>
        </w:rPr>
        <w:t xml:space="preserve">), and is a delegate member of the </w:t>
      </w:r>
      <w:r w:rsidR="00552A12">
        <w:rPr>
          <w:szCs w:val="22"/>
          <w:lang w:val="en-US"/>
        </w:rPr>
        <w:t>AFUB</w:t>
      </w:r>
      <w:r w:rsidR="00C47182" w:rsidRPr="00E234C5">
        <w:rPr>
          <w:szCs w:val="22"/>
          <w:lang w:val="en-US"/>
        </w:rPr>
        <w:t xml:space="preserve"> Secretariat.</w:t>
      </w:r>
    </w:p>
    <w:p w:rsidR="003A6CB1" w:rsidRPr="00E234C5" w:rsidRDefault="003A6CB1" w:rsidP="00D45752">
      <w:pPr>
        <w:pStyle w:val="BodyText"/>
        <w:spacing w:after="0"/>
        <w:rPr>
          <w:szCs w:val="22"/>
          <w:lang w:val="en-US"/>
        </w:rPr>
      </w:pPr>
    </w:p>
    <w:p w:rsidR="00316D81" w:rsidRDefault="00316D81">
      <w:pPr>
        <w:rPr>
          <w:bCs/>
          <w:i/>
          <w:szCs w:val="22"/>
          <w:lang w:val="en-US"/>
        </w:rPr>
      </w:pPr>
      <w:r>
        <w:rPr>
          <w:bCs/>
          <w:i/>
          <w:szCs w:val="22"/>
          <w:lang w:val="en-US"/>
        </w:rPr>
        <w:br w:type="page"/>
      </w:r>
    </w:p>
    <w:p w:rsidR="00316D81" w:rsidRDefault="00316D81" w:rsidP="00D45752">
      <w:pPr>
        <w:jc w:val="both"/>
        <w:rPr>
          <w:bCs/>
          <w:i/>
          <w:szCs w:val="22"/>
          <w:lang w:val="en-US"/>
        </w:rPr>
      </w:pPr>
    </w:p>
    <w:p w:rsidR="003A6CB1" w:rsidRPr="00E234C5" w:rsidRDefault="008E2A74" w:rsidP="00D45752">
      <w:pPr>
        <w:jc w:val="both"/>
        <w:rPr>
          <w:bCs/>
          <w:i/>
          <w:szCs w:val="22"/>
          <w:lang w:val="en-US"/>
        </w:rPr>
      </w:pPr>
      <w:r>
        <w:rPr>
          <w:bCs/>
          <w:i/>
          <w:szCs w:val="22"/>
          <w:lang w:val="en-US"/>
        </w:rPr>
        <w:t>Full c</w:t>
      </w:r>
      <w:r w:rsidR="003A6CB1" w:rsidRPr="00E234C5">
        <w:rPr>
          <w:bCs/>
          <w:i/>
          <w:szCs w:val="22"/>
          <w:lang w:val="en-US"/>
        </w:rPr>
        <w:t>o</w:t>
      </w:r>
      <w:r w:rsidR="00C47182" w:rsidRPr="00E234C5">
        <w:rPr>
          <w:bCs/>
          <w:i/>
          <w:szCs w:val="22"/>
          <w:lang w:val="en-US"/>
        </w:rPr>
        <w:t>ntact details</w:t>
      </w:r>
      <w:r w:rsidR="003A6CB1" w:rsidRPr="00E234C5">
        <w:rPr>
          <w:bCs/>
          <w:i/>
          <w:szCs w:val="22"/>
          <w:lang w:val="en-US"/>
        </w:rPr>
        <w:t>:</w:t>
      </w:r>
    </w:p>
    <w:p w:rsidR="003A6CB1" w:rsidRPr="00E234C5" w:rsidRDefault="003A6CB1" w:rsidP="00D45752">
      <w:pPr>
        <w:pStyle w:val="BodyText"/>
        <w:spacing w:after="0"/>
        <w:rPr>
          <w:szCs w:val="22"/>
          <w:lang w:val="en-US"/>
        </w:rPr>
      </w:pPr>
    </w:p>
    <w:p w:rsidR="003A6CB1" w:rsidRPr="00E234C5" w:rsidRDefault="003A6CB1" w:rsidP="00D45752">
      <w:pPr>
        <w:rPr>
          <w:szCs w:val="22"/>
          <w:lang w:val="en-US"/>
        </w:rPr>
      </w:pPr>
      <w:r w:rsidRPr="00E234C5">
        <w:rPr>
          <w:szCs w:val="22"/>
          <w:lang w:val="en-US"/>
        </w:rPr>
        <w:t>M</w:t>
      </w:r>
      <w:r w:rsidR="00C47182" w:rsidRPr="00E234C5">
        <w:rPr>
          <w:szCs w:val="22"/>
          <w:lang w:val="en-US"/>
        </w:rPr>
        <w:t>r</w:t>
      </w:r>
      <w:r w:rsidRPr="00E234C5">
        <w:rPr>
          <w:szCs w:val="22"/>
          <w:lang w:val="en-US"/>
        </w:rPr>
        <w:t xml:space="preserve">. </w:t>
      </w:r>
      <w:proofErr w:type="spellStart"/>
      <w:r w:rsidRPr="00E234C5">
        <w:rPr>
          <w:szCs w:val="22"/>
          <w:lang w:val="en-US"/>
        </w:rPr>
        <w:t>Abdellatif</w:t>
      </w:r>
      <w:proofErr w:type="spellEnd"/>
      <w:r w:rsidRPr="00E234C5">
        <w:rPr>
          <w:szCs w:val="22"/>
          <w:lang w:val="en-US"/>
        </w:rPr>
        <w:t xml:space="preserve"> Hajji</w:t>
      </w:r>
    </w:p>
    <w:p w:rsidR="003A6CB1" w:rsidRPr="00E234C5" w:rsidRDefault="00C47182" w:rsidP="00D45752">
      <w:pPr>
        <w:rPr>
          <w:szCs w:val="22"/>
          <w:lang w:val="en-US"/>
        </w:rPr>
      </w:pPr>
      <w:r w:rsidRPr="00E234C5">
        <w:rPr>
          <w:szCs w:val="22"/>
          <w:lang w:val="en-US"/>
        </w:rPr>
        <w:t>Secretary General</w:t>
      </w:r>
    </w:p>
    <w:p w:rsidR="003A6CB1" w:rsidRPr="009218F4" w:rsidRDefault="003A6CB1" w:rsidP="00D45752">
      <w:pPr>
        <w:rPr>
          <w:szCs w:val="22"/>
        </w:rPr>
      </w:pPr>
      <w:r w:rsidRPr="009218F4">
        <w:rPr>
          <w:szCs w:val="22"/>
        </w:rPr>
        <w:t>8, rue Houssain 1er</w:t>
      </w:r>
    </w:p>
    <w:p w:rsidR="003A6CB1" w:rsidRPr="009218F4" w:rsidRDefault="00C47182" w:rsidP="00D45752">
      <w:pPr>
        <w:rPr>
          <w:szCs w:val="22"/>
        </w:rPr>
      </w:pPr>
      <w:r w:rsidRPr="009218F4">
        <w:rPr>
          <w:szCs w:val="22"/>
        </w:rPr>
        <w:t>P.O. Box</w:t>
      </w:r>
      <w:r w:rsidR="003A6CB1" w:rsidRPr="009218F4">
        <w:rPr>
          <w:szCs w:val="22"/>
        </w:rPr>
        <w:t xml:space="preserve"> 369 Rabat</w:t>
      </w:r>
    </w:p>
    <w:p w:rsidR="003A6CB1" w:rsidRPr="00E234C5" w:rsidRDefault="00C47182" w:rsidP="00D45752">
      <w:pPr>
        <w:rPr>
          <w:szCs w:val="22"/>
          <w:lang w:val="en-US"/>
        </w:rPr>
      </w:pPr>
      <w:r w:rsidRPr="00E234C5">
        <w:rPr>
          <w:szCs w:val="22"/>
          <w:lang w:val="en-US"/>
        </w:rPr>
        <w:t>Morocco</w:t>
      </w:r>
    </w:p>
    <w:p w:rsidR="003A6CB1" w:rsidRPr="00E234C5" w:rsidRDefault="00E234C5" w:rsidP="003A6CB1">
      <w:pPr>
        <w:rPr>
          <w:szCs w:val="22"/>
          <w:lang w:val="en-US"/>
        </w:rPr>
      </w:pPr>
      <w:proofErr w:type="gramStart"/>
      <w:r>
        <w:rPr>
          <w:szCs w:val="22"/>
          <w:lang w:val="en-US"/>
        </w:rPr>
        <w:t>Te</w:t>
      </w:r>
      <w:r w:rsidRPr="00E234C5">
        <w:rPr>
          <w:szCs w:val="22"/>
          <w:lang w:val="en-US"/>
        </w:rPr>
        <w:t>l</w:t>
      </w:r>
      <w:r w:rsidR="003A6CB1" w:rsidRPr="00E234C5">
        <w:rPr>
          <w:szCs w:val="22"/>
          <w:lang w:val="en-US"/>
        </w:rPr>
        <w:t>.:</w:t>
      </w:r>
      <w:r w:rsidR="00C47182" w:rsidRPr="00E234C5">
        <w:rPr>
          <w:szCs w:val="22"/>
          <w:lang w:val="en-US"/>
        </w:rPr>
        <w:t xml:space="preserve"> </w:t>
      </w:r>
      <w:r w:rsidR="003A6CB1" w:rsidRPr="00E234C5">
        <w:rPr>
          <w:szCs w:val="22"/>
          <w:lang w:val="en-US"/>
        </w:rPr>
        <w:t xml:space="preserve"> +212 037 73 17 24.</w:t>
      </w:r>
      <w:proofErr w:type="gramEnd"/>
    </w:p>
    <w:p w:rsidR="003A6CB1" w:rsidRPr="00E234C5" w:rsidRDefault="00C47182" w:rsidP="003A6CB1">
      <w:pPr>
        <w:rPr>
          <w:szCs w:val="22"/>
          <w:lang w:val="en-US"/>
        </w:rPr>
      </w:pPr>
      <w:r w:rsidRPr="00E234C5">
        <w:rPr>
          <w:szCs w:val="22"/>
          <w:lang w:val="en-US"/>
        </w:rPr>
        <w:t>Fax</w:t>
      </w:r>
      <w:r w:rsidR="003A6CB1" w:rsidRPr="00E234C5">
        <w:rPr>
          <w:szCs w:val="22"/>
          <w:lang w:val="en-US"/>
        </w:rPr>
        <w:t xml:space="preserve">: </w:t>
      </w:r>
      <w:r w:rsidRPr="00E234C5">
        <w:rPr>
          <w:szCs w:val="22"/>
          <w:lang w:val="en-US"/>
        </w:rPr>
        <w:t xml:space="preserve"> </w:t>
      </w:r>
      <w:r w:rsidR="003A6CB1" w:rsidRPr="00E234C5">
        <w:rPr>
          <w:szCs w:val="22"/>
          <w:lang w:val="en-US"/>
        </w:rPr>
        <w:t>+212 037 70 74 35</w:t>
      </w:r>
    </w:p>
    <w:p w:rsidR="003A6CB1" w:rsidRPr="00E234C5" w:rsidRDefault="00C47182" w:rsidP="003A6CB1">
      <w:pPr>
        <w:rPr>
          <w:lang w:val="en-US"/>
        </w:rPr>
      </w:pPr>
      <w:r w:rsidRPr="00E234C5">
        <w:rPr>
          <w:szCs w:val="22"/>
          <w:lang w:val="en-US"/>
        </w:rPr>
        <w:t>Email</w:t>
      </w:r>
      <w:r w:rsidR="003A6CB1" w:rsidRPr="00E234C5">
        <w:rPr>
          <w:szCs w:val="22"/>
          <w:lang w:val="en-US"/>
        </w:rPr>
        <w:t>:</w:t>
      </w:r>
      <w:r w:rsidRPr="00E234C5">
        <w:rPr>
          <w:szCs w:val="22"/>
          <w:lang w:val="en-US"/>
        </w:rPr>
        <w:t xml:space="preserve"> </w:t>
      </w:r>
      <w:r w:rsidR="003A6CB1" w:rsidRPr="00E234C5">
        <w:rPr>
          <w:szCs w:val="22"/>
          <w:lang w:val="en-US"/>
        </w:rPr>
        <w:t xml:space="preserve"> </w:t>
      </w:r>
      <w:hyperlink r:id="rId9" w:history="1">
        <w:r w:rsidR="003A6CB1" w:rsidRPr="00E234C5">
          <w:rPr>
            <w:rStyle w:val="Hyperlink"/>
            <w:lang w:val="en-US"/>
          </w:rPr>
          <w:t>oapam@menara.ma</w:t>
        </w:r>
      </w:hyperlink>
    </w:p>
    <w:p w:rsidR="003A6CB1" w:rsidRDefault="003A6CB1" w:rsidP="003A6CB1">
      <w:pPr>
        <w:rPr>
          <w:rFonts w:eastAsia="Times New Roman"/>
          <w:szCs w:val="22"/>
          <w:lang w:val="en-US" w:eastAsia="en-US"/>
        </w:rPr>
      </w:pPr>
    </w:p>
    <w:p w:rsidR="00316D81" w:rsidRDefault="00316D81" w:rsidP="003A6CB1">
      <w:pPr>
        <w:rPr>
          <w:rFonts w:eastAsia="Times New Roman"/>
          <w:szCs w:val="22"/>
          <w:lang w:val="en-US" w:eastAsia="en-US"/>
        </w:rPr>
      </w:pPr>
    </w:p>
    <w:p w:rsidR="00316D81" w:rsidRDefault="00316D81" w:rsidP="003A6CB1">
      <w:pPr>
        <w:rPr>
          <w:rFonts w:eastAsia="Times New Roman"/>
          <w:szCs w:val="22"/>
          <w:lang w:val="en-US" w:eastAsia="en-US"/>
        </w:rPr>
      </w:pPr>
    </w:p>
    <w:p w:rsidR="00316D81" w:rsidRPr="00E234C5" w:rsidRDefault="00316D81" w:rsidP="003A6CB1">
      <w:pPr>
        <w:rPr>
          <w:rFonts w:eastAsia="Times New Roman"/>
          <w:szCs w:val="22"/>
          <w:lang w:val="en-US" w:eastAsia="en-US"/>
        </w:rPr>
      </w:pPr>
      <w:bookmarkStart w:id="5" w:name="_GoBack"/>
      <w:bookmarkEnd w:id="5"/>
    </w:p>
    <w:p w:rsidR="003A6CB1" w:rsidRPr="00E234C5" w:rsidRDefault="003A6CB1" w:rsidP="003A6CB1">
      <w:pPr>
        <w:pStyle w:val="Endofdocument"/>
        <w:spacing w:line="240" w:lineRule="auto"/>
        <w:rPr>
          <w:rFonts w:cs="Arial"/>
          <w:sz w:val="22"/>
          <w:szCs w:val="22"/>
        </w:rPr>
      </w:pPr>
      <w:r w:rsidRPr="00E234C5">
        <w:rPr>
          <w:rFonts w:cs="Arial"/>
          <w:sz w:val="22"/>
          <w:szCs w:val="22"/>
        </w:rPr>
        <w:t>[</w:t>
      </w:r>
      <w:r w:rsidR="00EB6C50">
        <w:rPr>
          <w:rFonts w:cs="Arial"/>
          <w:sz w:val="22"/>
          <w:szCs w:val="22"/>
        </w:rPr>
        <w:t xml:space="preserve">End of </w:t>
      </w:r>
      <w:r w:rsidR="00941F93">
        <w:rPr>
          <w:rFonts w:cs="Arial"/>
          <w:sz w:val="22"/>
          <w:szCs w:val="22"/>
        </w:rPr>
        <w:t>A</w:t>
      </w:r>
      <w:r w:rsidR="00C47182" w:rsidRPr="00E234C5">
        <w:rPr>
          <w:rFonts w:cs="Arial"/>
          <w:sz w:val="22"/>
          <w:szCs w:val="22"/>
        </w:rPr>
        <w:t>nnex and of document</w:t>
      </w:r>
      <w:r w:rsidRPr="00E234C5">
        <w:rPr>
          <w:rFonts w:cs="Arial"/>
          <w:sz w:val="22"/>
          <w:szCs w:val="22"/>
        </w:rPr>
        <w:t>]</w:t>
      </w:r>
    </w:p>
    <w:sectPr w:rsidR="003A6CB1" w:rsidRPr="00E234C5" w:rsidSect="003A6CB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07" w:rsidRDefault="00502307">
      <w:r>
        <w:separator/>
      </w:r>
    </w:p>
  </w:endnote>
  <w:endnote w:type="continuationSeparator" w:id="0">
    <w:p w:rsidR="00502307" w:rsidRPr="009D30E6" w:rsidRDefault="00502307" w:rsidP="00D45252">
      <w:pPr>
        <w:rPr>
          <w:sz w:val="17"/>
          <w:szCs w:val="17"/>
        </w:rPr>
      </w:pPr>
      <w:r w:rsidRPr="009D30E6">
        <w:rPr>
          <w:sz w:val="17"/>
          <w:szCs w:val="17"/>
        </w:rPr>
        <w:separator/>
      </w:r>
    </w:p>
    <w:p w:rsidR="00502307" w:rsidRPr="009D30E6" w:rsidRDefault="00502307" w:rsidP="00D45252">
      <w:pPr>
        <w:spacing w:after="60"/>
        <w:rPr>
          <w:sz w:val="17"/>
          <w:szCs w:val="17"/>
        </w:rPr>
      </w:pPr>
      <w:r w:rsidRPr="009D30E6">
        <w:rPr>
          <w:sz w:val="17"/>
          <w:szCs w:val="17"/>
        </w:rPr>
        <w:t>[</w:t>
      </w:r>
      <w:r w:rsidRPr="009D30E6">
        <w:rPr>
          <w:sz w:val="17"/>
          <w:szCs w:val="17"/>
        </w:rPr>
        <w:t>Suite de la note de la page précédente]</w:t>
      </w:r>
    </w:p>
  </w:endnote>
  <w:endnote w:type="continuationNotice" w:id="1">
    <w:p w:rsidR="00502307" w:rsidRPr="009D30E6" w:rsidRDefault="00502307" w:rsidP="009D30E6">
      <w:pPr>
        <w:spacing w:before="60"/>
        <w:jc w:val="right"/>
        <w:rPr>
          <w:sz w:val="17"/>
          <w:szCs w:val="17"/>
        </w:rPr>
      </w:pPr>
      <w:r w:rsidRPr="009D30E6">
        <w:rPr>
          <w:sz w:val="17"/>
          <w:szCs w:val="17"/>
        </w:rPr>
        <w:t>[</w:t>
      </w: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07" w:rsidRDefault="00502307">
      <w:r>
        <w:separator/>
      </w:r>
    </w:p>
  </w:footnote>
  <w:footnote w:type="continuationSeparator" w:id="0">
    <w:p w:rsidR="00502307" w:rsidRDefault="00502307" w:rsidP="007461F1">
      <w:r>
        <w:separator/>
      </w:r>
    </w:p>
    <w:p w:rsidR="00502307" w:rsidRPr="009D30E6" w:rsidRDefault="00502307" w:rsidP="007461F1">
      <w:pPr>
        <w:spacing w:after="60"/>
        <w:rPr>
          <w:sz w:val="17"/>
          <w:szCs w:val="17"/>
        </w:rPr>
      </w:pPr>
      <w:r w:rsidRPr="009D30E6">
        <w:rPr>
          <w:sz w:val="17"/>
          <w:szCs w:val="17"/>
        </w:rPr>
        <w:t>[</w:t>
      </w:r>
      <w:r w:rsidRPr="009D30E6">
        <w:rPr>
          <w:sz w:val="17"/>
          <w:szCs w:val="17"/>
        </w:rPr>
        <w:t>Suite de la note de la page précédente]</w:t>
      </w:r>
    </w:p>
  </w:footnote>
  <w:footnote w:type="continuationNotice" w:id="1">
    <w:p w:rsidR="00502307" w:rsidRPr="009D30E6" w:rsidRDefault="00502307" w:rsidP="007461F1">
      <w:pPr>
        <w:spacing w:before="60"/>
        <w:jc w:val="right"/>
        <w:rPr>
          <w:sz w:val="17"/>
          <w:szCs w:val="17"/>
        </w:rPr>
      </w:pPr>
      <w:r w:rsidRPr="009D30E6">
        <w:rPr>
          <w:sz w:val="17"/>
          <w:szCs w:val="17"/>
        </w:rPr>
        <w:t>[</w:t>
      </w:r>
      <w:r w:rsidRPr="009D30E6">
        <w:rPr>
          <w:sz w:val="17"/>
          <w:szCs w:val="17"/>
        </w:rPr>
        <w:t>Suite de la note page suivante]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5" w:rsidRDefault="00E234C5" w:rsidP="00477D6B">
    <w:pPr>
      <w:jc w:val="right"/>
    </w:pPr>
    <w:bookmarkStart w:id="6" w:name="Code2"/>
    <w:bookmarkEnd w:id="6"/>
    <w:r>
      <w:t>SCCR/SS/GE/2/13/2</w:t>
    </w:r>
  </w:p>
  <w:p w:rsidR="00E234C5" w:rsidRDefault="00E234C5" w:rsidP="00477D6B">
    <w:pPr>
      <w:jc w:val="right"/>
    </w:pPr>
    <w:r>
      <w:t>ANNEX</w:t>
    </w:r>
  </w:p>
  <w:p w:rsidR="00E234C5" w:rsidRDefault="00E234C5" w:rsidP="00477D6B">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B1"/>
    <w:rsid w:val="00011B7D"/>
    <w:rsid w:val="00075432"/>
    <w:rsid w:val="000E2DA0"/>
    <w:rsid w:val="000F5E56"/>
    <w:rsid w:val="001220AD"/>
    <w:rsid w:val="001362EE"/>
    <w:rsid w:val="00140018"/>
    <w:rsid w:val="00150105"/>
    <w:rsid w:val="001543DC"/>
    <w:rsid w:val="001832A6"/>
    <w:rsid w:val="0019166F"/>
    <w:rsid w:val="00195C6E"/>
    <w:rsid w:val="001B266A"/>
    <w:rsid w:val="001D3D56"/>
    <w:rsid w:val="00223FFF"/>
    <w:rsid w:val="00240654"/>
    <w:rsid w:val="002634C4"/>
    <w:rsid w:val="002833A9"/>
    <w:rsid w:val="002932F1"/>
    <w:rsid w:val="002B03C5"/>
    <w:rsid w:val="002E4D1A"/>
    <w:rsid w:val="002F16BC"/>
    <w:rsid w:val="002F4E68"/>
    <w:rsid w:val="0031514E"/>
    <w:rsid w:val="00316D81"/>
    <w:rsid w:val="003845C1"/>
    <w:rsid w:val="003A6CB1"/>
    <w:rsid w:val="004008A2"/>
    <w:rsid w:val="004025DF"/>
    <w:rsid w:val="00423E3E"/>
    <w:rsid w:val="00427AF4"/>
    <w:rsid w:val="004647DA"/>
    <w:rsid w:val="00477D6B"/>
    <w:rsid w:val="004D6471"/>
    <w:rsid w:val="00502307"/>
    <w:rsid w:val="00524FF0"/>
    <w:rsid w:val="00525B63"/>
    <w:rsid w:val="00552A12"/>
    <w:rsid w:val="005603AC"/>
    <w:rsid w:val="00567A4C"/>
    <w:rsid w:val="0057381A"/>
    <w:rsid w:val="00582FD2"/>
    <w:rsid w:val="00595F07"/>
    <w:rsid w:val="005E6516"/>
    <w:rsid w:val="00605827"/>
    <w:rsid w:val="00623610"/>
    <w:rsid w:val="00666456"/>
    <w:rsid w:val="00694BA3"/>
    <w:rsid w:val="006B0DB5"/>
    <w:rsid w:val="006B150C"/>
    <w:rsid w:val="0071695A"/>
    <w:rsid w:val="007461F1"/>
    <w:rsid w:val="007525A1"/>
    <w:rsid w:val="00766B23"/>
    <w:rsid w:val="007D6961"/>
    <w:rsid w:val="007F07CB"/>
    <w:rsid w:val="008079E1"/>
    <w:rsid w:val="00810CEF"/>
    <w:rsid w:val="0081208D"/>
    <w:rsid w:val="00820C46"/>
    <w:rsid w:val="008B2CC1"/>
    <w:rsid w:val="008E2A74"/>
    <w:rsid w:val="008E7930"/>
    <w:rsid w:val="0090731E"/>
    <w:rsid w:val="009218F4"/>
    <w:rsid w:val="00927221"/>
    <w:rsid w:val="00941F93"/>
    <w:rsid w:val="00966A22"/>
    <w:rsid w:val="00974CD6"/>
    <w:rsid w:val="00992B24"/>
    <w:rsid w:val="009D30E6"/>
    <w:rsid w:val="009E3F6F"/>
    <w:rsid w:val="009E51CC"/>
    <w:rsid w:val="009F3493"/>
    <w:rsid w:val="009F499F"/>
    <w:rsid w:val="00A12361"/>
    <w:rsid w:val="00AC0AE4"/>
    <w:rsid w:val="00AD61DB"/>
    <w:rsid w:val="00B04247"/>
    <w:rsid w:val="00BE5A42"/>
    <w:rsid w:val="00C202D7"/>
    <w:rsid w:val="00C47182"/>
    <w:rsid w:val="00C54350"/>
    <w:rsid w:val="00C664C8"/>
    <w:rsid w:val="00CF0460"/>
    <w:rsid w:val="00D1038C"/>
    <w:rsid w:val="00D27731"/>
    <w:rsid w:val="00D4322C"/>
    <w:rsid w:val="00D43E0F"/>
    <w:rsid w:val="00D45252"/>
    <w:rsid w:val="00D45752"/>
    <w:rsid w:val="00D71B4D"/>
    <w:rsid w:val="00D75C1E"/>
    <w:rsid w:val="00D93D55"/>
    <w:rsid w:val="00D953BC"/>
    <w:rsid w:val="00DC117D"/>
    <w:rsid w:val="00DC6280"/>
    <w:rsid w:val="00DD6A16"/>
    <w:rsid w:val="00E0091A"/>
    <w:rsid w:val="00E0155D"/>
    <w:rsid w:val="00E13BAF"/>
    <w:rsid w:val="00E203AA"/>
    <w:rsid w:val="00E20D96"/>
    <w:rsid w:val="00E234C5"/>
    <w:rsid w:val="00E40717"/>
    <w:rsid w:val="00E527A5"/>
    <w:rsid w:val="00E568B2"/>
    <w:rsid w:val="00E76456"/>
    <w:rsid w:val="00EB6C50"/>
    <w:rsid w:val="00EE71CB"/>
    <w:rsid w:val="00F16975"/>
    <w:rsid w:val="00F26AE0"/>
    <w:rsid w:val="00F56618"/>
    <w:rsid w:val="00F657A6"/>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3A6CB1"/>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link w:val="BodyText"/>
    <w:locked/>
    <w:rsid w:val="003A6CB1"/>
    <w:rPr>
      <w:rFonts w:ascii="Arial" w:eastAsia="SimSun" w:hAnsi="Arial" w:cs="Arial"/>
      <w:sz w:val="22"/>
      <w:lang w:val="fr-CH" w:eastAsia="zh-CN"/>
    </w:rPr>
  </w:style>
  <w:style w:type="character" w:styleId="Hyperlink">
    <w:name w:val="Hyperlink"/>
    <w:rsid w:val="003A6CB1"/>
    <w:rPr>
      <w:rFonts w:cs="Times New Roman"/>
      <w:color w:val="0000FF"/>
      <w:u w:val="single"/>
    </w:rPr>
  </w:style>
  <w:style w:type="paragraph" w:styleId="BalloonText">
    <w:name w:val="Balloon Text"/>
    <w:basedOn w:val="Normal"/>
    <w:link w:val="BalloonTextChar"/>
    <w:rsid w:val="00C54350"/>
    <w:rPr>
      <w:rFonts w:ascii="Tahoma" w:hAnsi="Tahoma" w:cs="Tahoma"/>
      <w:sz w:val="16"/>
      <w:szCs w:val="16"/>
    </w:rPr>
  </w:style>
  <w:style w:type="character" w:customStyle="1" w:styleId="BalloonTextChar">
    <w:name w:val="Balloon Text Char"/>
    <w:basedOn w:val="DefaultParagraphFont"/>
    <w:link w:val="BalloonText"/>
    <w:rsid w:val="00C54350"/>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3A6CB1"/>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link w:val="BodyText"/>
    <w:locked/>
    <w:rsid w:val="003A6CB1"/>
    <w:rPr>
      <w:rFonts w:ascii="Arial" w:eastAsia="SimSun" w:hAnsi="Arial" w:cs="Arial"/>
      <w:sz w:val="22"/>
      <w:lang w:val="fr-CH" w:eastAsia="zh-CN"/>
    </w:rPr>
  </w:style>
  <w:style w:type="character" w:styleId="Hyperlink">
    <w:name w:val="Hyperlink"/>
    <w:rsid w:val="003A6CB1"/>
    <w:rPr>
      <w:rFonts w:cs="Times New Roman"/>
      <w:color w:val="0000FF"/>
      <w:u w:val="single"/>
    </w:rPr>
  </w:style>
  <w:style w:type="paragraph" w:styleId="BalloonText">
    <w:name w:val="Balloon Text"/>
    <w:basedOn w:val="Normal"/>
    <w:link w:val="BalloonTextChar"/>
    <w:rsid w:val="00C54350"/>
    <w:rPr>
      <w:rFonts w:ascii="Tahoma" w:hAnsi="Tahoma" w:cs="Tahoma"/>
      <w:sz w:val="16"/>
      <w:szCs w:val="16"/>
    </w:rPr>
  </w:style>
  <w:style w:type="character" w:customStyle="1" w:styleId="BalloonTextChar">
    <w:name w:val="Balloon Text Char"/>
    <w:basedOn w:val="DefaultParagraphFont"/>
    <w:link w:val="BalloonText"/>
    <w:rsid w:val="00C54350"/>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oapam@menara.ma"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SS%20GE%202%2013%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\\wipogvafs01\APPS32\WORD2010\WIPO TEMPLATES\Meetings\Copyright\SCCR SS GE 2 13 (F).dot</Template>
  <TotalTime>2</TotalTime>
  <Pages>3</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SCCR/SS/GE/2/13/</vt:lpstr>
    </vt:vector>
  </TitlesOfParts>
  <Company>WIPO</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SCCR/SS/GE/2/13/</dc:title>
  <dc:creator>Carlos Castro</dc:creator>
  <cp:lastModifiedBy>Carlos Alberto Castro Castro</cp:lastModifiedBy>
  <cp:revision>2</cp:revision>
  <cp:lastPrinted>2013-04-19T11:46:00Z</cp:lastPrinted>
  <dcterms:created xsi:type="dcterms:W3CDTF">2013-04-19T13:30:00Z</dcterms:created>
  <dcterms:modified xsi:type="dcterms:W3CDTF">2013-04-19T13:30:00Z</dcterms:modified>
</cp:coreProperties>
</file>