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DBEA0" w14:textId="77777777" w:rsidR="008B2CC1" w:rsidRPr="008B2CC1" w:rsidRDefault="00873EE5" w:rsidP="00F11D94">
      <w:pPr>
        <w:spacing w:after="120"/>
        <w:jc w:val="right"/>
      </w:pPr>
      <w:r>
        <w:rPr>
          <w:noProof/>
          <w:sz w:val="28"/>
          <w:szCs w:val="28"/>
          <w:lang w:eastAsia="en-US"/>
        </w:rPr>
        <w:drawing>
          <wp:inline distT="0" distB="0" distL="0" distR="0" wp14:anchorId="4894EAF0" wp14:editId="1405CF82">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3DF66B4B" wp14:editId="317EF783">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5EF803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AA6C31D" w14:textId="645BA610" w:rsidR="008B2CC1" w:rsidRPr="001024FE" w:rsidRDefault="00FA7EAE" w:rsidP="001024FE">
      <w:pPr>
        <w:jc w:val="right"/>
        <w:rPr>
          <w:rFonts w:ascii="Arial Black" w:hAnsi="Arial Black"/>
          <w:caps/>
          <w:sz w:val="15"/>
          <w:szCs w:val="15"/>
        </w:rPr>
      </w:pPr>
      <w:r>
        <w:rPr>
          <w:rFonts w:ascii="Arial Black" w:hAnsi="Arial Black"/>
          <w:caps/>
          <w:sz w:val="15"/>
          <w:szCs w:val="15"/>
        </w:rPr>
        <w:t>SCCR/4</w:t>
      </w:r>
      <w:r w:rsidR="00017C43">
        <w:rPr>
          <w:rFonts w:ascii="Arial Black" w:hAnsi="Arial Black"/>
          <w:caps/>
          <w:sz w:val="15"/>
          <w:szCs w:val="15"/>
        </w:rPr>
        <w:t>7</w:t>
      </w:r>
      <w:r w:rsidR="003F4808">
        <w:rPr>
          <w:rFonts w:ascii="Arial Black" w:hAnsi="Arial Black"/>
          <w:caps/>
          <w:sz w:val="15"/>
          <w:szCs w:val="15"/>
        </w:rPr>
        <w:t>/</w:t>
      </w:r>
      <w:bookmarkStart w:id="0" w:name="Code"/>
      <w:bookmarkEnd w:id="0"/>
      <w:r w:rsidR="001F18B8">
        <w:rPr>
          <w:rFonts w:ascii="Arial Black" w:hAnsi="Arial Black"/>
          <w:caps/>
          <w:sz w:val="15"/>
          <w:szCs w:val="15"/>
        </w:rPr>
        <w:t>10</w:t>
      </w:r>
    </w:p>
    <w:p w14:paraId="0A97F1DA" w14:textId="2AFE9213"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1F18B8">
        <w:rPr>
          <w:rFonts w:ascii="Arial Black" w:hAnsi="Arial Black"/>
          <w:caps/>
          <w:sz w:val="15"/>
          <w:szCs w:val="15"/>
        </w:rPr>
        <w:t>ENGLISH</w:t>
      </w:r>
    </w:p>
    <w:bookmarkEnd w:id="1"/>
    <w:p w14:paraId="0225E229" w14:textId="58DB83BA"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1F18B8">
        <w:rPr>
          <w:rFonts w:ascii="Arial Black" w:hAnsi="Arial Black"/>
          <w:caps/>
          <w:sz w:val="15"/>
          <w:szCs w:val="15"/>
        </w:rPr>
        <w:t xml:space="preserve"> december 1, 2025</w:t>
      </w:r>
    </w:p>
    <w:bookmarkEnd w:id="2"/>
    <w:p w14:paraId="0261E796" w14:textId="77777777" w:rsidR="008B2CC1" w:rsidRPr="003845C1" w:rsidRDefault="003F4808" w:rsidP="0095239B">
      <w:pPr>
        <w:spacing w:after="480"/>
        <w:rPr>
          <w:b/>
          <w:sz w:val="28"/>
          <w:szCs w:val="28"/>
        </w:rPr>
      </w:pPr>
      <w:r w:rsidRPr="003F4808">
        <w:rPr>
          <w:b/>
          <w:sz w:val="28"/>
          <w:szCs w:val="28"/>
        </w:rPr>
        <w:t>Standing Committee on Copyright and Related Rights</w:t>
      </w:r>
    </w:p>
    <w:p w14:paraId="00FE0AD0" w14:textId="77777777" w:rsidR="008B2CC1" w:rsidRPr="003845C1" w:rsidRDefault="003F4808" w:rsidP="008B2CC1">
      <w:pPr>
        <w:rPr>
          <w:b/>
          <w:sz w:val="24"/>
          <w:szCs w:val="24"/>
        </w:rPr>
      </w:pPr>
      <w:r w:rsidRPr="003F4808">
        <w:rPr>
          <w:b/>
          <w:sz w:val="24"/>
          <w:szCs w:val="24"/>
        </w:rPr>
        <w:t>Forty-</w:t>
      </w:r>
      <w:r w:rsidR="00924FAA">
        <w:rPr>
          <w:b/>
          <w:sz w:val="24"/>
          <w:szCs w:val="24"/>
        </w:rPr>
        <w:t>S</w:t>
      </w:r>
      <w:r w:rsidR="00017C43">
        <w:rPr>
          <w:b/>
          <w:sz w:val="24"/>
          <w:szCs w:val="24"/>
        </w:rPr>
        <w:t>even</w:t>
      </w:r>
      <w:r w:rsidR="00A5792C">
        <w:rPr>
          <w:b/>
          <w:sz w:val="24"/>
          <w:szCs w:val="24"/>
        </w:rPr>
        <w:t>th</w:t>
      </w:r>
      <w:r w:rsidR="00BD4BB6" w:rsidRPr="00BD4BB6">
        <w:rPr>
          <w:b/>
          <w:sz w:val="24"/>
          <w:szCs w:val="24"/>
        </w:rPr>
        <w:t xml:space="preserve"> </w:t>
      </w:r>
      <w:r w:rsidRPr="003F4808">
        <w:rPr>
          <w:b/>
          <w:sz w:val="24"/>
          <w:szCs w:val="24"/>
        </w:rPr>
        <w:t>Session</w:t>
      </w:r>
    </w:p>
    <w:p w14:paraId="2CF18335" w14:textId="77777777" w:rsidR="008B2CC1" w:rsidRPr="009F3BF9" w:rsidRDefault="003F4808" w:rsidP="00CE65D4">
      <w:pPr>
        <w:spacing w:after="720"/>
      </w:pPr>
      <w:r w:rsidRPr="003F4808">
        <w:rPr>
          <w:b/>
          <w:sz w:val="24"/>
          <w:szCs w:val="24"/>
        </w:rPr>
        <w:t xml:space="preserve">Geneva, </w:t>
      </w:r>
      <w:r w:rsidR="00017C43">
        <w:rPr>
          <w:b/>
          <w:sz w:val="24"/>
          <w:szCs w:val="24"/>
        </w:rPr>
        <w:t>December 1 to 5</w:t>
      </w:r>
      <w:r w:rsidR="00FA7EAE" w:rsidRPr="00FA7EAE">
        <w:rPr>
          <w:b/>
          <w:sz w:val="24"/>
          <w:szCs w:val="24"/>
        </w:rPr>
        <w:t>, 202</w:t>
      </w:r>
      <w:r w:rsidR="00924FAA">
        <w:rPr>
          <w:b/>
          <w:sz w:val="24"/>
          <w:szCs w:val="24"/>
        </w:rPr>
        <w:t>5</w:t>
      </w:r>
    </w:p>
    <w:p w14:paraId="48435C90" w14:textId="700E9F48" w:rsidR="008B2CC1" w:rsidRPr="009F3BF9" w:rsidRDefault="001F18B8" w:rsidP="00CE65D4">
      <w:pPr>
        <w:spacing w:after="360"/>
        <w:rPr>
          <w:caps/>
          <w:sz w:val="24"/>
        </w:rPr>
      </w:pPr>
      <w:bookmarkStart w:id="3" w:name="TitleOfDoc"/>
      <w:r>
        <w:rPr>
          <w:caps/>
          <w:sz w:val="24"/>
        </w:rPr>
        <w:t>UPDATED</w:t>
      </w:r>
      <w:r w:rsidRPr="001F18B8">
        <w:rPr>
          <w:sz w:val="24"/>
          <w:szCs w:val="24"/>
        </w:rPr>
        <w:t xml:space="preserve"> </w:t>
      </w:r>
      <w:r w:rsidRPr="008E52D0">
        <w:rPr>
          <w:sz w:val="24"/>
          <w:szCs w:val="24"/>
        </w:rPr>
        <w:t>VERSION OF THE DOCUMENT “OBJECTIVES AND PRINCIPLES FOR EXCEPTIONS AND LIMITATIONS FOR LIBRARIES AND ARCHIVES” (SCCR/26/8)</w:t>
      </w:r>
    </w:p>
    <w:p w14:paraId="5B42E371" w14:textId="575CF85A" w:rsidR="008B2CC1" w:rsidRPr="004D39C4" w:rsidRDefault="001F18B8" w:rsidP="00CE65D4">
      <w:pPr>
        <w:spacing w:after="960"/>
        <w:rPr>
          <w:i/>
        </w:rPr>
      </w:pPr>
      <w:bookmarkStart w:id="4" w:name="Prepared"/>
      <w:bookmarkEnd w:id="3"/>
      <w:r>
        <w:rPr>
          <w:i/>
        </w:rPr>
        <w:t xml:space="preserve">prepared by </w:t>
      </w:r>
      <w:r w:rsidRPr="00E35E1E">
        <w:rPr>
          <w:i/>
          <w:iCs/>
        </w:rPr>
        <w:t>the Delegation of the United States of America</w:t>
      </w:r>
    </w:p>
    <w:bookmarkEnd w:id="4"/>
    <w:p w14:paraId="301C4BCE" w14:textId="24B079C7" w:rsidR="001F18B8" w:rsidRDefault="001F18B8">
      <w:r>
        <w:br w:type="page"/>
      </w:r>
    </w:p>
    <w:p w14:paraId="38A54BFB" w14:textId="77777777" w:rsidR="001F18B8" w:rsidRPr="000F3A41" w:rsidRDefault="001F18B8" w:rsidP="001F18B8">
      <w:pPr>
        <w:pStyle w:val="Heading1"/>
        <w:spacing w:before="82"/>
        <w:rPr>
          <w:szCs w:val="22"/>
        </w:rPr>
      </w:pPr>
      <w:r w:rsidRPr="000F3A41">
        <w:rPr>
          <w:spacing w:val="-2"/>
          <w:szCs w:val="22"/>
        </w:rPr>
        <w:lastRenderedPageBreak/>
        <w:t>INTRODUCTION</w:t>
      </w:r>
    </w:p>
    <w:p w14:paraId="3860B7BF" w14:textId="77777777" w:rsidR="001F18B8" w:rsidRPr="000F3A41" w:rsidRDefault="001F18B8" w:rsidP="001F18B8">
      <w:pPr>
        <w:pStyle w:val="BodyText"/>
        <w:spacing w:after="0"/>
        <w:rPr>
          <w:b/>
          <w:szCs w:val="22"/>
        </w:rPr>
      </w:pPr>
    </w:p>
    <w:p w14:paraId="7175F2E0" w14:textId="77777777" w:rsidR="001F18B8" w:rsidRPr="000F3A41" w:rsidRDefault="001F18B8" w:rsidP="001F18B8">
      <w:pPr>
        <w:pStyle w:val="BodyText"/>
        <w:spacing w:after="0"/>
        <w:ind w:right="157"/>
        <w:jc w:val="both"/>
        <w:rPr>
          <w:szCs w:val="22"/>
        </w:rPr>
      </w:pPr>
      <w:r w:rsidRPr="000F3A41">
        <w:rPr>
          <w:szCs w:val="22"/>
        </w:rPr>
        <w:t>This</w:t>
      </w:r>
      <w:r w:rsidRPr="000F3A41">
        <w:rPr>
          <w:spacing w:val="-1"/>
          <w:szCs w:val="22"/>
        </w:rPr>
        <w:t xml:space="preserve"> </w:t>
      </w:r>
      <w:r w:rsidRPr="000F3A41">
        <w:rPr>
          <w:szCs w:val="22"/>
        </w:rPr>
        <w:t>document is</w:t>
      </w:r>
      <w:r w:rsidRPr="000F3A41">
        <w:rPr>
          <w:spacing w:val="-4"/>
          <w:szCs w:val="22"/>
        </w:rPr>
        <w:t xml:space="preserve"> </w:t>
      </w:r>
      <w:r w:rsidRPr="000F3A41">
        <w:rPr>
          <w:szCs w:val="22"/>
        </w:rPr>
        <w:t>an</w:t>
      </w:r>
      <w:r w:rsidRPr="000F3A41">
        <w:rPr>
          <w:spacing w:val="-2"/>
          <w:szCs w:val="22"/>
        </w:rPr>
        <w:t xml:space="preserve"> </w:t>
      </w:r>
      <w:r w:rsidRPr="000F3A41">
        <w:rPr>
          <w:szCs w:val="22"/>
        </w:rPr>
        <w:t>updated</w:t>
      </w:r>
      <w:r w:rsidRPr="000F3A41">
        <w:rPr>
          <w:spacing w:val="-2"/>
          <w:szCs w:val="22"/>
        </w:rPr>
        <w:t xml:space="preserve"> </w:t>
      </w:r>
      <w:r w:rsidRPr="000F3A41">
        <w:rPr>
          <w:szCs w:val="22"/>
        </w:rPr>
        <w:t>version</w:t>
      </w:r>
      <w:r w:rsidRPr="000F3A41">
        <w:rPr>
          <w:spacing w:val="-2"/>
          <w:szCs w:val="22"/>
        </w:rPr>
        <w:t xml:space="preserve"> </w:t>
      </w:r>
      <w:r w:rsidRPr="000F3A41">
        <w:rPr>
          <w:szCs w:val="22"/>
        </w:rPr>
        <w:t>of</w:t>
      </w:r>
      <w:r w:rsidRPr="000F3A41">
        <w:rPr>
          <w:spacing w:val="-3"/>
          <w:szCs w:val="22"/>
        </w:rPr>
        <w:t xml:space="preserve"> </w:t>
      </w:r>
      <w:r w:rsidRPr="000F3A41">
        <w:rPr>
          <w:szCs w:val="22"/>
        </w:rPr>
        <w:t>the</w:t>
      </w:r>
      <w:r w:rsidRPr="000F3A41">
        <w:rPr>
          <w:spacing w:val="-2"/>
          <w:szCs w:val="22"/>
        </w:rPr>
        <w:t xml:space="preserve"> </w:t>
      </w:r>
      <w:r w:rsidRPr="000F3A41">
        <w:rPr>
          <w:szCs w:val="22"/>
        </w:rPr>
        <w:t>document</w:t>
      </w:r>
      <w:r w:rsidRPr="000F3A41">
        <w:rPr>
          <w:spacing w:val="-3"/>
          <w:szCs w:val="22"/>
        </w:rPr>
        <w:t xml:space="preserve"> </w:t>
      </w:r>
      <w:r w:rsidRPr="000F3A41">
        <w:rPr>
          <w:szCs w:val="22"/>
        </w:rPr>
        <w:t>“Objectives</w:t>
      </w:r>
      <w:r w:rsidRPr="000F3A41">
        <w:rPr>
          <w:spacing w:val="-4"/>
          <w:szCs w:val="22"/>
        </w:rPr>
        <w:t xml:space="preserve"> </w:t>
      </w:r>
      <w:r w:rsidRPr="000F3A41">
        <w:rPr>
          <w:szCs w:val="22"/>
        </w:rPr>
        <w:t>and</w:t>
      </w:r>
      <w:r w:rsidRPr="000F3A41">
        <w:rPr>
          <w:spacing w:val="-2"/>
          <w:szCs w:val="22"/>
        </w:rPr>
        <w:t xml:space="preserve"> </w:t>
      </w:r>
      <w:r w:rsidRPr="000F3A41">
        <w:rPr>
          <w:szCs w:val="22"/>
        </w:rPr>
        <w:t>Principles</w:t>
      </w:r>
      <w:r w:rsidRPr="000F3A41">
        <w:rPr>
          <w:spacing w:val="-1"/>
          <w:szCs w:val="22"/>
        </w:rPr>
        <w:t xml:space="preserve"> </w:t>
      </w:r>
      <w:r w:rsidRPr="000F3A41">
        <w:rPr>
          <w:szCs w:val="22"/>
        </w:rPr>
        <w:t>for</w:t>
      </w:r>
      <w:r w:rsidRPr="000F3A41">
        <w:rPr>
          <w:spacing w:val="-3"/>
          <w:szCs w:val="22"/>
        </w:rPr>
        <w:t xml:space="preserve"> </w:t>
      </w:r>
      <w:r w:rsidRPr="000F3A41">
        <w:rPr>
          <w:szCs w:val="22"/>
        </w:rPr>
        <w:t>Exceptions and</w:t>
      </w:r>
      <w:r w:rsidRPr="000F3A41">
        <w:rPr>
          <w:spacing w:val="-3"/>
          <w:szCs w:val="22"/>
        </w:rPr>
        <w:t xml:space="preserve"> </w:t>
      </w:r>
      <w:r w:rsidRPr="000F3A41">
        <w:rPr>
          <w:szCs w:val="22"/>
        </w:rPr>
        <w:t>Limitations</w:t>
      </w:r>
      <w:r w:rsidRPr="000F3A41">
        <w:rPr>
          <w:spacing w:val="-2"/>
          <w:szCs w:val="22"/>
        </w:rPr>
        <w:t xml:space="preserve"> </w:t>
      </w:r>
      <w:r w:rsidRPr="000F3A41">
        <w:rPr>
          <w:szCs w:val="22"/>
        </w:rPr>
        <w:t>for</w:t>
      </w:r>
      <w:r w:rsidRPr="000F3A41">
        <w:rPr>
          <w:spacing w:val="-1"/>
          <w:szCs w:val="22"/>
        </w:rPr>
        <w:t xml:space="preserve"> </w:t>
      </w:r>
      <w:r w:rsidRPr="000F3A41">
        <w:rPr>
          <w:szCs w:val="22"/>
        </w:rPr>
        <w:t>Libraries</w:t>
      </w:r>
      <w:r w:rsidRPr="000F3A41">
        <w:rPr>
          <w:spacing w:val="-2"/>
          <w:szCs w:val="22"/>
        </w:rPr>
        <w:t xml:space="preserve"> </w:t>
      </w:r>
      <w:r w:rsidRPr="000F3A41">
        <w:rPr>
          <w:szCs w:val="22"/>
        </w:rPr>
        <w:t>and</w:t>
      </w:r>
      <w:r w:rsidRPr="000F3A41">
        <w:rPr>
          <w:spacing w:val="-3"/>
          <w:szCs w:val="22"/>
        </w:rPr>
        <w:t xml:space="preserve"> </w:t>
      </w:r>
      <w:r w:rsidRPr="000F3A41">
        <w:rPr>
          <w:szCs w:val="22"/>
        </w:rPr>
        <w:t>Archives”</w:t>
      </w:r>
      <w:r w:rsidRPr="000F3A41">
        <w:rPr>
          <w:spacing w:val="-4"/>
          <w:szCs w:val="22"/>
        </w:rPr>
        <w:t xml:space="preserve"> </w:t>
      </w:r>
      <w:r w:rsidRPr="000F3A41">
        <w:rPr>
          <w:szCs w:val="22"/>
        </w:rPr>
        <w:t>(</w:t>
      </w:r>
      <w:hyperlink r:id="rId9">
        <w:r w:rsidRPr="000F3A41">
          <w:rPr>
            <w:color w:val="0000FF"/>
            <w:szCs w:val="22"/>
            <w:u w:val="single" w:color="0000FF"/>
          </w:rPr>
          <w:t>SCCR/26/8</w:t>
        </w:r>
      </w:hyperlink>
      <w:r w:rsidRPr="000F3A41">
        <w:rPr>
          <w:szCs w:val="22"/>
        </w:rPr>
        <w:t>)</w:t>
      </w:r>
      <w:r w:rsidRPr="000F3A41">
        <w:rPr>
          <w:spacing w:val="-4"/>
          <w:szCs w:val="22"/>
        </w:rPr>
        <w:t xml:space="preserve"> </w:t>
      </w:r>
      <w:r w:rsidRPr="000F3A41">
        <w:rPr>
          <w:szCs w:val="22"/>
        </w:rPr>
        <w:t>that</w:t>
      </w:r>
      <w:r w:rsidRPr="000F3A41">
        <w:rPr>
          <w:spacing w:val="-4"/>
          <w:szCs w:val="22"/>
        </w:rPr>
        <w:t xml:space="preserve"> </w:t>
      </w:r>
      <w:r w:rsidRPr="000F3A41">
        <w:rPr>
          <w:szCs w:val="22"/>
        </w:rPr>
        <w:t>the</w:t>
      </w:r>
      <w:r w:rsidRPr="000F3A41">
        <w:rPr>
          <w:spacing w:val="-5"/>
          <w:szCs w:val="22"/>
        </w:rPr>
        <w:t xml:space="preserve"> </w:t>
      </w:r>
      <w:r w:rsidRPr="000F3A41">
        <w:rPr>
          <w:szCs w:val="22"/>
        </w:rPr>
        <w:t>United</w:t>
      </w:r>
      <w:r w:rsidRPr="000F3A41">
        <w:rPr>
          <w:spacing w:val="-3"/>
          <w:szCs w:val="22"/>
        </w:rPr>
        <w:t xml:space="preserve"> </w:t>
      </w:r>
      <w:r w:rsidRPr="000F3A41">
        <w:rPr>
          <w:szCs w:val="22"/>
        </w:rPr>
        <w:t>States</w:t>
      </w:r>
      <w:r w:rsidRPr="000F3A41">
        <w:rPr>
          <w:spacing w:val="-2"/>
          <w:szCs w:val="22"/>
        </w:rPr>
        <w:t xml:space="preserve"> </w:t>
      </w:r>
      <w:r w:rsidRPr="000F3A41">
        <w:rPr>
          <w:szCs w:val="22"/>
        </w:rPr>
        <w:t>introduced</w:t>
      </w:r>
      <w:r w:rsidRPr="000F3A41">
        <w:rPr>
          <w:spacing w:val="-5"/>
          <w:szCs w:val="22"/>
        </w:rPr>
        <w:t xml:space="preserve"> </w:t>
      </w:r>
      <w:r w:rsidRPr="000F3A41">
        <w:rPr>
          <w:szCs w:val="22"/>
        </w:rPr>
        <w:t>at</w:t>
      </w:r>
      <w:r w:rsidRPr="000F3A41">
        <w:rPr>
          <w:spacing w:val="-4"/>
          <w:szCs w:val="22"/>
        </w:rPr>
        <w:t xml:space="preserve"> </w:t>
      </w:r>
      <w:r w:rsidRPr="000F3A41">
        <w:rPr>
          <w:szCs w:val="22"/>
        </w:rPr>
        <w:t xml:space="preserve">the twenty-sixth session of the Standing Committee on Copyright and Related Rights </w:t>
      </w:r>
      <w:r>
        <w:rPr>
          <w:szCs w:val="22"/>
        </w:rPr>
        <w:t xml:space="preserve">(SCCR) </w:t>
      </w:r>
      <w:r w:rsidRPr="000F3A41">
        <w:rPr>
          <w:szCs w:val="22"/>
        </w:rPr>
        <w:t>in 2013</w:t>
      </w:r>
      <w:r>
        <w:rPr>
          <w:szCs w:val="22"/>
        </w:rPr>
        <w:t xml:space="preserve"> and reintroduced in the forty-fourth session of SCCR in 2023 (</w:t>
      </w:r>
      <w:hyperlink r:id="rId10" w:history="1">
        <w:r w:rsidRPr="005436D0">
          <w:rPr>
            <w:rStyle w:val="Hyperlink"/>
            <w:szCs w:val="22"/>
          </w:rPr>
          <w:t>SCCR/44/5</w:t>
        </w:r>
      </w:hyperlink>
      <w:r>
        <w:rPr>
          <w:szCs w:val="22"/>
        </w:rPr>
        <w:t>)</w:t>
      </w:r>
      <w:r w:rsidRPr="000F3A41">
        <w:rPr>
          <w:szCs w:val="22"/>
        </w:rPr>
        <w:t>.</w:t>
      </w:r>
    </w:p>
    <w:p w14:paraId="54F36912" w14:textId="77777777" w:rsidR="001F18B8" w:rsidRPr="000F3A41" w:rsidRDefault="001F18B8" w:rsidP="001F18B8">
      <w:pPr>
        <w:pStyle w:val="BodyText"/>
        <w:spacing w:after="0"/>
        <w:rPr>
          <w:szCs w:val="22"/>
        </w:rPr>
      </w:pPr>
    </w:p>
    <w:p w14:paraId="1912AE62" w14:textId="77777777" w:rsidR="001F18B8" w:rsidRPr="000F3A41" w:rsidRDefault="001F18B8" w:rsidP="001F18B8">
      <w:pPr>
        <w:pStyle w:val="BodyText"/>
        <w:spacing w:after="0"/>
        <w:ind w:right="147"/>
        <w:rPr>
          <w:szCs w:val="22"/>
        </w:rPr>
      </w:pPr>
      <w:r w:rsidRPr="000F3A41">
        <w:rPr>
          <w:szCs w:val="22"/>
        </w:rPr>
        <w:t xml:space="preserve">It aspires to encourage Member States to facilitate the </w:t>
      </w:r>
      <w:proofErr w:type="gramStart"/>
      <w:r w:rsidRPr="000F3A41">
        <w:rPr>
          <w:szCs w:val="22"/>
        </w:rPr>
        <w:t>public service role of</w:t>
      </w:r>
      <w:proofErr w:type="gramEnd"/>
      <w:r w:rsidRPr="000F3A41">
        <w:rPr>
          <w:szCs w:val="22"/>
        </w:rPr>
        <w:t xml:space="preserve"> libraries and archives</w:t>
      </w:r>
      <w:r w:rsidRPr="000F3A41">
        <w:rPr>
          <w:spacing w:val="-1"/>
          <w:szCs w:val="22"/>
        </w:rPr>
        <w:t xml:space="preserve"> </w:t>
      </w:r>
      <w:r w:rsidRPr="000F3A41">
        <w:rPr>
          <w:szCs w:val="22"/>
        </w:rPr>
        <w:t>by</w:t>
      </w:r>
      <w:r w:rsidRPr="000F3A41">
        <w:rPr>
          <w:spacing w:val="-4"/>
          <w:szCs w:val="22"/>
        </w:rPr>
        <w:t xml:space="preserve"> </w:t>
      </w:r>
      <w:r w:rsidRPr="000F3A41">
        <w:rPr>
          <w:szCs w:val="22"/>
        </w:rPr>
        <w:t>adopting</w:t>
      </w:r>
      <w:r w:rsidRPr="000F3A41">
        <w:rPr>
          <w:spacing w:val="-4"/>
          <w:szCs w:val="22"/>
        </w:rPr>
        <w:t xml:space="preserve"> </w:t>
      </w:r>
      <w:r w:rsidRPr="000F3A41">
        <w:rPr>
          <w:szCs w:val="22"/>
        </w:rPr>
        <w:t>carefully</w:t>
      </w:r>
      <w:r w:rsidRPr="000F3A41">
        <w:rPr>
          <w:spacing w:val="-1"/>
          <w:szCs w:val="22"/>
        </w:rPr>
        <w:t xml:space="preserve"> </w:t>
      </w:r>
      <w:r w:rsidRPr="000F3A41">
        <w:rPr>
          <w:szCs w:val="22"/>
        </w:rPr>
        <w:t>crafted</w:t>
      </w:r>
      <w:r w:rsidRPr="000F3A41">
        <w:rPr>
          <w:spacing w:val="-4"/>
          <w:szCs w:val="22"/>
        </w:rPr>
        <w:t xml:space="preserve"> </w:t>
      </w:r>
      <w:r w:rsidRPr="000F3A41">
        <w:rPr>
          <w:szCs w:val="22"/>
        </w:rPr>
        <w:t>exceptions</w:t>
      </w:r>
      <w:r w:rsidRPr="000F3A41">
        <w:rPr>
          <w:spacing w:val="-4"/>
          <w:szCs w:val="22"/>
        </w:rPr>
        <w:t xml:space="preserve"> </w:t>
      </w:r>
      <w:r w:rsidRPr="000F3A41">
        <w:rPr>
          <w:szCs w:val="22"/>
        </w:rPr>
        <w:t>and</w:t>
      </w:r>
      <w:r w:rsidRPr="000F3A41">
        <w:rPr>
          <w:spacing w:val="-2"/>
          <w:szCs w:val="22"/>
        </w:rPr>
        <w:t xml:space="preserve"> </w:t>
      </w:r>
      <w:r w:rsidRPr="000F3A41">
        <w:rPr>
          <w:szCs w:val="22"/>
        </w:rPr>
        <w:t>limitations</w:t>
      </w:r>
      <w:r w:rsidRPr="000F3A41">
        <w:rPr>
          <w:spacing w:val="-4"/>
          <w:szCs w:val="22"/>
        </w:rPr>
        <w:t xml:space="preserve"> </w:t>
      </w:r>
      <w:r w:rsidRPr="000F3A41">
        <w:rPr>
          <w:szCs w:val="22"/>
        </w:rPr>
        <w:t>that enable</w:t>
      </w:r>
      <w:r w:rsidRPr="000F3A41">
        <w:rPr>
          <w:spacing w:val="-2"/>
          <w:szCs w:val="22"/>
        </w:rPr>
        <w:t xml:space="preserve"> </w:t>
      </w:r>
      <w:r w:rsidRPr="000F3A41">
        <w:rPr>
          <w:szCs w:val="22"/>
        </w:rPr>
        <w:t>these</w:t>
      </w:r>
      <w:r w:rsidRPr="000F3A41">
        <w:rPr>
          <w:spacing w:val="-4"/>
          <w:szCs w:val="22"/>
        </w:rPr>
        <w:t xml:space="preserve"> </w:t>
      </w:r>
      <w:r w:rsidRPr="000F3A41">
        <w:rPr>
          <w:szCs w:val="22"/>
        </w:rPr>
        <w:t>institutions</w:t>
      </w:r>
      <w:r w:rsidRPr="000F3A41">
        <w:rPr>
          <w:spacing w:val="-4"/>
          <w:szCs w:val="22"/>
        </w:rPr>
        <w:t xml:space="preserve"> </w:t>
      </w:r>
      <w:r w:rsidRPr="000F3A41">
        <w:rPr>
          <w:szCs w:val="22"/>
        </w:rPr>
        <w:t>to carry out their important public missions, as further discussed below.</w:t>
      </w:r>
    </w:p>
    <w:p w14:paraId="7CB8AD14" w14:textId="77777777" w:rsidR="001F18B8" w:rsidRPr="000F3A41" w:rsidRDefault="001F18B8" w:rsidP="001F18B8">
      <w:pPr>
        <w:pStyle w:val="BodyText"/>
        <w:spacing w:after="0"/>
        <w:rPr>
          <w:szCs w:val="22"/>
        </w:rPr>
      </w:pPr>
    </w:p>
    <w:p w14:paraId="53D4E368" w14:textId="77777777" w:rsidR="001F18B8" w:rsidRPr="000F3A41" w:rsidRDefault="001F18B8" w:rsidP="001F18B8">
      <w:pPr>
        <w:pStyle w:val="BodyText"/>
        <w:spacing w:after="0"/>
        <w:ind w:right="133"/>
        <w:rPr>
          <w:szCs w:val="22"/>
        </w:rPr>
      </w:pPr>
      <w:r w:rsidRPr="000F3A41">
        <w:rPr>
          <w:szCs w:val="22"/>
        </w:rPr>
        <w:t>A robust copyright system that incentivizes continued innovation and artistic expression is paramount to the flourishing of humanity and creative economies. International copyright</w:t>
      </w:r>
      <w:r w:rsidRPr="000F3A41">
        <w:rPr>
          <w:spacing w:val="40"/>
          <w:szCs w:val="22"/>
        </w:rPr>
        <w:t xml:space="preserve"> </w:t>
      </w:r>
      <w:r w:rsidRPr="000F3A41">
        <w:rPr>
          <w:szCs w:val="22"/>
        </w:rPr>
        <w:t>treaties provide a framework for the recognition and protection of the rights of creators in the member countries. This framework sets up the minimum standard for meaningful copyright protection to</w:t>
      </w:r>
      <w:r w:rsidRPr="000F3A41">
        <w:rPr>
          <w:spacing w:val="-1"/>
          <w:szCs w:val="22"/>
        </w:rPr>
        <w:t xml:space="preserve"> </w:t>
      </w:r>
      <w:r w:rsidRPr="000F3A41">
        <w:rPr>
          <w:szCs w:val="22"/>
        </w:rPr>
        <w:t>reward authors and</w:t>
      </w:r>
      <w:r w:rsidRPr="000F3A41">
        <w:rPr>
          <w:spacing w:val="-1"/>
          <w:szCs w:val="22"/>
        </w:rPr>
        <w:t xml:space="preserve"> </w:t>
      </w:r>
      <w:r w:rsidRPr="000F3A41">
        <w:rPr>
          <w:szCs w:val="22"/>
        </w:rPr>
        <w:t>artists</w:t>
      </w:r>
      <w:r w:rsidRPr="000F3A41">
        <w:rPr>
          <w:spacing w:val="-1"/>
          <w:szCs w:val="22"/>
        </w:rPr>
        <w:t xml:space="preserve"> </w:t>
      </w:r>
      <w:r w:rsidRPr="000F3A41">
        <w:rPr>
          <w:szCs w:val="22"/>
        </w:rPr>
        <w:t>for their work, and</w:t>
      </w:r>
      <w:r w:rsidRPr="000F3A41">
        <w:rPr>
          <w:spacing w:val="-1"/>
          <w:szCs w:val="22"/>
        </w:rPr>
        <w:t xml:space="preserve"> </w:t>
      </w:r>
      <w:r w:rsidRPr="000F3A41">
        <w:rPr>
          <w:szCs w:val="22"/>
        </w:rPr>
        <w:t>to incentivize further creativity. It also allows adoption of exceptions and limitations to copyright in the public interest, such as facilitating preservation, reproduction</w:t>
      </w:r>
      <w:r>
        <w:rPr>
          <w:szCs w:val="22"/>
        </w:rPr>
        <w:t>,</w:t>
      </w:r>
      <w:r w:rsidRPr="000F3A41">
        <w:rPr>
          <w:szCs w:val="22"/>
        </w:rPr>
        <w:t xml:space="preserve"> and distribution of copyrighted materials by libraries and archives,</w:t>
      </w:r>
      <w:r w:rsidRPr="000F3A41">
        <w:rPr>
          <w:spacing w:val="-3"/>
          <w:szCs w:val="22"/>
        </w:rPr>
        <w:t xml:space="preserve"> </w:t>
      </w:r>
      <w:r w:rsidRPr="000F3A41">
        <w:rPr>
          <w:szCs w:val="22"/>
        </w:rPr>
        <w:t>under</w:t>
      </w:r>
      <w:r w:rsidRPr="000F3A41">
        <w:rPr>
          <w:spacing w:val="-4"/>
          <w:szCs w:val="22"/>
        </w:rPr>
        <w:t xml:space="preserve"> </w:t>
      </w:r>
      <w:r w:rsidRPr="000F3A41">
        <w:rPr>
          <w:szCs w:val="22"/>
        </w:rPr>
        <w:t>specific</w:t>
      </w:r>
      <w:r w:rsidRPr="000F3A41">
        <w:rPr>
          <w:spacing w:val="-5"/>
          <w:szCs w:val="22"/>
        </w:rPr>
        <w:t xml:space="preserve"> </w:t>
      </w:r>
      <w:r w:rsidRPr="000F3A41">
        <w:rPr>
          <w:szCs w:val="22"/>
        </w:rPr>
        <w:t>limited</w:t>
      </w:r>
      <w:r w:rsidRPr="000F3A41">
        <w:rPr>
          <w:spacing w:val="-3"/>
          <w:szCs w:val="22"/>
        </w:rPr>
        <w:t xml:space="preserve"> </w:t>
      </w:r>
      <w:r w:rsidRPr="000F3A41">
        <w:rPr>
          <w:szCs w:val="22"/>
        </w:rPr>
        <w:t>circumstances.</w:t>
      </w:r>
      <w:r w:rsidRPr="000F3A41">
        <w:rPr>
          <w:spacing w:val="-1"/>
          <w:szCs w:val="22"/>
        </w:rPr>
        <w:t xml:space="preserve"> </w:t>
      </w:r>
      <w:r w:rsidRPr="000F3A41">
        <w:rPr>
          <w:szCs w:val="22"/>
        </w:rPr>
        <w:t>Because</w:t>
      </w:r>
      <w:r w:rsidRPr="000F3A41">
        <w:rPr>
          <w:spacing w:val="-3"/>
          <w:szCs w:val="22"/>
        </w:rPr>
        <w:t xml:space="preserve"> </w:t>
      </w:r>
      <w:r w:rsidRPr="000F3A41">
        <w:rPr>
          <w:szCs w:val="22"/>
        </w:rPr>
        <w:t>such</w:t>
      </w:r>
      <w:r w:rsidRPr="000F3A41">
        <w:rPr>
          <w:spacing w:val="-5"/>
          <w:szCs w:val="22"/>
        </w:rPr>
        <w:t xml:space="preserve"> </w:t>
      </w:r>
      <w:r w:rsidRPr="000F3A41">
        <w:rPr>
          <w:szCs w:val="22"/>
        </w:rPr>
        <w:t>use</w:t>
      </w:r>
      <w:r w:rsidRPr="000F3A41">
        <w:rPr>
          <w:spacing w:val="-5"/>
          <w:szCs w:val="22"/>
        </w:rPr>
        <w:t xml:space="preserve"> </w:t>
      </w:r>
      <w:r w:rsidRPr="000F3A41">
        <w:rPr>
          <w:szCs w:val="22"/>
        </w:rPr>
        <w:t>does</w:t>
      </w:r>
      <w:r w:rsidRPr="000F3A41">
        <w:rPr>
          <w:spacing w:val="-2"/>
          <w:szCs w:val="22"/>
        </w:rPr>
        <w:t xml:space="preserve"> </w:t>
      </w:r>
      <w:r w:rsidRPr="000F3A41">
        <w:rPr>
          <w:szCs w:val="22"/>
        </w:rPr>
        <w:t>not</w:t>
      </w:r>
      <w:r w:rsidRPr="000F3A41">
        <w:rPr>
          <w:spacing w:val="-3"/>
          <w:szCs w:val="22"/>
        </w:rPr>
        <w:t xml:space="preserve"> </w:t>
      </w:r>
      <w:r w:rsidRPr="000F3A41">
        <w:rPr>
          <w:szCs w:val="22"/>
        </w:rPr>
        <w:t>require</w:t>
      </w:r>
      <w:r w:rsidRPr="000F3A41">
        <w:rPr>
          <w:spacing w:val="-5"/>
          <w:szCs w:val="22"/>
        </w:rPr>
        <w:t xml:space="preserve"> </w:t>
      </w:r>
      <w:r w:rsidRPr="000F3A41">
        <w:rPr>
          <w:szCs w:val="22"/>
        </w:rPr>
        <w:t>authorization by rights</w:t>
      </w:r>
      <w:r>
        <w:rPr>
          <w:szCs w:val="22"/>
        </w:rPr>
        <w:t xml:space="preserve"> </w:t>
      </w:r>
      <w:r w:rsidRPr="000F3A41">
        <w:rPr>
          <w:szCs w:val="22"/>
        </w:rPr>
        <w:t>holders, Members States must carefully craft exceptions and limitations within their domestic laws that are consistent with the boundaries of the three-step test.</w:t>
      </w:r>
      <w:r>
        <w:rPr>
          <w:rStyle w:val="FootnoteReference"/>
          <w:szCs w:val="22"/>
        </w:rPr>
        <w:footnoteReference w:id="2"/>
      </w:r>
      <w:r w:rsidDel="00E04C85">
        <w:t xml:space="preserve"> </w:t>
      </w:r>
    </w:p>
    <w:p w14:paraId="2924F276" w14:textId="77777777" w:rsidR="001F18B8" w:rsidRPr="000F3A41" w:rsidRDefault="001F18B8" w:rsidP="001F18B8">
      <w:pPr>
        <w:pStyle w:val="BodyText"/>
        <w:spacing w:after="0"/>
        <w:rPr>
          <w:szCs w:val="22"/>
        </w:rPr>
      </w:pPr>
    </w:p>
    <w:p w14:paraId="09765F01" w14:textId="77777777" w:rsidR="001F18B8" w:rsidRPr="000F3A41" w:rsidRDefault="001F18B8" w:rsidP="001F18B8">
      <w:pPr>
        <w:pStyle w:val="BodyText"/>
        <w:spacing w:after="0"/>
        <w:rPr>
          <w:szCs w:val="22"/>
        </w:rPr>
      </w:pPr>
      <w:r>
        <w:rPr>
          <w:szCs w:val="22"/>
        </w:rPr>
        <w:t>The c</w:t>
      </w:r>
      <w:r w:rsidRPr="000F3A41">
        <w:rPr>
          <w:szCs w:val="22"/>
        </w:rPr>
        <w:t>urrent international framework</w:t>
      </w:r>
      <w:r>
        <w:rPr>
          <w:szCs w:val="22"/>
        </w:rPr>
        <w:t>, including the three-step test,</w:t>
      </w:r>
      <w:r w:rsidRPr="000F3A41">
        <w:rPr>
          <w:szCs w:val="22"/>
        </w:rPr>
        <w:t xml:space="preserve"> provides sufficient flexibilities, pursuant to well-established standards,</w:t>
      </w:r>
      <w:r w:rsidRPr="000F3A41">
        <w:rPr>
          <w:spacing w:val="-3"/>
          <w:szCs w:val="22"/>
        </w:rPr>
        <w:t xml:space="preserve"> </w:t>
      </w:r>
      <w:r w:rsidRPr="000F3A41">
        <w:rPr>
          <w:szCs w:val="22"/>
        </w:rPr>
        <w:t>for</w:t>
      </w:r>
      <w:r w:rsidRPr="000F3A41">
        <w:rPr>
          <w:spacing w:val="-3"/>
          <w:szCs w:val="22"/>
        </w:rPr>
        <w:t xml:space="preserve"> </w:t>
      </w:r>
      <w:r w:rsidRPr="000F3A41">
        <w:rPr>
          <w:szCs w:val="22"/>
        </w:rPr>
        <w:t>countries</w:t>
      </w:r>
      <w:r w:rsidRPr="000F3A41">
        <w:rPr>
          <w:spacing w:val="-4"/>
          <w:szCs w:val="22"/>
        </w:rPr>
        <w:t xml:space="preserve"> </w:t>
      </w:r>
      <w:r w:rsidRPr="000F3A41">
        <w:rPr>
          <w:szCs w:val="22"/>
        </w:rPr>
        <w:t>to</w:t>
      </w:r>
      <w:r w:rsidRPr="000F3A41">
        <w:rPr>
          <w:spacing w:val="-2"/>
          <w:szCs w:val="22"/>
        </w:rPr>
        <w:t xml:space="preserve"> </w:t>
      </w:r>
      <w:r w:rsidRPr="000F3A41">
        <w:rPr>
          <w:szCs w:val="22"/>
        </w:rPr>
        <w:t>enact</w:t>
      </w:r>
      <w:r w:rsidRPr="000F3A41">
        <w:rPr>
          <w:spacing w:val="-2"/>
          <w:szCs w:val="22"/>
        </w:rPr>
        <w:t xml:space="preserve"> </w:t>
      </w:r>
      <w:r w:rsidRPr="000F3A41">
        <w:rPr>
          <w:szCs w:val="22"/>
        </w:rPr>
        <w:t>or</w:t>
      </w:r>
      <w:r w:rsidRPr="000F3A41">
        <w:rPr>
          <w:spacing w:val="-3"/>
          <w:szCs w:val="22"/>
        </w:rPr>
        <w:t xml:space="preserve"> </w:t>
      </w:r>
      <w:r w:rsidRPr="000F3A41">
        <w:rPr>
          <w:szCs w:val="22"/>
        </w:rPr>
        <w:t>revise</w:t>
      </w:r>
      <w:r w:rsidRPr="000F3A41">
        <w:rPr>
          <w:spacing w:val="-4"/>
          <w:szCs w:val="22"/>
        </w:rPr>
        <w:t xml:space="preserve"> </w:t>
      </w:r>
      <w:r w:rsidRPr="000F3A41">
        <w:rPr>
          <w:szCs w:val="22"/>
        </w:rPr>
        <w:t>national</w:t>
      </w:r>
      <w:r w:rsidRPr="000F3A41">
        <w:rPr>
          <w:spacing w:val="-2"/>
          <w:szCs w:val="22"/>
        </w:rPr>
        <w:t xml:space="preserve"> </w:t>
      </w:r>
      <w:r w:rsidRPr="000F3A41">
        <w:rPr>
          <w:szCs w:val="22"/>
        </w:rPr>
        <w:t>exceptions</w:t>
      </w:r>
      <w:r w:rsidRPr="000F3A41">
        <w:rPr>
          <w:spacing w:val="-1"/>
          <w:szCs w:val="22"/>
        </w:rPr>
        <w:t xml:space="preserve"> </w:t>
      </w:r>
      <w:r w:rsidRPr="000F3A41">
        <w:rPr>
          <w:szCs w:val="22"/>
        </w:rPr>
        <w:t>and</w:t>
      </w:r>
      <w:r w:rsidRPr="000F3A41">
        <w:rPr>
          <w:spacing w:val="-4"/>
          <w:szCs w:val="22"/>
        </w:rPr>
        <w:t xml:space="preserve"> </w:t>
      </w:r>
      <w:r w:rsidRPr="000F3A41">
        <w:rPr>
          <w:szCs w:val="22"/>
        </w:rPr>
        <w:t>limitations</w:t>
      </w:r>
      <w:r w:rsidRPr="000F3A41">
        <w:rPr>
          <w:spacing w:val="-1"/>
          <w:szCs w:val="22"/>
        </w:rPr>
        <w:t xml:space="preserve"> </w:t>
      </w:r>
      <w:r w:rsidRPr="000F3A41">
        <w:rPr>
          <w:szCs w:val="22"/>
        </w:rPr>
        <w:t>that are</w:t>
      </w:r>
      <w:r w:rsidRPr="000F3A41">
        <w:rPr>
          <w:spacing w:val="-3"/>
          <w:szCs w:val="22"/>
        </w:rPr>
        <w:t xml:space="preserve"> </w:t>
      </w:r>
      <w:r w:rsidRPr="000F3A41">
        <w:rPr>
          <w:szCs w:val="22"/>
        </w:rPr>
        <w:t>tailored</w:t>
      </w:r>
      <w:r w:rsidRPr="000F3A41">
        <w:rPr>
          <w:spacing w:val="-4"/>
          <w:szCs w:val="22"/>
        </w:rPr>
        <w:t xml:space="preserve"> </w:t>
      </w:r>
      <w:r w:rsidRPr="000F3A41">
        <w:rPr>
          <w:szCs w:val="22"/>
        </w:rPr>
        <w:t>to their own social, economic</w:t>
      </w:r>
      <w:r>
        <w:rPr>
          <w:szCs w:val="22"/>
        </w:rPr>
        <w:t>,</w:t>
      </w:r>
      <w:r w:rsidRPr="000F3A41">
        <w:rPr>
          <w:szCs w:val="22"/>
        </w:rPr>
        <w:t xml:space="preserve"> and cultural needs, while consistent with international obligations.</w:t>
      </w:r>
    </w:p>
    <w:p w14:paraId="1D275D71" w14:textId="77777777" w:rsidR="001F18B8" w:rsidRPr="000F3A41" w:rsidRDefault="001F18B8" w:rsidP="001F18B8">
      <w:pPr>
        <w:pStyle w:val="BodyText"/>
        <w:spacing w:after="0"/>
        <w:rPr>
          <w:szCs w:val="22"/>
        </w:rPr>
      </w:pPr>
    </w:p>
    <w:p w14:paraId="0A3874BF" w14:textId="77777777" w:rsidR="001F18B8" w:rsidRPr="000F3A41" w:rsidRDefault="001F18B8" w:rsidP="001F18B8">
      <w:pPr>
        <w:pStyle w:val="BodyText"/>
        <w:spacing w:after="0"/>
        <w:rPr>
          <w:szCs w:val="22"/>
        </w:rPr>
      </w:pPr>
    </w:p>
    <w:p w14:paraId="32E37BCF" w14:textId="77777777" w:rsidR="001F18B8" w:rsidRPr="000F3A41" w:rsidRDefault="001F18B8" w:rsidP="001F18B8">
      <w:pPr>
        <w:pStyle w:val="Heading1"/>
        <w:spacing w:before="0" w:after="0"/>
        <w:rPr>
          <w:szCs w:val="22"/>
        </w:rPr>
      </w:pPr>
      <w:bookmarkStart w:id="6" w:name="ADOPTION_OF_NATIONAL_EXCEPTIONS"/>
      <w:bookmarkEnd w:id="6"/>
      <w:r w:rsidRPr="000F3A41">
        <w:rPr>
          <w:szCs w:val="22"/>
        </w:rPr>
        <w:t>ADOPTION</w:t>
      </w:r>
      <w:r w:rsidRPr="000F3A41">
        <w:rPr>
          <w:spacing w:val="-7"/>
          <w:szCs w:val="22"/>
        </w:rPr>
        <w:t xml:space="preserve"> </w:t>
      </w:r>
      <w:r w:rsidRPr="000F3A41">
        <w:rPr>
          <w:szCs w:val="22"/>
        </w:rPr>
        <w:t>OF</w:t>
      </w:r>
      <w:r w:rsidRPr="000F3A41">
        <w:rPr>
          <w:spacing w:val="-6"/>
          <w:szCs w:val="22"/>
        </w:rPr>
        <w:t xml:space="preserve"> </w:t>
      </w:r>
      <w:r w:rsidRPr="000F3A41">
        <w:rPr>
          <w:szCs w:val="22"/>
        </w:rPr>
        <w:t>NATIONAL</w:t>
      </w:r>
      <w:r w:rsidRPr="000F3A41">
        <w:rPr>
          <w:spacing w:val="-3"/>
          <w:szCs w:val="22"/>
        </w:rPr>
        <w:t xml:space="preserve"> </w:t>
      </w:r>
      <w:r w:rsidRPr="000F3A41">
        <w:rPr>
          <w:spacing w:val="-2"/>
          <w:szCs w:val="22"/>
        </w:rPr>
        <w:t>EXCEPTIONS</w:t>
      </w:r>
    </w:p>
    <w:p w14:paraId="5C11856C" w14:textId="77777777" w:rsidR="001F18B8" w:rsidRPr="000F3A41" w:rsidRDefault="001F18B8" w:rsidP="001F18B8">
      <w:pPr>
        <w:pStyle w:val="BodyText"/>
        <w:spacing w:after="0"/>
        <w:rPr>
          <w:bCs/>
          <w:szCs w:val="22"/>
        </w:rPr>
      </w:pPr>
    </w:p>
    <w:p w14:paraId="2738562E" w14:textId="77777777" w:rsidR="001F18B8" w:rsidRPr="000F3A41" w:rsidRDefault="001F18B8" w:rsidP="001F18B8">
      <w:pPr>
        <w:rPr>
          <w:b/>
          <w:i/>
          <w:szCs w:val="22"/>
        </w:rPr>
      </w:pPr>
      <w:r w:rsidRPr="000F3A41">
        <w:rPr>
          <w:i/>
          <w:spacing w:val="-2"/>
          <w:szCs w:val="22"/>
        </w:rPr>
        <w:t>Objectives</w:t>
      </w:r>
      <w:r w:rsidRPr="000F3A41">
        <w:rPr>
          <w:b/>
          <w:i/>
          <w:spacing w:val="-2"/>
          <w:szCs w:val="22"/>
        </w:rPr>
        <w:t>:</w:t>
      </w:r>
    </w:p>
    <w:p w14:paraId="374EE34D" w14:textId="77777777" w:rsidR="001F18B8" w:rsidRPr="000F3A41" w:rsidRDefault="001F18B8" w:rsidP="001F18B8">
      <w:pPr>
        <w:pStyle w:val="BodyText"/>
        <w:spacing w:after="0"/>
        <w:rPr>
          <w:bCs/>
          <w:i/>
          <w:szCs w:val="22"/>
        </w:rPr>
      </w:pPr>
    </w:p>
    <w:p w14:paraId="6872CA7A" w14:textId="77777777" w:rsidR="001F18B8" w:rsidRPr="000F3A41" w:rsidRDefault="001F18B8" w:rsidP="001F18B8">
      <w:pPr>
        <w:pStyle w:val="BodyText"/>
        <w:spacing w:after="0"/>
        <w:ind w:right="162"/>
        <w:rPr>
          <w:szCs w:val="22"/>
        </w:rPr>
      </w:pPr>
      <w:r w:rsidRPr="000F3A41">
        <w:rPr>
          <w:szCs w:val="22"/>
        </w:rPr>
        <w:t>Encourage Member States to adopt well-focused exceptions and limitations in their national laws that are consistent with their international obligations, including the three-step test, facilitate</w:t>
      </w:r>
      <w:r w:rsidRPr="000F3A41">
        <w:rPr>
          <w:spacing w:val="-5"/>
          <w:szCs w:val="22"/>
        </w:rPr>
        <w:t xml:space="preserve"> </w:t>
      </w:r>
      <w:r w:rsidRPr="000F3A41">
        <w:rPr>
          <w:szCs w:val="22"/>
        </w:rPr>
        <w:t>the</w:t>
      </w:r>
      <w:r w:rsidRPr="000F3A41">
        <w:rPr>
          <w:spacing w:val="-3"/>
          <w:szCs w:val="22"/>
        </w:rPr>
        <w:t xml:space="preserve"> </w:t>
      </w:r>
      <w:r w:rsidRPr="000F3A41">
        <w:rPr>
          <w:szCs w:val="22"/>
        </w:rPr>
        <w:t>public</w:t>
      </w:r>
      <w:r w:rsidRPr="000F3A41">
        <w:rPr>
          <w:spacing w:val="-2"/>
          <w:szCs w:val="22"/>
        </w:rPr>
        <w:t xml:space="preserve"> </w:t>
      </w:r>
      <w:r w:rsidRPr="000F3A41">
        <w:rPr>
          <w:szCs w:val="22"/>
        </w:rPr>
        <w:t>service</w:t>
      </w:r>
      <w:r w:rsidRPr="000F3A41">
        <w:rPr>
          <w:spacing w:val="-3"/>
          <w:szCs w:val="22"/>
        </w:rPr>
        <w:t xml:space="preserve"> </w:t>
      </w:r>
      <w:r w:rsidRPr="000F3A41">
        <w:rPr>
          <w:szCs w:val="22"/>
        </w:rPr>
        <w:t>role</w:t>
      </w:r>
      <w:r w:rsidRPr="000F3A41">
        <w:rPr>
          <w:spacing w:val="-3"/>
          <w:szCs w:val="22"/>
        </w:rPr>
        <w:t xml:space="preserve"> </w:t>
      </w:r>
      <w:r w:rsidRPr="000F3A41">
        <w:rPr>
          <w:szCs w:val="22"/>
        </w:rPr>
        <w:t>of</w:t>
      </w:r>
      <w:r w:rsidRPr="000F3A41">
        <w:rPr>
          <w:spacing w:val="-1"/>
          <w:szCs w:val="22"/>
        </w:rPr>
        <w:t xml:space="preserve"> </w:t>
      </w:r>
      <w:r w:rsidRPr="000F3A41">
        <w:rPr>
          <w:szCs w:val="22"/>
        </w:rPr>
        <w:t>libraries</w:t>
      </w:r>
      <w:r w:rsidRPr="000F3A41">
        <w:rPr>
          <w:spacing w:val="-1"/>
          <w:szCs w:val="22"/>
        </w:rPr>
        <w:t xml:space="preserve"> </w:t>
      </w:r>
      <w:r w:rsidRPr="000F3A41">
        <w:rPr>
          <w:szCs w:val="22"/>
        </w:rPr>
        <w:t>and</w:t>
      </w:r>
      <w:r w:rsidRPr="000F3A41">
        <w:rPr>
          <w:spacing w:val="-2"/>
          <w:szCs w:val="22"/>
        </w:rPr>
        <w:t xml:space="preserve"> </w:t>
      </w:r>
      <w:r w:rsidRPr="000F3A41">
        <w:rPr>
          <w:szCs w:val="22"/>
        </w:rPr>
        <w:t>archives,</w:t>
      </w:r>
      <w:r w:rsidRPr="000F3A41">
        <w:rPr>
          <w:spacing w:val="-1"/>
          <w:szCs w:val="22"/>
        </w:rPr>
        <w:t xml:space="preserve"> </w:t>
      </w:r>
      <w:r w:rsidRPr="000F3A41">
        <w:rPr>
          <w:szCs w:val="22"/>
        </w:rPr>
        <w:t>and</w:t>
      </w:r>
      <w:r w:rsidRPr="000F3A41">
        <w:rPr>
          <w:spacing w:val="-5"/>
          <w:szCs w:val="22"/>
        </w:rPr>
        <w:t xml:space="preserve"> </w:t>
      </w:r>
      <w:r w:rsidRPr="000F3A41">
        <w:rPr>
          <w:szCs w:val="22"/>
        </w:rPr>
        <w:t>maintain</w:t>
      </w:r>
      <w:r w:rsidRPr="000F3A41">
        <w:rPr>
          <w:spacing w:val="-5"/>
          <w:szCs w:val="22"/>
        </w:rPr>
        <w:t xml:space="preserve"> </w:t>
      </w:r>
      <w:r w:rsidRPr="000F3A41">
        <w:rPr>
          <w:szCs w:val="22"/>
        </w:rPr>
        <w:t>the</w:t>
      </w:r>
      <w:r w:rsidRPr="000F3A41">
        <w:rPr>
          <w:spacing w:val="-5"/>
          <w:szCs w:val="22"/>
        </w:rPr>
        <w:t xml:space="preserve"> </w:t>
      </w:r>
      <w:r w:rsidRPr="000F3A41">
        <w:rPr>
          <w:szCs w:val="22"/>
        </w:rPr>
        <w:t>balance</w:t>
      </w:r>
      <w:r w:rsidRPr="000F3A41">
        <w:rPr>
          <w:spacing w:val="-3"/>
          <w:szCs w:val="22"/>
        </w:rPr>
        <w:t xml:space="preserve"> </w:t>
      </w:r>
      <w:r w:rsidRPr="000F3A41">
        <w:rPr>
          <w:szCs w:val="22"/>
        </w:rPr>
        <w:t>between</w:t>
      </w:r>
      <w:r w:rsidRPr="000F3A41">
        <w:rPr>
          <w:spacing w:val="-5"/>
          <w:szCs w:val="22"/>
        </w:rPr>
        <w:t xml:space="preserve"> </w:t>
      </w:r>
      <w:r w:rsidRPr="000F3A41">
        <w:rPr>
          <w:szCs w:val="22"/>
        </w:rPr>
        <w:t>the rights of authors, artists</w:t>
      </w:r>
      <w:r>
        <w:rPr>
          <w:szCs w:val="22"/>
        </w:rPr>
        <w:t>,</w:t>
      </w:r>
      <w:r w:rsidRPr="000F3A41">
        <w:rPr>
          <w:szCs w:val="22"/>
        </w:rPr>
        <w:t xml:space="preserve"> and publishers, and the public interest, particularly in research, education, preservation, and access to information.</w:t>
      </w:r>
    </w:p>
    <w:p w14:paraId="16CE8B6E" w14:textId="77777777" w:rsidR="001F18B8" w:rsidRPr="000F3A41" w:rsidRDefault="001F18B8" w:rsidP="001F18B8">
      <w:pPr>
        <w:pStyle w:val="BodyText"/>
        <w:spacing w:after="0"/>
        <w:rPr>
          <w:szCs w:val="22"/>
        </w:rPr>
      </w:pPr>
    </w:p>
    <w:p w14:paraId="0CC7BE06" w14:textId="77777777" w:rsidR="001F18B8" w:rsidRPr="000F3A41" w:rsidRDefault="001F18B8" w:rsidP="001F18B8">
      <w:pPr>
        <w:pStyle w:val="BodyText"/>
        <w:spacing w:after="0"/>
        <w:rPr>
          <w:szCs w:val="22"/>
        </w:rPr>
      </w:pPr>
      <w:r w:rsidRPr="000F3A41">
        <w:rPr>
          <w:szCs w:val="22"/>
        </w:rPr>
        <w:t>Encourage</w:t>
      </w:r>
      <w:r w:rsidRPr="000F3A41">
        <w:rPr>
          <w:spacing w:val="-3"/>
          <w:szCs w:val="22"/>
        </w:rPr>
        <w:t xml:space="preserve"> </w:t>
      </w:r>
      <w:r w:rsidRPr="000F3A41">
        <w:rPr>
          <w:szCs w:val="22"/>
        </w:rPr>
        <w:t>Member States, when</w:t>
      </w:r>
      <w:r w:rsidRPr="000F3A41">
        <w:rPr>
          <w:spacing w:val="-3"/>
          <w:szCs w:val="22"/>
        </w:rPr>
        <w:t xml:space="preserve"> </w:t>
      </w:r>
      <w:r w:rsidRPr="000F3A41">
        <w:rPr>
          <w:szCs w:val="22"/>
        </w:rPr>
        <w:t>adopting</w:t>
      </w:r>
      <w:r w:rsidRPr="000F3A41">
        <w:rPr>
          <w:spacing w:val="-1"/>
          <w:szCs w:val="22"/>
        </w:rPr>
        <w:t xml:space="preserve"> </w:t>
      </w:r>
      <w:r w:rsidRPr="000F3A41">
        <w:rPr>
          <w:szCs w:val="22"/>
        </w:rPr>
        <w:t>or</w:t>
      </w:r>
      <w:r w:rsidRPr="000F3A41">
        <w:rPr>
          <w:spacing w:val="-2"/>
          <w:szCs w:val="22"/>
        </w:rPr>
        <w:t xml:space="preserve"> </w:t>
      </w:r>
      <w:r w:rsidRPr="000F3A41">
        <w:rPr>
          <w:szCs w:val="22"/>
        </w:rPr>
        <w:t>revising</w:t>
      </w:r>
      <w:r w:rsidRPr="000F3A41">
        <w:rPr>
          <w:spacing w:val="-1"/>
          <w:szCs w:val="22"/>
        </w:rPr>
        <w:t xml:space="preserve"> </w:t>
      </w:r>
      <w:r w:rsidRPr="000F3A41">
        <w:rPr>
          <w:szCs w:val="22"/>
        </w:rPr>
        <w:t>exceptions and</w:t>
      </w:r>
      <w:r w:rsidRPr="000F3A41">
        <w:rPr>
          <w:spacing w:val="-3"/>
          <w:szCs w:val="22"/>
        </w:rPr>
        <w:t xml:space="preserve"> </w:t>
      </w:r>
      <w:r w:rsidRPr="000F3A41">
        <w:rPr>
          <w:szCs w:val="22"/>
        </w:rPr>
        <w:t>limitations for libraries and</w:t>
      </w:r>
      <w:r w:rsidRPr="000F3A41">
        <w:rPr>
          <w:spacing w:val="-2"/>
          <w:szCs w:val="22"/>
        </w:rPr>
        <w:t xml:space="preserve"> </w:t>
      </w:r>
      <w:r w:rsidRPr="000F3A41">
        <w:rPr>
          <w:szCs w:val="22"/>
        </w:rPr>
        <w:t>archives,</w:t>
      </w:r>
      <w:r w:rsidRPr="000F3A41">
        <w:rPr>
          <w:spacing w:val="-2"/>
          <w:szCs w:val="22"/>
        </w:rPr>
        <w:t xml:space="preserve"> </w:t>
      </w:r>
      <w:r w:rsidRPr="000F3A41">
        <w:rPr>
          <w:szCs w:val="22"/>
        </w:rPr>
        <w:t>to</w:t>
      </w:r>
      <w:r w:rsidRPr="000F3A41">
        <w:rPr>
          <w:spacing w:val="-4"/>
          <w:szCs w:val="22"/>
        </w:rPr>
        <w:t xml:space="preserve"> </w:t>
      </w:r>
      <w:r w:rsidRPr="000F3A41">
        <w:rPr>
          <w:szCs w:val="22"/>
        </w:rPr>
        <w:t>consider</w:t>
      </w:r>
      <w:r w:rsidRPr="000F3A41">
        <w:rPr>
          <w:spacing w:val="-3"/>
          <w:szCs w:val="22"/>
        </w:rPr>
        <w:t xml:space="preserve"> </w:t>
      </w:r>
      <w:r w:rsidRPr="000F3A41">
        <w:rPr>
          <w:szCs w:val="22"/>
        </w:rPr>
        <w:t>adding</w:t>
      </w:r>
      <w:r w:rsidRPr="000F3A41">
        <w:rPr>
          <w:spacing w:val="-1"/>
          <w:szCs w:val="22"/>
        </w:rPr>
        <w:t xml:space="preserve"> </w:t>
      </w:r>
      <w:r w:rsidRPr="000F3A41">
        <w:rPr>
          <w:szCs w:val="22"/>
        </w:rPr>
        <w:t>museums</w:t>
      </w:r>
      <w:r w:rsidRPr="000F3A41">
        <w:rPr>
          <w:spacing w:val="-4"/>
          <w:szCs w:val="22"/>
        </w:rPr>
        <w:t xml:space="preserve"> </w:t>
      </w:r>
      <w:r w:rsidRPr="000F3A41">
        <w:rPr>
          <w:szCs w:val="22"/>
        </w:rPr>
        <w:t>and</w:t>
      </w:r>
      <w:r w:rsidRPr="000F3A41">
        <w:rPr>
          <w:spacing w:val="-4"/>
          <w:szCs w:val="22"/>
        </w:rPr>
        <w:t xml:space="preserve"> </w:t>
      </w:r>
      <w:r w:rsidRPr="000F3A41">
        <w:rPr>
          <w:szCs w:val="22"/>
        </w:rPr>
        <w:t>other non-profit institutions</w:t>
      </w:r>
      <w:r w:rsidRPr="000F3A41">
        <w:rPr>
          <w:spacing w:val="-4"/>
          <w:szCs w:val="22"/>
        </w:rPr>
        <w:t xml:space="preserve"> </w:t>
      </w:r>
      <w:r w:rsidRPr="000F3A41">
        <w:rPr>
          <w:szCs w:val="22"/>
        </w:rPr>
        <w:t>that</w:t>
      </w:r>
      <w:r w:rsidRPr="000F3A41">
        <w:rPr>
          <w:spacing w:val="-3"/>
          <w:szCs w:val="22"/>
        </w:rPr>
        <w:t xml:space="preserve"> </w:t>
      </w:r>
      <w:r>
        <w:rPr>
          <w:spacing w:val="-3"/>
          <w:szCs w:val="22"/>
        </w:rPr>
        <w:t xml:space="preserve">provide similar public service </w:t>
      </w:r>
      <w:r w:rsidRPr="000F3A41">
        <w:rPr>
          <w:szCs w:val="22"/>
        </w:rPr>
        <w:t>function</w:t>
      </w:r>
      <w:r>
        <w:rPr>
          <w:szCs w:val="22"/>
        </w:rPr>
        <w:t>s</w:t>
      </w:r>
      <w:r w:rsidRPr="000F3A41">
        <w:rPr>
          <w:spacing w:val="-4"/>
          <w:szCs w:val="22"/>
        </w:rPr>
        <w:t xml:space="preserve"> </w:t>
      </w:r>
      <w:r w:rsidRPr="000F3A41">
        <w:rPr>
          <w:szCs w:val="22"/>
        </w:rPr>
        <w:t>as</w:t>
      </w:r>
      <w:r w:rsidRPr="000F3A41">
        <w:rPr>
          <w:spacing w:val="-1"/>
          <w:szCs w:val="22"/>
        </w:rPr>
        <w:t xml:space="preserve"> </w:t>
      </w:r>
      <w:r w:rsidRPr="000F3A41">
        <w:rPr>
          <w:szCs w:val="22"/>
        </w:rPr>
        <w:t>librar</w:t>
      </w:r>
      <w:r>
        <w:rPr>
          <w:szCs w:val="22"/>
        </w:rPr>
        <w:t>ies and</w:t>
      </w:r>
      <w:r w:rsidRPr="000F3A41">
        <w:rPr>
          <w:szCs w:val="22"/>
        </w:rPr>
        <w:t xml:space="preserve"> archives,</w:t>
      </w:r>
      <w:r>
        <w:rPr>
          <w:szCs w:val="22"/>
        </w:rPr>
        <w:t xml:space="preserve"> including </w:t>
      </w:r>
      <w:r w:rsidRPr="000F3A41">
        <w:rPr>
          <w:szCs w:val="22"/>
        </w:rPr>
        <w:t>carry</w:t>
      </w:r>
      <w:r>
        <w:rPr>
          <w:szCs w:val="22"/>
        </w:rPr>
        <w:t>ing</w:t>
      </w:r>
      <w:r w:rsidRPr="000F3A41">
        <w:rPr>
          <w:szCs w:val="22"/>
        </w:rPr>
        <w:t xml:space="preserve"> responsibility for the preservation and stewardship of the cultural knowledge and heritage.</w:t>
      </w:r>
      <w:r>
        <w:rPr>
          <w:szCs w:val="22"/>
        </w:rPr>
        <w:t xml:space="preserve"> </w:t>
      </w:r>
      <w:r w:rsidRPr="000F3A41">
        <w:rPr>
          <w:szCs w:val="22"/>
        </w:rPr>
        <w:t>Therefore,</w:t>
      </w:r>
      <w:r w:rsidRPr="000F3A41">
        <w:rPr>
          <w:spacing w:val="-4"/>
          <w:szCs w:val="22"/>
        </w:rPr>
        <w:t xml:space="preserve"> </w:t>
      </w:r>
      <w:r w:rsidRPr="000F3A41">
        <w:rPr>
          <w:szCs w:val="22"/>
        </w:rPr>
        <w:t>it</w:t>
      </w:r>
      <w:r w:rsidRPr="000F3A41">
        <w:rPr>
          <w:spacing w:val="-1"/>
          <w:szCs w:val="22"/>
        </w:rPr>
        <w:t xml:space="preserve"> </w:t>
      </w:r>
      <w:r w:rsidRPr="000F3A41">
        <w:rPr>
          <w:szCs w:val="22"/>
        </w:rPr>
        <w:t>is</w:t>
      </w:r>
      <w:r w:rsidRPr="000F3A41">
        <w:rPr>
          <w:spacing w:val="-5"/>
          <w:szCs w:val="22"/>
        </w:rPr>
        <w:t xml:space="preserve"> </w:t>
      </w:r>
      <w:r w:rsidRPr="000F3A41">
        <w:rPr>
          <w:szCs w:val="22"/>
        </w:rPr>
        <w:t>likewise</w:t>
      </w:r>
      <w:r w:rsidRPr="000F3A41">
        <w:rPr>
          <w:spacing w:val="-3"/>
          <w:szCs w:val="22"/>
        </w:rPr>
        <w:t xml:space="preserve"> </w:t>
      </w:r>
      <w:r w:rsidRPr="000F3A41">
        <w:rPr>
          <w:szCs w:val="22"/>
        </w:rPr>
        <w:t>important</w:t>
      </w:r>
      <w:r w:rsidRPr="000F3A41">
        <w:rPr>
          <w:spacing w:val="-4"/>
          <w:szCs w:val="22"/>
        </w:rPr>
        <w:t xml:space="preserve"> </w:t>
      </w:r>
      <w:r w:rsidRPr="000F3A41">
        <w:rPr>
          <w:szCs w:val="22"/>
        </w:rPr>
        <w:t>to</w:t>
      </w:r>
      <w:r w:rsidRPr="000F3A41">
        <w:rPr>
          <w:spacing w:val="-5"/>
          <w:szCs w:val="22"/>
        </w:rPr>
        <w:t xml:space="preserve"> </w:t>
      </w:r>
      <w:r w:rsidRPr="000F3A41">
        <w:rPr>
          <w:szCs w:val="22"/>
        </w:rPr>
        <w:t>support</w:t>
      </w:r>
      <w:r w:rsidRPr="000F3A41">
        <w:rPr>
          <w:spacing w:val="-3"/>
          <w:szCs w:val="22"/>
        </w:rPr>
        <w:t xml:space="preserve"> </w:t>
      </w:r>
      <w:r w:rsidRPr="000F3A41">
        <w:rPr>
          <w:szCs w:val="22"/>
        </w:rPr>
        <w:t>their</w:t>
      </w:r>
      <w:r w:rsidRPr="000F3A41">
        <w:rPr>
          <w:spacing w:val="-4"/>
          <w:szCs w:val="22"/>
        </w:rPr>
        <w:t xml:space="preserve"> </w:t>
      </w:r>
      <w:r w:rsidRPr="000F3A41">
        <w:rPr>
          <w:szCs w:val="22"/>
        </w:rPr>
        <w:t>mission</w:t>
      </w:r>
      <w:r w:rsidRPr="000F3A41">
        <w:rPr>
          <w:spacing w:val="-2"/>
          <w:szCs w:val="22"/>
        </w:rPr>
        <w:t xml:space="preserve"> </w:t>
      </w:r>
      <w:r w:rsidRPr="000F3A41">
        <w:rPr>
          <w:szCs w:val="22"/>
        </w:rPr>
        <w:t>of</w:t>
      </w:r>
      <w:r w:rsidRPr="000F3A41">
        <w:rPr>
          <w:spacing w:val="-4"/>
          <w:szCs w:val="22"/>
        </w:rPr>
        <w:t xml:space="preserve"> </w:t>
      </w:r>
      <w:r w:rsidRPr="000F3A41">
        <w:rPr>
          <w:szCs w:val="22"/>
        </w:rPr>
        <w:t>curating,</w:t>
      </w:r>
      <w:r w:rsidRPr="000F3A41">
        <w:rPr>
          <w:spacing w:val="-1"/>
          <w:szCs w:val="22"/>
        </w:rPr>
        <w:t xml:space="preserve"> </w:t>
      </w:r>
      <w:r w:rsidRPr="000F3A41">
        <w:rPr>
          <w:szCs w:val="22"/>
        </w:rPr>
        <w:t>studying,</w:t>
      </w:r>
      <w:r w:rsidRPr="000F3A41">
        <w:rPr>
          <w:spacing w:val="-1"/>
          <w:szCs w:val="22"/>
        </w:rPr>
        <w:t xml:space="preserve"> </w:t>
      </w:r>
      <w:r w:rsidRPr="000F3A41">
        <w:rPr>
          <w:szCs w:val="22"/>
        </w:rPr>
        <w:t>and</w:t>
      </w:r>
      <w:r w:rsidRPr="000F3A41">
        <w:rPr>
          <w:spacing w:val="-5"/>
          <w:szCs w:val="22"/>
        </w:rPr>
        <w:t xml:space="preserve"> </w:t>
      </w:r>
      <w:r w:rsidRPr="000F3A41">
        <w:rPr>
          <w:szCs w:val="22"/>
        </w:rPr>
        <w:t>sharing information, knowledge, and cultural heritage with the public</w:t>
      </w:r>
      <w:r>
        <w:rPr>
          <w:szCs w:val="22"/>
        </w:rPr>
        <w:t xml:space="preserve"> and </w:t>
      </w:r>
      <w:r w:rsidRPr="00BE1545">
        <w:rPr>
          <w:szCs w:val="22"/>
        </w:rPr>
        <w:t>to promote the adaptation of exceptions and limitations to ensure that laws at the national level enable the preservation activities of libraries</w:t>
      </w:r>
      <w:r>
        <w:rPr>
          <w:szCs w:val="22"/>
        </w:rPr>
        <w:t xml:space="preserve"> and</w:t>
      </w:r>
      <w:r w:rsidRPr="00BE1545">
        <w:rPr>
          <w:szCs w:val="22"/>
        </w:rPr>
        <w:t xml:space="preserve"> archives, </w:t>
      </w:r>
      <w:r>
        <w:rPr>
          <w:szCs w:val="22"/>
        </w:rPr>
        <w:t xml:space="preserve">or possibly </w:t>
      </w:r>
      <w:r w:rsidRPr="00BE1545">
        <w:rPr>
          <w:szCs w:val="22"/>
        </w:rPr>
        <w:t>museums and other non-profit institutions that provide similar public service functions as a libraries and archives</w:t>
      </w:r>
      <w:r>
        <w:rPr>
          <w:szCs w:val="22"/>
        </w:rPr>
        <w:t>.</w:t>
      </w:r>
    </w:p>
    <w:p w14:paraId="65D1B575" w14:textId="77777777" w:rsidR="001F18B8" w:rsidRPr="004D029D" w:rsidRDefault="001F18B8" w:rsidP="001F18B8">
      <w:pPr>
        <w:rPr>
          <w:iCs/>
          <w:spacing w:val="-2"/>
          <w:szCs w:val="22"/>
        </w:rPr>
      </w:pPr>
    </w:p>
    <w:p w14:paraId="392B3C12" w14:textId="77777777" w:rsidR="001F18B8" w:rsidRPr="000F3A41" w:rsidRDefault="001F18B8" w:rsidP="001F18B8">
      <w:pPr>
        <w:rPr>
          <w:i/>
          <w:szCs w:val="22"/>
        </w:rPr>
      </w:pPr>
      <w:r w:rsidRPr="000F3A41">
        <w:rPr>
          <w:i/>
          <w:spacing w:val="-2"/>
          <w:szCs w:val="22"/>
        </w:rPr>
        <w:t>Principles:</w:t>
      </w:r>
    </w:p>
    <w:p w14:paraId="4AAC4DF6" w14:textId="77777777" w:rsidR="001F18B8" w:rsidRPr="000F3A41" w:rsidRDefault="001F18B8" w:rsidP="001F18B8">
      <w:pPr>
        <w:pStyle w:val="BodyText"/>
        <w:spacing w:after="0"/>
        <w:rPr>
          <w:i/>
          <w:szCs w:val="22"/>
        </w:rPr>
      </w:pPr>
    </w:p>
    <w:p w14:paraId="4F37C4E3" w14:textId="77777777" w:rsidR="001F18B8" w:rsidRDefault="001F18B8" w:rsidP="001F18B8">
      <w:pPr>
        <w:pStyle w:val="BodyText"/>
        <w:spacing w:after="0"/>
        <w:ind w:right="197"/>
        <w:rPr>
          <w:szCs w:val="22"/>
        </w:rPr>
      </w:pPr>
      <w:r w:rsidRPr="000F3A41">
        <w:rPr>
          <w:szCs w:val="22"/>
        </w:rPr>
        <w:lastRenderedPageBreak/>
        <w:t xml:space="preserve">Exceptions and limitations, which are an integral part of national copyright systems, play a critical role in enabling libraries, archives, and museums to meet the needs of the public, </w:t>
      </w:r>
      <w:r>
        <w:rPr>
          <w:szCs w:val="22"/>
        </w:rPr>
        <w:t xml:space="preserve">to </w:t>
      </w:r>
      <w:r w:rsidRPr="000F3A41">
        <w:rPr>
          <w:szCs w:val="22"/>
        </w:rPr>
        <w:t>help</w:t>
      </w:r>
      <w:r w:rsidRPr="000F3A41">
        <w:rPr>
          <w:spacing w:val="-3"/>
          <w:szCs w:val="22"/>
        </w:rPr>
        <w:t xml:space="preserve"> </w:t>
      </w:r>
      <w:r w:rsidRPr="000F3A41">
        <w:rPr>
          <w:szCs w:val="22"/>
        </w:rPr>
        <w:t>individuals</w:t>
      </w:r>
      <w:r w:rsidRPr="000F3A41">
        <w:rPr>
          <w:spacing w:val="-2"/>
          <w:szCs w:val="22"/>
        </w:rPr>
        <w:t xml:space="preserve"> </w:t>
      </w:r>
      <w:r w:rsidRPr="000F3A41">
        <w:rPr>
          <w:szCs w:val="22"/>
        </w:rPr>
        <w:t>achieve</w:t>
      </w:r>
      <w:r w:rsidRPr="000F3A41">
        <w:rPr>
          <w:spacing w:val="-3"/>
          <w:szCs w:val="22"/>
        </w:rPr>
        <w:t xml:space="preserve"> </w:t>
      </w:r>
      <w:r w:rsidRPr="000F3A41">
        <w:rPr>
          <w:szCs w:val="22"/>
        </w:rPr>
        <w:t>their</w:t>
      </w:r>
      <w:r w:rsidRPr="000F3A41">
        <w:rPr>
          <w:spacing w:val="-4"/>
          <w:szCs w:val="22"/>
        </w:rPr>
        <w:t xml:space="preserve"> </w:t>
      </w:r>
      <w:r w:rsidRPr="000F3A41">
        <w:rPr>
          <w:szCs w:val="22"/>
        </w:rPr>
        <w:t>full</w:t>
      </w:r>
      <w:r w:rsidRPr="000F3A41">
        <w:rPr>
          <w:spacing w:val="-3"/>
          <w:szCs w:val="22"/>
        </w:rPr>
        <w:t xml:space="preserve"> </w:t>
      </w:r>
      <w:r w:rsidRPr="000F3A41">
        <w:rPr>
          <w:szCs w:val="22"/>
        </w:rPr>
        <w:t>potential</w:t>
      </w:r>
      <w:r>
        <w:rPr>
          <w:szCs w:val="22"/>
        </w:rPr>
        <w:t>,</w:t>
      </w:r>
      <w:r w:rsidRPr="000F3A41">
        <w:rPr>
          <w:spacing w:val="-3"/>
          <w:szCs w:val="22"/>
        </w:rPr>
        <w:t xml:space="preserve"> </w:t>
      </w:r>
      <w:r w:rsidRPr="000F3A41">
        <w:rPr>
          <w:szCs w:val="22"/>
        </w:rPr>
        <w:t>and</w:t>
      </w:r>
      <w:r w:rsidRPr="000F3A41">
        <w:rPr>
          <w:spacing w:val="-3"/>
          <w:szCs w:val="22"/>
        </w:rPr>
        <w:t xml:space="preserve"> </w:t>
      </w:r>
      <w:r>
        <w:rPr>
          <w:spacing w:val="-3"/>
          <w:szCs w:val="22"/>
        </w:rPr>
        <w:t xml:space="preserve">to </w:t>
      </w:r>
      <w:r w:rsidRPr="000F3A41">
        <w:rPr>
          <w:szCs w:val="22"/>
        </w:rPr>
        <w:t>engage</w:t>
      </w:r>
      <w:r w:rsidRPr="000F3A41">
        <w:rPr>
          <w:spacing w:val="-3"/>
          <w:szCs w:val="22"/>
        </w:rPr>
        <w:t xml:space="preserve"> </w:t>
      </w:r>
      <w:r w:rsidRPr="000F3A41">
        <w:rPr>
          <w:szCs w:val="22"/>
        </w:rPr>
        <w:t>with</w:t>
      </w:r>
      <w:r w:rsidRPr="000F3A41">
        <w:rPr>
          <w:spacing w:val="-5"/>
          <w:szCs w:val="22"/>
        </w:rPr>
        <w:t xml:space="preserve"> </w:t>
      </w:r>
      <w:r w:rsidRPr="000F3A41">
        <w:rPr>
          <w:szCs w:val="22"/>
        </w:rPr>
        <w:t>others</w:t>
      </w:r>
      <w:r w:rsidRPr="000F3A41">
        <w:rPr>
          <w:spacing w:val="-2"/>
          <w:szCs w:val="22"/>
        </w:rPr>
        <w:t xml:space="preserve"> </w:t>
      </w:r>
      <w:r w:rsidRPr="000F3A41">
        <w:rPr>
          <w:szCs w:val="22"/>
        </w:rPr>
        <w:t>through</w:t>
      </w:r>
      <w:r w:rsidRPr="000F3A41">
        <w:rPr>
          <w:spacing w:val="-3"/>
          <w:szCs w:val="22"/>
        </w:rPr>
        <w:t xml:space="preserve"> </w:t>
      </w:r>
      <w:r w:rsidRPr="000F3A41">
        <w:rPr>
          <w:szCs w:val="22"/>
        </w:rPr>
        <w:t>learning</w:t>
      </w:r>
      <w:r w:rsidRPr="000F3A41">
        <w:rPr>
          <w:spacing w:val="-3"/>
          <w:szCs w:val="22"/>
        </w:rPr>
        <w:t xml:space="preserve"> </w:t>
      </w:r>
      <w:r w:rsidRPr="000F3A41">
        <w:rPr>
          <w:szCs w:val="22"/>
        </w:rPr>
        <w:t xml:space="preserve">and </w:t>
      </w:r>
      <w:r>
        <w:rPr>
          <w:szCs w:val="22"/>
        </w:rPr>
        <w:t xml:space="preserve">the </w:t>
      </w:r>
      <w:r w:rsidRPr="000F3A41">
        <w:rPr>
          <w:szCs w:val="22"/>
        </w:rPr>
        <w:t>exchange of knowledge and culture.</w:t>
      </w:r>
      <w:bookmarkStart w:id="7" w:name="_bookmark0"/>
      <w:bookmarkEnd w:id="7"/>
    </w:p>
    <w:p w14:paraId="29890F3C" w14:textId="77777777" w:rsidR="001F18B8" w:rsidRPr="000F3A41" w:rsidRDefault="001F18B8" w:rsidP="001F18B8">
      <w:pPr>
        <w:pStyle w:val="BodyText"/>
        <w:spacing w:after="0"/>
        <w:ind w:right="197"/>
        <w:rPr>
          <w:sz w:val="16"/>
          <w:szCs w:val="16"/>
        </w:rPr>
      </w:pPr>
    </w:p>
    <w:p w14:paraId="0A1A3150" w14:textId="77777777" w:rsidR="001F18B8" w:rsidRPr="000F3A41" w:rsidRDefault="001F18B8" w:rsidP="001F18B8">
      <w:pPr>
        <w:ind w:right="113" w:hanging="1"/>
        <w:rPr>
          <w:szCs w:val="22"/>
        </w:rPr>
      </w:pPr>
      <w:r w:rsidRPr="000F3A41">
        <w:rPr>
          <w:szCs w:val="22"/>
        </w:rPr>
        <w:t xml:space="preserve">Exceptions and limitations for libraries, archives, and museums help individuals </w:t>
      </w:r>
      <w:r>
        <w:rPr>
          <w:szCs w:val="22"/>
        </w:rPr>
        <w:t>to participate meaningfully in public life by facilitating individuals’ access to and dissemination of cultural, artistic, and scientific knowledge</w:t>
      </w:r>
      <w:r w:rsidRPr="000F3A41">
        <w:rPr>
          <w:szCs w:val="22"/>
        </w:rPr>
        <w:t>.</w:t>
      </w:r>
    </w:p>
    <w:p w14:paraId="29E28C9A" w14:textId="77777777" w:rsidR="001F18B8" w:rsidRPr="000F3A41" w:rsidRDefault="001F18B8" w:rsidP="001F18B8">
      <w:pPr>
        <w:pStyle w:val="BodyText"/>
        <w:spacing w:after="0"/>
        <w:rPr>
          <w:szCs w:val="22"/>
        </w:rPr>
      </w:pPr>
    </w:p>
    <w:p w14:paraId="7338AECF" w14:textId="77777777" w:rsidR="001F18B8" w:rsidRPr="000F3A41" w:rsidRDefault="001F18B8" w:rsidP="001F18B8">
      <w:pPr>
        <w:pStyle w:val="BodyText"/>
        <w:spacing w:after="0"/>
        <w:ind w:right="197" w:hanging="1"/>
        <w:rPr>
          <w:szCs w:val="22"/>
        </w:rPr>
      </w:pPr>
      <w:r>
        <w:rPr>
          <w:szCs w:val="22"/>
        </w:rPr>
        <w:t>When well-focused and consistent with international obligations, e</w:t>
      </w:r>
      <w:r w:rsidRPr="000F3A41">
        <w:rPr>
          <w:szCs w:val="22"/>
        </w:rPr>
        <w:t>xceptions</w:t>
      </w:r>
      <w:r w:rsidRPr="000F3A41">
        <w:rPr>
          <w:spacing w:val="-3"/>
          <w:szCs w:val="22"/>
        </w:rPr>
        <w:t xml:space="preserve"> </w:t>
      </w:r>
      <w:r w:rsidRPr="000F3A41">
        <w:rPr>
          <w:szCs w:val="22"/>
        </w:rPr>
        <w:t>and</w:t>
      </w:r>
      <w:r w:rsidRPr="000F3A41">
        <w:rPr>
          <w:spacing w:val="-5"/>
          <w:szCs w:val="22"/>
        </w:rPr>
        <w:t xml:space="preserve"> </w:t>
      </w:r>
      <w:r w:rsidRPr="000F3A41">
        <w:rPr>
          <w:szCs w:val="22"/>
        </w:rPr>
        <w:t>limitations</w:t>
      </w:r>
      <w:r w:rsidRPr="000F3A41">
        <w:rPr>
          <w:spacing w:val="-3"/>
          <w:szCs w:val="22"/>
        </w:rPr>
        <w:t xml:space="preserve"> </w:t>
      </w:r>
      <w:r>
        <w:rPr>
          <w:spacing w:val="-3"/>
          <w:szCs w:val="22"/>
        </w:rPr>
        <w:t xml:space="preserve">for libraries, archives, and museums can </w:t>
      </w:r>
      <w:r w:rsidRPr="000F3A41">
        <w:rPr>
          <w:szCs w:val="22"/>
        </w:rPr>
        <w:t>advance</w:t>
      </w:r>
      <w:r w:rsidRPr="000F3A41">
        <w:rPr>
          <w:spacing w:val="-5"/>
          <w:szCs w:val="22"/>
        </w:rPr>
        <w:t xml:space="preserve"> </w:t>
      </w:r>
      <w:r w:rsidRPr="000F3A41">
        <w:rPr>
          <w:szCs w:val="22"/>
        </w:rPr>
        <w:t>knowledge,</w:t>
      </w:r>
      <w:r w:rsidRPr="000F3A41">
        <w:rPr>
          <w:spacing w:val="-4"/>
          <w:szCs w:val="22"/>
        </w:rPr>
        <w:t xml:space="preserve"> </w:t>
      </w:r>
      <w:r w:rsidRPr="000F3A41">
        <w:rPr>
          <w:szCs w:val="22"/>
        </w:rPr>
        <w:t>creativity,</w:t>
      </w:r>
      <w:r w:rsidRPr="000F3A41">
        <w:rPr>
          <w:spacing w:val="-4"/>
          <w:szCs w:val="22"/>
        </w:rPr>
        <w:t xml:space="preserve"> </w:t>
      </w:r>
      <w:r w:rsidRPr="000F3A41">
        <w:rPr>
          <w:szCs w:val="22"/>
        </w:rPr>
        <w:t>and</w:t>
      </w:r>
      <w:r w:rsidRPr="000F3A41">
        <w:rPr>
          <w:spacing w:val="-4"/>
          <w:szCs w:val="22"/>
        </w:rPr>
        <w:t xml:space="preserve"> </w:t>
      </w:r>
      <w:r w:rsidRPr="000F3A41">
        <w:rPr>
          <w:szCs w:val="22"/>
        </w:rPr>
        <w:t>innovation</w:t>
      </w:r>
      <w:r w:rsidRPr="000F3A41">
        <w:rPr>
          <w:spacing w:val="-3"/>
          <w:szCs w:val="22"/>
        </w:rPr>
        <w:t xml:space="preserve"> </w:t>
      </w:r>
      <w:r w:rsidRPr="000F3A41">
        <w:rPr>
          <w:szCs w:val="22"/>
        </w:rPr>
        <w:t>by</w:t>
      </w:r>
      <w:r w:rsidRPr="000F3A41">
        <w:rPr>
          <w:spacing w:val="-3"/>
          <w:szCs w:val="22"/>
        </w:rPr>
        <w:t xml:space="preserve"> </w:t>
      </w:r>
      <w:r w:rsidRPr="000F3A41">
        <w:rPr>
          <w:szCs w:val="22"/>
        </w:rPr>
        <w:t>preserving</w:t>
      </w:r>
      <w:r w:rsidRPr="000F3A41">
        <w:rPr>
          <w:spacing w:val="-4"/>
          <w:szCs w:val="22"/>
        </w:rPr>
        <w:t xml:space="preserve"> </w:t>
      </w:r>
      <w:r w:rsidRPr="000F3A41">
        <w:rPr>
          <w:szCs w:val="22"/>
        </w:rPr>
        <w:t>and providing access to the world’s cultural, artistic, and scientific heritage.</w:t>
      </w:r>
    </w:p>
    <w:p w14:paraId="6097243F" w14:textId="77777777" w:rsidR="001F18B8" w:rsidRPr="000F3A41" w:rsidRDefault="001F18B8" w:rsidP="001F18B8">
      <w:pPr>
        <w:pStyle w:val="BodyText"/>
        <w:spacing w:after="0"/>
        <w:ind w:right="197"/>
        <w:rPr>
          <w:szCs w:val="22"/>
        </w:rPr>
      </w:pPr>
      <w:r w:rsidRPr="000F3A41">
        <w:rPr>
          <w:szCs w:val="22"/>
        </w:rPr>
        <w:t xml:space="preserve">Both affirmative protections for </w:t>
      </w:r>
      <w:r>
        <w:rPr>
          <w:szCs w:val="22"/>
        </w:rPr>
        <w:t>creators</w:t>
      </w:r>
      <w:r w:rsidRPr="000F3A41">
        <w:rPr>
          <w:szCs w:val="22"/>
        </w:rPr>
        <w:t xml:space="preserve"> and exceptions and limitations</w:t>
      </w:r>
      <w:r>
        <w:rPr>
          <w:szCs w:val="22"/>
        </w:rPr>
        <w:t xml:space="preserve"> </w:t>
      </w:r>
      <w:r w:rsidRPr="000F3A41">
        <w:rPr>
          <w:szCs w:val="22"/>
        </w:rPr>
        <w:t>for library,</w:t>
      </w:r>
      <w:r w:rsidRPr="000F3A41">
        <w:rPr>
          <w:spacing w:val="-1"/>
          <w:szCs w:val="22"/>
        </w:rPr>
        <w:t xml:space="preserve"> </w:t>
      </w:r>
      <w:r w:rsidRPr="000F3A41">
        <w:rPr>
          <w:szCs w:val="22"/>
        </w:rPr>
        <w:t>archival,</w:t>
      </w:r>
      <w:r w:rsidRPr="000F3A41">
        <w:rPr>
          <w:spacing w:val="-4"/>
          <w:szCs w:val="22"/>
        </w:rPr>
        <w:t xml:space="preserve"> </w:t>
      </w:r>
      <w:r w:rsidRPr="000F3A41">
        <w:rPr>
          <w:szCs w:val="22"/>
        </w:rPr>
        <w:t>and</w:t>
      </w:r>
      <w:r w:rsidRPr="000F3A41">
        <w:rPr>
          <w:spacing w:val="-5"/>
          <w:szCs w:val="22"/>
        </w:rPr>
        <w:t xml:space="preserve"> </w:t>
      </w:r>
      <w:r w:rsidRPr="000F3A41">
        <w:rPr>
          <w:szCs w:val="22"/>
        </w:rPr>
        <w:t>museum</w:t>
      </w:r>
      <w:r w:rsidRPr="000F3A41">
        <w:rPr>
          <w:spacing w:val="-1"/>
          <w:szCs w:val="22"/>
        </w:rPr>
        <w:t xml:space="preserve"> </w:t>
      </w:r>
      <w:r w:rsidRPr="000F3A41">
        <w:rPr>
          <w:szCs w:val="22"/>
        </w:rPr>
        <w:t>services,</w:t>
      </w:r>
      <w:r w:rsidRPr="000F3A41">
        <w:rPr>
          <w:spacing w:val="-1"/>
          <w:szCs w:val="22"/>
        </w:rPr>
        <w:t xml:space="preserve"> </w:t>
      </w:r>
      <w:r w:rsidRPr="000F3A41">
        <w:rPr>
          <w:szCs w:val="22"/>
        </w:rPr>
        <w:t>are</w:t>
      </w:r>
      <w:r w:rsidRPr="000F3A41">
        <w:rPr>
          <w:spacing w:val="-3"/>
          <w:szCs w:val="22"/>
        </w:rPr>
        <w:t xml:space="preserve"> </w:t>
      </w:r>
      <w:r w:rsidRPr="000F3A41">
        <w:rPr>
          <w:szCs w:val="22"/>
        </w:rPr>
        <w:t>vital</w:t>
      </w:r>
      <w:r w:rsidRPr="000F3A41">
        <w:rPr>
          <w:spacing w:val="-6"/>
          <w:szCs w:val="22"/>
        </w:rPr>
        <w:t xml:space="preserve"> </w:t>
      </w:r>
      <w:r w:rsidRPr="000F3A41">
        <w:rPr>
          <w:szCs w:val="22"/>
        </w:rPr>
        <w:t>to</w:t>
      </w:r>
      <w:r w:rsidRPr="000F3A41">
        <w:rPr>
          <w:spacing w:val="-5"/>
          <w:szCs w:val="22"/>
        </w:rPr>
        <w:t xml:space="preserve"> </w:t>
      </w:r>
      <w:r w:rsidRPr="000F3A41">
        <w:rPr>
          <w:szCs w:val="22"/>
        </w:rPr>
        <w:t>encouraging creativity, innovation, dissemination of knowledge, and learning</w:t>
      </w:r>
      <w:r>
        <w:rPr>
          <w:szCs w:val="22"/>
        </w:rPr>
        <w:t xml:space="preserve">, which are consistent with </w:t>
      </w:r>
      <w:r w:rsidRPr="00594C64">
        <w:rPr>
          <w:szCs w:val="22"/>
        </w:rPr>
        <w:t>the copyright system’s go</w:t>
      </w:r>
      <w:r>
        <w:rPr>
          <w:szCs w:val="22"/>
        </w:rPr>
        <w:t>als</w:t>
      </w:r>
      <w:r w:rsidRPr="000F3A41">
        <w:rPr>
          <w:szCs w:val="22"/>
        </w:rPr>
        <w:t>.</w:t>
      </w:r>
    </w:p>
    <w:p w14:paraId="21567834" w14:textId="77777777" w:rsidR="001F18B8" w:rsidRPr="000F3A41" w:rsidRDefault="001F18B8" w:rsidP="001F18B8">
      <w:pPr>
        <w:pStyle w:val="BodyText"/>
        <w:spacing w:after="0"/>
        <w:rPr>
          <w:szCs w:val="22"/>
        </w:rPr>
      </w:pPr>
    </w:p>
    <w:p w14:paraId="0D4E2B46" w14:textId="77777777" w:rsidR="001F18B8" w:rsidRPr="000F3A41" w:rsidRDefault="001F18B8" w:rsidP="001F18B8">
      <w:pPr>
        <w:pStyle w:val="BodyText"/>
        <w:spacing w:after="0"/>
        <w:ind w:right="147"/>
        <w:rPr>
          <w:szCs w:val="22"/>
        </w:rPr>
      </w:pPr>
      <w:r w:rsidRPr="000F3A41">
        <w:rPr>
          <w:szCs w:val="22"/>
        </w:rPr>
        <w:t>It</w:t>
      </w:r>
      <w:r w:rsidRPr="000F3A41">
        <w:rPr>
          <w:spacing w:val="-3"/>
          <w:szCs w:val="22"/>
        </w:rPr>
        <w:t xml:space="preserve"> </w:t>
      </w:r>
      <w:r w:rsidRPr="000F3A41">
        <w:rPr>
          <w:szCs w:val="22"/>
        </w:rPr>
        <w:t>is</w:t>
      </w:r>
      <w:r w:rsidRPr="000F3A41">
        <w:rPr>
          <w:spacing w:val="-2"/>
          <w:szCs w:val="22"/>
        </w:rPr>
        <w:t xml:space="preserve"> </w:t>
      </w:r>
      <w:r w:rsidRPr="000F3A41">
        <w:rPr>
          <w:szCs w:val="22"/>
        </w:rPr>
        <w:t>essential</w:t>
      </w:r>
      <w:r w:rsidRPr="000F3A41">
        <w:rPr>
          <w:spacing w:val="-3"/>
          <w:szCs w:val="22"/>
        </w:rPr>
        <w:t xml:space="preserve"> </w:t>
      </w:r>
      <w:r w:rsidRPr="000F3A41">
        <w:rPr>
          <w:szCs w:val="22"/>
        </w:rPr>
        <w:t>that</w:t>
      </w:r>
      <w:r w:rsidRPr="000F3A41">
        <w:rPr>
          <w:spacing w:val="-2"/>
          <w:szCs w:val="22"/>
        </w:rPr>
        <w:t xml:space="preserve"> </w:t>
      </w:r>
      <w:r w:rsidRPr="000F3A41">
        <w:rPr>
          <w:szCs w:val="22"/>
        </w:rPr>
        <w:t>exceptions</w:t>
      </w:r>
      <w:r w:rsidRPr="000F3A41">
        <w:rPr>
          <w:spacing w:val="-2"/>
          <w:szCs w:val="22"/>
        </w:rPr>
        <w:t xml:space="preserve"> </w:t>
      </w:r>
      <w:r w:rsidRPr="000F3A41">
        <w:rPr>
          <w:szCs w:val="22"/>
        </w:rPr>
        <w:t>and</w:t>
      </w:r>
      <w:r w:rsidRPr="000F3A41">
        <w:rPr>
          <w:spacing w:val="-3"/>
          <w:szCs w:val="22"/>
        </w:rPr>
        <w:t xml:space="preserve"> </w:t>
      </w:r>
      <w:r w:rsidRPr="000F3A41">
        <w:rPr>
          <w:szCs w:val="22"/>
        </w:rPr>
        <w:t>limitations</w:t>
      </w:r>
      <w:r w:rsidRPr="000F3A41">
        <w:rPr>
          <w:spacing w:val="-2"/>
          <w:szCs w:val="22"/>
        </w:rPr>
        <w:t xml:space="preserve"> </w:t>
      </w:r>
      <w:r w:rsidRPr="000F3A41">
        <w:rPr>
          <w:szCs w:val="22"/>
        </w:rPr>
        <w:t>for</w:t>
      </w:r>
      <w:r w:rsidRPr="000F3A41">
        <w:rPr>
          <w:spacing w:val="-2"/>
          <w:szCs w:val="22"/>
        </w:rPr>
        <w:t xml:space="preserve"> </w:t>
      </w:r>
      <w:r w:rsidRPr="000F3A41">
        <w:rPr>
          <w:szCs w:val="22"/>
        </w:rPr>
        <w:t>libraries,</w:t>
      </w:r>
      <w:r w:rsidRPr="000F3A41">
        <w:rPr>
          <w:spacing w:val="-3"/>
          <w:szCs w:val="22"/>
        </w:rPr>
        <w:t xml:space="preserve"> </w:t>
      </w:r>
      <w:r w:rsidRPr="000F3A41">
        <w:rPr>
          <w:szCs w:val="22"/>
        </w:rPr>
        <w:t>archives,</w:t>
      </w:r>
      <w:r w:rsidRPr="000F3A41">
        <w:rPr>
          <w:spacing w:val="-3"/>
          <w:szCs w:val="22"/>
        </w:rPr>
        <w:t xml:space="preserve"> </w:t>
      </w:r>
      <w:r w:rsidRPr="000F3A41">
        <w:rPr>
          <w:szCs w:val="22"/>
        </w:rPr>
        <w:t>and</w:t>
      </w:r>
      <w:r w:rsidRPr="000F3A41">
        <w:rPr>
          <w:spacing w:val="-5"/>
          <w:szCs w:val="22"/>
        </w:rPr>
        <w:t xml:space="preserve"> </w:t>
      </w:r>
      <w:r w:rsidRPr="000F3A41">
        <w:rPr>
          <w:szCs w:val="22"/>
        </w:rPr>
        <w:t>museums</w:t>
      </w:r>
      <w:r>
        <w:rPr>
          <w:szCs w:val="22"/>
        </w:rPr>
        <w:t xml:space="preserve"> are</w:t>
      </w:r>
      <w:r w:rsidRPr="000F3A41">
        <w:rPr>
          <w:szCs w:val="22"/>
        </w:rPr>
        <w:t xml:space="preserve"> </w:t>
      </w:r>
      <w:r>
        <w:rPr>
          <w:szCs w:val="22"/>
        </w:rPr>
        <w:t xml:space="preserve">subject to </w:t>
      </w:r>
      <w:r w:rsidRPr="000F3A41">
        <w:rPr>
          <w:szCs w:val="22"/>
        </w:rPr>
        <w:t>the three-step test</w:t>
      </w:r>
      <w:r>
        <w:rPr>
          <w:szCs w:val="22"/>
        </w:rPr>
        <w:t>,</w:t>
      </w:r>
      <w:r w:rsidRPr="000F3A41">
        <w:rPr>
          <w:spacing w:val="-3"/>
          <w:szCs w:val="22"/>
        </w:rPr>
        <w:t xml:space="preserve"> </w:t>
      </w:r>
      <w:r w:rsidRPr="000F3A41">
        <w:rPr>
          <w:szCs w:val="22"/>
        </w:rPr>
        <w:t xml:space="preserve">applied solely to </w:t>
      </w:r>
      <w:proofErr w:type="gramStart"/>
      <w:r w:rsidRPr="000F3A41">
        <w:rPr>
          <w:szCs w:val="22"/>
        </w:rPr>
        <w:t>noncommercial</w:t>
      </w:r>
      <w:proofErr w:type="gramEnd"/>
      <w:r w:rsidRPr="000F3A41">
        <w:rPr>
          <w:szCs w:val="22"/>
        </w:rPr>
        <w:t xml:space="preserve"> activities</w:t>
      </w:r>
      <w:r>
        <w:rPr>
          <w:szCs w:val="22"/>
        </w:rPr>
        <w:t xml:space="preserve"> by non-profit institutions</w:t>
      </w:r>
      <w:r w:rsidRPr="000F3A41">
        <w:rPr>
          <w:szCs w:val="22"/>
        </w:rPr>
        <w:t xml:space="preserve">, and </w:t>
      </w:r>
      <w:r>
        <w:rPr>
          <w:szCs w:val="22"/>
        </w:rPr>
        <w:t xml:space="preserve">do </w:t>
      </w:r>
      <w:r w:rsidRPr="000F3A41">
        <w:rPr>
          <w:szCs w:val="22"/>
        </w:rPr>
        <w:t xml:space="preserve">not apply to </w:t>
      </w:r>
      <w:r>
        <w:rPr>
          <w:szCs w:val="22"/>
        </w:rPr>
        <w:t xml:space="preserve">activities </w:t>
      </w:r>
      <w:r w:rsidRPr="000F3A41">
        <w:rPr>
          <w:szCs w:val="22"/>
        </w:rPr>
        <w:t>undertaken for direct or indirect commercial advantage.</w:t>
      </w:r>
    </w:p>
    <w:p w14:paraId="0ADEE1BE" w14:textId="77777777" w:rsidR="001F18B8" w:rsidRPr="000F3A41" w:rsidRDefault="001F18B8" w:rsidP="001F18B8">
      <w:pPr>
        <w:pStyle w:val="BodyText"/>
        <w:spacing w:after="0"/>
        <w:rPr>
          <w:szCs w:val="22"/>
        </w:rPr>
      </w:pPr>
    </w:p>
    <w:p w14:paraId="2386EA2D" w14:textId="77777777" w:rsidR="001F18B8" w:rsidRDefault="001F18B8" w:rsidP="001F18B8">
      <w:pPr>
        <w:pStyle w:val="BodyText"/>
        <w:spacing w:after="0"/>
        <w:rPr>
          <w:szCs w:val="22"/>
        </w:rPr>
      </w:pPr>
      <w:r w:rsidRPr="000E7F21">
        <w:rPr>
          <w:b/>
          <w:bCs/>
          <w:szCs w:val="22"/>
        </w:rPr>
        <w:t>FOR PERSONS WITH DISABILITIES</w:t>
      </w:r>
    </w:p>
    <w:p w14:paraId="09D28403" w14:textId="77777777" w:rsidR="001F18B8" w:rsidRDefault="001F18B8" w:rsidP="001F18B8">
      <w:pPr>
        <w:pStyle w:val="BodyText"/>
        <w:spacing w:after="0"/>
        <w:rPr>
          <w:szCs w:val="22"/>
        </w:rPr>
      </w:pPr>
    </w:p>
    <w:p w14:paraId="6C1F1B63" w14:textId="77777777" w:rsidR="001F18B8" w:rsidRPr="000E7F21" w:rsidRDefault="001F18B8" w:rsidP="001F18B8">
      <w:pPr>
        <w:pStyle w:val="BodyText"/>
        <w:spacing w:after="0"/>
        <w:rPr>
          <w:i/>
          <w:iCs/>
          <w:szCs w:val="22"/>
        </w:rPr>
      </w:pPr>
      <w:r w:rsidRPr="000E7F21">
        <w:rPr>
          <w:i/>
          <w:iCs/>
          <w:szCs w:val="22"/>
        </w:rPr>
        <w:t>Objective:</w:t>
      </w:r>
    </w:p>
    <w:p w14:paraId="006A9CEE" w14:textId="77777777" w:rsidR="001F18B8" w:rsidRDefault="001F18B8" w:rsidP="001F18B8">
      <w:pPr>
        <w:pStyle w:val="BodyText"/>
        <w:spacing w:after="0"/>
        <w:rPr>
          <w:szCs w:val="22"/>
        </w:rPr>
      </w:pPr>
    </w:p>
    <w:p w14:paraId="15130299" w14:textId="77777777" w:rsidR="001F18B8" w:rsidRDefault="001F18B8" w:rsidP="001F18B8">
      <w:pPr>
        <w:pStyle w:val="BodyText"/>
        <w:spacing w:after="0"/>
        <w:rPr>
          <w:szCs w:val="22"/>
        </w:rPr>
      </w:pPr>
      <w:r w:rsidRPr="004A16B7">
        <w:rPr>
          <w:szCs w:val="22"/>
        </w:rPr>
        <w:t xml:space="preserve">Acknowledge that </w:t>
      </w:r>
      <w:r>
        <w:rPr>
          <w:szCs w:val="22"/>
        </w:rPr>
        <w:t xml:space="preserve">Member States are permitted to provide exceptions and limitations beyond those provided by the </w:t>
      </w:r>
      <w:r w:rsidRPr="000E7F21">
        <w:rPr>
          <w:szCs w:val="22"/>
        </w:rPr>
        <w:t>WIPO Marrakesh Treaty to Facilitate Access to Published Works for Persons Who are Blind, Visually Impaired, or otherwise Print Disabled</w:t>
      </w:r>
      <w:r>
        <w:rPr>
          <w:szCs w:val="22"/>
        </w:rPr>
        <w:t xml:space="preserve">, as long as they are </w:t>
      </w:r>
      <w:r w:rsidRPr="000E7F21">
        <w:rPr>
          <w:szCs w:val="22"/>
        </w:rPr>
        <w:t>consistent with the three-step test, applied solely to noncommercial activities by non-profit institutions, and do not apply to those activities undertaken for direct or indirect commercial advantage.</w:t>
      </w:r>
    </w:p>
    <w:p w14:paraId="15575A8A" w14:textId="77777777" w:rsidR="001F18B8" w:rsidRDefault="001F18B8" w:rsidP="001F18B8">
      <w:pPr>
        <w:pStyle w:val="BodyText"/>
        <w:spacing w:after="0"/>
        <w:rPr>
          <w:szCs w:val="22"/>
        </w:rPr>
      </w:pPr>
    </w:p>
    <w:p w14:paraId="53390C87" w14:textId="77777777" w:rsidR="001F18B8" w:rsidRPr="000E7F21" w:rsidRDefault="001F18B8" w:rsidP="001F18B8">
      <w:pPr>
        <w:pStyle w:val="BodyText"/>
        <w:spacing w:after="0"/>
        <w:rPr>
          <w:i/>
          <w:iCs/>
          <w:szCs w:val="22"/>
        </w:rPr>
      </w:pPr>
      <w:r w:rsidRPr="000E7F21">
        <w:rPr>
          <w:i/>
          <w:iCs/>
          <w:szCs w:val="22"/>
        </w:rPr>
        <w:t>Principle</w:t>
      </w:r>
      <w:r>
        <w:rPr>
          <w:i/>
          <w:iCs/>
          <w:szCs w:val="22"/>
        </w:rPr>
        <w:t>s</w:t>
      </w:r>
      <w:r w:rsidRPr="000E7F21">
        <w:rPr>
          <w:i/>
          <w:iCs/>
          <w:szCs w:val="22"/>
        </w:rPr>
        <w:t>:</w:t>
      </w:r>
    </w:p>
    <w:p w14:paraId="4EA27590" w14:textId="77777777" w:rsidR="001F18B8" w:rsidRDefault="001F18B8" w:rsidP="001F18B8">
      <w:pPr>
        <w:pStyle w:val="BodyText"/>
        <w:spacing w:after="0"/>
        <w:rPr>
          <w:szCs w:val="22"/>
        </w:rPr>
      </w:pPr>
    </w:p>
    <w:p w14:paraId="498507A7" w14:textId="77777777" w:rsidR="001F18B8" w:rsidRDefault="001F18B8" w:rsidP="001F18B8">
      <w:pPr>
        <w:pStyle w:val="BodyText"/>
        <w:spacing w:after="0"/>
        <w:rPr>
          <w:szCs w:val="22"/>
        </w:rPr>
      </w:pPr>
      <w:r w:rsidRPr="00180C1E">
        <w:rPr>
          <w:szCs w:val="22"/>
        </w:rPr>
        <w:t>Acknowled</w:t>
      </w:r>
      <w:r>
        <w:rPr>
          <w:szCs w:val="22"/>
        </w:rPr>
        <w:t xml:space="preserve">ge </w:t>
      </w:r>
      <w:r w:rsidRPr="00180C1E">
        <w:rPr>
          <w:szCs w:val="22"/>
        </w:rPr>
        <w:t xml:space="preserve">that the WIPO Marrakesh Treaty to Facilitate Access to Published Works for Persons Who are Blind, Visually Impaired, or otherwise Print Disabled </w:t>
      </w:r>
      <w:r>
        <w:rPr>
          <w:szCs w:val="22"/>
        </w:rPr>
        <w:t xml:space="preserve">(Marrakesh Treaty) </w:t>
      </w:r>
      <w:r w:rsidRPr="00180C1E">
        <w:rPr>
          <w:szCs w:val="22"/>
        </w:rPr>
        <w:t>does not apply to people with other disabilities</w:t>
      </w:r>
    </w:p>
    <w:p w14:paraId="0F83728E" w14:textId="77777777" w:rsidR="001F18B8" w:rsidRDefault="001F18B8" w:rsidP="001F18B8">
      <w:pPr>
        <w:pStyle w:val="BodyText"/>
        <w:spacing w:after="0"/>
        <w:rPr>
          <w:szCs w:val="22"/>
        </w:rPr>
      </w:pPr>
    </w:p>
    <w:p w14:paraId="40CE5FBE" w14:textId="77777777" w:rsidR="001F18B8" w:rsidRPr="00180C1E" w:rsidRDefault="001F18B8" w:rsidP="001F18B8">
      <w:pPr>
        <w:pStyle w:val="BodyText"/>
        <w:spacing w:after="0"/>
        <w:rPr>
          <w:szCs w:val="22"/>
        </w:rPr>
      </w:pPr>
      <w:r>
        <w:rPr>
          <w:szCs w:val="22"/>
        </w:rPr>
        <w:t xml:space="preserve">Noting that any exceptions or limitations for people with disabilities not covered by the Marrakesh Treaty should be restricted to </w:t>
      </w:r>
      <w:r w:rsidRPr="00993FC0">
        <w:rPr>
          <w:szCs w:val="22"/>
        </w:rPr>
        <w:t xml:space="preserve">accessible format copies of works for the benefit of people with </w:t>
      </w:r>
      <w:r>
        <w:rPr>
          <w:szCs w:val="22"/>
        </w:rPr>
        <w:t>the</w:t>
      </w:r>
      <w:r w:rsidRPr="00993FC0">
        <w:rPr>
          <w:szCs w:val="22"/>
        </w:rPr>
        <w:t xml:space="preserve"> disabili</w:t>
      </w:r>
      <w:r>
        <w:rPr>
          <w:szCs w:val="22"/>
        </w:rPr>
        <w:t xml:space="preserve">ties specifically identified in the exception or limitation and are </w:t>
      </w:r>
      <w:r w:rsidRPr="00993FC0">
        <w:rPr>
          <w:szCs w:val="22"/>
        </w:rPr>
        <w:t>consistent with the three-step test, applied solely to noncommercial activities, and do not apply to those activities undertaken for direct or indirect commercial advantage.</w:t>
      </w:r>
    </w:p>
    <w:p w14:paraId="483BD1AB" w14:textId="77777777" w:rsidR="001F18B8" w:rsidRPr="000F3A41" w:rsidRDefault="001F18B8" w:rsidP="001F18B8">
      <w:pPr>
        <w:pStyle w:val="BodyText"/>
        <w:spacing w:after="0"/>
        <w:rPr>
          <w:szCs w:val="22"/>
        </w:rPr>
      </w:pPr>
    </w:p>
    <w:p w14:paraId="39E75833" w14:textId="77777777" w:rsidR="001F18B8" w:rsidRPr="000F3A41" w:rsidRDefault="001F18B8" w:rsidP="001F18B8">
      <w:pPr>
        <w:pStyle w:val="Heading1"/>
        <w:spacing w:before="0" w:after="0"/>
        <w:rPr>
          <w:szCs w:val="22"/>
        </w:rPr>
      </w:pPr>
      <w:bookmarkStart w:id="8" w:name="PRESERVATION"/>
      <w:bookmarkEnd w:id="8"/>
      <w:r w:rsidRPr="000F3A41">
        <w:rPr>
          <w:spacing w:val="-2"/>
          <w:szCs w:val="22"/>
        </w:rPr>
        <w:t>PRESERVATION</w:t>
      </w:r>
    </w:p>
    <w:p w14:paraId="7B2F7683" w14:textId="77777777" w:rsidR="001F18B8" w:rsidRPr="000F3A41" w:rsidRDefault="001F18B8" w:rsidP="001F18B8">
      <w:pPr>
        <w:pStyle w:val="BodyText"/>
        <w:spacing w:after="0"/>
        <w:rPr>
          <w:bCs/>
          <w:szCs w:val="22"/>
        </w:rPr>
      </w:pPr>
    </w:p>
    <w:p w14:paraId="66E2858F" w14:textId="77777777" w:rsidR="001F18B8" w:rsidRPr="000F3A41" w:rsidRDefault="001F18B8" w:rsidP="001F18B8">
      <w:pPr>
        <w:rPr>
          <w:b/>
          <w:i/>
          <w:spacing w:val="-2"/>
          <w:szCs w:val="22"/>
        </w:rPr>
      </w:pPr>
      <w:r w:rsidRPr="000F3A41">
        <w:rPr>
          <w:i/>
          <w:spacing w:val="-2"/>
          <w:szCs w:val="22"/>
        </w:rPr>
        <w:t>Objectives</w:t>
      </w:r>
      <w:r w:rsidRPr="000F3A41">
        <w:rPr>
          <w:b/>
          <w:i/>
          <w:spacing w:val="-2"/>
          <w:szCs w:val="22"/>
        </w:rPr>
        <w:t>:</w:t>
      </w:r>
    </w:p>
    <w:p w14:paraId="1B2AB676" w14:textId="77777777" w:rsidR="001F18B8" w:rsidRPr="000F3A41" w:rsidRDefault="001F18B8" w:rsidP="001F18B8">
      <w:pPr>
        <w:rPr>
          <w:b/>
          <w:i/>
          <w:szCs w:val="22"/>
        </w:rPr>
      </w:pPr>
    </w:p>
    <w:p w14:paraId="50A69BD7" w14:textId="77777777" w:rsidR="001F18B8" w:rsidRPr="000F3A41" w:rsidRDefault="001F18B8" w:rsidP="001F18B8">
      <w:pPr>
        <w:pStyle w:val="BodyText"/>
        <w:spacing w:after="0"/>
        <w:ind w:right="147" w:hanging="1"/>
        <w:rPr>
          <w:szCs w:val="22"/>
        </w:rPr>
      </w:pPr>
      <w:r w:rsidRPr="000F3A41">
        <w:rPr>
          <w:szCs w:val="22"/>
        </w:rPr>
        <w:t>Encourage Member States to enable libraries and archives to carry out their public service role of preserving works by adopting exceptions and limitations for their preservation activities, and to</w:t>
      </w:r>
      <w:r w:rsidRPr="000F3A41">
        <w:rPr>
          <w:spacing w:val="-3"/>
          <w:szCs w:val="22"/>
        </w:rPr>
        <w:t xml:space="preserve"> </w:t>
      </w:r>
      <w:r w:rsidRPr="000F3A41">
        <w:rPr>
          <w:szCs w:val="22"/>
        </w:rPr>
        <w:t>consider</w:t>
      </w:r>
      <w:r w:rsidRPr="000F3A41">
        <w:rPr>
          <w:spacing w:val="-1"/>
          <w:szCs w:val="22"/>
        </w:rPr>
        <w:t xml:space="preserve"> </w:t>
      </w:r>
      <w:r w:rsidRPr="000F3A41">
        <w:rPr>
          <w:szCs w:val="22"/>
        </w:rPr>
        <w:t>adding</w:t>
      </w:r>
      <w:r w:rsidRPr="000F3A41">
        <w:rPr>
          <w:spacing w:val="-5"/>
          <w:szCs w:val="22"/>
        </w:rPr>
        <w:t xml:space="preserve"> </w:t>
      </w:r>
      <w:r w:rsidRPr="000F3A41">
        <w:rPr>
          <w:szCs w:val="22"/>
        </w:rPr>
        <w:t>museums</w:t>
      </w:r>
      <w:r w:rsidRPr="000F3A41">
        <w:rPr>
          <w:spacing w:val="-2"/>
          <w:szCs w:val="22"/>
        </w:rPr>
        <w:t xml:space="preserve"> </w:t>
      </w:r>
      <w:r w:rsidRPr="000F3A41">
        <w:rPr>
          <w:szCs w:val="22"/>
        </w:rPr>
        <w:t>and</w:t>
      </w:r>
      <w:r w:rsidRPr="000F3A41">
        <w:rPr>
          <w:spacing w:val="-5"/>
          <w:szCs w:val="22"/>
        </w:rPr>
        <w:t xml:space="preserve"> </w:t>
      </w:r>
      <w:r w:rsidRPr="000F3A41">
        <w:rPr>
          <w:szCs w:val="22"/>
        </w:rPr>
        <w:t>other</w:t>
      </w:r>
      <w:r w:rsidRPr="000F3A41">
        <w:rPr>
          <w:spacing w:val="-4"/>
          <w:szCs w:val="22"/>
        </w:rPr>
        <w:t xml:space="preserve"> </w:t>
      </w:r>
      <w:r w:rsidRPr="000F3A41">
        <w:rPr>
          <w:szCs w:val="22"/>
        </w:rPr>
        <w:t>non-profit</w:t>
      </w:r>
      <w:r w:rsidRPr="000F3A41">
        <w:rPr>
          <w:spacing w:val="-3"/>
          <w:szCs w:val="22"/>
        </w:rPr>
        <w:t xml:space="preserve"> </w:t>
      </w:r>
      <w:r w:rsidRPr="000F3A41">
        <w:rPr>
          <w:szCs w:val="22"/>
        </w:rPr>
        <w:t>institutions</w:t>
      </w:r>
      <w:r w:rsidRPr="000F3A41">
        <w:rPr>
          <w:spacing w:val="-2"/>
          <w:szCs w:val="22"/>
        </w:rPr>
        <w:t xml:space="preserve"> </w:t>
      </w:r>
      <w:r w:rsidRPr="000F3A41">
        <w:rPr>
          <w:szCs w:val="22"/>
        </w:rPr>
        <w:t>that</w:t>
      </w:r>
      <w:r w:rsidRPr="000F3A41">
        <w:rPr>
          <w:spacing w:val="-3"/>
          <w:szCs w:val="22"/>
        </w:rPr>
        <w:t xml:space="preserve"> </w:t>
      </w:r>
      <w:r>
        <w:rPr>
          <w:spacing w:val="-3"/>
          <w:szCs w:val="22"/>
        </w:rPr>
        <w:t xml:space="preserve">provide similar </w:t>
      </w:r>
      <w:r w:rsidRPr="000F3A41">
        <w:rPr>
          <w:szCs w:val="22"/>
        </w:rPr>
        <w:t>function</w:t>
      </w:r>
      <w:r>
        <w:rPr>
          <w:szCs w:val="22"/>
        </w:rPr>
        <w:t>s</w:t>
      </w:r>
      <w:r w:rsidRPr="000F3A41">
        <w:rPr>
          <w:spacing w:val="-5"/>
          <w:szCs w:val="22"/>
        </w:rPr>
        <w:t xml:space="preserve"> </w:t>
      </w:r>
      <w:r w:rsidRPr="000F3A41">
        <w:rPr>
          <w:szCs w:val="22"/>
        </w:rPr>
        <w:t>as</w:t>
      </w:r>
      <w:r w:rsidRPr="000F3A41">
        <w:rPr>
          <w:spacing w:val="-3"/>
          <w:szCs w:val="22"/>
        </w:rPr>
        <w:t xml:space="preserve"> </w:t>
      </w:r>
      <w:r w:rsidRPr="000F3A41">
        <w:rPr>
          <w:szCs w:val="22"/>
        </w:rPr>
        <w:t>librar</w:t>
      </w:r>
      <w:r>
        <w:rPr>
          <w:szCs w:val="22"/>
        </w:rPr>
        <w:t>ies or</w:t>
      </w:r>
      <w:r w:rsidRPr="000F3A41">
        <w:rPr>
          <w:spacing w:val="-3"/>
          <w:szCs w:val="22"/>
        </w:rPr>
        <w:t xml:space="preserve"> </w:t>
      </w:r>
      <w:r w:rsidRPr="000F3A41">
        <w:rPr>
          <w:szCs w:val="22"/>
        </w:rPr>
        <w:t>archives, as eligible entities.</w:t>
      </w:r>
    </w:p>
    <w:p w14:paraId="22B5722E" w14:textId="77777777" w:rsidR="001F18B8" w:rsidRPr="000F3A41" w:rsidRDefault="001F18B8" w:rsidP="001F18B8">
      <w:pPr>
        <w:pStyle w:val="BodyText"/>
        <w:spacing w:after="0"/>
        <w:rPr>
          <w:szCs w:val="22"/>
        </w:rPr>
      </w:pPr>
    </w:p>
    <w:p w14:paraId="25EA17D8" w14:textId="77777777" w:rsidR="001F18B8" w:rsidRPr="000F3A41" w:rsidRDefault="001F18B8" w:rsidP="001F18B8">
      <w:pPr>
        <w:rPr>
          <w:i/>
          <w:szCs w:val="22"/>
        </w:rPr>
      </w:pPr>
      <w:r w:rsidRPr="000F3A41">
        <w:rPr>
          <w:i/>
          <w:spacing w:val="-2"/>
          <w:szCs w:val="22"/>
        </w:rPr>
        <w:t>Principles:</w:t>
      </w:r>
    </w:p>
    <w:p w14:paraId="20A177BD" w14:textId="77777777" w:rsidR="001F18B8" w:rsidRPr="000F3A41" w:rsidRDefault="001F18B8" w:rsidP="001F18B8">
      <w:pPr>
        <w:pStyle w:val="BodyText"/>
        <w:spacing w:after="0"/>
        <w:rPr>
          <w:i/>
          <w:szCs w:val="22"/>
        </w:rPr>
      </w:pPr>
    </w:p>
    <w:p w14:paraId="6D7B3EF6" w14:textId="77777777" w:rsidR="001F18B8" w:rsidRPr="000F3A41" w:rsidRDefault="001F18B8" w:rsidP="001F18B8">
      <w:pPr>
        <w:pStyle w:val="BodyText"/>
        <w:spacing w:after="0"/>
        <w:ind w:hanging="1"/>
        <w:rPr>
          <w:szCs w:val="22"/>
        </w:rPr>
      </w:pPr>
      <w:r w:rsidRPr="000F3A41">
        <w:rPr>
          <w:szCs w:val="22"/>
        </w:rPr>
        <w:lastRenderedPageBreak/>
        <w:t>Exceptions</w:t>
      </w:r>
      <w:r w:rsidRPr="000F3A41">
        <w:rPr>
          <w:spacing w:val="-1"/>
          <w:szCs w:val="22"/>
        </w:rPr>
        <w:t xml:space="preserve"> </w:t>
      </w:r>
      <w:r w:rsidRPr="000F3A41">
        <w:rPr>
          <w:szCs w:val="22"/>
        </w:rPr>
        <w:t>and</w:t>
      </w:r>
      <w:r w:rsidRPr="000F3A41">
        <w:rPr>
          <w:spacing w:val="-4"/>
          <w:szCs w:val="22"/>
        </w:rPr>
        <w:t xml:space="preserve"> </w:t>
      </w:r>
      <w:r w:rsidRPr="000F3A41">
        <w:rPr>
          <w:szCs w:val="22"/>
        </w:rPr>
        <w:t>limitations</w:t>
      </w:r>
      <w:r w:rsidRPr="000F3A41">
        <w:rPr>
          <w:spacing w:val="-1"/>
          <w:szCs w:val="22"/>
        </w:rPr>
        <w:t xml:space="preserve"> </w:t>
      </w:r>
      <w:r w:rsidRPr="000F3A41">
        <w:rPr>
          <w:szCs w:val="22"/>
        </w:rPr>
        <w:t>can</w:t>
      </w:r>
      <w:r w:rsidRPr="000F3A41">
        <w:rPr>
          <w:spacing w:val="-2"/>
          <w:szCs w:val="22"/>
        </w:rPr>
        <w:t xml:space="preserve"> </w:t>
      </w:r>
      <w:r w:rsidRPr="000F3A41">
        <w:rPr>
          <w:szCs w:val="22"/>
        </w:rPr>
        <w:t>and</w:t>
      </w:r>
      <w:r w:rsidRPr="000F3A41">
        <w:rPr>
          <w:spacing w:val="-4"/>
          <w:szCs w:val="22"/>
        </w:rPr>
        <w:t xml:space="preserve"> </w:t>
      </w:r>
      <w:r w:rsidRPr="000F3A41">
        <w:rPr>
          <w:szCs w:val="22"/>
        </w:rPr>
        <w:t>should</w:t>
      </w:r>
      <w:r w:rsidRPr="000F3A41">
        <w:rPr>
          <w:spacing w:val="-2"/>
          <w:szCs w:val="22"/>
        </w:rPr>
        <w:t xml:space="preserve"> </w:t>
      </w:r>
      <w:r w:rsidRPr="000F3A41">
        <w:rPr>
          <w:szCs w:val="22"/>
        </w:rPr>
        <w:t>enable</w:t>
      </w:r>
      <w:r w:rsidRPr="000F3A41">
        <w:rPr>
          <w:spacing w:val="-6"/>
          <w:szCs w:val="22"/>
        </w:rPr>
        <w:t xml:space="preserve"> </w:t>
      </w:r>
      <w:r w:rsidRPr="000F3A41">
        <w:rPr>
          <w:szCs w:val="22"/>
        </w:rPr>
        <w:t>libraries,</w:t>
      </w:r>
      <w:r w:rsidRPr="000F3A41">
        <w:rPr>
          <w:spacing w:val="-1"/>
          <w:szCs w:val="22"/>
        </w:rPr>
        <w:t xml:space="preserve"> </w:t>
      </w:r>
      <w:r w:rsidRPr="000F3A41">
        <w:rPr>
          <w:szCs w:val="22"/>
        </w:rPr>
        <w:t>archives,</w:t>
      </w:r>
      <w:r w:rsidRPr="000F3A41">
        <w:rPr>
          <w:spacing w:val="-3"/>
          <w:szCs w:val="22"/>
        </w:rPr>
        <w:t xml:space="preserve"> </w:t>
      </w:r>
      <w:r w:rsidRPr="000F3A41">
        <w:rPr>
          <w:szCs w:val="22"/>
        </w:rPr>
        <w:t>and</w:t>
      </w:r>
      <w:r w:rsidRPr="000F3A41">
        <w:rPr>
          <w:spacing w:val="-4"/>
          <w:szCs w:val="22"/>
        </w:rPr>
        <w:t xml:space="preserve"> </w:t>
      </w:r>
      <w:r w:rsidRPr="000F3A41">
        <w:rPr>
          <w:szCs w:val="22"/>
        </w:rPr>
        <w:t>museums</w:t>
      </w:r>
      <w:r w:rsidRPr="000F3A41">
        <w:rPr>
          <w:spacing w:val="-3"/>
          <w:szCs w:val="22"/>
        </w:rPr>
        <w:t xml:space="preserve"> </w:t>
      </w:r>
      <w:r w:rsidRPr="000F3A41">
        <w:rPr>
          <w:szCs w:val="22"/>
        </w:rPr>
        <w:t>to</w:t>
      </w:r>
      <w:r w:rsidRPr="000F3A41">
        <w:rPr>
          <w:spacing w:val="-4"/>
          <w:szCs w:val="22"/>
        </w:rPr>
        <w:t xml:space="preserve"> </w:t>
      </w:r>
      <w:r w:rsidRPr="000F3A41">
        <w:rPr>
          <w:szCs w:val="22"/>
        </w:rPr>
        <w:t>carry</w:t>
      </w:r>
      <w:r w:rsidRPr="000F3A41">
        <w:rPr>
          <w:spacing w:val="-1"/>
          <w:szCs w:val="22"/>
        </w:rPr>
        <w:t xml:space="preserve"> </w:t>
      </w:r>
      <w:r w:rsidRPr="000F3A41">
        <w:rPr>
          <w:szCs w:val="22"/>
        </w:rPr>
        <w:t>out their public service role of preserving works that comprise the cumulative knowledge, heritage, and culture of the world’s nations and peoples.</w:t>
      </w:r>
    </w:p>
    <w:p w14:paraId="2C2B5124" w14:textId="77777777" w:rsidR="001F18B8" w:rsidRPr="000F3A41" w:rsidRDefault="001F18B8" w:rsidP="001F18B8">
      <w:pPr>
        <w:pStyle w:val="BodyText"/>
        <w:spacing w:after="0"/>
        <w:rPr>
          <w:szCs w:val="22"/>
        </w:rPr>
      </w:pPr>
    </w:p>
    <w:p w14:paraId="14D4899A" w14:textId="77777777" w:rsidR="001F18B8" w:rsidRPr="000F3A41" w:rsidRDefault="001F18B8" w:rsidP="001F18B8">
      <w:pPr>
        <w:pStyle w:val="BodyText"/>
        <w:spacing w:after="0"/>
        <w:ind w:right="113"/>
        <w:rPr>
          <w:szCs w:val="22"/>
        </w:rPr>
      </w:pPr>
      <w:r w:rsidRPr="000F3A41">
        <w:rPr>
          <w:szCs w:val="22"/>
        </w:rPr>
        <w:t>To</w:t>
      </w:r>
      <w:r w:rsidRPr="000F3A41">
        <w:rPr>
          <w:spacing w:val="-2"/>
          <w:szCs w:val="22"/>
        </w:rPr>
        <w:t xml:space="preserve"> </w:t>
      </w:r>
      <w:r w:rsidRPr="000F3A41">
        <w:rPr>
          <w:szCs w:val="22"/>
        </w:rPr>
        <w:t>that</w:t>
      </w:r>
      <w:r w:rsidRPr="000F3A41">
        <w:rPr>
          <w:spacing w:val="-1"/>
          <w:szCs w:val="22"/>
        </w:rPr>
        <w:t xml:space="preserve"> </w:t>
      </w:r>
      <w:r w:rsidRPr="000F3A41">
        <w:rPr>
          <w:szCs w:val="22"/>
        </w:rPr>
        <w:t>end,</w:t>
      </w:r>
      <w:r w:rsidRPr="000F3A41">
        <w:rPr>
          <w:spacing w:val="-1"/>
          <w:szCs w:val="22"/>
        </w:rPr>
        <w:t xml:space="preserve"> </w:t>
      </w:r>
      <w:r w:rsidRPr="000F3A41">
        <w:rPr>
          <w:szCs w:val="22"/>
        </w:rPr>
        <w:t>exceptions</w:t>
      </w:r>
      <w:r w:rsidRPr="000F3A41">
        <w:rPr>
          <w:spacing w:val="-6"/>
          <w:szCs w:val="22"/>
        </w:rPr>
        <w:t xml:space="preserve"> </w:t>
      </w:r>
      <w:r w:rsidRPr="000F3A41">
        <w:rPr>
          <w:szCs w:val="22"/>
        </w:rPr>
        <w:t>and</w:t>
      </w:r>
      <w:r w:rsidRPr="000F3A41">
        <w:rPr>
          <w:spacing w:val="-3"/>
          <w:szCs w:val="22"/>
        </w:rPr>
        <w:t xml:space="preserve"> </w:t>
      </w:r>
      <w:r w:rsidRPr="000F3A41">
        <w:rPr>
          <w:szCs w:val="22"/>
        </w:rPr>
        <w:t>limitations</w:t>
      </w:r>
      <w:r w:rsidRPr="000F3A41">
        <w:rPr>
          <w:spacing w:val="-4"/>
          <w:szCs w:val="22"/>
        </w:rPr>
        <w:t xml:space="preserve"> </w:t>
      </w:r>
      <w:r w:rsidRPr="000F3A41">
        <w:rPr>
          <w:szCs w:val="22"/>
        </w:rPr>
        <w:t>can</w:t>
      </w:r>
      <w:r w:rsidRPr="000F3A41">
        <w:rPr>
          <w:spacing w:val="-3"/>
          <w:szCs w:val="22"/>
        </w:rPr>
        <w:t xml:space="preserve"> </w:t>
      </w:r>
      <w:r w:rsidRPr="000F3A41">
        <w:rPr>
          <w:szCs w:val="22"/>
        </w:rPr>
        <w:t>and</w:t>
      </w:r>
      <w:r w:rsidRPr="000F3A41">
        <w:rPr>
          <w:spacing w:val="-4"/>
          <w:szCs w:val="22"/>
        </w:rPr>
        <w:t xml:space="preserve"> </w:t>
      </w:r>
      <w:r w:rsidRPr="000F3A41">
        <w:rPr>
          <w:szCs w:val="22"/>
        </w:rPr>
        <w:t>should</w:t>
      </w:r>
      <w:r w:rsidRPr="000F3A41">
        <w:rPr>
          <w:spacing w:val="-3"/>
          <w:szCs w:val="22"/>
        </w:rPr>
        <w:t xml:space="preserve"> </w:t>
      </w:r>
      <w:r w:rsidRPr="000F3A41">
        <w:rPr>
          <w:szCs w:val="22"/>
        </w:rPr>
        <w:t>enable</w:t>
      </w:r>
      <w:r w:rsidRPr="000F3A41">
        <w:rPr>
          <w:spacing w:val="-3"/>
          <w:szCs w:val="22"/>
        </w:rPr>
        <w:t xml:space="preserve"> </w:t>
      </w:r>
      <w:r w:rsidRPr="000F3A41">
        <w:rPr>
          <w:szCs w:val="22"/>
        </w:rPr>
        <w:t>libraries,</w:t>
      </w:r>
      <w:r w:rsidRPr="000F3A41">
        <w:rPr>
          <w:spacing w:val="-4"/>
          <w:szCs w:val="22"/>
        </w:rPr>
        <w:t xml:space="preserve"> </w:t>
      </w:r>
      <w:r w:rsidRPr="000F3A41">
        <w:rPr>
          <w:szCs w:val="22"/>
        </w:rPr>
        <w:t>archives,</w:t>
      </w:r>
      <w:r w:rsidRPr="000F3A41">
        <w:rPr>
          <w:spacing w:val="-1"/>
          <w:szCs w:val="22"/>
        </w:rPr>
        <w:t xml:space="preserve"> </w:t>
      </w:r>
      <w:r w:rsidRPr="000F3A41">
        <w:rPr>
          <w:szCs w:val="22"/>
        </w:rPr>
        <w:t>and</w:t>
      </w:r>
      <w:r w:rsidRPr="000F3A41">
        <w:rPr>
          <w:spacing w:val="-4"/>
          <w:szCs w:val="22"/>
        </w:rPr>
        <w:t xml:space="preserve"> </w:t>
      </w:r>
      <w:r w:rsidRPr="000F3A41">
        <w:rPr>
          <w:szCs w:val="22"/>
        </w:rPr>
        <w:t xml:space="preserve">museums to make copies of published and unpublished works, including highly ephemeral materials, for purposes of preservation and replacement, under certain appropriate circumstances.  Those circumstances may include preservation and replacement in both analog and digital formats, or migration of content from obsolete storage formats to more stable formats on an ongoing basis, as reasonably necessary and as incidental to technology for a specific, limited preservation </w:t>
      </w:r>
      <w:r w:rsidRPr="000F3A41">
        <w:rPr>
          <w:spacing w:val="-2"/>
          <w:szCs w:val="22"/>
        </w:rPr>
        <w:t>purpose.</w:t>
      </w:r>
    </w:p>
    <w:p w14:paraId="38AFA346" w14:textId="77777777" w:rsidR="001F18B8" w:rsidRPr="000F3A41" w:rsidRDefault="001F18B8" w:rsidP="001F18B8">
      <w:pPr>
        <w:pStyle w:val="BodyText"/>
        <w:spacing w:after="0"/>
        <w:rPr>
          <w:szCs w:val="22"/>
        </w:rPr>
      </w:pPr>
    </w:p>
    <w:p w14:paraId="45179576" w14:textId="77777777" w:rsidR="001F18B8" w:rsidRPr="000F3A41" w:rsidRDefault="001F18B8" w:rsidP="001F18B8">
      <w:pPr>
        <w:pStyle w:val="BodyText"/>
        <w:spacing w:after="0"/>
        <w:rPr>
          <w:szCs w:val="22"/>
        </w:rPr>
      </w:pPr>
    </w:p>
    <w:p w14:paraId="34CDB253" w14:textId="77777777" w:rsidR="001F18B8" w:rsidRPr="000F3A41" w:rsidRDefault="001F18B8" w:rsidP="001F18B8">
      <w:pPr>
        <w:pStyle w:val="Heading1"/>
        <w:spacing w:before="0" w:after="0"/>
        <w:rPr>
          <w:szCs w:val="22"/>
        </w:rPr>
      </w:pPr>
      <w:bookmarkStart w:id="9" w:name="SUPPORT_FOR_RESEARCH_AND_SCHOLARSHIP"/>
      <w:bookmarkEnd w:id="9"/>
      <w:r w:rsidRPr="000F3A41">
        <w:rPr>
          <w:szCs w:val="22"/>
        </w:rPr>
        <w:t>SUPPORT</w:t>
      </w:r>
      <w:r w:rsidRPr="000F3A41">
        <w:rPr>
          <w:spacing w:val="-3"/>
          <w:szCs w:val="22"/>
        </w:rPr>
        <w:t xml:space="preserve"> </w:t>
      </w:r>
      <w:r w:rsidRPr="000F3A41">
        <w:rPr>
          <w:szCs w:val="22"/>
        </w:rPr>
        <w:t>FOR</w:t>
      </w:r>
      <w:r w:rsidRPr="000F3A41">
        <w:rPr>
          <w:spacing w:val="-6"/>
          <w:szCs w:val="22"/>
        </w:rPr>
        <w:t xml:space="preserve"> </w:t>
      </w:r>
      <w:r w:rsidRPr="000F3A41">
        <w:rPr>
          <w:szCs w:val="22"/>
        </w:rPr>
        <w:t>RESEARCH</w:t>
      </w:r>
      <w:r w:rsidRPr="000F3A41">
        <w:rPr>
          <w:spacing w:val="-6"/>
          <w:szCs w:val="22"/>
        </w:rPr>
        <w:t xml:space="preserve"> </w:t>
      </w:r>
      <w:r w:rsidRPr="000F3A41">
        <w:rPr>
          <w:szCs w:val="22"/>
        </w:rPr>
        <w:t>AND</w:t>
      </w:r>
      <w:r w:rsidRPr="000F3A41">
        <w:rPr>
          <w:spacing w:val="-5"/>
          <w:szCs w:val="22"/>
        </w:rPr>
        <w:t xml:space="preserve"> </w:t>
      </w:r>
      <w:r w:rsidRPr="000F3A41">
        <w:rPr>
          <w:spacing w:val="-2"/>
          <w:szCs w:val="22"/>
        </w:rPr>
        <w:t>SCHOLARSHIP</w:t>
      </w:r>
    </w:p>
    <w:p w14:paraId="523EE78D" w14:textId="77777777" w:rsidR="001F18B8" w:rsidRPr="000F3A41" w:rsidRDefault="001F18B8" w:rsidP="001F18B8">
      <w:pPr>
        <w:pStyle w:val="BodyText"/>
        <w:spacing w:after="0"/>
        <w:rPr>
          <w:bCs/>
          <w:szCs w:val="22"/>
        </w:rPr>
      </w:pPr>
    </w:p>
    <w:p w14:paraId="5245FE6A" w14:textId="77777777" w:rsidR="001F18B8" w:rsidRPr="000F3A41" w:rsidRDefault="001F18B8" w:rsidP="001F18B8">
      <w:pPr>
        <w:rPr>
          <w:i/>
          <w:szCs w:val="22"/>
        </w:rPr>
      </w:pPr>
      <w:r w:rsidRPr="000F3A41">
        <w:rPr>
          <w:i/>
          <w:spacing w:val="-2"/>
          <w:szCs w:val="22"/>
        </w:rPr>
        <w:t>Objectives:</w:t>
      </w:r>
    </w:p>
    <w:p w14:paraId="623DFB74" w14:textId="77777777" w:rsidR="001F18B8" w:rsidRPr="000F3A41" w:rsidRDefault="001F18B8" w:rsidP="001F18B8">
      <w:pPr>
        <w:pStyle w:val="BodyText"/>
        <w:spacing w:after="0"/>
        <w:rPr>
          <w:i/>
          <w:szCs w:val="22"/>
        </w:rPr>
      </w:pPr>
    </w:p>
    <w:p w14:paraId="7EE46DE6" w14:textId="77777777" w:rsidR="001F18B8" w:rsidRPr="000F3A41" w:rsidRDefault="001F18B8" w:rsidP="001F18B8">
      <w:pPr>
        <w:pStyle w:val="BodyText"/>
        <w:spacing w:after="0" w:line="247" w:lineRule="auto"/>
        <w:ind w:right="113" w:hanging="1"/>
        <w:rPr>
          <w:szCs w:val="22"/>
        </w:rPr>
      </w:pPr>
      <w:bookmarkStart w:id="10" w:name="Encourage_Member_States_to_enable_librar"/>
      <w:bookmarkEnd w:id="10"/>
      <w:r w:rsidRPr="000F3A41">
        <w:rPr>
          <w:szCs w:val="22"/>
        </w:rPr>
        <w:t>Encourage Member States to enable libraries and archives to carry out their public service role of advancing research and knowledge by adopting exceptions and limitations for purposes of research</w:t>
      </w:r>
      <w:r w:rsidRPr="000F3A41">
        <w:rPr>
          <w:spacing w:val="-4"/>
          <w:szCs w:val="22"/>
        </w:rPr>
        <w:t xml:space="preserve"> </w:t>
      </w:r>
      <w:r w:rsidRPr="000F3A41">
        <w:rPr>
          <w:szCs w:val="22"/>
        </w:rPr>
        <w:t>and</w:t>
      </w:r>
      <w:r w:rsidRPr="000F3A41">
        <w:rPr>
          <w:spacing w:val="-4"/>
          <w:szCs w:val="22"/>
        </w:rPr>
        <w:t xml:space="preserve"> </w:t>
      </w:r>
      <w:r w:rsidRPr="000F3A41">
        <w:rPr>
          <w:szCs w:val="22"/>
        </w:rPr>
        <w:t>scholarship, and</w:t>
      </w:r>
      <w:r w:rsidRPr="000F3A41">
        <w:rPr>
          <w:spacing w:val="-4"/>
          <w:szCs w:val="22"/>
        </w:rPr>
        <w:t xml:space="preserve"> </w:t>
      </w:r>
      <w:r w:rsidRPr="000F3A41">
        <w:rPr>
          <w:szCs w:val="22"/>
        </w:rPr>
        <w:t>to</w:t>
      </w:r>
      <w:r w:rsidRPr="000F3A41">
        <w:rPr>
          <w:spacing w:val="-3"/>
          <w:szCs w:val="22"/>
        </w:rPr>
        <w:t xml:space="preserve"> </w:t>
      </w:r>
      <w:r w:rsidRPr="000F3A41">
        <w:rPr>
          <w:szCs w:val="22"/>
        </w:rPr>
        <w:t>consider</w:t>
      </w:r>
      <w:r w:rsidRPr="000F3A41">
        <w:rPr>
          <w:spacing w:val="-3"/>
          <w:szCs w:val="22"/>
        </w:rPr>
        <w:t xml:space="preserve"> </w:t>
      </w:r>
      <w:r w:rsidRPr="000F3A41">
        <w:rPr>
          <w:szCs w:val="22"/>
        </w:rPr>
        <w:t>adding</w:t>
      </w:r>
      <w:r w:rsidRPr="000F3A41">
        <w:rPr>
          <w:spacing w:val="-2"/>
          <w:szCs w:val="22"/>
        </w:rPr>
        <w:t xml:space="preserve"> </w:t>
      </w:r>
      <w:r w:rsidRPr="000F3A41">
        <w:rPr>
          <w:szCs w:val="22"/>
        </w:rPr>
        <w:t>museums</w:t>
      </w:r>
      <w:r w:rsidRPr="000F3A41">
        <w:rPr>
          <w:spacing w:val="-4"/>
          <w:szCs w:val="22"/>
        </w:rPr>
        <w:t xml:space="preserve"> </w:t>
      </w:r>
      <w:r w:rsidRPr="000F3A41">
        <w:rPr>
          <w:szCs w:val="22"/>
        </w:rPr>
        <w:t>and</w:t>
      </w:r>
      <w:r w:rsidRPr="000F3A41">
        <w:rPr>
          <w:spacing w:val="-2"/>
          <w:szCs w:val="22"/>
        </w:rPr>
        <w:t xml:space="preserve"> </w:t>
      </w:r>
      <w:r w:rsidRPr="000F3A41">
        <w:rPr>
          <w:szCs w:val="22"/>
        </w:rPr>
        <w:t>other</w:t>
      </w:r>
      <w:r w:rsidRPr="000F3A41">
        <w:rPr>
          <w:spacing w:val="-3"/>
          <w:szCs w:val="22"/>
        </w:rPr>
        <w:t xml:space="preserve"> </w:t>
      </w:r>
      <w:r w:rsidRPr="000F3A41">
        <w:rPr>
          <w:szCs w:val="22"/>
        </w:rPr>
        <w:t>non-profit institutions</w:t>
      </w:r>
      <w:r w:rsidRPr="000F3A41">
        <w:rPr>
          <w:spacing w:val="-4"/>
          <w:szCs w:val="22"/>
        </w:rPr>
        <w:t xml:space="preserve"> </w:t>
      </w:r>
      <w:r w:rsidRPr="000F3A41">
        <w:rPr>
          <w:szCs w:val="22"/>
        </w:rPr>
        <w:t xml:space="preserve">that </w:t>
      </w:r>
      <w:r>
        <w:rPr>
          <w:szCs w:val="22"/>
        </w:rPr>
        <w:t xml:space="preserve">provide similar public service </w:t>
      </w:r>
      <w:r w:rsidRPr="000F3A41">
        <w:rPr>
          <w:szCs w:val="22"/>
        </w:rPr>
        <w:t>function</w:t>
      </w:r>
      <w:r>
        <w:rPr>
          <w:szCs w:val="22"/>
        </w:rPr>
        <w:t>s</w:t>
      </w:r>
      <w:r w:rsidRPr="000F3A41">
        <w:rPr>
          <w:szCs w:val="22"/>
        </w:rPr>
        <w:t xml:space="preserve"> as </w:t>
      </w:r>
      <w:proofErr w:type="gramStart"/>
      <w:r w:rsidRPr="000F3A41">
        <w:rPr>
          <w:szCs w:val="22"/>
        </w:rPr>
        <w:t>a librar</w:t>
      </w:r>
      <w:r>
        <w:rPr>
          <w:szCs w:val="22"/>
        </w:rPr>
        <w:t>ies</w:t>
      </w:r>
      <w:proofErr w:type="gramEnd"/>
      <w:r>
        <w:rPr>
          <w:szCs w:val="22"/>
        </w:rPr>
        <w:t xml:space="preserve"> or</w:t>
      </w:r>
      <w:r w:rsidRPr="000F3A41">
        <w:rPr>
          <w:szCs w:val="22"/>
        </w:rPr>
        <w:t xml:space="preserve"> archives as eligible entities.</w:t>
      </w:r>
    </w:p>
    <w:p w14:paraId="1C590BD0" w14:textId="77777777" w:rsidR="001F18B8" w:rsidRPr="000F3A41" w:rsidRDefault="001F18B8" w:rsidP="001F18B8">
      <w:pPr>
        <w:pStyle w:val="BodyText"/>
        <w:spacing w:after="0"/>
        <w:rPr>
          <w:szCs w:val="22"/>
        </w:rPr>
      </w:pPr>
    </w:p>
    <w:p w14:paraId="1F26FCC3" w14:textId="77777777" w:rsidR="001F18B8" w:rsidRPr="000F3A41" w:rsidRDefault="001F18B8" w:rsidP="001F18B8">
      <w:pPr>
        <w:rPr>
          <w:i/>
          <w:szCs w:val="22"/>
        </w:rPr>
      </w:pPr>
      <w:r w:rsidRPr="000F3A41">
        <w:rPr>
          <w:i/>
          <w:spacing w:val="-2"/>
          <w:szCs w:val="22"/>
        </w:rPr>
        <w:t>Principles:</w:t>
      </w:r>
    </w:p>
    <w:p w14:paraId="35BB8248" w14:textId="77777777" w:rsidR="001F18B8" w:rsidRPr="000F3A41" w:rsidRDefault="001F18B8" w:rsidP="001F18B8">
      <w:pPr>
        <w:pStyle w:val="BodyText"/>
        <w:spacing w:after="0"/>
        <w:rPr>
          <w:i/>
          <w:szCs w:val="22"/>
        </w:rPr>
      </w:pPr>
    </w:p>
    <w:p w14:paraId="7581DBE5" w14:textId="77777777" w:rsidR="001F18B8" w:rsidRPr="000F3A41" w:rsidRDefault="001F18B8" w:rsidP="001F18B8">
      <w:pPr>
        <w:pStyle w:val="BodyText"/>
        <w:spacing w:after="0"/>
        <w:ind w:right="197" w:hanging="1"/>
        <w:rPr>
          <w:szCs w:val="22"/>
        </w:rPr>
      </w:pPr>
      <w:r w:rsidRPr="000F3A41">
        <w:rPr>
          <w:szCs w:val="22"/>
        </w:rPr>
        <w:t>Libraries,</w:t>
      </w:r>
      <w:r w:rsidRPr="000F3A41">
        <w:rPr>
          <w:spacing w:val="-3"/>
          <w:szCs w:val="22"/>
        </w:rPr>
        <w:t xml:space="preserve"> </w:t>
      </w:r>
      <w:r w:rsidRPr="000F3A41">
        <w:rPr>
          <w:szCs w:val="22"/>
        </w:rPr>
        <w:t>archives,</w:t>
      </w:r>
      <w:r w:rsidRPr="000F3A41">
        <w:rPr>
          <w:spacing w:val="-1"/>
          <w:szCs w:val="22"/>
        </w:rPr>
        <w:t xml:space="preserve"> </w:t>
      </w:r>
      <w:r w:rsidRPr="000F3A41">
        <w:rPr>
          <w:szCs w:val="22"/>
        </w:rPr>
        <w:t>and</w:t>
      </w:r>
      <w:r w:rsidRPr="000F3A41">
        <w:rPr>
          <w:spacing w:val="-7"/>
          <w:szCs w:val="22"/>
        </w:rPr>
        <w:t xml:space="preserve"> </w:t>
      </w:r>
      <w:r w:rsidRPr="000F3A41">
        <w:rPr>
          <w:szCs w:val="22"/>
        </w:rPr>
        <w:t>museums</w:t>
      </w:r>
      <w:r w:rsidRPr="000F3A41">
        <w:rPr>
          <w:spacing w:val="-2"/>
          <w:szCs w:val="22"/>
        </w:rPr>
        <w:t xml:space="preserve"> </w:t>
      </w:r>
      <w:r w:rsidRPr="000F3A41">
        <w:rPr>
          <w:szCs w:val="22"/>
        </w:rPr>
        <w:t>advance</w:t>
      </w:r>
      <w:r w:rsidRPr="000F3A41">
        <w:rPr>
          <w:spacing w:val="-3"/>
          <w:szCs w:val="22"/>
        </w:rPr>
        <w:t xml:space="preserve"> </w:t>
      </w:r>
      <w:r>
        <w:rPr>
          <w:spacing w:val="-3"/>
          <w:szCs w:val="22"/>
        </w:rPr>
        <w:t xml:space="preserve">research and </w:t>
      </w:r>
      <w:r w:rsidRPr="000F3A41">
        <w:rPr>
          <w:szCs w:val="22"/>
        </w:rPr>
        <w:t>knowledge</w:t>
      </w:r>
      <w:r w:rsidRPr="000F3A41">
        <w:rPr>
          <w:spacing w:val="-3"/>
          <w:szCs w:val="22"/>
        </w:rPr>
        <w:t xml:space="preserve"> </w:t>
      </w:r>
      <w:r w:rsidRPr="000F3A41">
        <w:rPr>
          <w:szCs w:val="22"/>
        </w:rPr>
        <w:t>by</w:t>
      </w:r>
      <w:r w:rsidRPr="000F3A41">
        <w:rPr>
          <w:spacing w:val="-2"/>
          <w:szCs w:val="22"/>
        </w:rPr>
        <w:t xml:space="preserve"> </w:t>
      </w:r>
      <w:r w:rsidRPr="000F3A41">
        <w:rPr>
          <w:szCs w:val="22"/>
        </w:rPr>
        <w:t>providing</w:t>
      </w:r>
      <w:r w:rsidRPr="000F3A41">
        <w:rPr>
          <w:spacing w:val="-3"/>
          <w:szCs w:val="22"/>
        </w:rPr>
        <w:t xml:space="preserve"> </w:t>
      </w:r>
      <w:r w:rsidRPr="000F3A41">
        <w:rPr>
          <w:szCs w:val="22"/>
        </w:rPr>
        <w:t>access</w:t>
      </w:r>
      <w:r w:rsidRPr="000F3A41">
        <w:rPr>
          <w:spacing w:val="-2"/>
          <w:szCs w:val="22"/>
        </w:rPr>
        <w:t xml:space="preserve"> </w:t>
      </w:r>
      <w:r w:rsidRPr="000F3A41">
        <w:rPr>
          <w:szCs w:val="22"/>
        </w:rPr>
        <w:t>to</w:t>
      </w:r>
      <w:r w:rsidRPr="000F3A41">
        <w:rPr>
          <w:spacing w:val="-5"/>
          <w:szCs w:val="22"/>
        </w:rPr>
        <w:t xml:space="preserve"> </w:t>
      </w:r>
      <w:r w:rsidRPr="000F3A41">
        <w:rPr>
          <w:szCs w:val="22"/>
        </w:rPr>
        <w:t>their</w:t>
      </w:r>
      <w:r w:rsidRPr="000F3A41">
        <w:rPr>
          <w:spacing w:val="-4"/>
          <w:szCs w:val="22"/>
        </w:rPr>
        <w:t xml:space="preserve"> </w:t>
      </w:r>
      <w:r w:rsidRPr="000F3A41">
        <w:rPr>
          <w:szCs w:val="22"/>
        </w:rPr>
        <w:t>collections, which together comprise the cumulative knowledge of the world’s nations and peoples.</w:t>
      </w:r>
    </w:p>
    <w:p w14:paraId="11DDD4EF" w14:textId="77777777" w:rsidR="001F18B8" w:rsidRPr="000F3A41" w:rsidRDefault="001F18B8" w:rsidP="001F18B8">
      <w:pPr>
        <w:pStyle w:val="BodyText"/>
        <w:spacing w:after="0"/>
        <w:rPr>
          <w:szCs w:val="22"/>
        </w:rPr>
      </w:pPr>
    </w:p>
    <w:p w14:paraId="063E884E" w14:textId="77777777" w:rsidR="001F18B8" w:rsidRPr="000F3A41" w:rsidRDefault="001F18B8" w:rsidP="001F18B8">
      <w:pPr>
        <w:pStyle w:val="BodyText"/>
        <w:spacing w:after="0"/>
        <w:ind w:hanging="1"/>
        <w:rPr>
          <w:szCs w:val="22"/>
        </w:rPr>
      </w:pPr>
      <w:r w:rsidRPr="000F3A41">
        <w:rPr>
          <w:szCs w:val="22"/>
        </w:rPr>
        <w:t>Libraries, archives, and</w:t>
      </w:r>
      <w:r w:rsidRPr="000F3A41">
        <w:rPr>
          <w:spacing w:val="-2"/>
          <w:szCs w:val="22"/>
        </w:rPr>
        <w:t xml:space="preserve"> </w:t>
      </w:r>
      <w:r w:rsidRPr="000F3A41">
        <w:rPr>
          <w:szCs w:val="22"/>
        </w:rPr>
        <w:t>museums are essential to the knowledge economy</w:t>
      </w:r>
      <w:r w:rsidRPr="000F3A41">
        <w:rPr>
          <w:spacing w:val="-4"/>
          <w:szCs w:val="22"/>
        </w:rPr>
        <w:t xml:space="preserve"> </w:t>
      </w:r>
      <w:r w:rsidRPr="000F3A41">
        <w:rPr>
          <w:szCs w:val="22"/>
        </w:rPr>
        <w:t>–</w:t>
      </w:r>
      <w:r w:rsidRPr="000F3A41">
        <w:rPr>
          <w:spacing w:val="-5"/>
          <w:szCs w:val="22"/>
        </w:rPr>
        <w:t xml:space="preserve"> </w:t>
      </w:r>
      <w:r w:rsidRPr="000F3A41">
        <w:rPr>
          <w:szCs w:val="22"/>
        </w:rPr>
        <w:t>supporting</w:t>
      </w:r>
      <w:r w:rsidRPr="000F3A41">
        <w:rPr>
          <w:spacing w:val="-2"/>
          <w:szCs w:val="22"/>
        </w:rPr>
        <w:t xml:space="preserve"> </w:t>
      </w:r>
      <w:r w:rsidRPr="000F3A41">
        <w:rPr>
          <w:szCs w:val="22"/>
        </w:rPr>
        <w:t>research,</w:t>
      </w:r>
      <w:r w:rsidRPr="000F3A41">
        <w:rPr>
          <w:spacing w:val="-4"/>
          <w:szCs w:val="22"/>
        </w:rPr>
        <w:t xml:space="preserve"> </w:t>
      </w:r>
      <w:r w:rsidRPr="000F3A41">
        <w:rPr>
          <w:szCs w:val="22"/>
        </w:rPr>
        <w:t>learning,</w:t>
      </w:r>
      <w:r w:rsidRPr="000F3A41">
        <w:rPr>
          <w:spacing w:val="-4"/>
          <w:szCs w:val="22"/>
        </w:rPr>
        <w:t xml:space="preserve"> </w:t>
      </w:r>
      <w:r w:rsidRPr="000F3A41">
        <w:rPr>
          <w:szCs w:val="22"/>
        </w:rPr>
        <w:t>innovation</w:t>
      </w:r>
      <w:r>
        <w:rPr>
          <w:szCs w:val="22"/>
        </w:rPr>
        <w:t>,</w:t>
      </w:r>
      <w:r w:rsidRPr="000F3A41">
        <w:rPr>
          <w:spacing w:val="-3"/>
          <w:szCs w:val="22"/>
        </w:rPr>
        <w:t xml:space="preserve"> </w:t>
      </w:r>
      <w:r w:rsidRPr="000F3A41">
        <w:rPr>
          <w:szCs w:val="22"/>
        </w:rPr>
        <w:t>and</w:t>
      </w:r>
      <w:r w:rsidRPr="000F3A41">
        <w:rPr>
          <w:spacing w:val="-3"/>
          <w:szCs w:val="22"/>
        </w:rPr>
        <w:t xml:space="preserve"> </w:t>
      </w:r>
      <w:proofErr w:type="gramStart"/>
      <w:r w:rsidRPr="000F3A41">
        <w:rPr>
          <w:szCs w:val="22"/>
        </w:rPr>
        <w:t>creativity;</w:t>
      </w:r>
      <w:proofErr w:type="gramEnd"/>
      <w:r w:rsidRPr="000F3A41">
        <w:rPr>
          <w:spacing w:val="-3"/>
          <w:szCs w:val="22"/>
        </w:rPr>
        <w:t xml:space="preserve"> </w:t>
      </w:r>
      <w:r w:rsidRPr="000F3A41">
        <w:rPr>
          <w:szCs w:val="22"/>
        </w:rPr>
        <w:t>providing</w:t>
      </w:r>
      <w:r w:rsidRPr="000F3A41">
        <w:rPr>
          <w:spacing w:val="-3"/>
          <w:szCs w:val="22"/>
        </w:rPr>
        <w:t xml:space="preserve"> </w:t>
      </w:r>
      <w:r w:rsidRPr="000F3A41">
        <w:rPr>
          <w:szCs w:val="22"/>
        </w:rPr>
        <w:t>access</w:t>
      </w:r>
      <w:r w:rsidRPr="000F3A41">
        <w:rPr>
          <w:spacing w:val="-5"/>
          <w:szCs w:val="22"/>
        </w:rPr>
        <w:t xml:space="preserve"> </w:t>
      </w:r>
      <w:r w:rsidRPr="000F3A41">
        <w:rPr>
          <w:szCs w:val="22"/>
        </w:rPr>
        <w:t>to</w:t>
      </w:r>
      <w:r w:rsidRPr="000F3A41">
        <w:rPr>
          <w:spacing w:val="-5"/>
          <w:szCs w:val="22"/>
        </w:rPr>
        <w:t xml:space="preserve"> </w:t>
      </w:r>
      <w:r w:rsidRPr="000F3A41">
        <w:rPr>
          <w:szCs w:val="22"/>
        </w:rPr>
        <w:t>diverse</w:t>
      </w:r>
    </w:p>
    <w:p w14:paraId="27FFC3A5" w14:textId="77777777" w:rsidR="001F18B8" w:rsidRPr="000F3A41" w:rsidRDefault="001F18B8" w:rsidP="001F18B8">
      <w:pPr>
        <w:pStyle w:val="BodyText"/>
        <w:spacing w:after="0"/>
        <w:ind w:right="197"/>
        <w:rPr>
          <w:szCs w:val="22"/>
        </w:rPr>
      </w:pPr>
      <w:r w:rsidRPr="000F3A41">
        <w:rPr>
          <w:szCs w:val="22"/>
        </w:rPr>
        <w:t>collections;</w:t>
      </w:r>
      <w:r w:rsidRPr="000F3A41">
        <w:rPr>
          <w:spacing w:val="-2"/>
          <w:szCs w:val="22"/>
        </w:rPr>
        <w:t xml:space="preserve"> </w:t>
      </w:r>
      <w:r w:rsidRPr="000F3A41">
        <w:rPr>
          <w:szCs w:val="22"/>
        </w:rPr>
        <w:t>and</w:t>
      </w:r>
      <w:r w:rsidRPr="000F3A41">
        <w:rPr>
          <w:spacing w:val="-6"/>
          <w:szCs w:val="22"/>
        </w:rPr>
        <w:t xml:space="preserve"> </w:t>
      </w:r>
      <w:r w:rsidRPr="000F3A41">
        <w:rPr>
          <w:szCs w:val="22"/>
        </w:rPr>
        <w:t>providing</w:t>
      </w:r>
      <w:r w:rsidRPr="000F3A41">
        <w:rPr>
          <w:spacing w:val="-4"/>
          <w:szCs w:val="22"/>
        </w:rPr>
        <w:t xml:space="preserve"> </w:t>
      </w:r>
      <w:r w:rsidRPr="000F3A41">
        <w:rPr>
          <w:szCs w:val="22"/>
        </w:rPr>
        <w:t>information</w:t>
      </w:r>
      <w:r w:rsidRPr="000F3A41">
        <w:rPr>
          <w:spacing w:val="-6"/>
          <w:szCs w:val="22"/>
        </w:rPr>
        <w:t xml:space="preserve"> </w:t>
      </w:r>
      <w:r w:rsidRPr="000F3A41">
        <w:rPr>
          <w:szCs w:val="22"/>
        </w:rPr>
        <w:t>and</w:t>
      </w:r>
      <w:r w:rsidRPr="000F3A41">
        <w:rPr>
          <w:spacing w:val="-4"/>
          <w:szCs w:val="22"/>
        </w:rPr>
        <w:t xml:space="preserve"> </w:t>
      </w:r>
      <w:r w:rsidRPr="000F3A41">
        <w:rPr>
          <w:szCs w:val="22"/>
        </w:rPr>
        <w:t>services</w:t>
      </w:r>
      <w:r w:rsidRPr="000F3A41">
        <w:rPr>
          <w:spacing w:val="-3"/>
          <w:szCs w:val="22"/>
        </w:rPr>
        <w:t xml:space="preserve"> </w:t>
      </w:r>
      <w:r w:rsidRPr="000F3A41">
        <w:rPr>
          <w:szCs w:val="22"/>
        </w:rPr>
        <w:t>to</w:t>
      </w:r>
      <w:r w:rsidRPr="000F3A41">
        <w:rPr>
          <w:spacing w:val="-6"/>
          <w:szCs w:val="22"/>
        </w:rPr>
        <w:t xml:space="preserve"> </w:t>
      </w:r>
      <w:r w:rsidRPr="000F3A41">
        <w:rPr>
          <w:szCs w:val="22"/>
        </w:rPr>
        <w:t>the</w:t>
      </w:r>
      <w:r w:rsidRPr="000F3A41">
        <w:rPr>
          <w:spacing w:val="-6"/>
          <w:szCs w:val="22"/>
        </w:rPr>
        <w:t xml:space="preserve"> </w:t>
      </w:r>
      <w:proofErr w:type="gramStart"/>
      <w:r w:rsidRPr="000F3A41">
        <w:rPr>
          <w:szCs w:val="22"/>
        </w:rPr>
        <w:t>general</w:t>
      </w:r>
      <w:r w:rsidRPr="000F3A41">
        <w:rPr>
          <w:spacing w:val="-7"/>
          <w:szCs w:val="22"/>
        </w:rPr>
        <w:t xml:space="preserve"> </w:t>
      </w:r>
      <w:r w:rsidRPr="000F3A41">
        <w:rPr>
          <w:szCs w:val="22"/>
        </w:rPr>
        <w:t>public</w:t>
      </w:r>
      <w:proofErr w:type="gramEnd"/>
      <w:r w:rsidRPr="000F3A41">
        <w:rPr>
          <w:szCs w:val="22"/>
        </w:rPr>
        <w:t>,</w:t>
      </w:r>
      <w:r w:rsidRPr="000F3A41">
        <w:rPr>
          <w:spacing w:val="-2"/>
          <w:szCs w:val="22"/>
        </w:rPr>
        <w:t xml:space="preserve"> </w:t>
      </w:r>
      <w:r w:rsidRPr="000F3A41">
        <w:rPr>
          <w:szCs w:val="22"/>
        </w:rPr>
        <w:t>including disadvantaged communities and vulnerable members of society.</w:t>
      </w:r>
    </w:p>
    <w:p w14:paraId="1A016A55" w14:textId="77777777" w:rsidR="001F18B8" w:rsidRPr="000F3A41" w:rsidRDefault="001F18B8" w:rsidP="001F18B8">
      <w:pPr>
        <w:pStyle w:val="BodyText"/>
        <w:spacing w:after="0"/>
        <w:rPr>
          <w:szCs w:val="22"/>
        </w:rPr>
      </w:pPr>
    </w:p>
    <w:p w14:paraId="43590D1B" w14:textId="77777777" w:rsidR="001F18B8" w:rsidRPr="000F3A41" w:rsidRDefault="001F18B8" w:rsidP="001F18B8">
      <w:pPr>
        <w:pStyle w:val="BodyText"/>
        <w:spacing w:after="0"/>
        <w:ind w:right="162"/>
      </w:pPr>
      <w:r w:rsidRPr="41B30091">
        <w:t>Reasonable exceptions and limitations can and should establish the framework enabling libraries, archives,</w:t>
      </w:r>
      <w:r w:rsidRPr="000F3A41">
        <w:rPr>
          <w:spacing w:val="-3"/>
          <w:szCs w:val="22"/>
        </w:rPr>
        <w:t xml:space="preserve"> </w:t>
      </w:r>
      <w:r w:rsidRPr="41B30091">
        <w:t>and</w:t>
      </w:r>
      <w:r w:rsidRPr="000F3A41">
        <w:rPr>
          <w:spacing w:val="-4"/>
          <w:szCs w:val="22"/>
        </w:rPr>
        <w:t xml:space="preserve"> </w:t>
      </w:r>
      <w:r w:rsidRPr="41B30091">
        <w:t>museums</w:t>
      </w:r>
      <w:r w:rsidRPr="000F3A41">
        <w:rPr>
          <w:spacing w:val="-3"/>
          <w:szCs w:val="22"/>
        </w:rPr>
        <w:t xml:space="preserve"> </w:t>
      </w:r>
      <w:r w:rsidRPr="41B30091">
        <w:t>to</w:t>
      </w:r>
      <w:r w:rsidRPr="000F3A41">
        <w:rPr>
          <w:spacing w:val="-4"/>
          <w:szCs w:val="22"/>
        </w:rPr>
        <w:t xml:space="preserve"> </w:t>
      </w:r>
      <w:r w:rsidRPr="41B30091">
        <w:t>supply</w:t>
      </w:r>
      <w:r w:rsidRPr="000F3A41">
        <w:rPr>
          <w:spacing w:val="-1"/>
          <w:szCs w:val="22"/>
        </w:rPr>
        <w:t xml:space="preserve"> </w:t>
      </w:r>
      <w:r w:rsidRPr="41B30091">
        <w:t>copies</w:t>
      </w:r>
      <w:r w:rsidRPr="000F3A41">
        <w:rPr>
          <w:spacing w:val="-4"/>
          <w:szCs w:val="22"/>
        </w:rPr>
        <w:t xml:space="preserve"> </w:t>
      </w:r>
      <w:r w:rsidRPr="41B30091">
        <w:t>of</w:t>
      </w:r>
      <w:r w:rsidRPr="000F3A41">
        <w:rPr>
          <w:spacing w:val="-3"/>
          <w:szCs w:val="22"/>
        </w:rPr>
        <w:t xml:space="preserve"> </w:t>
      </w:r>
      <w:r w:rsidRPr="41B30091">
        <w:t>certain</w:t>
      </w:r>
      <w:r w:rsidRPr="000F3A41">
        <w:rPr>
          <w:spacing w:val="-4"/>
          <w:szCs w:val="22"/>
        </w:rPr>
        <w:t xml:space="preserve"> </w:t>
      </w:r>
      <w:r w:rsidRPr="41B30091">
        <w:t>materials</w:t>
      </w:r>
      <w:r w:rsidRPr="000F3A41">
        <w:rPr>
          <w:spacing w:val="-1"/>
          <w:szCs w:val="22"/>
        </w:rPr>
        <w:t xml:space="preserve"> </w:t>
      </w:r>
      <w:r w:rsidRPr="41B30091">
        <w:t>to</w:t>
      </w:r>
      <w:r w:rsidRPr="000F3A41">
        <w:rPr>
          <w:spacing w:val="-4"/>
          <w:szCs w:val="22"/>
        </w:rPr>
        <w:t xml:space="preserve"> </w:t>
      </w:r>
      <w:r w:rsidRPr="41B30091">
        <w:t>researchers,</w:t>
      </w:r>
      <w:r w:rsidRPr="000F3A41">
        <w:rPr>
          <w:spacing w:val="-2"/>
          <w:szCs w:val="22"/>
        </w:rPr>
        <w:t xml:space="preserve"> </w:t>
      </w:r>
      <w:r w:rsidRPr="41B30091">
        <w:t xml:space="preserve">scholars, and other users, directly or through eligible intermediary institutions, and accessible either on premises or, with effective digital security measures, remotely, under certain appropriate circumstances. </w:t>
      </w:r>
      <w:r w:rsidRPr="000F3A41">
        <w:rPr>
          <w:szCs w:val="22"/>
        </w:rPr>
        <w:t xml:space="preserve"> </w:t>
      </w:r>
      <w:r w:rsidRPr="41B30091">
        <w:t>Those</w:t>
      </w:r>
      <w:r w:rsidRPr="000F3A41">
        <w:rPr>
          <w:spacing w:val="-4"/>
          <w:szCs w:val="22"/>
        </w:rPr>
        <w:t xml:space="preserve"> </w:t>
      </w:r>
      <w:r w:rsidRPr="41B30091">
        <w:t>circumstances</w:t>
      </w:r>
      <w:r w:rsidRPr="000F3A41">
        <w:rPr>
          <w:spacing w:val="-4"/>
          <w:szCs w:val="22"/>
        </w:rPr>
        <w:t xml:space="preserve"> </w:t>
      </w:r>
      <w:r w:rsidRPr="41B30091">
        <w:t>may</w:t>
      </w:r>
      <w:r w:rsidRPr="000F3A41">
        <w:rPr>
          <w:spacing w:val="-4"/>
          <w:szCs w:val="22"/>
        </w:rPr>
        <w:t xml:space="preserve"> </w:t>
      </w:r>
      <w:r w:rsidRPr="41B30091">
        <w:t>include</w:t>
      </w:r>
      <w:r w:rsidRPr="000F3A41">
        <w:rPr>
          <w:spacing w:val="-2"/>
          <w:szCs w:val="22"/>
        </w:rPr>
        <w:t xml:space="preserve"> </w:t>
      </w:r>
      <w:r w:rsidRPr="41B30091">
        <w:t>access</w:t>
      </w:r>
      <w:r w:rsidRPr="000F3A41">
        <w:rPr>
          <w:spacing w:val="-3"/>
          <w:szCs w:val="22"/>
        </w:rPr>
        <w:t xml:space="preserve"> </w:t>
      </w:r>
      <w:r w:rsidRPr="41B30091">
        <w:t>by</w:t>
      </w:r>
      <w:r w:rsidRPr="000F3A41">
        <w:rPr>
          <w:spacing w:val="-1"/>
          <w:szCs w:val="22"/>
        </w:rPr>
        <w:t xml:space="preserve"> </w:t>
      </w:r>
      <w:r w:rsidRPr="41B30091">
        <w:t>a</w:t>
      </w:r>
      <w:r w:rsidRPr="000F3A41">
        <w:rPr>
          <w:spacing w:val="-4"/>
          <w:szCs w:val="22"/>
        </w:rPr>
        <w:t xml:space="preserve"> </w:t>
      </w:r>
      <w:r w:rsidRPr="41B30091">
        <w:t>single</w:t>
      </w:r>
      <w:r w:rsidRPr="000F3A41">
        <w:rPr>
          <w:spacing w:val="-2"/>
          <w:szCs w:val="22"/>
        </w:rPr>
        <w:t xml:space="preserve"> </w:t>
      </w:r>
      <w:r w:rsidRPr="41B30091">
        <w:t>user at a</w:t>
      </w:r>
      <w:r w:rsidRPr="000F3A41">
        <w:rPr>
          <w:spacing w:val="-4"/>
          <w:szCs w:val="22"/>
        </w:rPr>
        <w:t xml:space="preserve"> </w:t>
      </w:r>
      <w:r w:rsidRPr="41B30091">
        <w:t>time,</w:t>
      </w:r>
      <w:r w:rsidRPr="000F3A41">
        <w:rPr>
          <w:spacing w:val="-3"/>
          <w:szCs w:val="22"/>
        </w:rPr>
        <w:t xml:space="preserve"> </w:t>
      </w:r>
      <w:r w:rsidRPr="41B30091">
        <w:t>for</w:t>
      </w:r>
      <w:r w:rsidRPr="000F3A41">
        <w:rPr>
          <w:spacing w:val="-3"/>
          <w:szCs w:val="22"/>
        </w:rPr>
        <w:t xml:space="preserve"> </w:t>
      </w:r>
      <w:r w:rsidRPr="41B30091">
        <w:t>a</w:t>
      </w:r>
      <w:r w:rsidRPr="000F3A41">
        <w:rPr>
          <w:spacing w:val="-4"/>
          <w:szCs w:val="22"/>
        </w:rPr>
        <w:t xml:space="preserve"> </w:t>
      </w:r>
      <w:r w:rsidRPr="41B30091">
        <w:t>limited time.</w:t>
      </w:r>
    </w:p>
    <w:p w14:paraId="4A589090" w14:textId="77777777" w:rsidR="001F18B8" w:rsidRPr="000F3A41" w:rsidRDefault="001F18B8" w:rsidP="001F18B8">
      <w:pPr>
        <w:pStyle w:val="BodyText"/>
        <w:spacing w:after="0"/>
        <w:rPr>
          <w:szCs w:val="22"/>
        </w:rPr>
      </w:pPr>
    </w:p>
    <w:p w14:paraId="42AEB04A" w14:textId="77777777" w:rsidR="001F18B8" w:rsidRPr="000F3A41" w:rsidRDefault="001F18B8" w:rsidP="001F18B8">
      <w:pPr>
        <w:pStyle w:val="BodyText"/>
        <w:spacing w:after="0"/>
        <w:rPr>
          <w:szCs w:val="22"/>
        </w:rPr>
      </w:pPr>
    </w:p>
    <w:p w14:paraId="42ADE7C4" w14:textId="77777777" w:rsidR="001F18B8" w:rsidRPr="000F3A41" w:rsidRDefault="001F18B8" w:rsidP="001F18B8">
      <w:pPr>
        <w:pStyle w:val="Heading1"/>
        <w:spacing w:before="0" w:after="0"/>
        <w:rPr>
          <w:szCs w:val="22"/>
        </w:rPr>
      </w:pPr>
      <w:bookmarkStart w:id="11" w:name="EXCEPTIONS_AND_LIMITATIONS_IN_A_DIGITAL_"/>
      <w:bookmarkEnd w:id="11"/>
      <w:r w:rsidRPr="000F3A41">
        <w:rPr>
          <w:szCs w:val="22"/>
        </w:rPr>
        <w:t>EXCEPTIONS</w:t>
      </w:r>
      <w:r w:rsidRPr="000F3A41">
        <w:rPr>
          <w:spacing w:val="-9"/>
          <w:szCs w:val="22"/>
        </w:rPr>
        <w:t xml:space="preserve"> </w:t>
      </w:r>
      <w:r w:rsidRPr="000F3A41">
        <w:rPr>
          <w:szCs w:val="22"/>
        </w:rPr>
        <w:t>AND</w:t>
      </w:r>
      <w:r w:rsidRPr="000F3A41">
        <w:rPr>
          <w:spacing w:val="-7"/>
          <w:szCs w:val="22"/>
        </w:rPr>
        <w:t xml:space="preserve"> </w:t>
      </w:r>
      <w:r w:rsidRPr="000F3A41">
        <w:rPr>
          <w:szCs w:val="22"/>
        </w:rPr>
        <w:t>LIMITATIONS</w:t>
      </w:r>
      <w:r w:rsidRPr="000F3A41">
        <w:rPr>
          <w:spacing w:val="-4"/>
          <w:szCs w:val="22"/>
        </w:rPr>
        <w:t xml:space="preserve"> </w:t>
      </w:r>
      <w:r w:rsidRPr="000F3A41">
        <w:rPr>
          <w:szCs w:val="22"/>
        </w:rPr>
        <w:t>IN</w:t>
      </w:r>
      <w:r w:rsidRPr="000F3A41">
        <w:rPr>
          <w:spacing w:val="-7"/>
          <w:szCs w:val="22"/>
        </w:rPr>
        <w:t xml:space="preserve"> </w:t>
      </w:r>
      <w:r w:rsidRPr="000F3A41">
        <w:rPr>
          <w:szCs w:val="22"/>
        </w:rPr>
        <w:t>A</w:t>
      </w:r>
      <w:r w:rsidRPr="000F3A41">
        <w:rPr>
          <w:spacing w:val="-4"/>
          <w:szCs w:val="22"/>
        </w:rPr>
        <w:t xml:space="preserve"> </w:t>
      </w:r>
      <w:r w:rsidRPr="000F3A41">
        <w:rPr>
          <w:szCs w:val="22"/>
        </w:rPr>
        <w:t>DIGITAL</w:t>
      </w:r>
      <w:r w:rsidRPr="000F3A41">
        <w:rPr>
          <w:spacing w:val="-4"/>
          <w:szCs w:val="22"/>
        </w:rPr>
        <w:t xml:space="preserve"> </w:t>
      </w:r>
      <w:r w:rsidRPr="000F3A41">
        <w:rPr>
          <w:spacing w:val="-2"/>
          <w:szCs w:val="22"/>
        </w:rPr>
        <w:t>ENVIRONMENT</w:t>
      </w:r>
    </w:p>
    <w:p w14:paraId="24A11EB9" w14:textId="77777777" w:rsidR="001F18B8" w:rsidRPr="000F3A41" w:rsidRDefault="001F18B8" w:rsidP="001F18B8">
      <w:pPr>
        <w:pStyle w:val="BodyText"/>
        <w:spacing w:after="0"/>
        <w:rPr>
          <w:bCs/>
          <w:szCs w:val="22"/>
        </w:rPr>
      </w:pPr>
    </w:p>
    <w:p w14:paraId="542474D9" w14:textId="77777777" w:rsidR="001F18B8" w:rsidRPr="000F3A41" w:rsidRDefault="001F18B8" w:rsidP="001F18B8">
      <w:pPr>
        <w:rPr>
          <w:i/>
          <w:szCs w:val="22"/>
        </w:rPr>
      </w:pPr>
      <w:bookmarkStart w:id="12" w:name="Objectives:"/>
      <w:bookmarkEnd w:id="12"/>
      <w:r w:rsidRPr="000F3A41">
        <w:rPr>
          <w:i/>
          <w:spacing w:val="-2"/>
          <w:szCs w:val="22"/>
        </w:rPr>
        <w:t>Objectives:</w:t>
      </w:r>
    </w:p>
    <w:p w14:paraId="15A39A47" w14:textId="77777777" w:rsidR="001F18B8" w:rsidRPr="000F3A41" w:rsidRDefault="001F18B8" w:rsidP="001F18B8">
      <w:pPr>
        <w:pStyle w:val="BodyText"/>
        <w:spacing w:after="0"/>
        <w:rPr>
          <w:i/>
          <w:szCs w:val="22"/>
        </w:rPr>
      </w:pPr>
    </w:p>
    <w:p w14:paraId="4062496B" w14:textId="77777777" w:rsidR="001F18B8" w:rsidRPr="000F3A41" w:rsidRDefault="001F18B8" w:rsidP="001F18B8">
      <w:pPr>
        <w:pStyle w:val="BodyText"/>
        <w:spacing w:after="0"/>
        <w:ind w:right="162" w:hanging="1"/>
        <w:rPr>
          <w:szCs w:val="22"/>
        </w:rPr>
      </w:pPr>
      <w:r w:rsidRPr="000F3A41">
        <w:rPr>
          <w:szCs w:val="22"/>
        </w:rPr>
        <w:t>Encourage</w:t>
      </w:r>
      <w:r w:rsidRPr="000F3A41">
        <w:rPr>
          <w:spacing w:val="-4"/>
          <w:szCs w:val="22"/>
        </w:rPr>
        <w:t xml:space="preserve"> </w:t>
      </w:r>
      <w:r w:rsidRPr="000F3A41">
        <w:rPr>
          <w:szCs w:val="22"/>
        </w:rPr>
        <w:t>Member States</w:t>
      </w:r>
      <w:r w:rsidRPr="000F3A41">
        <w:rPr>
          <w:spacing w:val="-1"/>
          <w:szCs w:val="22"/>
        </w:rPr>
        <w:t xml:space="preserve"> </w:t>
      </w:r>
      <w:r w:rsidRPr="000F3A41">
        <w:rPr>
          <w:szCs w:val="22"/>
        </w:rPr>
        <w:t>to</w:t>
      </w:r>
      <w:r w:rsidRPr="000F3A41">
        <w:rPr>
          <w:spacing w:val="-4"/>
          <w:szCs w:val="22"/>
        </w:rPr>
        <w:t xml:space="preserve"> </w:t>
      </w:r>
      <w:r w:rsidRPr="000F3A41">
        <w:rPr>
          <w:szCs w:val="22"/>
        </w:rPr>
        <w:t>enable</w:t>
      </w:r>
      <w:r w:rsidRPr="000F3A41">
        <w:rPr>
          <w:spacing w:val="-2"/>
          <w:szCs w:val="22"/>
        </w:rPr>
        <w:t xml:space="preserve"> </w:t>
      </w:r>
      <w:r w:rsidRPr="000F3A41">
        <w:rPr>
          <w:szCs w:val="22"/>
        </w:rPr>
        <w:t>libraries</w:t>
      </w:r>
      <w:r w:rsidRPr="000F3A41">
        <w:rPr>
          <w:spacing w:val="-3"/>
          <w:szCs w:val="22"/>
        </w:rPr>
        <w:t xml:space="preserve"> </w:t>
      </w:r>
      <w:r w:rsidRPr="000F3A41">
        <w:rPr>
          <w:szCs w:val="22"/>
        </w:rPr>
        <w:t>and</w:t>
      </w:r>
      <w:r w:rsidRPr="000F3A41">
        <w:rPr>
          <w:spacing w:val="-1"/>
          <w:szCs w:val="22"/>
        </w:rPr>
        <w:t xml:space="preserve"> </w:t>
      </w:r>
      <w:r w:rsidRPr="000F3A41">
        <w:rPr>
          <w:szCs w:val="22"/>
        </w:rPr>
        <w:t>archives</w:t>
      </w:r>
      <w:r w:rsidRPr="000F3A41">
        <w:rPr>
          <w:spacing w:val="-4"/>
          <w:szCs w:val="22"/>
        </w:rPr>
        <w:t xml:space="preserve"> </w:t>
      </w:r>
      <w:r w:rsidRPr="000F3A41">
        <w:rPr>
          <w:szCs w:val="22"/>
        </w:rPr>
        <w:t>to</w:t>
      </w:r>
      <w:r w:rsidRPr="000F3A41">
        <w:rPr>
          <w:spacing w:val="-4"/>
          <w:szCs w:val="22"/>
        </w:rPr>
        <w:t xml:space="preserve"> </w:t>
      </w:r>
      <w:r w:rsidRPr="000F3A41">
        <w:rPr>
          <w:szCs w:val="22"/>
        </w:rPr>
        <w:t>carry</w:t>
      </w:r>
      <w:r w:rsidRPr="000F3A41">
        <w:rPr>
          <w:spacing w:val="-4"/>
          <w:szCs w:val="22"/>
        </w:rPr>
        <w:t xml:space="preserve"> </w:t>
      </w:r>
      <w:r w:rsidRPr="000F3A41">
        <w:rPr>
          <w:szCs w:val="22"/>
        </w:rPr>
        <w:t>out</w:t>
      </w:r>
      <w:r w:rsidRPr="000F3A41">
        <w:rPr>
          <w:spacing w:val="-3"/>
          <w:szCs w:val="22"/>
        </w:rPr>
        <w:t xml:space="preserve"> </w:t>
      </w:r>
      <w:r w:rsidRPr="000F3A41">
        <w:rPr>
          <w:szCs w:val="22"/>
        </w:rPr>
        <w:t>their public</w:t>
      </w:r>
      <w:r w:rsidRPr="000F3A41">
        <w:rPr>
          <w:spacing w:val="-1"/>
          <w:szCs w:val="22"/>
        </w:rPr>
        <w:t xml:space="preserve"> </w:t>
      </w:r>
      <w:r w:rsidRPr="000F3A41">
        <w:rPr>
          <w:szCs w:val="22"/>
        </w:rPr>
        <w:t>service</w:t>
      </w:r>
      <w:r w:rsidRPr="000F3A41">
        <w:rPr>
          <w:spacing w:val="-4"/>
          <w:szCs w:val="22"/>
        </w:rPr>
        <w:t xml:space="preserve"> </w:t>
      </w:r>
      <w:r w:rsidRPr="000F3A41">
        <w:rPr>
          <w:szCs w:val="22"/>
        </w:rPr>
        <w:t xml:space="preserve">role in the digital environment by adopting exceptions and limitations for providing public access to their digital collections, and to consider adding museums and other non-profit institutions that </w:t>
      </w:r>
      <w:r w:rsidRPr="009D5E07">
        <w:rPr>
          <w:szCs w:val="22"/>
        </w:rPr>
        <w:t xml:space="preserve">provide similar public service </w:t>
      </w:r>
      <w:r w:rsidRPr="000F3A41">
        <w:rPr>
          <w:szCs w:val="22"/>
        </w:rPr>
        <w:t>function</w:t>
      </w:r>
      <w:r>
        <w:rPr>
          <w:szCs w:val="22"/>
        </w:rPr>
        <w:t>s</w:t>
      </w:r>
      <w:r w:rsidRPr="000F3A41">
        <w:rPr>
          <w:szCs w:val="22"/>
        </w:rPr>
        <w:t xml:space="preserve"> as librar</w:t>
      </w:r>
      <w:r>
        <w:rPr>
          <w:szCs w:val="22"/>
        </w:rPr>
        <w:t>ies or</w:t>
      </w:r>
      <w:r w:rsidRPr="000F3A41">
        <w:rPr>
          <w:szCs w:val="22"/>
        </w:rPr>
        <w:t xml:space="preserve"> archives as eligible entities.</w:t>
      </w:r>
    </w:p>
    <w:p w14:paraId="15A76D7C" w14:textId="77777777" w:rsidR="001F18B8" w:rsidRPr="000F3A41" w:rsidRDefault="001F18B8" w:rsidP="001F18B8">
      <w:pPr>
        <w:pStyle w:val="BodyText"/>
        <w:spacing w:after="0"/>
        <w:rPr>
          <w:szCs w:val="22"/>
        </w:rPr>
      </w:pPr>
    </w:p>
    <w:p w14:paraId="531FD8D5" w14:textId="77777777" w:rsidR="001F18B8" w:rsidRPr="000F3A41" w:rsidRDefault="001F18B8" w:rsidP="001F18B8">
      <w:pPr>
        <w:rPr>
          <w:i/>
          <w:szCs w:val="22"/>
        </w:rPr>
      </w:pPr>
      <w:r w:rsidRPr="000F3A41">
        <w:rPr>
          <w:i/>
          <w:spacing w:val="-2"/>
          <w:szCs w:val="22"/>
        </w:rPr>
        <w:t>Principles:</w:t>
      </w:r>
    </w:p>
    <w:p w14:paraId="07CE325B" w14:textId="77777777" w:rsidR="001F18B8" w:rsidRPr="000F3A41" w:rsidRDefault="001F18B8" w:rsidP="001F18B8">
      <w:pPr>
        <w:pStyle w:val="BodyText"/>
        <w:spacing w:after="0"/>
        <w:rPr>
          <w:i/>
          <w:szCs w:val="22"/>
        </w:rPr>
      </w:pPr>
    </w:p>
    <w:p w14:paraId="0C6E91C5" w14:textId="77777777" w:rsidR="001F18B8" w:rsidRPr="000F3A41" w:rsidRDefault="001F18B8" w:rsidP="001F18B8">
      <w:pPr>
        <w:pStyle w:val="BodyText"/>
        <w:spacing w:after="0"/>
        <w:ind w:hanging="1"/>
        <w:rPr>
          <w:szCs w:val="22"/>
        </w:rPr>
      </w:pPr>
      <w:r w:rsidRPr="000F3A41">
        <w:rPr>
          <w:szCs w:val="22"/>
        </w:rPr>
        <w:t>Digital</w:t>
      </w:r>
      <w:r w:rsidRPr="000F3A41">
        <w:rPr>
          <w:spacing w:val="-3"/>
          <w:szCs w:val="22"/>
        </w:rPr>
        <w:t xml:space="preserve"> </w:t>
      </w:r>
      <w:r w:rsidRPr="000F3A41">
        <w:rPr>
          <w:szCs w:val="22"/>
        </w:rPr>
        <w:t>technologies</w:t>
      </w:r>
      <w:r w:rsidRPr="000F3A41">
        <w:rPr>
          <w:spacing w:val="-2"/>
          <w:szCs w:val="22"/>
        </w:rPr>
        <w:t xml:space="preserve"> </w:t>
      </w:r>
      <w:r w:rsidRPr="000F3A41">
        <w:rPr>
          <w:szCs w:val="22"/>
        </w:rPr>
        <w:t>are</w:t>
      </w:r>
      <w:r w:rsidRPr="000F3A41">
        <w:rPr>
          <w:spacing w:val="-7"/>
          <w:szCs w:val="22"/>
        </w:rPr>
        <w:t xml:space="preserve"> </w:t>
      </w:r>
      <w:r w:rsidRPr="000F3A41">
        <w:rPr>
          <w:szCs w:val="22"/>
        </w:rPr>
        <w:t>changing</w:t>
      </w:r>
      <w:r w:rsidRPr="000F3A41">
        <w:rPr>
          <w:spacing w:val="-3"/>
          <w:szCs w:val="22"/>
        </w:rPr>
        <w:t xml:space="preserve"> </w:t>
      </w:r>
      <w:r w:rsidRPr="000F3A41">
        <w:rPr>
          <w:szCs w:val="22"/>
        </w:rPr>
        <w:t>how</w:t>
      </w:r>
      <w:r w:rsidRPr="000F3A41">
        <w:rPr>
          <w:spacing w:val="-3"/>
          <w:szCs w:val="22"/>
        </w:rPr>
        <w:t xml:space="preserve"> </w:t>
      </w:r>
      <w:r w:rsidRPr="000F3A41">
        <w:rPr>
          <w:szCs w:val="22"/>
        </w:rPr>
        <w:t>libraries,</w:t>
      </w:r>
      <w:r w:rsidRPr="000F3A41">
        <w:rPr>
          <w:spacing w:val="-3"/>
          <w:szCs w:val="22"/>
        </w:rPr>
        <w:t xml:space="preserve"> </w:t>
      </w:r>
      <w:r w:rsidRPr="000F3A41">
        <w:rPr>
          <w:szCs w:val="22"/>
        </w:rPr>
        <w:t>archives,</w:t>
      </w:r>
      <w:r w:rsidRPr="000F3A41">
        <w:rPr>
          <w:spacing w:val="-4"/>
          <w:szCs w:val="22"/>
        </w:rPr>
        <w:t xml:space="preserve"> </w:t>
      </w:r>
      <w:r w:rsidRPr="000F3A41">
        <w:rPr>
          <w:szCs w:val="22"/>
        </w:rPr>
        <w:t>and</w:t>
      </w:r>
      <w:r w:rsidRPr="000F3A41">
        <w:rPr>
          <w:spacing w:val="-5"/>
          <w:szCs w:val="22"/>
        </w:rPr>
        <w:t xml:space="preserve"> </w:t>
      </w:r>
      <w:r w:rsidRPr="000F3A41">
        <w:rPr>
          <w:szCs w:val="22"/>
        </w:rPr>
        <w:t>museums</w:t>
      </w:r>
      <w:r w:rsidRPr="000F3A41">
        <w:rPr>
          <w:spacing w:val="-2"/>
          <w:szCs w:val="22"/>
        </w:rPr>
        <w:t xml:space="preserve"> </w:t>
      </w:r>
      <w:r w:rsidRPr="000F3A41">
        <w:rPr>
          <w:szCs w:val="22"/>
        </w:rPr>
        <w:t>obtain,</w:t>
      </w:r>
      <w:r w:rsidRPr="000F3A41">
        <w:rPr>
          <w:spacing w:val="-1"/>
          <w:szCs w:val="22"/>
        </w:rPr>
        <w:t xml:space="preserve"> </w:t>
      </w:r>
      <w:r w:rsidRPr="000F3A41">
        <w:rPr>
          <w:szCs w:val="22"/>
        </w:rPr>
        <w:t>preserve,</w:t>
      </w:r>
      <w:r w:rsidRPr="000F3A41">
        <w:rPr>
          <w:spacing w:val="-4"/>
          <w:szCs w:val="22"/>
        </w:rPr>
        <w:t xml:space="preserve"> </w:t>
      </w:r>
      <w:r w:rsidRPr="000F3A41">
        <w:rPr>
          <w:szCs w:val="22"/>
        </w:rPr>
        <w:t>and provide access to digital content in their collections.</w:t>
      </w:r>
    </w:p>
    <w:p w14:paraId="08DAFBB3" w14:textId="77777777" w:rsidR="001F18B8" w:rsidRPr="000F3A41" w:rsidRDefault="001F18B8" w:rsidP="001F18B8">
      <w:pPr>
        <w:pStyle w:val="BodyText"/>
        <w:spacing w:after="0"/>
        <w:rPr>
          <w:szCs w:val="22"/>
        </w:rPr>
      </w:pPr>
    </w:p>
    <w:p w14:paraId="53F6C04B" w14:textId="77777777" w:rsidR="001F18B8" w:rsidRPr="000F3A41" w:rsidRDefault="001F18B8" w:rsidP="001F18B8">
      <w:pPr>
        <w:pStyle w:val="BodyText"/>
        <w:spacing w:after="0"/>
        <w:ind w:right="237" w:hanging="1"/>
        <w:rPr>
          <w:szCs w:val="22"/>
        </w:rPr>
      </w:pPr>
      <w:r w:rsidRPr="000F3A41">
        <w:rPr>
          <w:szCs w:val="22"/>
        </w:rPr>
        <w:t>Limitations and exceptions should appropriately</w:t>
      </w:r>
      <w:r w:rsidRPr="000F3A41">
        <w:rPr>
          <w:spacing w:val="-2"/>
          <w:szCs w:val="22"/>
        </w:rPr>
        <w:t xml:space="preserve"> </w:t>
      </w:r>
      <w:r w:rsidRPr="000F3A41">
        <w:rPr>
          <w:szCs w:val="22"/>
        </w:rPr>
        <w:t>ensure that libraries, archives, and museums can</w:t>
      </w:r>
      <w:r w:rsidRPr="000F3A41">
        <w:rPr>
          <w:spacing w:val="-3"/>
          <w:szCs w:val="22"/>
        </w:rPr>
        <w:t xml:space="preserve"> </w:t>
      </w:r>
      <w:r w:rsidRPr="000F3A41">
        <w:rPr>
          <w:szCs w:val="22"/>
        </w:rPr>
        <w:t>preserve</w:t>
      </w:r>
      <w:r w:rsidRPr="000F3A41">
        <w:rPr>
          <w:spacing w:val="-5"/>
          <w:szCs w:val="22"/>
        </w:rPr>
        <w:t xml:space="preserve"> </w:t>
      </w:r>
      <w:r w:rsidRPr="000F3A41">
        <w:rPr>
          <w:szCs w:val="22"/>
        </w:rPr>
        <w:t>and</w:t>
      </w:r>
      <w:r w:rsidRPr="000F3A41">
        <w:rPr>
          <w:spacing w:val="-3"/>
          <w:szCs w:val="22"/>
        </w:rPr>
        <w:t xml:space="preserve"> </w:t>
      </w:r>
      <w:r w:rsidRPr="000F3A41">
        <w:rPr>
          <w:szCs w:val="22"/>
        </w:rPr>
        <w:t>provide</w:t>
      </w:r>
      <w:r w:rsidRPr="000F3A41">
        <w:rPr>
          <w:spacing w:val="-3"/>
          <w:szCs w:val="22"/>
        </w:rPr>
        <w:t xml:space="preserve"> </w:t>
      </w:r>
      <w:r w:rsidRPr="000F3A41">
        <w:rPr>
          <w:szCs w:val="22"/>
        </w:rPr>
        <w:t>access</w:t>
      </w:r>
      <w:r w:rsidRPr="000F3A41">
        <w:rPr>
          <w:spacing w:val="-5"/>
          <w:szCs w:val="22"/>
        </w:rPr>
        <w:t xml:space="preserve"> </w:t>
      </w:r>
      <w:r w:rsidRPr="000F3A41">
        <w:rPr>
          <w:szCs w:val="22"/>
        </w:rPr>
        <w:t>to</w:t>
      </w:r>
      <w:r w:rsidRPr="000F3A41">
        <w:rPr>
          <w:spacing w:val="-5"/>
          <w:szCs w:val="22"/>
        </w:rPr>
        <w:t xml:space="preserve"> </w:t>
      </w:r>
      <w:r w:rsidRPr="000F3A41">
        <w:rPr>
          <w:szCs w:val="22"/>
        </w:rPr>
        <w:t>information</w:t>
      </w:r>
      <w:r w:rsidRPr="000F3A41">
        <w:rPr>
          <w:spacing w:val="-3"/>
          <w:szCs w:val="22"/>
        </w:rPr>
        <w:t xml:space="preserve"> </w:t>
      </w:r>
      <w:r w:rsidRPr="000F3A41">
        <w:rPr>
          <w:szCs w:val="22"/>
        </w:rPr>
        <w:t>and</w:t>
      </w:r>
      <w:r w:rsidRPr="000F3A41">
        <w:rPr>
          <w:spacing w:val="-3"/>
          <w:szCs w:val="22"/>
        </w:rPr>
        <w:t xml:space="preserve"> </w:t>
      </w:r>
      <w:r w:rsidRPr="000F3A41">
        <w:rPr>
          <w:szCs w:val="22"/>
        </w:rPr>
        <w:t>materials</w:t>
      </w:r>
      <w:r w:rsidRPr="000F3A41">
        <w:rPr>
          <w:spacing w:val="-2"/>
          <w:szCs w:val="22"/>
        </w:rPr>
        <w:t xml:space="preserve"> </w:t>
      </w:r>
      <w:r w:rsidRPr="000F3A41">
        <w:rPr>
          <w:szCs w:val="22"/>
        </w:rPr>
        <w:t>developed</w:t>
      </w:r>
      <w:r w:rsidRPr="000F3A41">
        <w:rPr>
          <w:spacing w:val="-6"/>
          <w:szCs w:val="22"/>
        </w:rPr>
        <w:t xml:space="preserve"> </w:t>
      </w:r>
      <w:r w:rsidRPr="000F3A41">
        <w:rPr>
          <w:szCs w:val="22"/>
        </w:rPr>
        <w:t>and/or</w:t>
      </w:r>
      <w:r w:rsidRPr="000F3A41">
        <w:rPr>
          <w:spacing w:val="-4"/>
          <w:szCs w:val="22"/>
        </w:rPr>
        <w:t xml:space="preserve"> </w:t>
      </w:r>
      <w:r w:rsidRPr="000F3A41">
        <w:rPr>
          <w:szCs w:val="22"/>
        </w:rPr>
        <w:t>disseminated in digital form and through networked technologies, while implementing reasonable and effective digital security measures</w:t>
      </w:r>
      <w:r>
        <w:rPr>
          <w:szCs w:val="22"/>
        </w:rPr>
        <w:t xml:space="preserve"> that protect rights holders and ensure that the limitations and exceptions are meeting international obligations, such as the three-step test</w:t>
      </w:r>
      <w:r w:rsidRPr="000F3A41">
        <w:rPr>
          <w:szCs w:val="22"/>
        </w:rPr>
        <w:t>.</w:t>
      </w:r>
    </w:p>
    <w:p w14:paraId="3C3BD4EA" w14:textId="77777777" w:rsidR="001F18B8" w:rsidRPr="000F3A41" w:rsidRDefault="001F18B8" w:rsidP="001F18B8">
      <w:pPr>
        <w:pStyle w:val="BodyText"/>
        <w:spacing w:after="0"/>
        <w:rPr>
          <w:szCs w:val="22"/>
        </w:rPr>
      </w:pPr>
    </w:p>
    <w:p w14:paraId="5E63DC6A" w14:textId="77777777" w:rsidR="001F18B8" w:rsidRPr="000F3A41" w:rsidRDefault="001F18B8" w:rsidP="001F18B8">
      <w:pPr>
        <w:pStyle w:val="BodyText"/>
        <w:spacing w:after="0"/>
        <w:ind w:right="197"/>
        <w:rPr>
          <w:szCs w:val="22"/>
        </w:rPr>
      </w:pPr>
      <w:r w:rsidRPr="000F3A41">
        <w:rPr>
          <w:szCs w:val="22"/>
        </w:rPr>
        <w:t>Libraries, archives, and museums have a role, along with authors, artists, and publishers of content,</w:t>
      </w:r>
      <w:r w:rsidRPr="000F3A41">
        <w:rPr>
          <w:spacing w:val="-1"/>
          <w:szCs w:val="22"/>
        </w:rPr>
        <w:t xml:space="preserve"> </w:t>
      </w:r>
      <w:r w:rsidRPr="000F3A41">
        <w:rPr>
          <w:szCs w:val="22"/>
        </w:rPr>
        <w:t>in</w:t>
      </w:r>
      <w:r w:rsidRPr="000F3A41">
        <w:rPr>
          <w:spacing w:val="-4"/>
          <w:szCs w:val="22"/>
        </w:rPr>
        <w:t xml:space="preserve"> </w:t>
      </w:r>
      <w:r w:rsidRPr="000F3A41">
        <w:rPr>
          <w:szCs w:val="22"/>
        </w:rPr>
        <w:t>facilitating</w:t>
      </w:r>
      <w:r w:rsidRPr="000F3A41">
        <w:rPr>
          <w:spacing w:val="-4"/>
          <w:szCs w:val="22"/>
        </w:rPr>
        <w:t xml:space="preserve"> </w:t>
      </w:r>
      <w:r w:rsidRPr="000F3A41">
        <w:rPr>
          <w:szCs w:val="22"/>
        </w:rPr>
        <w:t>the</w:t>
      </w:r>
      <w:r w:rsidRPr="000F3A41">
        <w:rPr>
          <w:spacing w:val="-4"/>
          <w:szCs w:val="22"/>
        </w:rPr>
        <w:t xml:space="preserve"> </w:t>
      </w:r>
      <w:r w:rsidRPr="000F3A41">
        <w:rPr>
          <w:szCs w:val="22"/>
        </w:rPr>
        <w:t>availability</w:t>
      </w:r>
      <w:r w:rsidRPr="000F3A41">
        <w:rPr>
          <w:spacing w:val="-2"/>
          <w:szCs w:val="22"/>
        </w:rPr>
        <w:t xml:space="preserve"> </w:t>
      </w:r>
      <w:r w:rsidRPr="000F3A41">
        <w:rPr>
          <w:szCs w:val="22"/>
        </w:rPr>
        <w:t>of</w:t>
      </w:r>
      <w:r w:rsidRPr="000F3A41">
        <w:rPr>
          <w:spacing w:val="-1"/>
          <w:szCs w:val="22"/>
        </w:rPr>
        <w:t xml:space="preserve"> </w:t>
      </w:r>
      <w:r w:rsidRPr="000F3A41">
        <w:rPr>
          <w:szCs w:val="22"/>
        </w:rPr>
        <w:t>cultural</w:t>
      </w:r>
      <w:r w:rsidRPr="000F3A41">
        <w:rPr>
          <w:spacing w:val="-5"/>
          <w:szCs w:val="22"/>
        </w:rPr>
        <w:t xml:space="preserve"> </w:t>
      </w:r>
      <w:r w:rsidRPr="000F3A41">
        <w:rPr>
          <w:szCs w:val="22"/>
        </w:rPr>
        <w:t>materials</w:t>
      </w:r>
      <w:r w:rsidRPr="000F3A41">
        <w:rPr>
          <w:spacing w:val="-2"/>
          <w:szCs w:val="22"/>
        </w:rPr>
        <w:t xml:space="preserve"> </w:t>
      </w:r>
      <w:r w:rsidRPr="000F3A41">
        <w:rPr>
          <w:szCs w:val="22"/>
        </w:rPr>
        <w:t>online</w:t>
      </w:r>
      <w:r w:rsidRPr="000F3A41">
        <w:rPr>
          <w:spacing w:val="-2"/>
          <w:szCs w:val="22"/>
        </w:rPr>
        <w:t xml:space="preserve"> </w:t>
      </w:r>
      <w:r w:rsidRPr="000F3A41">
        <w:rPr>
          <w:szCs w:val="22"/>
        </w:rPr>
        <w:t>in</w:t>
      </w:r>
      <w:r w:rsidRPr="000F3A41">
        <w:rPr>
          <w:spacing w:val="-2"/>
          <w:szCs w:val="22"/>
        </w:rPr>
        <w:t xml:space="preserve"> </w:t>
      </w:r>
      <w:r w:rsidRPr="000F3A41">
        <w:rPr>
          <w:szCs w:val="22"/>
        </w:rPr>
        <w:t>a</w:t>
      </w:r>
      <w:r w:rsidRPr="000F3A41">
        <w:rPr>
          <w:spacing w:val="-4"/>
          <w:szCs w:val="22"/>
        </w:rPr>
        <w:t xml:space="preserve"> </w:t>
      </w:r>
      <w:r w:rsidRPr="000F3A41">
        <w:rPr>
          <w:szCs w:val="22"/>
        </w:rPr>
        <w:t>flexible,</w:t>
      </w:r>
      <w:r w:rsidRPr="000F3A41">
        <w:rPr>
          <w:spacing w:val="-1"/>
          <w:szCs w:val="22"/>
        </w:rPr>
        <w:t xml:space="preserve"> </w:t>
      </w:r>
      <w:r w:rsidRPr="000F3A41">
        <w:rPr>
          <w:szCs w:val="22"/>
        </w:rPr>
        <w:t>secure,</w:t>
      </w:r>
      <w:r w:rsidRPr="000F3A41">
        <w:rPr>
          <w:spacing w:val="-3"/>
          <w:szCs w:val="22"/>
        </w:rPr>
        <w:t xml:space="preserve"> </w:t>
      </w:r>
      <w:r w:rsidRPr="000F3A41">
        <w:rPr>
          <w:szCs w:val="22"/>
        </w:rPr>
        <w:t>and</w:t>
      </w:r>
      <w:r w:rsidRPr="000F3A41">
        <w:rPr>
          <w:spacing w:val="-4"/>
          <w:szCs w:val="22"/>
        </w:rPr>
        <w:t xml:space="preserve"> </w:t>
      </w:r>
      <w:r w:rsidRPr="000F3A41">
        <w:rPr>
          <w:szCs w:val="22"/>
        </w:rPr>
        <w:t>non- commercial manner, to thereby promote further creativity, innovation, and equal access to knowledge and information.</w:t>
      </w:r>
    </w:p>
    <w:p w14:paraId="380BAC52" w14:textId="77777777" w:rsidR="001F18B8" w:rsidRPr="000F3A41" w:rsidRDefault="001F18B8" w:rsidP="001F18B8">
      <w:pPr>
        <w:pStyle w:val="BodyText"/>
        <w:spacing w:after="0"/>
        <w:rPr>
          <w:szCs w:val="22"/>
        </w:rPr>
      </w:pPr>
    </w:p>
    <w:p w14:paraId="32DE8927" w14:textId="77777777" w:rsidR="001F18B8" w:rsidRPr="000F3A41" w:rsidRDefault="001F18B8" w:rsidP="001F18B8">
      <w:pPr>
        <w:pStyle w:val="BodyText"/>
        <w:spacing w:after="0"/>
        <w:rPr>
          <w:szCs w:val="22"/>
        </w:rPr>
      </w:pPr>
    </w:p>
    <w:p w14:paraId="1E405BF6" w14:textId="77777777" w:rsidR="001F18B8" w:rsidRPr="000F3A41" w:rsidRDefault="001F18B8" w:rsidP="001F18B8">
      <w:pPr>
        <w:pStyle w:val="Heading1"/>
        <w:spacing w:before="0" w:after="0"/>
        <w:rPr>
          <w:szCs w:val="22"/>
        </w:rPr>
      </w:pPr>
      <w:bookmarkStart w:id="13" w:name="OTHER_GENERAL_OBJECTIVES_AND_PRINCIPLES"/>
      <w:bookmarkEnd w:id="13"/>
      <w:r w:rsidRPr="000F3A41">
        <w:rPr>
          <w:szCs w:val="22"/>
        </w:rPr>
        <w:t>OTHER</w:t>
      </w:r>
      <w:r w:rsidRPr="000F3A41">
        <w:rPr>
          <w:spacing w:val="-4"/>
          <w:szCs w:val="22"/>
        </w:rPr>
        <w:t xml:space="preserve"> </w:t>
      </w:r>
      <w:r w:rsidRPr="000F3A41">
        <w:rPr>
          <w:szCs w:val="22"/>
        </w:rPr>
        <w:t>GENERAL</w:t>
      </w:r>
      <w:r w:rsidRPr="000F3A41">
        <w:rPr>
          <w:spacing w:val="-7"/>
          <w:szCs w:val="22"/>
        </w:rPr>
        <w:t xml:space="preserve"> </w:t>
      </w:r>
      <w:r w:rsidRPr="000F3A41">
        <w:rPr>
          <w:szCs w:val="22"/>
        </w:rPr>
        <w:t>OBJECTIVES</w:t>
      </w:r>
      <w:r w:rsidRPr="000F3A41">
        <w:rPr>
          <w:spacing w:val="-6"/>
          <w:szCs w:val="22"/>
        </w:rPr>
        <w:t xml:space="preserve"> </w:t>
      </w:r>
      <w:r w:rsidRPr="000F3A41">
        <w:rPr>
          <w:szCs w:val="22"/>
        </w:rPr>
        <w:t>AND</w:t>
      </w:r>
      <w:r w:rsidRPr="000F3A41">
        <w:rPr>
          <w:spacing w:val="-3"/>
          <w:szCs w:val="22"/>
        </w:rPr>
        <w:t xml:space="preserve"> </w:t>
      </w:r>
      <w:r w:rsidRPr="000F3A41">
        <w:rPr>
          <w:spacing w:val="-2"/>
          <w:szCs w:val="22"/>
        </w:rPr>
        <w:t>PRINCIPLES</w:t>
      </w:r>
    </w:p>
    <w:p w14:paraId="2614A816" w14:textId="77777777" w:rsidR="001F18B8" w:rsidRPr="000F3A41" w:rsidRDefault="001F18B8" w:rsidP="001F18B8">
      <w:pPr>
        <w:pStyle w:val="BodyText"/>
        <w:spacing w:after="0"/>
        <w:rPr>
          <w:bCs/>
          <w:szCs w:val="22"/>
        </w:rPr>
      </w:pPr>
    </w:p>
    <w:p w14:paraId="018124EB" w14:textId="77777777" w:rsidR="001F18B8" w:rsidRPr="000F3A41" w:rsidRDefault="001F18B8" w:rsidP="001F18B8">
      <w:pPr>
        <w:pStyle w:val="BodyText"/>
        <w:spacing w:after="0"/>
        <w:ind w:right="197"/>
        <w:rPr>
          <w:szCs w:val="22"/>
        </w:rPr>
      </w:pPr>
      <w:r w:rsidRPr="000F3A41">
        <w:rPr>
          <w:szCs w:val="22"/>
        </w:rPr>
        <w:t>Other</w:t>
      </w:r>
      <w:r w:rsidRPr="000F3A41">
        <w:rPr>
          <w:spacing w:val="-1"/>
          <w:szCs w:val="22"/>
        </w:rPr>
        <w:t xml:space="preserve"> </w:t>
      </w:r>
      <w:r w:rsidRPr="000F3A41">
        <w:rPr>
          <w:szCs w:val="22"/>
        </w:rPr>
        <w:t>exceptions</w:t>
      </w:r>
      <w:r w:rsidRPr="000F3A41">
        <w:rPr>
          <w:spacing w:val="-5"/>
          <w:szCs w:val="22"/>
        </w:rPr>
        <w:t xml:space="preserve"> </w:t>
      </w:r>
      <w:r w:rsidRPr="000F3A41">
        <w:rPr>
          <w:szCs w:val="22"/>
        </w:rPr>
        <w:t>and</w:t>
      </w:r>
      <w:r w:rsidRPr="000F3A41">
        <w:rPr>
          <w:spacing w:val="-3"/>
          <w:szCs w:val="22"/>
        </w:rPr>
        <w:t xml:space="preserve"> </w:t>
      </w:r>
      <w:r w:rsidRPr="000F3A41">
        <w:rPr>
          <w:szCs w:val="22"/>
        </w:rPr>
        <w:t>limitations,</w:t>
      </w:r>
      <w:r w:rsidRPr="000F3A41">
        <w:rPr>
          <w:spacing w:val="-3"/>
          <w:szCs w:val="22"/>
        </w:rPr>
        <w:t xml:space="preserve"> </w:t>
      </w:r>
      <w:r w:rsidRPr="000F3A41">
        <w:rPr>
          <w:szCs w:val="22"/>
        </w:rPr>
        <w:t>including</w:t>
      </w:r>
      <w:r w:rsidRPr="000F3A41">
        <w:rPr>
          <w:spacing w:val="-3"/>
          <w:szCs w:val="22"/>
        </w:rPr>
        <w:t xml:space="preserve"> </w:t>
      </w:r>
      <w:r w:rsidRPr="000F3A41">
        <w:rPr>
          <w:szCs w:val="22"/>
        </w:rPr>
        <w:t>general</w:t>
      </w:r>
      <w:r w:rsidRPr="000F3A41">
        <w:rPr>
          <w:spacing w:val="-3"/>
          <w:szCs w:val="22"/>
        </w:rPr>
        <w:t xml:space="preserve"> </w:t>
      </w:r>
      <w:r w:rsidRPr="000F3A41">
        <w:rPr>
          <w:szCs w:val="22"/>
        </w:rPr>
        <w:t>use</w:t>
      </w:r>
      <w:r w:rsidRPr="000F3A41">
        <w:rPr>
          <w:spacing w:val="-3"/>
          <w:szCs w:val="22"/>
        </w:rPr>
        <w:t xml:space="preserve"> </w:t>
      </w:r>
      <w:r w:rsidRPr="000F3A41">
        <w:rPr>
          <w:szCs w:val="22"/>
        </w:rPr>
        <w:t>exceptions,</w:t>
      </w:r>
      <w:r w:rsidRPr="000F3A41">
        <w:rPr>
          <w:spacing w:val="-3"/>
          <w:szCs w:val="22"/>
        </w:rPr>
        <w:t xml:space="preserve"> </w:t>
      </w:r>
      <w:r w:rsidRPr="000F3A41">
        <w:rPr>
          <w:szCs w:val="22"/>
        </w:rPr>
        <w:t>may</w:t>
      </w:r>
      <w:r w:rsidRPr="000F3A41">
        <w:rPr>
          <w:spacing w:val="-5"/>
          <w:szCs w:val="22"/>
        </w:rPr>
        <w:t xml:space="preserve"> </w:t>
      </w:r>
      <w:r w:rsidRPr="000F3A41">
        <w:rPr>
          <w:szCs w:val="22"/>
        </w:rPr>
        <w:t>also</w:t>
      </w:r>
      <w:r w:rsidRPr="000F3A41">
        <w:rPr>
          <w:spacing w:val="-3"/>
          <w:szCs w:val="22"/>
        </w:rPr>
        <w:t xml:space="preserve"> </w:t>
      </w:r>
      <w:r w:rsidRPr="000F3A41">
        <w:rPr>
          <w:szCs w:val="22"/>
        </w:rPr>
        <w:t>play</w:t>
      </w:r>
      <w:r w:rsidRPr="000F3A41">
        <w:rPr>
          <w:spacing w:val="-2"/>
          <w:szCs w:val="22"/>
        </w:rPr>
        <w:t xml:space="preserve"> </w:t>
      </w:r>
      <w:r w:rsidRPr="000F3A41">
        <w:rPr>
          <w:szCs w:val="22"/>
        </w:rPr>
        <w:t>an</w:t>
      </w:r>
      <w:r w:rsidRPr="000F3A41">
        <w:rPr>
          <w:spacing w:val="-5"/>
          <w:szCs w:val="22"/>
        </w:rPr>
        <w:t xml:space="preserve"> </w:t>
      </w:r>
      <w:r w:rsidRPr="000F3A41">
        <w:rPr>
          <w:szCs w:val="22"/>
        </w:rPr>
        <w:t>important role in enabling libraries, archives, and museums to carry out their public service role.</w:t>
      </w:r>
    </w:p>
    <w:p w14:paraId="52720571" w14:textId="77777777" w:rsidR="001F18B8" w:rsidRPr="000F3A41" w:rsidRDefault="001F18B8" w:rsidP="001F18B8">
      <w:pPr>
        <w:pStyle w:val="BodyText"/>
        <w:spacing w:after="0"/>
        <w:rPr>
          <w:szCs w:val="22"/>
        </w:rPr>
      </w:pPr>
    </w:p>
    <w:p w14:paraId="7B47911F" w14:textId="77777777" w:rsidR="001F18B8" w:rsidRPr="000F3A41" w:rsidRDefault="001F18B8" w:rsidP="001F18B8">
      <w:pPr>
        <w:pStyle w:val="BodyText"/>
        <w:spacing w:after="0"/>
        <w:ind w:right="197"/>
        <w:rPr>
          <w:szCs w:val="22"/>
        </w:rPr>
      </w:pPr>
      <w:r w:rsidRPr="000F3A41">
        <w:rPr>
          <w:szCs w:val="22"/>
        </w:rPr>
        <w:t>Exceptions</w:t>
      </w:r>
      <w:r w:rsidRPr="000F3A41">
        <w:rPr>
          <w:spacing w:val="-3"/>
          <w:szCs w:val="22"/>
        </w:rPr>
        <w:t xml:space="preserve"> </w:t>
      </w:r>
      <w:r w:rsidRPr="000F3A41">
        <w:rPr>
          <w:szCs w:val="22"/>
        </w:rPr>
        <w:t>and</w:t>
      </w:r>
      <w:r w:rsidRPr="000F3A41">
        <w:rPr>
          <w:spacing w:val="-5"/>
          <w:szCs w:val="22"/>
        </w:rPr>
        <w:t xml:space="preserve"> </w:t>
      </w:r>
      <w:r w:rsidRPr="000F3A41">
        <w:rPr>
          <w:szCs w:val="22"/>
        </w:rPr>
        <w:t>limitations</w:t>
      </w:r>
      <w:r w:rsidRPr="000F3A41">
        <w:rPr>
          <w:spacing w:val="-3"/>
          <w:szCs w:val="22"/>
        </w:rPr>
        <w:t xml:space="preserve"> </w:t>
      </w:r>
      <w:r w:rsidRPr="000F3A41">
        <w:rPr>
          <w:szCs w:val="22"/>
        </w:rPr>
        <w:t>that</w:t>
      </w:r>
      <w:r w:rsidRPr="000F3A41">
        <w:rPr>
          <w:spacing w:val="-2"/>
          <w:szCs w:val="22"/>
        </w:rPr>
        <w:t xml:space="preserve"> </w:t>
      </w:r>
      <w:r w:rsidRPr="000F3A41">
        <w:rPr>
          <w:szCs w:val="22"/>
        </w:rPr>
        <w:t>permit</w:t>
      </w:r>
      <w:r w:rsidRPr="000F3A41">
        <w:rPr>
          <w:spacing w:val="-2"/>
          <w:szCs w:val="22"/>
        </w:rPr>
        <w:t xml:space="preserve"> </w:t>
      </w:r>
      <w:r w:rsidRPr="000F3A41">
        <w:rPr>
          <w:szCs w:val="22"/>
        </w:rPr>
        <w:t>libraries,</w:t>
      </w:r>
      <w:r w:rsidRPr="000F3A41">
        <w:rPr>
          <w:spacing w:val="-2"/>
          <w:szCs w:val="22"/>
        </w:rPr>
        <w:t xml:space="preserve"> </w:t>
      </w:r>
      <w:r w:rsidRPr="000F3A41">
        <w:rPr>
          <w:szCs w:val="22"/>
        </w:rPr>
        <w:t>archives,</w:t>
      </w:r>
      <w:r w:rsidRPr="000F3A41">
        <w:rPr>
          <w:spacing w:val="-2"/>
          <w:szCs w:val="22"/>
        </w:rPr>
        <w:t xml:space="preserve"> </w:t>
      </w:r>
      <w:r w:rsidRPr="000F3A41">
        <w:rPr>
          <w:szCs w:val="22"/>
        </w:rPr>
        <w:t>or</w:t>
      </w:r>
      <w:r w:rsidRPr="000F3A41">
        <w:rPr>
          <w:spacing w:val="-5"/>
          <w:szCs w:val="22"/>
        </w:rPr>
        <w:t xml:space="preserve"> </w:t>
      </w:r>
      <w:r w:rsidRPr="000F3A41">
        <w:rPr>
          <w:szCs w:val="22"/>
        </w:rPr>
        <w:t>museums</w:t>
      </w:r>
      <w:r w:rsidRPr="000F3A41">
        <w:rPr>
          <w:spacing w:val="-3"/>
          <w:szCs w:val="22"/>
        </w:rPr>
        <w:t xml:space="preserve"> </w:t>
      </w:r>
      <w:r w:rsidRPr="000F3A41">
        <w:rPr>
          <w:szCs w:val="22"/>
        </w:rPr>
        <w:t>who</w:t>
      </w:r>
      <w:r w:rsidRPr="000F3A41">
        <w:rPr>
          <w:spacing w:val="-5"/>
          <w:szCs w:val="22"/>
        </w:rPr>
        <w:t xml:space="preserve"> </w:t>
      </w:r>
      <w:r w:rsidRPr="000F3A41">
        <w:rPr>
          <w:szCs w:val="22"/>
        </w:rPr>
        <w:t>own</w:t>
      </w:r>
      <w:r w:rsidRPr="000F3A41">
        <w:rPr>
          <w:spacing w:val="-4"/>
          <w:szCs w:val="22"/>
        </w:rPr>
        <w:t xml:space="preserve"> </w:t>
      </w:r>
      <w:r w:rsidRPr="000F3A41">
        <w:rPr>
          <w:szCs w:val="22"/>
        </w:rPr>
        <w:t>a</w:t>
      </w:r>
      <w:r w:rsidRPr="000F3A41">
        <w:rPr>
          <w:spacing w:val="-4"/>
          <w:szCs w:val="22"/>
        </w:rPr>
        <w:t xml:space="preserve"> </w:t>
      </w:r>
      <w:r w:rsidRPr="000F3A41">
        <w:rPr>
          <w:szCs w:val="22"/>
        </w:rPr>
        <w:t>particular lawfully</w:t>
      </w:r>
      <w:r w:rsidRPr="000F3A41">
        <w:rPr>
          <w:spacing w:val="-2"/>
          <w:szCs w:val="22"/>
        </w:rPr>
        <w:t xml:space="preserve"> </w:t>
      </w:r>
      <w:r w:rsidRPr="000F3A41">
        <w:rPr>
          <w:szCs w:val="22"/>
        </w:rPr>
        <w:t>acquired</w:t>
      </w:r>
      <w:r w:rsidRPr="000F3A41">
        <w:rPr>
          <w:spacing w:val="-3"/>
          <w:szCs w:val="22"/>
        </w:rPr>
        <w:t xml:space="preserve"> </w:t>
      </w:r>
      <w:r w:rsidRPr="000F3A41">
        <w:rPr>
          <w:szCs w:val="22"/>
        </w:rPr>
        <w:t>or</w:t>
      </w:r>
      <w:r w:rsidRPr="000F3A41">
        <w:rPr>
          <w:spacing w:val="-4"/>
          <w:szCs w:val="22"/>
        </w:rPr>
        <w:t xml:space="preserve"> </w:t>
      </w:r>
      <w:r w:rsidRPr="000F3A41">
        <w:rPr>
          <w:szCs w:val="22"/>
        </w:rPr>
        <w:t>lawfully</w:t>
      </w:r>
      <w:r w:rsidRPr="000F3A41">
        <w:rPr>
          <w:spacing w:val="-1"/>
          <w:szCs w:val="22"/>
        </w:rPr>
        <w:t xml:space="preserve"> </w:t>
      </w:r>
      <w:r w:rsidRPr="000F3A41">
        <w:rPr>
          <w:szCs w:val="22"/>
        </w:rPr>
        <w:t>made</w:t>
      </w:r>
      <w:r w:rsidRPr="000F3A41">
        <w:rPr>
          <w:spacing w:val="-3"/>
          <w:szCs w:val="22"/>
        </w:rPr>
        <w:t xml:space="preserve"> </w:t>
      </w:r>
      <w:r w:rsidRPr="000F3A41">
        <w:rPr>
          <w:szCs w:val="22"/>
        </w:rPr>
        <w:t>copy</w:t>
      </w:r>
      <w:r w:rsidRPr="000F3A41">
        <w:rPr>
          <w:spacing w:val="-2"/>
          <w:szCs w:val="22"/>
        </w:rPr>
        <w:t xml:space="preserve"> </w:t>
      </w:r>
      <w:r w:rsidRPr="000F3A41">
        <w:rPr>
          <w:szCs w:val="22"/>
        </w:rPr>
        <w:t>of</w:t>
      </w:r>
      <w:r w:rsidRPr="000F3A41">
        <w:rPr>
          <w:spacing w:val="-1"/>
          <w:szCs w:val="22"/>
        </w:rPr>
        <w:t xml:space="preserve"> </w:t>
      </w:r>
      <w:r w:rsidRPr="000F3A41">
        <w:rPr>
          <w:szCs w:val="22"/>
        </w:rPr>
        <w:t>a</w:t>
      </w:r>
      <w:r w:rsidRPr="000F3A41">
        <w:rPr>
          <w:spacing w:val="-5"/>
          <w:szCs w:val="22"/>
        </w:rPr>
        <w:t xml:space="preserve"> </w:t>
      </w:r>
      <w:r w:rsidRPr="000F3A41">
        <w:rPr>
          <w:szCs w:val="22"/>
        </w:rPr>
        <w:t>work</w:t>
      </w:r>
      <w:r w:rsidRPr="000F3A41">
        <w:rPr>
          <w:spacing w:val="-5"/>
          <w:szCs w:val="22"/>
        </w:rPr>
        <w:t xml:space="preserve"> </w:t>
      </w:r>
      <w:r w:rsidRPr="000F3A41">
        <w:rPr>
          <w:szCs w:val="22"/>
        </w:rPr>
        <w:t>to</w:t>
      </w:r>
      <w:r w:rsidRPr="000F3A41">
        <w:rPr>
          <w:spacing w:val="-5"/>
          <w:szCs w:val="22"/>
        </w:rPr>
        <w:t xml:space="preserve"> </w:t>
      </w:r>
      <w:r w:rsidRPr="000F3A41">
        <w:rPr>
          <w:szCs w:val="22"/>
        </w:rPr>
        <w:t>publicly</w:t>
      </w:r>
      <w:r w:rsidRPr="000F3A41">
        <w:rPr>
          <w:spacing w:val="-2"/>
          <w:szCs w:val="22"/>
        </w:rPr>
        <w:t xml:space="preserve"> </w:t>
      </w:r>
      <w:r w:rsidRPr="000F3A41">
        <w:rPr>
          <w:szCs w:val="22"/>
        </w:rPr>
        <w:t>display,</w:t>
      </w:r>
      <w:r w:rsidRPr="000F3A41">
        <w:rPr>
          <w:spacing w:val="-1"/>
          <w:szCs w:val="22"/>
        </w:rPr>
        <w:t xml:space="preserve"> </w:t>
      </w:r>
      <w:r w:rsidRPr="000F3A41">
        <w:rPr>
          <w:szCs w:val="22"/>
        </w:rPr>
        <w:t>or</w:t>
      </w:r>
      <w:r w:rsidRPr="000F3A41">
        <w:rPr>
          <w:spacing w:val="-1"/>
          <w:szCs w:val="22"/>
        </w:rPr>
        <w:t xml:space="preserve"> </w:t>
      </w:r>
      <w:r w:rsidRPr="000F3A41">
        <w:rPr>
          <w:szCs w:val="22"/>
        </w:rPr>
        <w:t>authorize</w:t>
      </w:r>
      <w:r w:rsidRPr="000F3A41">
        <w:rPr>
          <w:spacing w:val="-5"/>
          <w:szCs w:val="22"/>
        </w:rPr>
        <w:t xml:space="preserve"> </w:t>
      </w:r>
      <w:r w:rsidRPr="000F3A41">
        <w:rPr>
          <w:szCs w:val="22"/>
        </w:rPr>
        <w:t>the</w:t>
      </w:r>
      <w:r w:rsidRPr="000F3A41">
        <w:rPr>
          <w:spacing w:val="-3"/>
          <w:szCs w:val="22"/>
        </w:rPr>
        <w:t xml:space="preserve"> </w:t>
      </w:r>
      <w:r w:rsidRPr="000F3A41">
        <w:rPr>
          <w:szCs w:val="22"/>
        </w:rPr>
        <w:t>public display of that copy, under certain appropriate circumstances, are important to advancing institutional missions.</w:t>
      </w:r>
    </w:p>
    <w:p w14:paraId="03974C19" w14:textId="77777777" w:rsidR="001F18B8" w:rsidRPr="000F3A41" w:rsidRDefault="001F18B8" w:rsidP="001F18B8">
      <w:pPr>
        <w:pStyle w:val="BodyText"/>
        <w:spacing w:after="0"/>
        <w:rPr>
          <w:szCs w:val="22"/>
        </w:rPr>
      </w:pPr>
    </w:p>
    <w:p w14:paraId="5E4F1C0B" w14:textId="77777777" w:rsidR="001F18B8" w:rsidRPr="000F3A41" w:rsidRDefault="001F18B8" w:rsidP="001F18B8">
      <w:pPr>
        <w:pStyle w:val="BodyText"/>
        <w:spacing w:after="0" w:line="247" w:lineRule="auto"/>
        <w:ind w:right="147"/>
        <w:rPr>
          <w:szCs w:val="22"/>
        </w:rPr>
      </w:pPr>
      <w:r>
        <w:rPr>
          <w:szCs w:val="22"/>
        </w:rPr>
        <w:t xml:space="preserve">Where appropriate, </w:t>
      </w:r>
      <w:r w:rsidRPr="000F3A41">
        <w:rPr>
          <w:szCs w:val="22"/>
        </w:rPr>
        <w:t>Member States should recognize limitations on the liability of certain types of damages applicable to libraries, archives, and</w:t>
      </w:r>
      <w:r w:rsidRPr="000F3A41">
        <w:rPr>
          <w:spacing w:val="-1"/>
          <w:szCs w:val="22"/>
        </w:rPr>
        <w:t xml:space="preserve"> </w:t>
      </w:r>
      <w:r w:rsidRPr="000F3A41">
        <w:rPr>
          <w:szCs w:val="22"/>
        </w:rPr>
        <w:t>museums, and their employees</w:t>
      </w:r>
      <w:r w:rsidRPr="000F3A41">
        <w:rPr>
          <w:spacing w:val="-1"/>
          <w:szCs w:val="22"/>
        </w:rPr>
        <w:t xml:space="preserve"> </w:t>
      </w:r>
      <w:r w:rsidRPr="000F3A41">
        <w:rPr>
          <w:szCs w:val="22"/>
        </w:rPr>
        <w:t>and</w:t>
      </w:r>
      <w:r w:rsidRPr="000F3A41">
        <w:rPr>
          <w:spacing w:val="-4"/>
          <w:szCs w:val="22"/>
        </w:rPr>
        <w:t xml:space="preserve"> </w:t>
      </w:r>
      <w:r w:rsidRPr="000F3A41">
        <w:rPr>
          <w:szCs w:val="22"/>
        </w:rPr>
        <w:t>agents authorized</w:t>
      </w:r>
      <w:r w:rsidRPr="000F3A41">
        <w:rPr>
          <w:spacing w:val="-1"/>
          <w:szCs w:val="22"/>
        </w:rPr>
        <w:t xml:space="preserve"> </w:t>
      </w:r>
      <w:r w:rsidRPr="000F3A41">
        <w:rPr>
          <w:szCs w:val="22"/>
        </w:rPr>
        <w:t>to act on behalf of the institution within the scope of their employment, that act in good faith, believing</w:t>
      </w:r>
      <w:r w:rsidRPr="000F3A41">
        <w:rPr>
          <w:spacing w:val="-2"/>
          <w:szCs w:val="22"/>
        </w:rPr>
        <w:t xml:space="preserve"> </w:t>
      </w:r>
      <w:r w:rsidRPr="000F3A41">
        <w:rPr>
          <w:szCs w:val="22"/>
        </w:rPr>
        <w:t>or having</w:t>
      </w:r>
      <w:r w:rsidRPr="000F3A41">
        <w:rPr>
          <w:spacing w:val="-4"/>
          <w:szCs w:val="22"/>
        </w:rPr>
        <w:t xml:space="preserve"> </w:t>
      </w:r>
      <w:r w:rsidRPr="000F3A41">
        <w:rPr>
          <w:szCs w:val="22"/>
        </w:rPr>
        <w:t>reasonable</w:t>
      </w:r>
      <w:r w:rsidRPr="000F3A41">
        <w:rPr>
          <w:spacing w:val="-2"/>
          <w:szCs w:val="22"/>
        </w:rPr>
        <w:t xml:space="preserve"> </w:t>
      </w:r>
      <w:r w:rsidRPr="000F3A41">
        <w:rPr>
          <w:szCs w:val="22"/>
        </w:rPr>
        <w:t>grounds</w:t>
      </w:r>
      <w:r w:rsidRPr="000F3A41">
        <w:rPr>
          <w:spacing w:val="-4"/>
          <w:szCs w:val="22"/>
        </w:rPr>
        <w:t xml:space="preserve"> </w:t>
      </w:r>
      <w:r w:rsidRPr="000F3A41">
        <w:rPr>
          <w:szCs w:val="22"/>
        </w:rPr>
        <w:t>to</w:t>
      </w:r>
      <w:r w:rsidRPr="000F3A41">
        <w:rPr>
          <w:spacing w:val="-4"/>
          <w:szCs w:val="22"/>
        </w:rPr>
        <w:t xml:space="preserve"> </w:t>
      </w:r>
      <w:r w:rsidRPr="000F3A41">
        <w:rPr>
          <w:szCs w:val="22"/>
        </w:rPr>
        <w:t>believe</w:t>
      </w:r>
      <w:r w:rsidRPr="000F3A41">
        <w:rPr>
          <w:spacing w:val="-2"/>
          <w:szCs w:val="22"/>
        </w:rPr>
        <w:t xml:space="preserve"> </w:t>
      </w:r>
      <w:r w:rsidRPr="000F3A41">
        <w:rPr>
          <w:szCs w:val="22"/>
        </w:rPr>
        <w:t>that</w:t>
      </w:r>
      <w:r w:rsidRPr="000F3A41">
        <w:rPr>
          <w:spacing w:val="-3"/>
          <w:szCs w:val="22"/>
        </w:rPr>
        <w:t xml:space="preserve"> </w:t>
      </w:r>
      <w:r w:rsidRPr="000F3A41">
        <w:rPr>
          <w:szCs w:val="22"/>
        </w:rPr>
        <w:t>they</w:t>
      </w:r>
      <w:r w:rsidRPr="000F3A41">
        <w:rPr>
          <w:spacing w:val="-1"/>
          <w:szCs w:val="22"/>
        </w:rPr>
        <w:t xml:space="preserve"> </w:t>
      </w:r>
      <w:r w:rsidRPr="000F3A41">
        <w:rPr>
          <w:szCs w:val="22"/>
        </w:rPr>
        <w:t>have</w:t>
      </w:r>
      <w:r w:rsidRPr="000F3A41">
        <w:rPr>
          <w:spacing w:val="-2"/>
          <w:szCs w:val="22"/>
        </w:rPr>
        <w:t xml:space="preserve"> </w:t>
      </w:r>
      <w:r w:rsidRPr="000F3A41">
        <w:rPr>
          <w:szCs w:val="22"/>
        </w:rPr>
        <w:t>acted</w:t>
      </w:r>
      <w:r w:rsidRPr="000F3A41">
        <w:rPr>
          <w:spacing w:val="-2"/>
          <w:szCs w:val="22"/>
        </w:rPr>
        <w:t xml:space="preserve"> </w:t>
      </w:r>
      <w:r w:rsidRPr="000F3A41">
        <w:rPr>
          <w:szCs w:val="22"/>
        </w:rPr>
        <w:t>in</w:t>
      </w:r>
      <w:r w:rsidRPr="000F3A41">
        <w:rPr>
          <w:spacing w:val="-6"/>
          <w:szCs w:val="22"/>
        </w:rPr>
        <w:t xml:space="preserve"> </w:t>
      </w:r>
      <w:r w:rsidRPr="000F3A41">
        <w:rPr>
          <w:szCs w:val="22"/>
        </w:rPr>
        <w:t>accordance</w:t>
      </w:r>
      <w:r w:rsidRPr="000F3A41">
        <w:rPr>
          <w:spacing w:val="-4"/>
          <w:szCs w:val="22"/>
        </w:rPr>
        <w:t xml:space="preserve"> </w:t>
      </w:r>
      <w:r w:rsidRPr="000F3A41">
        <w:rPr>
          <w:szCs w:val="22"/>
        </w:rPr>
        <w:t>with</w:t>
      </w:r>
      <w:r w:rsidRPr="000F3A41">
        <w:rPr>
          <w:spacing w:val="-1"/>
          <w:szCs w:val="22"/>
        </w:rPr>
        <w:t xml:space="preserve"> </w:t>
      </w:r>
      <w:r w:rsidRPr="000F3A41">
        <w:rPr>
          <w:szCs w:val="22"/>
        </w:rPr>
        <w:t>the copyright law.</w:t>
      </w:r>
    </w:p>
    <w:p w14:paraId="1BF3BE58" w14:textId="77777777" w:rsidR="001F18B8" w:rsidRDefault="001F18B8" w:rsidP="001F18B8">
      <w:pPr>
        <w:pStyle w:val="BodyText"/>
        <w:spacing w:after="0" w:line="244" w:lineRule="auto"/>
        <w:rPr>
          <w:szCs w:val="22"/>
        </w:rPr>
      </w:pPr>
    </w:p>
    <w:p w14:paraId="70DA0278" w14:textId="77777777" w:rsidR="001F18B8" w:rsidRPr="000F3A41" w:rsidRDefault="001F18B8" w:rsidP="001F18B8">
      <w:pPr>
        <w:pStyle w:val="BodyText"/>
        <w:spacing w:after="0" w:line="244" w:lineRule="auto"/>
        <w:rPr>
          <w:szCs w:val="22"/>
        </w:rPr>
      </w:pPr>
      <w:r w:rsidRPr="000F3A41">
        <w:rPr>
          <w:szCs w:val="22"/>
        </w:rPr>
        <w:t>Rights</w:t>
      </w:r>
      <w:r>
        <w:rPr>
          <w:szCs w:val="22"/>
        </w:rPr>
        <w:t xml:space="preserve"> </w:t>
      </w:r>
      <w:r w:rsidRPr="000F3A41">
        <w:rPr>
          <w:szCs w:val="22"/>
        </w:rPr>
        <w:t>holders have a critical role in ensuring sustainable access to copyrighted works in developed</w:t>
      </w:r>
      <w:r w:rsidRPr="000F3A41">
        <w:rPr>
          <w:spacing w:val="-4"/>
          <w:szCs w:val="22"/>
        </w:rPr>
        <w:t xml:space="preserve"> </w:t>
      </w:r>
      <w:r w:rsidRPr="000F3A41">
        <w:rPr>
          <w:szCs w:val="22"/>
        </w:rPr>
        <w:t>and</w:t>
      </w:r>
      <w:r w:rsidRPr="000F3A41">
        <w:rPr>
          <w:spacing w:val="-4"/>
          <w:szCs w:val="22"/>
        </w:rPr>
        <w:t xml:space="preserve"> </w:t>
      </w:r>
      <w:r w:rsidRPr="000F3A41">
        <w:rPr>
          <w:szCs w:val="22"/>
        </w:rPr>
        <w:t>developing</w:t>
      </w:r>
      <w:r w:rsidRPr="000F3A41">
        <w:rPr>
          <w:spacing w:val="-4"/>
          <w:szCs w:val="22"/>
        </w:rPr>
        <w:t xml:space="preserve"> </w:t>
      </w:r>
      <w:r w:rsidRPr="000F3A41">
        <w:rPr>
          <w:szCs w:val="22"/>
        </w:rPr>
        <w:t>countries.</w:t>
      </w:r>
      <w:r w:rsidRPr="000F3A41">
        <w:rPr>
          <w:spacing w:val="40"/>
          <w:szCs w:val="22"/>
        </w:rPr>
        <w:t xml:space="preserve"> </w:t>
      </w:r>
      <w:r w:rsidRPr="000F3A41">
        <w:rPr>
          <w:szCs w:val="22"/>
        </w:rPr>
        <w:t>Where</w:t>
      </w:r>
      <w:r w:rsidRPr="000F3A41">
        <w:rPr>
          <w:spacing w:val="-5"/>
          <w:szCs w:val="22"/>
        </w:rPr>
        <w:t xml:space="preserve"> </w:t>
      </w:r>
      <w:r w:rsidRPr="000F3A41">
        <w:rPr>
          <w:szCs w:val="22"/>
        </w:rPr>
        <w:t>rapidly</w:t>
      </w:r>
      <w:r w:rsidRPr="000F3A41">
        <w:rPr>
          <w:spacing w:val="-3"/>
          <w:szCs w:val="22"/>
        </w:rPr>
        <w:t xml:space="preserve"> </w:t>
      </w:r>
      <w:r w:rsidRPr="000F3A41">
        <w:rPr>
          <w:szCs w:val="22"/>
        </w:rPr>
        <w:t>changing</w:t>
      </w:r>
      <w:r w:rsidRPr="000F3A41">
        <w:rPr>
          <w:spacing w:val="-4"/>
          <w:szCs w:val="22"/>
        </w:rPr>
        <w:t xml:space="preserve"> </w:t>
      </w:r>
      <w:r w:rsidRPr="000F3A41">
        <w:rPr>
          <w:szCs w:val="22"/>
        </w:rPr>
        <w:t>technology</w:t>
      </w:r>
      <w:r w:rsidRPr="000F3A41">
        <w:rPr>
          <w:spacing w:val="-5"/>
          <w:szCs w:val="22"/>
        </w:rPr>
        <w:t xml:space="preserve"> </w:t>
      </w:r>
      <w:r>
        <w:rPr>
          <w:szCs w:val="22"/>
        </w:rPr>
        <w:t>indicates</w:t>
      </w:r>
      <w:r w:rsidRPr="000F3A41">
        <w:rPr>
          <w:spacing w:val="-5"/>
          <w:szCs w:val="22"/>
        </w:rPr>
        <w:t xml:space="preserve"> </w:t>
      </w:r>
      <w:r w:rsidRPr="000F3A41">
        <w:rPr>
          <w:szCs w:val="22"/>
        </w:rPr>
        <w:t>flexible</w:t>
      </w:r>
      <w:r>
        <w:rPr>
          <w:szCs w:val="22"/>
        </w:rPr>
        <w:t xml:space="preserve"> </w:t>
      </w:r>
      <w:r w:rsidRPr="000F3A41">
        <w:rPr>
          <w:szCs w:val="22"/>
        </w:rPr>
        <w:t>solutions,</w:t>
      </w:r>
      <w:r w:rsidRPr="000F3A41">
        <w:rPr>
          <w:spacing w:val="-4"/>
          <w:szCs w:val="22"/>
        </w:rPr>
        <w:t xml:space="preserve"> </w:t>
      </w:r>
      <w:r>
        <w:rPr>
          <w:spacing w:val="-4"/>
          <w:szCs w:val="22"/>
        </w:rPr>
        <w:t xml:space="preserve">such as licensing, may be appropriate, </w:t>
      </w:r>
      <w:r w:rsidRPr="000F3A41">
        <w:rPr>
          <w:szCs w:val="22"/>
        </w:rPr>
        <w:t>Member</w:t>
      </w:r>
      <w:r w:rsidRPr="000F3A41">
        <w:rPr>
          <w:spacing w:val="-4"/>
          <w:szCs w:val="22"/>
        </w:rPr>
        <w:t xml:space="preserve"> </w:t>
      </w:r>
      <w:r w:rsidRPr="000F3A41">
        <w:rPr>
          <w:szCs w:val="22"/>
        </w:rPr>
        <w:t>States</w:t>
      </w:r>
      <w:r w:rsidRPr="000F3A41">
        <w:rPr>
          <w:spacing w:val="-2"/>
          <w:szCs w:val="22"/>
        </w:rPr>
        <w:t xml:space="preserve"> </w:t>
      </w:r>
      <w:r w:rsidRPr="000F3A41">
        <w:rPr>
          <w:szCs w:val="22"/>
        </w:rPr>
        <w:t>should</w:t>
      </w:r>
      <w:r w:rsidRPr="000F3A41">
        <w:rPr>
          <w:spacing w:val="-3"/>
          <w:szCs w:val="22"/>
        </w:rPr>
        <w:t xml:space="preserve"> </w:t>
      </w:r>
      <w:r w:rsidRPr="000F3A41">
        <w:rPr>
          <w:szCs w:val="22"/>
        </w:rPr>
        <w:t>encourage</w:t>
      </w:r>
      <w:r w:rsidRPr="000F3A41">
        <w:rPr>
          <w:spacing w:val="-5"/>
          <w:szCs w:val="22"/>
        </w:rPr>
        <w:t xml:space="preserve"> </w:t>
      </w:r>
      <w:r w:rsidRPr="000F3A41">
        <w:rPr>
          <w:szCs w:val="22"/>
        </w:rPr>
        <w:t>collaborative</w:t>
      </w:r>
      <w:r w:rsidRPr="000F3A41">
        <w:rPr>
          <w:spacing w:val="-3"/>
          <w:szCs w:val="22"/>
        </w:rPr>
        <w:t xml:space="preserve"> </w:t>
      </w:r>
      <w:r w:rsidRPr="000F3A41">
        <w:rPr>
          <w:szCs w:val="22"/>
        </w:rPr>
        <w:t>and</w:t>
      </w:r>
      <w:r w:rsidRPr="000F3A41">
        <w:rPr>
          <w:spacing w:val="-5"/>
          <w:szCs w:val="22"/>
        </w:rPr>
        <w:t xml:space="preserve"> </w:t>
      </w:r>
      <w:r w:rsidRPr="000F3A41">
        <w:rPr>
          <w:szCs w:val="22"/>
        </w:rPr>
        <w:t>innovative</w:t>
      </w:r>
      <w:r w:rsidRPr="000F3A41">
        <w:rPr>
          <w:spacing w:val="-5"/>
          <w:szCs w:val="22"/>
        </w:rPr>
        <w:t xml:space="preserve"> </w:t>
      </w:r>
      <w:r w:rsidRPr="000F3A41">
        <w:rPr>
          <w:szCs w:val="22"/>
        </w:rPr>
        <w:t>solutions</w:t>
      </w:r>
      <w:r w:rsidRPr="000F3A41">
        <w:rPr>
          <w:spacing w:val="-2"/>
          <w:szCs w:val="22"/>
        </w:rPr>
        <w:t xml:space="preserve"> </w:t>
      </w:r>
      <w:r>
        <w:rPr>
          <w:szCs w:val="22"/>
        </w:rPr>
        <w:t>that</w:t>
      </w:r>
      <w:r>
        <w:rPr>
          <w:spacing w:val="-2"/>
          <w:szCs w:val="22"/>
        </w:rPr>
        <w:t xml:space="preserve"> ensure rights holders and libraries, archives, and museums are a part of crafting any solution</w:t>
      </w:r>
      <w:r w:rsidRPr="000F3A41">
        <w:rPr>
          <w:spacing w:val="-2"/>
          <w:szCs w:val="22"/>
        </w:rPr>
        <w:t>.</w:t>
      </w:r>
    </w:p>
    <w:p w14:paraId="769DA0E3" w14:textId="77777777" w:rsidR="001F18B8" w:rsidRPr="000F3A41" w:rsidRDefault="001F18B8" w:rsidP="001F18B8">
      <w:pPr>
        <w:pStyle w:val="BodyText"/>
        <w:spacing w:after="0"/>
        <w:rPr>
          <w:szCs w:val="22"/>
        </w:rPr>
      </w:pPr>
    </w:p>
    <w:p w14:paraId="183228DE" w14:textId="77777777" w:rsidR="001F18B8" w:rsidRPr="000F3A41" w:rsidRDefault="001F18B8" w:rsidP="001F18B8">
      <w:pPr>
        <w:pStyle w:val="BodyText"/>
        <w:spacing w:after="0"/>
        <w:ind w:hanging="1"/>
        <w:rPr>
          <w:szCs w:val="22"/>
        </w:rPr>
      </w:pPr>
      <w:r w:rsidRPr="000F3A41">
        <w:rPr>
          <w:szCs w:val="22"/>
        </w:rPr>
        <w:t>Libraries,</w:t>
      </w:r>
      <w:r w:rsidRPr="000F3A41">
        <w:rPr>
          <w:spacing w:val="-3"/>
          <w:szCs w:val="22"/>
        </w:rPr>
        <w:t xml:space="preserve"> </w:t>
      </w:r>
      <w:r w:rsidRPr="000F3A41">
        <w:rPr>
          <w:szCs w:val="22"/>
        </w:rPr>
        <w:t>archives,</w:t>
      </w:r>
      <w:r w:rsidRPr="000F3A41">
        <w:rPr>
          <w:spacing w:val="-1"/>
          <w:szCs w:val="22"/>
        </w:rPr>
        <w:t xml:space="preserve"> </w:t>
      </w:r>
      <w:r w:rsidRPr="000F3A41">
        <w:rPr>
          <w:szCs w:val="22"/>
        </w:rPr>
        <w:t>and</w:t>
      </w:r>
      <w:r w:rsidRPr="000F3A41">
        <w:rPr>
          <w:spacing w:val="-6"/>
          <w:szCs w:val="22"/>
        </w:rPr>
        <w:t xml:space="preserve"> </w:t>
      </w:r>
      <w:r w:rsidRPr="000F3A41">
        <w:rPr>
          <w:szCs w:val="22"/>
        </w:rPr>
        <w:t>museums</w:t>
      </w:r>
      <w:r w:rsidRPr="000F3A41">
        <w:rPr>
          <w:spacing w:val="-2"/>
          <w:szCs w:val="22"/>
        </w:rPr>
        <w:t xml:space="preserve"> </w:t>
      </w:r>
      <w:r w:rsidRPr="000F3A41">
        <w:rPr>
          <w:szCs w:val="22"/>
        </w:rPr>
        <w:t>should</w:t>
      </w:r>
      <w:r w:rsidRPr="000F3A41">
        <w:rPr>
          <w:spacing w:val="-5"/>
          <w:szCs w:val="22"/>
        </w:rPr>
        <w:t xml:space="preserve"> </w:t>
      </w:r>
      <w:r w:rsidRPr="000F3A41">
        <w:rPr>
          <w:szCs w:val="22"/>
        </w:rPr>
        <w:t>have</w:t>
      </w:r>
      <w:r w:rsidRPr="000F3A41">
        <w:rPr>
          <w:spacing w:val="-5"/>
          <w:szCs w:val="22"/>
        </w:rPr>
        <w:t xml:space="preserve"> </w:t>
      </w:r>
      <w:r w:rsidRPr="000F3A41">
        <w:rPr>
          <w:szCs w:val="22"/>
        </w:rPr>
        <w:t>reasonable</w:t>
      </w:r>
      <w:r w:rsidRPr="000F3A41">
        <w:rPr>
          <w:spacing w:val="-2"/>
          <w:szCs w:val="22"/>
        </w:rPr>
        <w:t xml:space="preserve"> </w:t>
      </w:r>
      <w:r w:rsidRPr="000F3A41">
        <w:rPr>
          <w:szCs w:val="22"/>
        </w:rPr>
        <w:t>and</w:t>
      </w:r>
      <w:r w:rsidRPr="000F3A41">
        <w:rPr>
          <w:spacing w:val="-3"/>
          <w:szCs w:val="22"/>
        </w:rPr>
        <w:t xml:space="preserve"> </w:t>
      </w:r>
      <w:r w:rsidRPr="000F3A41">
        <w:rPr>
          <w:szCs w:val="22"/>
        </w:rPr>
        <w:t>effective</w:t>
      </w:r>
      <w:r w:rsidRPr="000F3A41">
        <w:rPr>
          <w:spacing w:val="-5"/>
          <w:szCs w:val="22"/>
        </w:rPr>
        <w:t xml:space="preserve"> </w:t>
      </w:r>
      <w:r w:rsidRPr="000F3A41">
        <w:rPr>
          <w:szCs w:val="22"/>
        </w:rPr>
        <w:t>safeguards</w:t>
      </w:r>
      <w:r w:rsidRPr="000F3A41">
        <w:rPr>
          <w:spacing w:val="-4"/>
          <w:szCs w:val="22"/>
        </w:rPr>
        <w:t xml:space="preserve"> </w:t>
      </w:r>
      <w:r w:rsidRPr="000F3A41">
        <w:rPr>
          <w:szCs w:val="22"/>
        </w:rPr>
        <w:t>and</w:t>
      </w:r>
      <w:r w:rsidRPr="000F3A41">
        <w:rPr>
          <w:spacing w:val="-5"/>
          <w:szCs w:val="22"/>
        </w:rPr>
        <w:t xml:space="preserve"> </w:t>
      </w:r>
      <w:r w:rsidRPr="000F3A41">
        <w:rPr>
          <w:szCs w:val="22"/>
        </w:rPr>
        <w:t xml:space="preserve">digital security measures in place to ensure the responsible and lawful exercise of exceptions and </w:t>
      </w:r>
      <w:r w:rsidRPr="000F3A41">
        <w:rPr>
          <w:spacing w:val="-2"/>
          <w:szCs w:val="22"/>
        </w:rPr>
        <w:t>limitations.</w:t>
      </w:r>
    </w:p>
    <w:p w14:paraId="57567EA0" w14:textId="77777777" w:rsidR="001F18B8" w:rsidRPr="000F3A41" w:rsidRDefault="001F18B8" w:rsidP="001F18B8">
      <w:pPr>
        <w:pStyle w:val="BodyText"/>
        <w:spacing w:after="0"/>
        <w:rPr>
          <w:szCs w:val="22"/>
        </w:rPr>
      </w:pPr>
    </w:p>
    <w:p w14:paraId="2C449FE3" w14:textId="77777777" w:rsidR="001F18B8" w:rsidRPr="000F3A41" w:rsidRDefault="001F18B8" w:rsidP="001F18B8">
      <w:pPr>
        <w:pStyle w:val="BodyText"/>
        <w:spacing w:after="0"/>
        <w:rPr>
          <w:szCs w:val="22"/>
        </w:rPr>
      </w:pPr>
    </w:p>
    <w:p w14:paraId="5FB6802F" w14:textId="77777777" w:rsidR="001F18B8" w:rsidRPr="000F3A41" w:rsidRDefault="001F18B8" w:rsidP="001F18B8">
      <w:pPr>
        <w:pStyle w:val="BodyText"/>
        <w:spacing w:after="0"/>
        <w:rPr>
          <w:szCs w:val="22"/>
        </w:rPr>
      </w:pPr>
    </w:p>
    <w:p w14:paraId="7760782B" w14:textId="77777777" w:rsidR="001F18B8" w:rsidRPr="000F3A41" w:rsidRDefault="001F18B8" w:rsidP="001F18B8">
      <w:pPr>
        <w:pStyle w:val="BodyText"/>
        <w:spacing w:after="0"/>
        <w:ind w:left="5506"/>
        <w:rPr>
          <w:szCs w:val="22"/>
        </w:rPr>
      </w:pPr>
      <w:r w:rsidRPr="000F3A41">
        <w:rPr>
          <w:szCs w:val="22"/>
        </w:rPr>
        <w:t>[End</w:t>
      </w:r>
      <w:r w:rsidRPr="000F3A41">
        <w:rPr>
          <w:spacing w:val="-1"/>
          <w:szCs w:val="22"/>
        </w:rPr>
        <w:t xml:space="preserve"> </w:t>
      </w:r>
      <w:r w:rsidRPr="000F3A41">
        <w:rPr>
          <w:szCs w:val="22"/>
        </w:rPr>
        <w:t>of</w:t>
      </w:r>
      <w:r w:rsidRPr="000F3A41">
        <w:rPr>
          <w:spacing w:val="-2"/>
          <w:szCs w:val="22"/>
        </w:rPr>
        <w:t xml:space="preserve"> document]</w:t>
      </w:r>
    </w:p>
    <w:sectPr w:rsidR="001F18B8" w:rsidRPr="000F3A41" w:rsidSect="001F18B8">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80AA7" w14:textId="77777777" w:rsidR="001F18B8" w:rsidRDefault="001F18B8">
      <w:r>
        <w:separator/>
      </w:r>
    </w:p>
  </w:endnote>
  <w:endnote w:type="continuationSeparator" w:id="0">
    <w:p w14:paraId="2FDAB28B" w14:textId="77777777" w:rsidR="001F18B8" w:rsidRDefault="001F18B8" w:rsidP="003B38C1">
      <w:r>
        <w:separator/>
      </w:r>
    </w:p>
    <w:p w14:paraId="7400399D" w14:textId="77777777" w:rsidR="001F18B8" w:rsidRPr="003B38C1" w:rsidRDefault="001F18B8" w:rsidP="003B38C1">
      <w:pPr>
        <w:spacing w:after="60"/>
        <w:rPr>
          <w:sz w:val="17"/>
        </w:rPr>
      </w:pPr>
      <w:r>
        <w:rPr>
          <w:sz w:val="17"/>
        </w:rPr>
        <w:t>[Endnote continued from previous page]</w:t>
      </w:r>
    </w:p>
  </w:endnote>
  <w:endnote w:type="continuationNotice" w:id="1">
    <w:p w14:paraId="24B5CF3A" w14:textId="77777777" w:rsidR="001F18B8" w:rsidRPr="003B38C1" w:rsidRDefault="001F18B8"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5DE12" w14:textId="77777777" w:rsidR="001F18B8" w:rsidRDefault="001F18B8">
      <w:r>
        <w:separator/>
      </w:r>
    </w:p>
  </w:footnote>
  <w:footnote w:type="continuationSeparator" w:id="0">
    <w:p w14:paraId="79AE0CAB" w14:textId="77777777" w:rsidR="001F18B8" w:rsidRDefault="001F18B8" w:rsidP="008B60B2">
      <w:r>
        <w:separator/>
      </w:r>
    </w:p>
    <w:p w14:paraId="2528E699" w14:textId="77777777" w:rsidR="001F18B8" w:rsidRPr="00ED77FB" w:rsidRDefault="001F18B8" w:rsidP="008B60B2">
      <w:pPr>
        <w:spacing w:after="60"/>
        <w:rPr>
          <w:sz w:val="17"/>
          <w:szCs w:val="17"/>
        </w:rPr>
      </w:pPr>
      <w:r w:rsidRPr="00ED77FB">
        <w:rPr>
          <w:sz w:val="17"/>
          <w:szCs w:val="17"/>
        </w:rPr>
        <w:t>[Footnote continued from previous page]</w:t>
      </w:r>
    </w:p>
  </w:footnote>
  <w:footnote w:type="continuationNotice" w:id="1">
    <w:p w14:paraId="3A77DC9F" w14:textId="77777777" w:rsidR="001F18B8" w:rsidRPr="00ED77FB" w:rsidRDefault="001F18B8"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4AEEF571" w14:textId="77777777" w:rsidR="001F18B8" w:rsidRDefault="001F18B8" w:rsidP="001F18B8">
      <w:pPr>
        <w:pStyle w:val="FootnoteText"/>
      </w:pPr>
      <w:r>
        <w:rPr>
          <w:rStyle w:val="FootnoteReference"/>
        </w:rPr>
        <w:footnoteRef/>
      </w:r>
      <w:r>
        <w:t xml:space="preserve"> </w:t>
      </w:r>
      <w:bookmarkStart w:id="5" w:name="_Hlk212737868"/>
      <w:r w:rsidRPr="00E04C85">
        <w:t>The international copyright system gives Member States wide discretion to enact copyright exceptions and limitations to advance national cultural and educational policies, subject to the general obligation that exceptions and limitations to exclusive rights are confined to certain special cases that do not conflict with a normal exploitation of the work and do not unreasonably prejudice the legitimate interests of the author. See e.g., Berne Convention, Art. 9(2).</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6A931" w14:textId="630BF3D3" w:rsidR="00EC4E49" w:rsidRDefault="001F18B8" w:rsidP="00477D6B">
    <w:pPr>
      <w:jc w:val="right"/>
    </w:pPr>
    <w:bookmarkStart w:id="14" w:name="Code2"/>
    <w:bookmarkEnd w:id="14"/>
    <w:r>
      <w:t>SCCR/47/10</w:t>
    </w:r>
  </w:p>
  <w:p w14:paraId="21656DE2"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4B35299A" w14:textId="77777777" w:rsidR="00EC4E49" w:rsidRDefault="00EC4E49" w:rsidP="00477D6B">
    <w:pPr>
      <w:jc w:val="right"/>
    </w:pPr>
  </w:p>
  <w:p w14:paraId="5189E31E"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8076068">
    <w:abstractNumId w:val="2"/>
  </w:num>
  <w:num w:numId="2" w16cid:durableId="1246458243">
    <w:abstractNumId w:val="4"/>
  </w:num>
  <w:num w:numId="3" w16cid:durableId="273441559">
    <w:abstractNumId w:val="0"/>
  </w:num>
  <w:num w:numId="4" w16cid:durableId="286401011">
    <w:abstractNumId w:val="5"/>
  </w:num>
  <w:num w:numId="5" w16cid:durableId="113525721">
    <w:abstractNumId w:val="1"/>
  </w:num>
  <w:num w:numId="6" w16cid:durableId="1127430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8B8"/>
    <w:rsid w:val="00010F79"/>
    <w:rsid w:val="0001647B"/>
    <w:rsid w:val="00017C43"/>
    <w:rsid w:val="00043CAA"/>
    <w:rsid w:val="00075432"/>
    <w:rsid w:val="000968ED"/>
    <w:rsid w:val="00096B1A"/>
    <w:rsid w:val="000F5E56"/>
    <w:rsid w:val="001024FE"/>
    <w:rsid w:val="001362EE"/>
    <w:rsid w:val="00142868"/>
    <w:rsid w:val="001832A6"/>
    <w:rsid w:val="001C6808"/>
    <w:rsid w:val="001D1DA3"/>
    <w:rsid w:val="001F18B8"/>
    <w:rsid w:val="002121FA"/>
    <w:rsid w:val="002634C4"/>
    <w:rsid w:val="002928D3"/>
    <w:rsid w:val="002F1FE6"/>
    <w:rsid w:val="002F4E68"/>
    <w:rsid w:val="00312F7F"/>
    <w:rsid w:val="003228B7"/>
    <w:rsid w:val="003508A3"/>
    <w:rsid w:val="003673CF"/>
    <w:rsid w:val="003845C1"/>
    <w:rsid w:val="003A6F89"/>
    <w:rsid w:val="003B38C1"/>
    <w:rsid w:val="003D352A"/>
    <w:rsid w:val="003F4808"/>
    <w:rsid w:val="00423E3E"/>
    <w:rsid w:val="00427AF4"/>
    <w:rsid w:val="004400E2"/>
    <w:rsid w:val="00444C62"/>
    <w:rsid w:val="00461632"/>
    <w:rsid w:val="004647DA"/>
    <w:rsid w:val="00474062"/>
    <w:rsid w:val="00477D6B"/>
    <w:rsid w:val="004D39C4"/>
    <w:rsid w:val="0053057A"/>
    <w:rsid w:val="00560A29"/>
    <w:rsid w:val="00594D27"/>
    <w:rsid w:val="00601760"/>
    <w:rsid w:val="00605827"/>
    <w:rsid w:val="00640D02"/>
    <w:rsid w:val="00646050"/>
    <w:rsid w:val="006713CA"/>
    <w:rsid w:val="00676C5C"/>
    <w:rsid w:val="00695558"/>
    <w:rsid w:val="006D5E0F"/>
    <w:rsid w:val="007058FB"/>
    <w:rsid w:val="00782CAC"/>
    <w:rsid w:val="007A198B"/>
    <w:rsid w:val="007B6A58"/>
    <w:rsid w:val="007D1613"/>
    <w:rsid w:val="008332E8"/>
    <w:rsid w:val="00873EE5"/>
    <w:rsid w:val="008B2CC1"/>
    <w:rsid w:val="008B4B5E"/>
    <w:rsid w:val="008B60B2"/>
    <w:rsid w:val="0090731E"/>
    <w:rsid w:val="00916EE2"/>
    <w:rsid w:val="00924FAA"/>
    <w:rsid w:val="0095239B"/>
    <w:rsid w:val="00966A22"/>
    <w:rsid w:val="0096722F"/>
    <w:rsid w:val="00980843"/>
    <w:rsid w:val="009E2791"/>
    <w:rsid w:val="009E3F6F"/>
    <w:rsid w:val="009F3BF9"/>
    <w:rsid w:val="009F499F"/>
    <w:rsid w:val="00A42DAF"/>
    <w:rsid w:val="00A45BD8"/>
    <w:rsid w:val="00A5792C"/>
    <w:rsid w:val="00A778BF"/>
    <w:rsid w:val="00A85B8E"/>
    <w:rsid w:val="00AB3100"/>
    <w:rsid w:val="00AC205C"/>
    <w:rsid w:val="00AF5C73"/>
    <w:rsid w:val="00B05A69"/>
    <w:rsid w:val="00B40598"/>
    <w:rsid w:val="00B50B99"/>
    <w:rsid w:val="00B62CD9"/>
    <w:rsid w:val="00B74666"/>
    <w:rsid w:val="00B9734B"/>
    <w:rsid w:val="00BD4BB6"/>
    <w:rsid w:val="00C00A50"/>
    <w:rsid w:val="00C11BFE"/>
    <w:rsid w:val="00C42181"/>
    <w:rsid w:val="00C94629"/>
    <w:rsid w:val="00CE65D4"/>
    <w:rsid w:val="00D16EC4"/>
    <w:rsid w:val="00D45252"/>
    <w:rsid w:val="00D71B4D"/>
    <w:rsid w:val="00D93D55"/>
    <w:rsid w:val="00DB5AE9"/>
    <w:rsid w:val="00E161A2"/>
    <w:rsid w:val="00E1703C"/>
    <w:rsid w:val="00E335FE"/>
    <w:rsid w:val="00E5021F"/>
    <w:rsid w:val="00E671A6"/>
    <w:rsid w:val="00EC4E49"/>
    <w:rsid w:val="00ED77FB"/>
    <w:rsid w:val="00F021A6"/>
    <w:rsid w:val="00F11D94"/>
    <w:rsid w:val="00F51DEC"/>
    <w:rsid w:val="00F66152"/>
    <w:rsid w:val="00FA7EAE"/>
    <w:rsid w:val="00FD258D"/>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74E42A"/>
  <w15:docId w15:val="{768315D3-B647-4DF0-949A-DED786AC9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uiPriority w:val="9"/>
    <w:rsid w:val="001F18B8"/>
    <w:rPr>
      <w:rFonts w:ascii="Arial" w:eastAsia="SimSun" w:hAnsi="Arial" w:cs="Arial"/>
      <w:b/>
      <w:bCs/>
      <w:caps/>
      <w:kern w:val="32"/>
      <w:sz w:val="22"/>
      <w:szCs w:val="32"/>
      <w:lang w:val="en-US" w:eastAsia="zh-CN"/>
    </w:rPr>
  </w:style>
  <w:style w:type="character" w:customStyle="1" w:styleId="BodyTextChar">
    <w:name w:val="Body Text Char"/>
    <w:basedOn w:val="DefaultParagraphFont"/>
    <w:link w:val="BodyText"/>
    <w:uiPriority w:val="1"/>
    <w:rsid w:val="001F18B8"/>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1F18B8"/>
    <w:rPr>
      <w:rFonts w:ascii="Arial" w:eastAsia="SimSun" w:hAnsi="Arial" w:cs="Arial"/>
      <w:sz w:val="18"/>
      <w:lang w:val="en-US" w:eastAsia="zh-CN"/>
    </w:rPr>
  </w:style>
  <w:style w:type="character" w:styleId="Hyperlink">
    <w:name w:val="Hyperlink"/>
    <w:basedOn w:val="DefaultParagraphFont"/>
    <w:unhideWhenUsed/>
    <w:rsid w:val="001F18B8"/>
    <w:rPr>
      <w:color w:val="0000FF" w:themeColor="hyperlink"/>
      <w:u w:val="single"/>
    </w:rPr>
  </w:style>
  <w:style w:type="character" w:styleId="FootnoteReference">
    <w:name w:val="footnote reference"/>
    <w:basedOn w:val="DefaultParagraphFont"/>
    <w:semiHidden/>
    <w:unhideWhenUsed/>
    <w:rsid w:val="001F18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edocs/mdocs/copyright/en/sccr_44/sccr_44_5.pdf" TargetMode="External"/><Relationship Id="rId4" Type="http://schemas.openxmlformats.org/officeDocument/2006/relationships/settings" Target="settings.xml"/><Relationship Id="rId9" Type="http://schemas.openxmlformats.org/officeDocument/2006/relationships/hyperlink" Target="https://www.wipo.int/edocs/mdocs/copyright/en/sccr_26/sccr_26_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SCCR_47 (E)</Template>
  <TotalTime>3</TotalTime>
  <Pages>5</Pages>
  <Words>1606</Words>
  <Characters>10214</Characters>
  <Application>Microsoft Office Word</Application>
  <DocSecurity>0</DocSecurity>
  <Lines>928</Lines>
  <Paragraphs>622</Paragraphs>
  <ScaleCrop>false</ScaleCrop>
  <HeadingPairs>
    <vt:vector size="2" baseType="variant">
      <vt:variant>
        <vt:lpstr>Title</vt:lpstr>
      </vt:variant>
      <vt:variant>
        <vt:i4>1</vt:i4>
      </vt:variant>
    </vt:vector>
  </HeadingPairs>
  <TitlesOfParts>
    <vt:vector size="1" baseType="lpstr">
      <vt:lpstr>SCCR/47/</vt:lpstr>
    </vt:vector>
  </TitlesOfParts>
  <Company>WIPO</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SCCR/47/10</dc:title>
  <dc:creator>HAIZEL Francesca</dc:creator>
  <cp:keywords>FOR OFFICIAL USE ONLY</cp:keywords>
  <cp:lastModifiedBy>HAIZEL Francesca</cp:lastModifiedBy>
  <cp:revision>1</cp:revision>
  <cp:lastPrinted>2011-02-15T11:56:00Z</cp:lastPrinted>
  <dcterms:created xsi:type="dcterms:W3CDTF">2025-12-01T17:04:00Z</dcterms:created>
  <dcterms:modified xsi:type="dcterms:W3CDTF">2025-12-01T17:08:00Z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