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5E7F38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CEBAD6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26BFA" w14:textId="77777777" w:rsidR="00EC4E49" w:rsidRPr="008B2CC1" w:rsidRDefault="008B36D5" w:rsidP="00916EE2">
            <w:r>
              <w:rPr>
                <w:noProof/>
                <w:lang w:eastAsia="en-US"/>
              </w:rPr>
              <w:drawing>
                <wp:inline distT="0" distB="0" distL="0" distR="0" wp14:anchorId="30A24E86" wp14:editId="5DAB3C2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550D30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1843D45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777803" w14:textId="77777777"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43EF97E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370CB6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A1CD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6CC40A7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A36770" w14:textId="2A7E8F97" w:rsidR="008B2CC1" w:rsidRPr="0090731E" w:rsidRDefault="008B2CC1" w:rsidP="009434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F1189">
              <w:rPr>
                <w:rFonts w:ascii="Arial Black" w:hAnsi="Arial Black"/>
                <w:caps/>
                <w:sz w:val="15"/>
              </w:rPr>
              <w:t xml:space="preserve"> </w:t>
            </w:r>
            <w:r w:rsidR="004B5370">
              <w:rPr>
                <w:rFonts w:ascii="Arial Black" w:hAnsi="Arial Black"/>
                <w:caps/>
                <w:sz w:val="15"/>
              </w:rPr>
              <w:t>novembeR 20</w:t>
            </w:r>
            <w:r w:rsidR="001C2064">
              <w:rPr>
                <w:rFonts w:ascii="Arial Black" w:hAnsi="Arial Black"/>
                <w:caps/>
                <w:sz w:val="15"/>
              </w:rPr>
              <w:t>, 2020</w:t>
            </w:r>
          </w:p>
        </w:tc>
      </w:tr>
    </w:tbl>
    <w:p w14:paraId="37D1EB05" w14:textId="77777777" w:rsidR="008B2CC1" w:rsidRPr="008B2CC1" w:rsidRDefault="008B2CC1" w:rsidP="008B2CC1"/>
    <w:p w14:paraId="0B31E16E" w14:textId="77777777" w:rsidR="002535B0" w:rsidRDefault="002535B0" w:rsidP="008B2CC1"/>
    <w:p w14:paraId="48B896AD" w14:textId="77777777" w:rsidR="002535B0" w:rsidRPr="008B2CC1" w:rsidRDefault="002535B0" w:rsidP="008B2CC1"/>
    <w:p w14:paraId="6C793805" w14:textId="77777777" w:rsidR="003845C1" w:rsidRDefault="008B36D5" w:rsidP="003845C1">
      <w:r w:rsidRPr="008B36D5">
        <w:rPr>
          <w:b/>
          <w:sz w:val="28"/>
          <w:szCs w:val="28"/>
        </w:rPr>
        <w:t>Standing Committee on Copyright and Related Rights</w:t>
      </w:r>
    </w:p>
    <w:p w14:paraId="01671B78" w14:textId="77777777" w:rsidR="003845C1" w:rsidRDefault="003845C1" w:rsidP="003845C1"/>
    <w:p w14:paraId="6B95839D" w14:textId="77777777" w:rsidR="008B36D5" w:rsidRDefault="001C20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Fortieth</w:t>
      </w:r>
      <w:r w:rsidR="00F774B3">
        <w:rPr>
          <w:b/>
          <w:sz w:val="24"/>
          <w:szCs w:val="24"/>
        </w:rPr>
        <w:t xml:space="preserve"> </w:t>
      </w:r>
      <w:r w:rsidR="008B36D5" w:rsidRPr="008B36D5">
        <w:rPr>
          <w:b/>
          <w:sz w:val="24"/>
          <w:szCs w:val="24"/>
        </w:rPr>
        <w:t>Session</w:t>
      </w:r>
    </w:p>
    <w:p w14:paraId="61E700A4" w14:textId="77777777" w:rsidR="008B2CC1" w:rsidRPr="008B2CC1" w:rsidRDefault="00091713" w:rsidP="008B2CC1">
      <w:r>
        <w:rPr>
          <w:b/>
          <w:sz w:val="24"/>
          <w:szCs w:val="24"/>
        </w:rPr>
        <w:t xml:space="preserve">Geneva, </w:t>
      </w:r>
      <w:r w:rsidR="001C2064">
        <w:rPr>
          <w:b/>
          <w:sz w:val="24"/>
          <w:szCs w:val="24"/>
        </w:rPr>
        <w:t>November 16-20, 2020</w:t>
      </w:r>
    </w:p>
    <w:p w14:paraId="76107A74" w14:textId="77777777" w:rsidR="002535B0" w:rsidRDefault="002535B0" w:rsidP="008B2CC1">
      <w:pPr>
        <w:rPr>
          <w:b/>
          <w:caps/>
          <w:sz w:val="24"/>
        </w:rPr>
      </w:pPr>
      <w:bookmarkStart w:id="3" w:name="TitleOfDoc"/>
      <w:bookmarkEnd w:id="3"/>
    </w:p>
    <w:p w14:paraId="71369D0A" w14:textId="77777777" w:rsidR="002535B0" w:rsidRDefault="002535B0" w:rsidP="008B2CC1">
      <w:pPr>
        <w:rPr>
          <w:b/>
          <w:caps/>
          <w:sz w:val="24"/>
        </w:rPr>
      </w:pPr>
    </w:p>
    <w:p w14:paraId="57336DDC" w14:textId="77777777" w:rsidR="008B2CC1" w:rsidRPr="00F71016" w:rsidRDefault="006A1CD5" w:rsidP="008B2CC1">
      <w:pPr>
        <w:rPr>
          <w:b/>
          <w:caps/>
          <w:sz w:val="24"/>
        </w:rPr>
      </w:pPr>
      <w:r w:rsidRPr="00F71016">
        <w:rPr>
          <w:b/>
          <w:caps/>
          <w:sz w:val="24"/>
        </w:rPr>
        <w:t xml:space="preserve">Summary by the chair </w:t>
      </w:r>
    </w:p>
    <w:p w14:paraId="6B0A7A0B" w14:textId="77777777" w:rsidR="006A1CD5" w:rsidRDefault="006A1CD5" w:rsidP="008B2CC1">
      <w:pPr>
        <w:rPr>
          <w:caps/>
          <w:sz w:val="24"/>
        </w:rPr>
      </w:pPr>
    </w:p>
    <w:p w14:paraId="0BF8F222" w14:textId="77777777" w:rsidR="006A1CD5" w:rsidRPr="003845C1" w:rsidRDefault="006A1CD5" w:rsidP="008B2CC1">
      <w:pPr>
        <w:rPr>
          <w:caps/>
          <w:sz w:val="24"/>
        </w:rPr>
      </w:pPr>
    </w:p>
    <w:p w14:paraId="686DB8D3" w14:textId="77777777" w:rsidR="008B2CC1" w:rsidRPr="008B2CC1" w:rsidRDefault="008B2CC1" w:rsidP="008B2CC1"/>
    <w:p w14:paraId="54585283" w14:textId="77777777" w:rsidR="002535B0" w:rsidRDefault="002535B0">
      <w:pPr>
        <w:rPr>
          <w:b/>
          <w:szCs w:val="22"/>
        </w:rPr>
      </w:pPr>
      <w:bookmarkStart w:id="4" w:name="Prepared"/>
      <w:bookmarkEnd w:id="4"/>
      <w:r>
        <w:rPr>
          <w:b/>
          <w:szCs w:val="22"/>
        </w:rPr>
        <w:br w:type="page"/>
      </w:r>
    </w:p>
    <w:p w14:paraId="5B625FF4" w14:textId="77777777" w:rsidR="006A1CD5" w:rsidRPr="008F4DEC" w:rsidRDefault="00F56F78" w:rsidP="006A1CD5">
      <w:pPr>
        <w:rPr>
          <w:b/>
          <w:caps/>
          <w:szCs w:val="22"/>
        </w:rPr>
      </w:pPr>
      <w:r w:rsidRPr="008F4DEC">
        <w:rPr>
          <w:b/>
          <w:szCs w:val="22"/>
        </w:rPr>
        <w:lastRenderedPageBreak/>
        <w:t xml:space="preserve">AGENDA ITEM 1:  </w:t>
      </w:r>
      <w:r w:rsidR="006A1CD5" w:rsidRPr="008F4DEC">
        <w:rPr>
          <w:b/>
          <w:caps/>
          <w:szCs w:val="22"/>
        </w:rPr>
        <w:t>Opening of the session</w:t>
      </w:r>
    </w:p>
    <w:p w14:paraId="6807F0D9" w14:textId="77777777" w:rsidR="006A1CD5" w:rsidRPr="006870D8" w:rsidRDefault="006A1CD5" w:rsidP="006A1CD5">
      <w:pPr>
        <w:rPr>
          <w:szCs w:val="22"/>
        </w:rPr>
      </w:pPr>
    </w:p>
    <w:p w14:paraId="13AFB38A" w14:textId="4AC09A06" w:rsidR="006A1CD5" w:rsidRPr="00AA6D0A" w:rsidRDefault="006575D1" w:rsidP="00AA6D0A">
      <w:pPr>
        <w:pStyle w:val="ListParagraph"/>
        <w:numPr>
          <w:ilvl w:val="0"/>
          <w:numId w:val="16"/>
        </w:numPr>
        <w:rPr>
          <w:rFonts w:eastAsia="Times New Roman"/>
          <w:szCs w:val="22"/>
          <w:lang w:eastAsia="en-US"/>
        </w:rPr>
      </w:pPr>
      <w:r w:rsidRPr="00AA6D0A">
        <w:rPr>
          <w:rFonts w:eastAsia="Times New Roman"/>
          <w:szCs w:val="22"/>
          <w:lang w:eastAsia="en-US"/>
        </w:rPr>
        <w:t xml:space="preserve">The </w:t>
      </w:r>
      <w:proofErr w:type="gramStart"/>
      <w:r w:rsidR="001C2064">
        <w:rPr>
          <w:rFonts w:eastAsia="Times New Roman"/>
          <w:szCs w:val="22"/>
          <w:lang w:eastAsia="en-US"/>
        </w:rPr>
        <w:t>Fortieth</w:t>
      </w:r>
      <w:r w:rsidRPr="00AA6D0A">
        <w:rPr>
          <w:rFonts w:eastAsia="Times New Roman"/>
          <w:szCs w:val="22"/>
          <w:lang w:eastAsia="en-US"/>
        </w:rPr>
        <w:t xml:space="preserve"> S</w:t>
      </w:r>
      <w:r w:rsidR="006A1CD5" w:rsidRPr="00AA6D0A">
        <w:rPr>
          <w:rFonts w:eastAsia="Times New Roman"/>
          <w:szCs w:val="22"/>
          <w:lang w:eastAsia="en-US"/>
        </w:rPr>
        <w:t>ession of the Standing Committee on Copyright and Related Rights (</w:t>
      </w:r>
      <w:r w:rsidR="0096183A" w:rsidRPr="00AA6D0A">
        <w:rPr>
          <w:rFonts w:eastAsia="Times New Roman"/>
          <w:szCs w:val="22"/>
          <w:lang w:eastAsia="en-US"/>
        </w:rPr>
        <w:t>“</w:t>
      </w:r>
      <w:r w:rsidR="006A1CD5" w:rsidRPr="00AA6D0A">
        <w:rPr>
          <w:rFonts w:eastAsia="Times New Roman"/>
          <w:szCs w:val="22"/>
          <w:lang w:eastAsia="en-US"/>
        </w:rPr>
        <w:t>SCCR</w:t>
      </w:r>
      <w:r w:rsidR="0096183A" w:rsidRPr="00AA6D0A">
        <w:rPr>
          <w:rFonts w:eastAsia="Times New Roman"/>
          <w:szCs w:val="22"/>
          <w:lang w:eastAsia="en-US"/>
        </w:rPr>
        <w:t>”</w:t>
      </w:r>
      <w:r w:rsidR="00D5156B" w:rsidRPr="00AA6D0A">
        <w:rPr>
          <w:rFonts w:eastAsia="Times New Roman"/>
          <w:szCs w:val="22"/>
          <w:lang w:eastAsia="en-US"/>
        </w:rPr>
        <w:t xml:space="preserve"> or </w:t>
      </w:r>
      <w:r w:rsidR="0096183A" w:rsidRPr="00AA6D0A">
        <w:rPr>
          <w:rFonts w:eastAsia="Times New Roman"/>
          <w:szCs w:val="22"/>
          <w:lang w:eastAsia="en-US"/>
        </w:rPr>
        <w:t>“</w:t>
      </w:r>
      <w:r w:rsidR="00D5156B" w:rsidRPr="00AA6D0A">
        <w:rPr>
          <w:rFonts w:eastAsia="Times New Roman"/>
          <w:szCs w:val="22"/>
          <w:lang w:eastAsia="en-US"/>
        </w:rPr>
        <w:t>Committee</w:t>
      </w:r>
      <w:r w:rsidR="0096183A" w:rsidRPr="00AA6D0A">
        <w:rPr>
          <w:rFonts w:eastAsia="Times New Roman"/>
          <w:szCs w:val="22"/>
          <w:lang w:eastAsia="en-US"/>
        </w:rPr>
        <w:t>”</w:t>
      </w:r>
      <w:r w:rsidRPr="00AA6D0A">
        <w:rPr>
          <w:rFonts w:eastAsia="Times New Roman"/>
          <w:szCs w:val="22"/>
          <w:lang w:eastAsia="en-US"/>
        </w:rPr>
        <w:t xml:space="preserve">) was opened by </w:t>
      </w:r>
      <w:r w:rsidR="001C2064">
        <w:rPr>
          <w:rFonts w:eastAsia="Times New Roman"/>
          <w:szCs w:val="22"/>
          <w:lang w:eastAsia="en-US"/>
        </w:rPr>
        <w:t xml:space="preserve">the Director General, </w:t>
      </w:r>
      <w:r w:rsidR="00DF78A7">
        <w:rPr>
          <w:rFonts w:eastAsia="Times New Roman"/>
          <w:szCs w:val="22"/>
          <w:lang w:eastAsia="en-US"/>
        </w:rPr>
        <w:t>Daren Tang</w:t>
      </w:r>
      <w:proofErr w:type="gramEnd"/>
      <w:r w:rsidR="001C2064">
        <w:rPr>
          <w:rFonts w:eastAsia="Times New Roman"/>
          <w:szCs w:val="22"/>
          <w:lang w:eastAsia="en-US"/>
        </w:rPr>
        <w:t xml:space="preserve">.  </w:t>
      </w:r>
      <w:r w:rsidR="00DF78A7">
        <w:rPr>
          <w:rFonts w:eastAsia="Times New Roman"/>
          <w:szCs w:val="22"/>
          <w:lang w:eastAsia="en-US"/>
        </w:rPr>
        <w:t xml:space="preserve">Mr. </w:t>
      </w:r>
      <w:r w:rsidR="001C2064" w:rsidRPr="00AA6D0A">
        <w:rPr>
          <w:rFonts w:eastAsia="Times New Roman"/>
          <w:szCs w:val="22"/>
          <w:lang w:eastAsia="en-US"/>
        </w:rPr>
        <w:t xml:space="preserve">Aziz </w:t>
      </w:r>
      <w:proofErr w:type="spellStart"/>
      <w:r w:rsidR="001C2064" w:rsidRPr="00AA6D0A">
        <w:rPr>
          <w:rFonts w:eastAsia="Times New Roman"/>
          <w:szCs w:val="22"/>
          <w:lang w:eastAsia="en-US"/>
        </w:rPr>
        <w:t>Dieng</w:t>
      </w:r>
      <w:proofErr w:type="spellEnd"/>
      <w:r w:rsidR="0096183A" w:rsidRPr="00AA6D0A">
        <w:rPr>
          <w:rFonts w:eastAsia="Times New Roman"/>
          <w:szCs w:val="22"/>
          <w:lang w:eastAsia="en-US"/>
        </w:rPr>
        <w:t xml:space="preserve"> acted as Ch</w:t>
      </w:r>
      <w:r w:rsidR="00986805" w:rsidRPr="00AA6D0A">
        <w:rPr>
          <w:rFonts w:eastAsia="Times New Roman"/>
          <w:szCs w:val="22"/>
          <w:lang w:eastAsia="en-US"/>
        </w:rPr>
        <w:t xml:space="preserve">air and Mr. Peter </w:t>
      </w:r>
      <w:proofErr w:type="spellStart"/>
      <w:r w:rsidR="00986805" w:rsidRPr="00AA6D0A">
        <w:rPr>
          <w:rFonts w:eastAsia="Times New Roman"/>
          <w:szCs w:val="22"/>
          <w:lang w:eastAsia="en-US"/>
        </w:rPr>
        <w:t>Labody</w:t>
      </w:r>
      <w:proofErr w:type="spellEnd"/>
      <w:r w:rsidR="00986805" w:rsidRPr="00AA6D0A">
        <w:rPr>
          <w:rFonts w:eastAsia="Times New Roman"/>
          <w:szCs w:val="22"/>
          <w:lang w:eastAsia="en-US"/>
        </w:rPr>
        <w:t xml:space="preserve"> </w:t>
      </w:r>
      <w:r w:rsidR="00CB43AF" w:rsidRPr="00AA6D0A">
        <w:rPr>
          <w:rFonts w:eastAsia="Times New Roman"/>
          <w:szCs w:val="22"/>
          <w:lang w:eastAsia="en-US"/>
        </w:rPr>
        <w:t xml:space="preserve">served </w:t>
      </w:r>
      <w:r w:rsidR="001C2064">
        <w:rPr>
          <w:rFonts w:eastAsia="Times New Roman"/>
          <w:szCs w:val="22"/>
          <w:lang w:eastAsia="en-US"/>
        </w:rPr>
        <w:t>as Vice-Chair</w:t>
      </w:r>
      <w:r w:rsidR="0096183A" w:rsidRPr="00AA6D0A">
        <w:rPr>
          <w:rFonts w:eastAsia="Times New Roman"/>
          <w:szCs w:val="22"/>
          <w:lang w:eastAsia="en-US"/>
        </w:rPr>
        <w:t xml:space="preserve">.  </w:t>
      </w:r>
      <w:r w:rsidR="00D5156B" w:rsidRPr="00AA6D0A">
        <w:rPr>
          <w:rFonts w:eastAsia="Times New Roman"/>
          <w:szCs w:val="22"/>
          <w:lang w:eastAsia="en-US"/>
        </w:rPr>
        <w:t xml:space="preserve">Ms. Michele Woods </w:t>
      </w:r>
      <w:r w:rsidR="006A1CD5" w:rsidRPr="00AA6D0A">
        <w:rPr>
          <w:rFonts w:eastAsia="Times New Roman"/>
          <w:szCs w:val="22"/>
          <w:lang w:eastAsia="en-US"/>
        </w:rPr>
        <w:t>(WIPO) acted as Secretary.</w:t>
      </w:r>
    </w:p>
    <w:p w14:paraId="56876E87" w14:textId="77777777" w:rsidR="00E706D1" w:rsidRPr="006870D8" w:rsidRDefault="00E706D1">
      <w:pPr>
        <w:rPr>
          <w:rFonts w:eastAsia="Times New Roman"/>
          <w:szCs w:val="22"/>
          <w:lang w:eastAsia="en-US"/>
        </w:rPr>
      </w:pPr>
    </w:p>
    <w:p w14:paraId="24A81021" w14:textId="77777777" w:rsidR="00E706D1" w:rsidRPr="006870D8" w:rsidRDefault="00E706D1">
      <w:pPr>
        <w:rPr>
          <w:rFonts w:eastAsia="Times New Roman"/>
          <w:szCs w:val="22"/>
          <w:lang w:eastAsia="en-US"/>
        </w:rPr>
      </w:pPr>
    </w:p>
    <w:p w14:paraId="5E7F88B8" w14:textId="5B2A0544" w:rsidR="006A1CD5" w:rsidRPr="006870D8" w:rsidRDefault="00E706D1">
      <w:pPr>
        <w:rPr>
          <w:b/>
          <w:caps/>
          <w:szCs w:val="22"/>
        </w:rPr>
      </w:pPr>
      <w:r w:rsidRPr="006870D8">
        <w:rPr>
          <w:b/>
          <w:szCs w:val="22"/>
        </w:rPr>
        <w:t xml:space="preserve">AGENDA ITEM 2:  </w:t>
      </w:r>
      <w:r w:rsidR="006A1CD5" w:rsidRPr="006870D8">
        <w:rPr>
          <w:b/>
          <w:caps/>
          <w:szCs w:val="22"/>
        </w:rPr>
        <w:t xml:space="preserve">Adoption of the agenda of the </w:t>
      </w:r>
      <w:r w:rsidR="004605A8">
        <w:rPr>
          <w:b/>
          <w:caps/>
          <w:szCs w:val="22"/>
        </w:rPr>
        <w:t>FORTIETH</w:t>
      </w:r>
      <w:r w:rsidR="006A1CD5" w:rsidRPr="006870D8">
        <w:rPr>
          <w:b/>
          <w:caps/>
          <w:szCs w:val="22"/>
        </w:rPr>
        <w:t xml:space="preserve"> session</w:t>
      </w:r>
    </w:p>
    <w:p w14:paraId="5DACE6AA" w14:textId="77777777" w:rsidR="006A1CD5" w:rsidRPr="006870D8" w:rsidRDefault="006A1CD5" w:rsidP="006A1CD5">
      <w:pPr>
        <w:rPr>
          <w:b/>
          <w:szCs w:val="22"/>
        </w:rPr>
      </w:pPr>
    </w:p>
    <w:p w14:paraId="4D19F035" w14:textId="1646D420" w:rsidR="006A1CD5" w:rsidRPr="006870D8" w:rsidRDefault="00D5156B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6870D8">
        <w:rPr>
          <w:szCs w:val="22"/>
        </w:rPr>
        <w:t>The Committee</w:t>
      </w:r>
      <w:r w:rsidR="006A1CD5" w:rsidRPr="006870D8">
        <w:rPr>
          <w:szCs w:val="22"/>
        </w:rPr>
        <w:t xml:space="preserve"> adopted th</w:t>
      </w:r>
      <w:r w:rsidR="003C472A" w:rsidRPr="006870D8">
        <w:rPr>
          <w:szCs w:val="22"/>
        </w:rPr>
        <w:t xml:space="preserve">e draft </w:t>
      </w:r>
      <w:r w:rsidR="001D5FC9" w:rsidRPr="006870D8">
        <w:rPr>
          <w:szCs w:val="22"/>
        </w:rPr>
        <w:t xml:space="preserve">Agenda </w:t>
      </w:r>
      <w:r w:rsidR="003C472A" w:rsidRPr="006870D8">
        <w:rPr>
          <w:szCs w:val="22"/>
        </w:rPr>
        <w:t>(</w:t>
      </w:r>
      <w:r w:rsidR="003E17AD" w:rsidRPr="006870D8">
        <w:rPr>
          <w:szCs w:val="22"/>
        </w:rPr>
        <w:t>d</w:t>
      </w:r>
      <w:r w:rsidR="001C2064">
        <w:rPr>
          <w:szCs w:val="22"/>
        </w:rPr>
        <w:t>ocument SCCR/40</w:t>
      </w:r>
      <w:r w:rsidR="006A1CD5" w:rsidRPr="006870D8">
        <w:rPr>
          <w:szCs w:val="22"/>
        </w:rPr>
        <w:t>/1 PROV.</w:t>
      </w:r>
      <w:r w:rsidR="008A5D7E">
        <w:rPr>
          <w:szCs w:val="22"/>
        </w:rPr>
        <w:t xml:space="preserve"> 2</w:t>
      </w:r>
      <w:r w:rsidR="006A1CD5" w:rsidRPr="006870D8">
        <w:rPr>
          <w:szCs w:val="22"/>
        </w:rPr>
        <w:t>)</w:t>
      </w:r>
      <w:r w:rsidR="0077243D" w:rsidRPr="006870D8">
        <w:rPr>
          <w:szCs w:val="22"/>
        </w:rPr>
        <w:t>.</w:t>
      </w:r>
      <w:r w:rsidR="00846CA0" w:rsidRPr="006870D8">
        <w:rPr>
          <w:szCs w:val="22"/>
        </w:rPr>
        <w:t xml:space="preserve"> </w:t>
      </w:r>
      <w:r w:rsidR="004D4F82">
        <w:rPr>
          <w:szCs w:val="22"/>
        </w:rPr>
        <w:t xml:space="preserve"> </w:t>
      </w:r>
    </w:p>
    <w:p w14:paraId="77210308" w14:textId="77777777" w:rsidR="00BA4C21" w:rsidRPr="006870D8" w:rsidRDefault="00BA4C21" w:rsidP="00FB6497">
      <w:pPr>
        <w:rPr>
          <w:szCs w:val="22"/>
        </w:rPr>
      </w:pPr>
    </w:p>
    <w:p w14:paraId="487E4BAF" w14:textId="77777777" w:rsidR="001D0A74" w:rsidRPr="006870D8" w:rsidRDefault="001D0A74" w:rsidP="00FB6497">
      <w:pPr>
        <w:rPr>
          <w:szCs w:val="22"/>
        </w:rPr>
      </w:pPr>
    </w:p>
    <w:p w14:paraId="302A4321" w14:textId="77777777" w:rsidR="001D0A74" w:rsidRPr="006870D8" w:rsidRDefault="001D0A74" w:rsidP="001D0A74">
      <w:pPr>
        <w:rPr>
          <w:b/>
          <w:caps/>
          <w:szCs w:val="22"/>
        </w:rPr>
      </w:pPr>
      <w:r w:rsidRPr="006870D8">
        <w:rPr>
          <w:b/>
          <w:szCs w:val="22"/>
        </w:rPr>
        <w:t xml:space="preserve">AGENDA ITEM 3:  </w:t>
      </w:r>
      <w:r w:rsidRPr="006870D8">
        <w:rPr>
          <w:b/>
          <w:caps/>
          <w:szCs w:val="22"/>
        </w:rPr>
        <w:t>Accreditation of new non</w:t>
      </w:r>
      <w:r w:rsidRPr="006870D8">
        <w:rPr>
          <w:b/>
          <w:caps/>
          <w:szCs w:val="22"/>
        </w:rPr>
        <w:noBreakHyphen/>
        <w:t>governmental organizations</w:t>
      </w:r>
    </w:p>
    <w:p w14:paraId="605E188F" w14:textId="77777777" w:rsidR="001D0A74" w:rsidRPr="006870D8" w:rsidRDefault="001D0A74" w:rsidP="001D0A74">
      <w:pPr>
        <w:rPr>
          <w:b/>
          <w:caps/>
          <w:szCs w:val="22"/>
        </w:rPr>
      </w:pPr>
    </w:p>
    <w:p w14:paraId="14E12268" w14:textId="76C56684" w:rsidR="001D0A74" w:rsidRPr="00AE0F4F" w:rsidRDefault="001D0A74" w:rsidP="00AA6D0A">
      <w:pPr>
        <w:pStyle w:val="ListParagraph"/>
        <w:numPr>
          <w:ilvl w:val="0"/>
          <w:numId w:val="16"/>
        </w:numPr>
        <w:rPr>
          <w:szCs w:val="22"/>
        </w:rPr>
      </w:pPr>
      <w:proofErr w:type="gramStart"/>
      <w:r w:rsidRPr="00AE0F4F">
        <w:rPr>
          <w:szCs w:val="22"/>
        </w:rPr>
        <w:t>The Committee approved the accreditation as SCCR observers of the non-governmental organizations referred to</w:t>
      </w:r>
      <w:r w:rsidR="001C2064" w:rsidRPr="00AE0F4F">
        <w:rPr>
          <w:szCs w:val="22"/>
        </w:rPr>
        <w:t xml:space="preserve"> in the Annex to document SCCR/40/4</w:t>
      </w:r>
      <w:r w:rsidRPr="00AE0F4F">
        <w:rPr>
          <w:szCs w:val="22"/>
        </w:rPr>
        <w:t>,</w:t>
      </w:r>
      <w:r w:rsidRPr="00AE0F4F">
        <w:rPr>
          <w:bCs/>
          <w:szCs w:val="22"/>
        </w:rPr>
        <w:t xml:space="preserve"> </w:t>
      </w:r>
      <w:r w:rsidR="00176555" w:rsidRPr="00AE0F4F">
        <w:rPr>
          <w:bCs/>
          <w:szCs w:val="22"/>
        </w:rPr>
        <w:t>namely</w:t>
      </w:r>
      <w:r w:rsidR="001C2064" w:rsidRPr="00AE0F4F">
        <w:rPr>
          <w:bCs/>
          <w:szCs w:val="22"/>
        </w:rPr>
        <w:t xml:space="preserve"> </w:t>
      </w:r>
      <w:r w:rsidR="00AE0F4F" w:rsidRPr="00AE0F4F">
        <w:rPr>
          <w:szCs w:val="22"/>
        </w:rPr>
        <w:t>Artists Rights Society (ARS), The Authors Guild, </w:t>
      </w:r>
      <w:proofErr w:type="spellStart"/>
      <w:r w:rsidR="00AE0F4F" w:rsidRPr="00AE0F4F">
        <w:rPr>
          <w:szCs w:val="22"/>
        </w:rPr>
        <w:t>Bildupphovsrätt</w:t>
      </w:r>
      <w:proofErr w:type="spellEnd"/>
      <w:r w:rsidR="00AE0F4F" w:rsidRPr="00AE0F4F">
        <w:rPr>
          <w:szCs w:val="22"/>
        </w:rPr>
        <w:t xml:space="preserve"> I </w:t>
      </w:r>
      <w:proofErr w:type="spellStart"/>
      <w:r w:rsidR="00AE0F4F" w:rsidRPr="00AE0F4F">
        <w:rPr>
          <w:szCs w:val="22"/>
        </w:rPr>
        <w:t>Sverige</w:t>
      </w:r>
      <w:proofErr w:type="spellEnd"/>
      <w:r w:rsidR="00AE0F4F" w:rsidRPr="00AE0F4F">
        <w:rPr>
          <w:szCs w:val="22"/>
        </w:rPr>
        <w:t xml:space="preserve"> </w:t>
      </w:r>
      <w:proofErr w:type="spellStart"/>
      <w:r w:rsidR="00AE0F4F" w:rsidRPr="00AE0F4F">
        <w:rPr>
          <w:szCs w:val="22"/>
        </w:rPr>
        <w:t>ek</w:t>
      </w:r>
      <w:proofErr w:type="spellEnd"/>
      <w:r w:rsidR="00AE0F4F" w:rsidRPr="00AE0F4F">
        <w:rPr>
          <w:szCs w:val="22"/>
        </w:rPr>
        <w:t xml:space="preserve"> </w:t>
      </w:r>
      <w:proofErr w:type="spellStart"/>
      <w:r w:rsidR="00AE0F4F" w:rsidRPr="00AE0F4F">
        <w:rPr>
          <w:szCs w:val="22"/>
        </w:rPr>
        <w:t>för</w:t>
      </w:r>
      <w:proofErr w:type="spellEnd"/>
      <w:r w:rsidR="00AE0F4F" w:rsidRPr="00AE0F4F">
        <w:rPr>
          <w:szCs w:val="22"/>
        </w:rPr>
        <w:t xml:space="preserve"> (formerly BUS) (Swedish CMO), The </w:t>
      </w:r>
      <w:r w:rsidR="00AE0F4F">
        <w:rPr>
          <w:szCs w:val="22"/>
        </w:rPr>
        <w:t>European Students’ Union (ESU),</w:t>
      </w:r>
      <w:r w:rsidR="00AE0F4F" w:rsidRPr="00AE0F4F">
        <w:rPr>
          <w:szCs w:val="22"/>
        </w:rPr>
        <w:t xml:space="preserve"> Independent Alliance For Artist Rights (IAFAR),  Indian Sin</w:t>
      </w:r>
      <w:r w:rsidR="00AE0F4F">
        <w:rPr>
          <w:szCs w:val="22"/>
        </w:rPr>
        <w:t>gers Rights Association (ISRA),</w:t>
      </w:r>
      <w:r w:rsidR="00AE0F4F" w:rsidRPr="00AE0F4F">
        <w:rPr>
          <w:szCs w:val="22"/>
        </w:rPr>
        <w:t xml:space="preserve"> Multimedia Society for Authors of Visual Arts (SOFAM), Society o</w:t>
      </w:r>
      <w:r w:rsidR="00AE0F4F">
        <w:rPr>
          <w:szCs w:val="22"/>
        </w:rPr>
        <w:t>f Audiovisual Authors (SAA), </w:t>
      </w:r>
      <w:proofErr w:type="spellStart"/>
      <w:r w:rsidR="00AE0F4F" w:rsidRPr="00AE0F4F">
        <w:rPr>
          <w:szCs w:val="22"/>
        </w:rPr>
        <w:t>Sti</w:t>
      </w:r>
      <w:r w:rsidR="00AE0F4F">
        <w:rPr>
          <w:szCs w:val="22"/>
        </w:rPr>
        <w:t>chting</w:t>
      </w:r>
      <w:proofErr w:type="spellEnd"/>
      <w:r w:rsidR="00AE0F4F">
        <w:rPr>
          <w:szCs w:val="22"/>
        </w:rPr>
        <w:t xml:space="preserve"> </w:t>
      </w:r>
      <w:proofErr w:type="spellStart"/>
      <w:r w:rsidR="00AE0F4F">
        <w:rPr>
          <w:szCs w:val="22"/>
        </w:rPr>
        <w:t>Pictoright</w:t>
      </w:r>
      <w:proofErr w:type="spellEnd"/>
      <w:r w:rsidR="00AE0F4F">
        <w:rPr>
          <w:szCs w:val="22"/>
        </w:rPr>
        <w:t xml:space="preserve"> (</w:t>
      </w:r>
      <w:proofErr w:type="spellStart"/>
      <w:r w:rsidR="00AE0F4F">
        <w:rPr>
          <w:szCs w:val="22"/>
        </w:rPr>
        <w:t>Pictoright</w:t>
      </w:r>
      <w:proofErr w:type="spellEnd"/>
      <w:r w:rsidR="00AE0F4F">
        <w:rPr>
          <w:szCs w:val="22"/>
        </w:rPr>
        <w:t>),</w:t>
      </w:r>
      <w:r w:rsidR="00AE0F4F" w:rsidRPr="00AE0F4F">
        <w:rPr>
          <w:szCs w:val="22"/>
        </w:rPr>
        <w:t xml:space="preserve"> </w:t>
      </w:r>
      <w:proofErr w:type="spellStart"/>
      <w:r w:rsidR="00AE0F4F" w:rsidRPr="00AE0F4F">
        <w:rPr>
          <w:szCs w:val="22"/>
        </w:rPr>
        <w:t>Societe</w:t>
      </w:r>
      <w:proofErr w:type="spellEnd"/>
      <w:r w:rsidR="00AE0F4F" w:rsidRPr="00AE0F4F">
        <w:rPr>
          <w:szCs w:val="22"/>
        </w:rPr>
        <w:t xml:space="preserve"> des Auteurs </w:t>
      </w:r>
      <w:proofErr w:type="spellStart"/>
      <w:r w:rsidR="00AE0F4F" w:rsidRPr="00AE0F4F">
        <w:rPr>
          <w:szCs w:val="22"/>
        </w:rPr>
        <w:t>dans</w:t>
      </w:r>
      <w:proofErr w:type="spellEnd"/>
      <w:r w:rsidR="00AE0F4F" w:rsidRPr="00AE0F4F">
        <w:rPr>
          <w:szCs w:val="22"/>
        </w:rPr>
        <w:t xml:space="preserve"> les Arts </w:t>
      </w:r>
      <w:proofErr w:type="spellStart"/>
      <w:r w:rsidR="00AE0F4F" w:rsidRPr="00AE0F4F">
        <w:rPr>
          <w:szCs w:val="22"/>
        </w:rPr>
        <w:t>Graphiques</w:t>
      </w:r>
      <w:proofErr w:type="spellEnd"/>
      <w:r w:rsidR="00AE0F4F" w:rsidRPr="00AE0F4F">
        <w:rPr>
          <w:szCs w:val="22"/>
        </w:rPr>
        <w:t xml:space="preserve"> et </w:t>
      </w:r>
      <w:proofErr w:type="spellStart"/>
      <w:r w:rsidR="00AE0F4F" w:rsidRPr="00AE0F4F">
        <w:rPr>
          <w:szCs w:val="22"/>
        </w:rPr>
        <w:t>Plastiques</w:t>
      </w:r>
      <w:proofErr w:type="spellEnd"/>
      <w:r w:rsidR="00AE0F4F" w:rsidRPr="00AE0F4F">
        <w:rPr>
          <w:szCs w:val="22"/>
        </w:rPr>
        <w:t xml:space="preserve"> (ADAGP), </w:t>
      </w:r>
      <w:proofErr w:type="spellStart"/>
      <w:r w:rsidR="00AE0F4F" w:rsidRPr="00AE0F4F">
        <w:rPr>
          <w:szCs w:val="22"/>
        </w:rPr>
        <w:t>Sightsavers</w:t>
      </w:r>
      <w:proofErr w:type="spellEnd"/>
      <w:r w:rsidR="00AE0F4F" w:rsidRPr="00AE0F4F">
        <w:rPr>
          <w:szCs w:val="22"/>
        </w:rPr>
        <w:t xml:space="preserve">, </w:t>
      </w:r>
      <w:r w:rsidR="00AE0F4F">
        <w:rPr>
          <w:szCs w:val="22"/>
        </w:rPr>
        <w:t xml:space="preserve">and </w:t>
      </w:r>
      <w:r w:rsidR="00AE0F4F" w:rsidRPr="00AE0F4F">
        <w:rPr>
          <w:szCs w:val="22"/>
        </w:rPr>
        <w:t xml:space="preserve">Visual </w:t>
      </w:r>
      <w:proofErr w:type="spellStart"/>
      <w:r w:rsidR="00AE0F4F" w:rsidRPr="00AE0F4F">
        <w:rPr>
          <w:szCs w:val="22"/>
        </w:rPr>
        <w:t>Entidad</w:t>
      </w:r>
      <w:proofErr w:type="spellEnd"/>
      <w:r w:rsidR="00AE0F4F" w:rsidRPr="00AE0F4F">
        <w:rPr>
          <w:szCs w:val="22"/>
        </w:rPr>
        <w:t xml:space="preserve"> de </w:t>
      </w:r>
      <w:proofErr w:type="spellStart"/>
      <w:r w:rsidR="00AE0F4F" w:rsidRPr="00AE0F4F">
        <w:rPr>
          <w:szCs w:val="22"/>
        </w:rPr>
        <w:t>Gestión</w:t>
      </w:r>
      <w:proofErr w:type="spellEnd"/>
      <w:r w:rsidR="00AE0F4F" w:rsidRPr="00AE0F4F">
        <w:rPr>
          <w:szCs w:val="22"/>
        </w:rPr>
        <w:t xml:space="preserve"> de </w:t>
      </w:r>
      <w:proofErr w:type="spellStart"/>
      <w:r w:rsidR="00AE0F4F" w:rsidRPr="00AE0F4F">
        <w:rPr>
          <w:szCs w:val="22"/>
        </w:rPr>
        <w:t>Artistas</w:t>
      </w:r>
      <w:proofErr w:type="spellEnd"/>
      <w:r w:rsidR="00AE0F4F" w:rsidRPr="00AE0F4F">
        <w:rPr>
          <w:szCs w:val="22"/>
        </w:rPr>
        <w:t xml:space="preserve"> </w:t>
      </w:r>
      <w:proofErr w:type="spellStart"/>
      <w:r w:rsidR="00AE0F4F" w:rsidRPr="00AE0F4F">
        <w:rPr>
          <w:szCs w:val="22"/>
        </w:rPr>
        <w:t>Plásticos</w:t>
      </w:r>
      <w:proofErr w:type="spellEnd"/>
      <w:r w:rsidR="00AE0F4F" w:rsidRPr="00AE0F4F">
        <w:rPr>
          <w:szCs w:val="22"/>
        </w:rPr>
        <w:t xml:space="preserve"> (VEGAP)</w:t>
      </w:r>
      <w:r w:rsidR="00AE0F4F">
        <w:rPr>
          <w:bCs/>
          <w:szCs w:val="22"/>
        </w:rPr>
        <w:t>.</w:t>
      </w:r>
      <w:proofErr w:type="gramEnd"/>
    </w:p>
    <w:p w14:paraId="1BF1BE4F" w14:textId="77777777" w:rsidR="00421474" w:rsidRPr="00AE0F4F" w:rsidRDefault="00421474" w:rsidP="00FA0460">
      <w:pPr>
        <w:tabs>
          <w:tab w:val="left" w:pos="1800"/>
        </w:tabs>
        <w:spacing w:before="240"/>
        <w:rPr>
          <w:b/>
          <w:caps/>
          <w:szCs w:val="22"/>
        </w:rPr>
      </w:pPr>
    </w:p>
    <w:p w14:paraId="241E9DF7" w14:textId="77777777" w:rsidR="006A1CD5" w:rsidRPr="006870D8" w:rsidRDefault="000261D7" w:rsidP="006A1CD5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3F1189">
        <w:rPr>
          <w:b/>
          <w:caps/>
          <w:szCs w:val="22"/>
        </w:rPr>
        <w:t>4</w:t>
      </w:r>
      <w:r w:rsidR="00F56F78" w:rsidRPr="006870D8">
        <w:rPr>
          <w:b/>
          <w:caps/>
          <w:szCs w:val="22"/>
        </w:rPr>
        <w:t xml:space="preserve">:  </w:t>
      </w:r>
      <w:r w:rsidR="006A1CD5" w:rsidRPr="006870D8">
        <w:rPr>
          <w:b/>
          <w:caps/>
          <w:szCs w:val="22"/>
        </w:rPr>
        <w:t>Adoption of the D</w:t>
      </w:r>
      <w:r w:rsidR="00DA1C96" w:rsidRPr="006870D8">
        <w:rPr>
          <w:b/>
          <w:caps/>
          <w:szCs w:val="22"/>
        </w:rPr>
        <w:t xml:space="preserve">RAFT Report of </w:t>
      </w:r>
      <w:r w:rsidR="003C472A" w:rsidRPr="006870D8">
        <w:rPr>
          <w:b/>
          <w:caps/>
          <w:szCs w:val="22"/>
        </w:rPr>
        <w:t>THE THIRT</w:t>
      </w:r>
      <w:r w:rsidR="008707A0" w:rsidRPr="006870D8">
        <w:rPr>
          <w:b/>
          <w:caps/>
          <w:szCs w:val="22"/>
        </w:rPr>
        <w:t>y-</w:t>
      </w:r>
      <w:r w:rsidR="001C2064">
        <w:rPr>
          <w:b/>
          <w:caps/>
          <w:szCs w:val="22"/>
        </w:rPr>
        <w:t>nin</w:t>
      </w:r>
      <w:r w:rsidR="003F1189">
        <w:rPr>
          <w:b/>
          <w:caps/>
          <w:szCs w:val="22"/>
        </w:rPr>
        <w:t>th</w:t>
      </w:r>
      <w:r w:rsidR="003C472A" w:rsidRPr="006870D8">
        <w:rPr>
          <w:b/>
          <w:caps/>
          <w:szCs w:val="22"/>
        </w:rPr>
        <w:t xml:space="preserve"> </w:t>
      </w:r>
      <w:r w:rsidR="006A1CD5" w:rsidRPr="006870D8">
        <w:rPr>
          <w:b/>
          <w:caps/>
          <w:szCs w:val="22"/>
        </w:rPr>
        <w:t xml:space="preserve">Session </w:t>
      </w:r>
    </w:p>
    <w:p w14:paraId="459EC839" w14:textId="77777777" w:rsidR="006A1CD5" w:rsidRPr="006870D8" w:rsidRDefault="006A1CD5" w:rsidP="006A1CD5">
      <w:pPr>
        <w:rPr>
          <w:b/>
          <w:caps/>
          <w:szCs w:val="22"/>
        </w:rPr>
      </w:pPr>
    </w:p>
    <w:p w14:paraId="77741516" w14:textId="3D8C2AD3" w:rsidR="00EF669A" w:rsidRPr="006870D8" w:rsidRDefault="006A1CD5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6870D8">
        <w:rPr>
          <w:szCs w:val="22"/>
        </w:rPr>
        <w:t>The Committee approved th</w:t>
      </w:r>
      <w:r w:rsidR="00526AF3" w:rsidRPr="006870D8">
        <w:rPr>
          <w:szCs w:val="22"/>
        </w:rPr>
        <w:t xml:space="preserve">e draft report of its </w:t>
      </w:r>
      <w:r w:rsidR="003C364D" w:rsidRPr="006870D8">
        <w:rPr>
          <w:szCs w:val="22"/>
        </w:rPr>
        <w:t>t</w:t>
      </w:r>
      <w:r w:rsidR="00296061" w:rsidRPr="006870D8">
        <w:rPr>
          <w:szCs w:val="22"/>
        </w:rPr>
        <w:t>hirty</w:t>
      </w:r>
      <w:r w:rsidR="00A334C3" w:rsidRPr="006870D8">
        <w:rPr>
          <w:szCs w:val="22"/>
        </w:rPr>
        <w:t>-</w:t>
      </w:r>
      <w:r w:rsidR="001C2064">
        <w:rPr>
          <w:szCs w:val="22"/>
        </w:rPr>
        <w:t>ninth</w:t>
      </w:r>
      <w:r w:rsidR="003C364D" w:rsidRPr="006870D8">
        <w:rPr>
          <w:szCs w:val="22"/>
        </w:rPr>
        <w:t xml:space="preserve"> s</w:t>
      </w:r>
      <w:r w:rsidR="00296061" w:rsidRPr="006870D8">
        <w:rPr>
          <w:szCs w:val="22"/>
        </w:rPr>
        <w:t xml:space="preserve">ession </w:t>
      </w:r>
      <w:r w:rsidRPr="006870D8">
        <w:rPr>
          <w:szCs w:val="22"/>
        </w:rPr>
        <w:t>(doc</w:t>
      </w:r>
      <w:r w:rsidR="00CB017D" w:rsidRPr="006870D8">
        <w:rPr>
          <w:szCs w:val="22"/>
        </w:rPr>
        <w:t>ument SCCR/3</w:t>
      </w:r>
      <w:r w:rsidR="001C2064">
        <w:rPr>
          <w:szCs w:val="22"/>
        </w:rPr>
        <w:t>9/8</w:t>
      </w:r>
      <w:r w:rsidR="00296061" w:rsidRPr="006870D8">
        <w:rPr>
          <w:szCs w:val="22"/>
        </w:rPr>
        <w:t>)</w:t>
      </w:r>
      <w:r w:rsidRPr="006870D8">
        <w:rPr>
          <w:szCs w:val="22"/>
        </w:rPr>
        <w:t xml:space="preserve">.  Delegations and observers </w:t>
      </w:r>
      <w:proofErr w:type="gramStart"/>
      <w:r w:rsidRPr="006870D8">
        <w:rPr>
          <w:szCs w:val="22"/>
        </w:rPr>
        <w:t>were invited</w:t>
      </w:r>
      <w:proofErr w:type="gramEnd"/>
      <w:r w:rsidRPr="006870D8">
        <w:rPr>
          <w:szCs w:val="22"/>
        </w:rPr>
        <w:t xml:space="preserve"> to send any comments on their statements to the Secretariat</w:t>
      </w:r>
      <w:r w:rsidR="00510C2D" w:rsidRPr="006870D8">
        <w:rPr>
          <w:szCs w:val="22"/>
        </w:rPr>
        <w:t xml:space="preserve"> </w:t>
      </w:r>
      <w:r w:rsidR="0022363A" w:rsidRPr="006870D8">
        <w:rPr>
          <w:szCs w:val="22"/>
        </w:rPr>
        <w:t xml:space="preserve">at </w:t>
      </w:r>
      <w:r w:rsidR="00225E7E" w:rsidRPr="006870D8">
        <w:rPr>
          <w:rStyle w:val="Hyperlink"/>
          <w:color w:val="auto"/>
          <w:szCs w:val="22"/>
        </w:rPr>
        <w:t>copyright.mail@wipo.int</w:t>
      </w:r>
      <w:r w:rsidR="0022363A" w:rsidRPr="006870D8">
        <w:rPr>
          <w:szCs w:val="22"/>
        </w:rPr>
        <w:t xml:space="preserve"> </w:t>
      </w:r>
      <w:r w:rsidR="00AE0F4F">
        <w:rPr>
          <w:szCs w:val="22"/>
        </w:rPr>
        <w:t>by January 31, 2021</w:t>
      </w:r>
      <w:r w:rsidRPr="006870D8">
        <w:rPr>
          <w:szCs w:val="22"/>
        </w:rPr>
        <w:t>.</w:t>
      </w:r>
    </w:p>
    <w:p w14:paraId="3B59D9CA" w14:textId="77777777" w:rsidR="00BA4C21" w:rsidRPr="006870D8" w:rsidRDefault="00BA4C21" w:rsidP="006A1CD5">
      <w:pPr>
        <w:rPr>
          <w:szCs w:val="22"/>
        </w:rPr>
      </w:pPr>
    </w:p>
    <w:p w14:paraId="0104EA56" w14:textId="77777777" w:rsidR="001D0A74" w:rsidRPr="006870D8" w:rsidRDefault="001D0A74" w:rsidP="006A1CD5">
      <w:pPr>
        <w:rPr>
          <w:szCs w:val="22"/>
        </w:rPr>
      </w:pPr>
    </w:p>
    <w:p w14:paraId="349E9173" w14:textId="77777777" w:rsidR="001C2064" w:rsidRPr="006870D8" w:rsidRDefault="001C2064" w:rsidP="001C2064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>
        <w:rPr>
          <w:b/>
          <w:caps/>
          <w:szCs w:val="22"/>
        </w:rPr>
        <w:t>5</w:t>
      </w:r>
      <w:r w:rsidRPr="006870D8">
        <w:rPr>
          <w:b/>
          <w:caps/>
          <w:szCs w:val="22"/>
        </w:rPr>
        <w:t>:  Protection of broadcasting organizations</w:t>
      </w:r>
    </w:p>
    <w:p w14:paraId="423EC910" w14:textId="77777777" w:rsidR="001C2064" w:rsidRPr="006870D8" w:rsidRDefault="001C2064" w:rsidP="001C2064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14:paraId="7DB43972" w14:textId="77777777" w:rsidR="001C2064" w:rsidRPr="006870D8" w:rsidRDefault="001C2064" w:rsidP="001C2064">
      <w:pPr>
        <w:pStyle w:val="ListParagraph"/>
        <w:numPr>
          <w:ilvl w:val="0"/>
          <w:numId w:val="16"/>
        </w:numPr>
        <w:rPr>
          <w:szCs w:val="22"/>
        </w:rPr>
      </w:pPr>
      <w:proofErr w:type="gramStart"/>
      <w:r w:rsidRPr="006870D8">
        <w:rPr>
          <w:szCs w:val="22"/>
        </w:rPr>
        <w:t>The documents related to this agenda item were SCCR/27/2 REV., SCCR/27/6, SCCR/30/5, SCCR/31/3, SCCR/32/3, SCCR/33/3, SCCR/33/5, SCCR/34/3, SCCR/34/4, SCCR/35/10, SCCR/35/12, SCCR/36/5, SCCR/36/6, SCCR/37/2, SCCR/37/7, SCCR/37/8</w:t>
      </w:r>
      <w:r>
        <w:rPr>
          <w:szCs w:val="22"/>
        </w:rPr>
        <w:t>,</w:t>
      </w:r>
      <w:r w:rsidRPr="006870D8">
        <w:rPr>
          <w:szCs w:val="22"/>
        </w:rPr>
        <w:t xml:space="preserve"> </w:t>
      </w:r>
      <w:r>
        <w:rPr>
          <w:szCs w:val="22"/>
        </w:rPr>
        <w:t>SCCR/38/</w:t>
      </w:r>
      <w:r w:rsidRPr="00631439">
        <w:rPr>
          <w:szCs w:val="22"/>
        </w:rPr>
        <w:t>10,</w:t>
      </w:r>
      <w:r>
        <w:rPr>
          <w:szCs w:val="22"/>
        </w:rPr>
        <w:t xml:space="preserve"> SCCR/39/4, and SCCR/39/7, </w:t>
      </w:r>
      <w:r w:rsidRPr="006870D8">
        <w:rPr>
          <w:szCs w:val="22"/>
        </w:rPr>
        <w:t>as well as informal charts and non-papers prepared during previous meetings.</w:t>
      </w:r>
      <w:proofErr w:type="gramEnd"/>
    </w:p>
    <w:p w14:paraId="060CCFA4" w14:textId="77777777" w:rsidR="001C2064" w:rsidRPr="006870D8" w:rsidRDefault="001C2064" w:rsidP="001C2064">
      <w:pPr>
        <w:pStyle w:val="Default"/>
        <w:rPr>
          <w:color w:val="auto"/>
          <w:sz w:val="22"/>
          <w:szCs w:val="22"/>
        </w:rPr>
      </w:pPr>
    </w:p>
    <w:p w14:paraId="41A99962" w14:textId="3BD9778B" w:rsidR="00AE0F4F" w:rsidRPr="00AE0F4F" w:rsidRDefault="00AE0F4F" w:rsidP="00480017">
      <w:pPr>
        <w:pStyle w:val="ListParagraph"/>
        <w:numPr>
          <w:ilvl w:val="0"/>
          <w:numId w:val="16"/>
        </w:num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en-GB" w:eastAsia="fr-FR"/>
        </w:rPr>
        <w:t xml:space="preserve">The </w:t>
      </w:r>
      <w:r w:rsidR="00E232D1" w:rsidRPr="00480017">
        <w:rPr>
          <w:rFonts w:eastAsia="Times New Roman"/>
          <w:szCs w:val="22"/>
          <w:lang w:val="en-GB" w:eastAsia="fr-FR"/>
        </w:rPr>
        <w:t xml:space="preserve">Secretariat </w:t>
      </w:r>
      <w:r>
        <w:rPr>
          <w:rFonts w:eastAsia="Times New Roman"/>
          <w:szCs w:val="22"/>
          <w:lang w:val="en-GB" w:eastAsia="fr-FR"/>
        </w:rPr>
        <w:t xml:space="preserve">was invited by the Chair to present a recap </w:t>
      </w:r>
      <w:r w:rsidR="00E232D1" w:rsidRPr="00480017">
        <w:rPr>
          <w:rFonts w:eastAsia="Times New Roman"/>
          <w:szCs w:val="22"/>
          <w:lang w:val="en-GB" w:eastAsia="fr-FR"/>
        </w:rPr>
        <w:t>of document SCCR/39/7</w:t>
      </w:r>
      <w:r w:rsidR="001C2064" w:rsidRPr="00480017">
        <w:rPr>
          <w:rFonts w:eastAsia="Times New Roman"/>
          <w:szCs w:val="22"/>
          <w:lang w:val="en-GB" w:eastAsia="fr-FR"/>
        </w:rPr>
        <w:t xml:space="preserve">, entitled </w:t>
      </w:r>
      <w:r w:rsidR="001C2064" w:rsidRPr="00480017">
        <w:rPr>
          <w:rFonts w:eastAsia="Times New Roman"/>
          <w:i/>
          <w:szCs w:val="22"/>
          <w:lang w:val="en-GB" w:eastAsia="fr-FR"/>
        </w:rPr>
        <w:t xml:space="preserve">Revised Consolidated Text on Definitions, Object of Protection, and Rights to be </w:t>
      </w:r>
      <w:proofErr w:type="gramStart"/>
      <w:r w:rsidR="001C2064" w:rsidRPr="00480017">
        <w:rPr>
          <w:rFonts w:eastAsia="Times New Roman"/>
          <w:i/>
          <w:szCs w:val="22"/>
          <w:lang w:val="en-GB" w:eastAsia="fr-FR"/>
        </w:rPr>
        <w:t>Granted</w:t>
      </w:r>
      <w:proofErr w:type="gramEnd"/>
      <w:r w:rsidR="001C2064" w:rsidRPr="00480017">
        <w:rPr>
          <w:rFonts w:eastAsia="Times New Roman"/>
          <w:i/>
          <w:szCs w:val="22"/>
          <w:lang w:val="en-GB" w:eastAsia="fr-FR"/>
        </w:rPr>
        <w:t xml:space="preserve"> and Other Issues</w:t>
      </w:r>
      <w:r>
        <w:rPr>
          <w:rFonts w:eastAsia="Times New Roman"/>
          <w:i/>
          <w:szCs w:val="22"/>
          <w:lang w:val="en-GB" w:eastAsia="fr-FR"/>
        </w:rPr>
        <w:t>.</w:t>
      </w:r>
    </w:p>
    <w:p w14:paraId="4124C053" w14:textId="77777777" w:rsidR="00AE0F4F" w:rsidRPr="00AE0F4F" w:rsidRDefault="00AE0F4F" w:rsidP="00AE0F4F">
      <w:pPr>
        <w:pStyle w:val="ListParagraph"/>
        <w:rPr>
          <w:rFonts w:eastAsia="Times New Roman"/>
          <w:i/>
          <w:szCs w:val="22"/>
          <w:lang w:val="en-GB" w:eastAsia="fr-FR"/>
        </w:rPr>
      </w:pPr>
    </w:p>
    <w:p w14:paraId="495434DC" w14:textId="77777777" w:rsidR="00AE0F4F" w:rsidRPr="00AE0F4F" w:rsidRDefault="00AE0F4F" w:rsidP="00480017">
      <w:pPr>
        <w:pStyle w:val="ListParagraph"/>
        <w:numPr>
          <w:ilvl w:val="0"/>
          <w:numId w:val="16"/>
        </w:num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en-GB" w:eastAsia="fr-FR"/>
        </w:rPr>
        <w:t>The Chair opened the floor for general comments from participants in the session.</w:t>
      </w:r>
    </w:p>
    <w:p w14:paraId="7E603E94" w14:textId="77777777" w:rsidR="00AE0F4F" w:rsidRPr="00AE0F4F" w:rsidRDefault="00AE0F4F" w:rsidP="00AE0F4F">
      <w:pPr>
        <w:pStyle w:val="ListParagraph"/>
        <w:rPr>
          <w:rFonts w:eastAsia="Times New Roman"/>
          <w:szCs w:val="22"/>
          <w:lang w:val="en-GB" w:eastAsia="fr-FR"/>
        </w:rPr>
      </w:pPr>
    </w:p>
    <w:p w14:paraId="3486788E" w14:textId="1E4173D1" w:rsidR="001C2064" w:rsidRPr="00480017" w:rsidRDefault="00AE0F4F" w:rsidP="00480017">
      <w:pPr>
        <w:pStyle w:val="ListParagraph"/>
        <w:numPr>
          <w:ilvl w:val="0"/>
          <w:numId w:val="16"/>
        </w:num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en-GB" w:eastAsia="fr-FR"/>
        </w:rPr>
        <w:t xml:space="preserve">The Committee took note of the recap </w:t>
      </w:r>
      <w:r w:rsidR="005631FA">
        <w:rPr>
          <w:rFonts w:eastAsia="Times New Roman"/>
          <w:szCs w:val="22"/>
          <w:lang w:val="en-GB" w:eastAsia="fr-FR"/>
        </w:rPr>
        <w:t xml:space="preserve">given by the Secretariat </w:t>
      </w:r>
      <w:r w:rsidRPr="00480017">
        <w:rPr>
          <w:rFonts w:eastAsia="Times New Roman"/>
          <w:szCs w:val="22"/>
          <w:lang w:val="en-GB" w:eastAsia="fr-FR"/>
        </w:rPr>
        <w:t>of document SCCR/39/7</w:t>
      </w:r>
      <w:r>
        <w:rPr>
          <w:rFonts w:eastAsia="Times New Roman"/>
          <w:szCs w:val="22"/>
          <w:lang w:val="en-GB" w:eastAsia="fr-FR"/>
        </w:rPr>
        <w:t>,</w:t>
      </w:r>
      <w:r w:rsidRPr="00480017">
        <w:rPr>
          <w:rFonts w:eastAsia="Times New Roman"/>
          <w:szCs w:val="22"/>
          <w:lang w:val="en-GB" w:eastAsia="fr-FR"/>
        </w:rPr>
        <w:t xml:space="preserve"> entitled </w:t>
      </w:r>
      <w:r w:rsidRPr="00480017">
        <w:rPr>
          <w:rFonts w:eastAsia="Times New Roman"/>
          <w:i/>
          <w:szCs w:val="22"/>
          <w:lang w:val="en-GB" w:eastAsia="fr-FR"/>
        </w:rPr>
        <w:t>Revised Consolidated Text on Definitions, Object of Protection, and Rights to be Granted and Other Issues</w:t>
      </w:r>
      <w:r w:rsidR="00AA02E0">
        <w:rPr>
          <w:rFonts w:eastAsia="Times New Roman"/>
          <w:i/>
          <w:szCs w:val="22"/>
          <w:lang w:val="en-GB" w:eastAsia="fr-FR"/>
        </w:rPr>
        <w:t xml:space="preserve"> </w:t>
      </w:r>
      <w:r w:rsidR="00AA02E0" w:rsidRPr="0098160B">
        <w:rPr>
          <w:rFonts w:eastAsia="Times New Roman"/>
          <w:szCs w:val="22"/>
          <w:lang w:val="en-GB" w:eastAsia="fr-FR"/>
        </w:rPr>
        <w:t>and of the statements made by delegations</w:t>
      </w:r>
      <w:r>
        <w:rPr>
          <w:rFonts w:eastAsia="Times New Roman"/>
          <w:i/>
          <w:szCs w:val="22"/>
          <w:lang w:val="en-GB" w:eastAsia="fr-FR"/>
        </w:rPr>
        <w:t>.</w:t>
      </w:r>
    </w:p>
    <w:p w14:paraId="6BBC49D1" w14:textId="77777777" w:rsidR="00480017" w:rsidRPr="00480017" w:rsidRDefault="00480017" w:rsidP="00480017">
      <w:pPr>
        <w:rPr>
          <w:rFonts w:eastAsia="Times New Roman"/>
          <w:szCs w:val="22"/>
          <w:lang w:eastAsia="fr-FR"/>
        </w:rPr>
      </w:pPr>
    </w:p>
    <w:p w14:paraId="3168C2C0" w14:textId="77777777" w:rsidR="001C2064" w:rsidRPr="006870D8" w:rsidRDefault="001C2064" w:rsidP="001C2064">
      <w:pPr>
        <w:pStyle w:val="ListParagraph"/>
        <w:numPr>
          <w:ilvl w:val="0"/>
          <w:numId w:val="16"/>
        </w:numPr>
        <w:rPr>
          <w:szCs w:val="22"/>
        </w:rPr>
      </w:pPr>
      <w:r w:rsidRPr="006870D8">
        <w:rPr>
          <w:szCs w:val="22"/>
        </w:rPr>
        <w:t xml:space="preserve">This item </w:t>
      </w:r>
      <w:proofErr w:type="gramStart"/>
      <w:r w:rsidRPr="006870D8">
        <w:rPr>
          <w:szCs w:val="22"/>
        </w:rPr>
        <w:t>will be maintained</w:t>
      </w:r>
      <w:proofErr w:type="gramEnd"/>
      <w:r w:rsidRPr="006870D8">
        <w:rPr>
          <w:szCs w:val="22"/>
        </w:rPr>
        <w:t xml:space="preserve"> on the agenda of the </w:t>
      </w:r>
      <w:r w:rsidR="00480017">
        <w:rPr>
          <w:szCs w:val="22"/>
        </w:rPr>
        <w:t>forty-first</w:t>
      </w:r>
      <w:r w:rsidRPr="006870D8">
        <w:rPr>
          <w:szCs w:val="22"/>
        </w:rPr>
        <w:t xml:space="preserve"> session of the SCCR.</w:t>
      </w:r>
    </w:p>
    <w:p w14:paraId="1B0401EA" w14:textId="77777777" w:rsidR="001C2064" w:rsidRPr="006870D8" w:rsidRDefault="001C2064" w:rsidP="001C2064">
      <w:pPr>
        <w:rPr>
          <w:rFonts w:eastAsiaTheme="minorHAnsi"/>
          <w:color w:val="000000"/>
          <w:szCs w:val="22"/>
          <w:lang w:eastAsia="en-US"/>
        </w:rPr>
      </w:pPr>
    </w:p>
    <w:p w14:paraId="03CA3066" w14:textId="77777777" w:rsidR="001C2064" w:rsidRDefault="001C2064" w:rsidP="003F1189">
      <w:pPr>
        <w:rPr>
          <w:b/>
          <w:caps/>
          <w:szCs w:val="22"/>
        </w:rPr>
      </w:pPr>
    </w:p>
    <w:p w14:paraId="7EAF69FB" w14:textId="77777777" w:rsidR="001C2064" w:rsidRDefault="001C2064" w:rsidP="003F1189">
      <w:pPr>
        <w:rPr>
          <w:b/>
          <w:caps/>
          <w:szCs w:val="22"/>
        </w:rPr>
      </w:pPr>
    </w:p>
    <w:p w14:paraId="2A81B37A" w14:textId="77777777" w:rsidR="001C2064" w:rsidRDefault="001C2064" w:rsidP="003F1189">
      <w:pPr>
        <w:rPr>
          <w:b/>
          <w:caps/>
          <w:szCs w:val="22"/>
        </w:rPr>
      </w:pPr>
    </w:p>
    <w:p w14:paraId="4CCF1B5F" w14:textId="0D7B953C" w:rsidR="001C2064" w:rsidRDefault="001C2064">
      <w:pPr>
        <w:rPr>
          <w:b/>
          <w:caps/>
          <w:szCs w:val="22"/>
        </w:rPr>
      </w:pPr>
    </w:p>
    <w:p w14:paraId="4059F35D" w14:textId="77777777" w:rsidR="001C2064" w:rsidRDefault="001C2064" w:rsidP="003F1189">
      <w:pPr>
        <w:rPr>
          <w:b/>
          <w:caps/>
          <w:szCs w:val="22"/>
        </w:rPr>
      </w:pPr>
    </w:p>
    <w:p w14:paraId="55DA072F" w14:textId="77777777" w:rsidR="003F1189" w:rsidRPr="000E44EB" w:rsidRDefault="003F1189" w:rsidP="003F1189">
      <w:pPr>
        <w:rPr>
          <w:b/>
          <w:caps/>
          <w:szCs w:val="22"/>
        </w:rPr>
      </w:pPr>
      <w:r w:rsidRPr="000E44EB">
        <w:rPr>
          <w:b/>
          <w:caps/>
          <w:szCs w:val="22"/>
        </w:rPr>
        <w:t xml:space="preserve">AGENDA ITEM </w:t>
      </w:r>
      <w:r w:rsidR="001C2064">
        <w:rPr>
          <w:b/>
          <w:caps/>
          <w:szCs w:val="22"/>
        </w:rPr>
        <w:t>6</w:t>
      </w:r>
      <w:r w:rsidRPr="000E44EB">
        <w:rPr>
          <w:b/>
          <w:caps/>
          <w:szCs w:val="22"/>
        </w:rPr>
        <w:t>:  Limitations and exceptions for libraries and archives</w:t>
      </w:r>
    </w:p>
    <w:p w14:paraId="28526C18" w14:textId="77777777" w:rsidR="003F1189" w:rsidRPr="000E44EB" w:rsidRDefault="003F1189" w:rsidP="003F1189">
      <w:pPr>
        <w:pStyle w:val="Default"/>
        <w:rPr>
          <w:color w:val="auto"/>
          <w:sz w:val="22"/>
          <w:szCs w:val="22"/>
        </w:rPr>
      </w:pPr>
    </w:p>
    <w:p w14:paraId="7D099C46" w14:textId="12DD55FB" w:rsidR="003F1189" w:rsidRPr="000E44EB" w:rsidRDefault="003F1189" w:rsidP="00AA6D0A">
      <w:pPr>
        <w:pStyle w:val="ListParagraph"/>
        <w:numPr>
          <w:ilvl w:val="0"/>
          <w:numId w:val="16"/>
        </w:numPr>
        <w:rPr>
          <w:szCs w:val="22"/>
        </w:rPr>
      </w:pPr>
      <w:proofErr w:type="gramStart"/>
      <w:r w:rsidRPr="000E44EB">
        <w:rPr>
          <w:szCs w:val="22"/>
        </w:rPr>
        <w:t>The documents related to this agenda item were SCCR/26/3, SCCR/26/8, SCCR/29/4, SCCR/30/2, SCCR/30/3, SCCR/33/4, SCCR/34/5, SCCR/35/6, SCCR/35/9, SCCR/36/3, SCCR/36/7, SCCR/37/6, SCCR/38/4</w:t>
      </w:r>
      <w:r w:rsidR="00CF2B07">
        <w:rPr>
          <w:szCs w:val="22"/>
        </w:rPr>
        <w:t xml:space="preserve">, SCCR/38/5, SCCR/38/6, </w:t>
      </w:r>
      <w:r w:rsidRPr="000E44EB">
        <w:rPr>
          <w:szCs w:val="22"/>
        </w:rPr>
        <w:t>SCCR/38/7</w:t>
      </w:r>
      <w:r w:rsidR="00C72FBF">
        <w:rPr>
          <w:szCs w:val="22"/>
        </w:rPr>
        <w:t>,</w:t>
      </w:r>
      <w:r w:rsidR="002E07DC">
        <w:rPr>
          <w:szCs w:val="22"/>
        </w:rPr>
        <w:t xml:space="preserve"> SCCR/39/5</w:t>
      </w:r>
      <w:r w:rsidR="00C72FBF">
        <w:rPr>
          <w:szCs w:val="22"/>
        </w:rPr>
        <w:t>, and SCCR/40/2</w:t>
      </w:r>
      <w:r w:rsidRPr="000E44EB">
        <w:rPr>
          <w:szCs w:val="22"/>
        </w:rPr>
        <w:t>.</w:t>
      </w:r>
      <w:proofErr w:type="gramEnd"/>
      <w:r w:rsidRPr="000E44EB">
        <w:rPr>
          <w:szCs w:val="22"/>
        </w:rPr>
        <w:t xml:space="preserve">  </w:t>
      </w:r>
    </w:p>
    <w:p w14:paraId="0699B639" w14:textId="77777777" w:rsidR="00AF4690" w:rsidRPr="006F32F1" w:rsidRDefault="00AF4690" w:rsidP="00AF4690">
      <w:pPr>
        <w:pStyle w:val="ListParagraph"/>
        <w:rPr>
          <w:szCs w:val="22"/>
        </w:rPr>
      </w:pPr>
    </w:p>
    <w:p w14:paraId="270CFD60" w14:textId="3B5FCA47" w:rsidR="00AF4690" w:rsidRPr="00AF4690" w:rsidRDefault="00AF4690" w:rsidP="00AF4690">
      <w:pPr>
        <w:pStyle w:val="ListParagraph"/>
        <w:numPr>
          <w:ilvl w:val="0"/>
          <w:numId w:val="16"/>
        </w:numPr>
        <w:rPr>
          <w:szCs w:val="22"/>
        </w:rPr>
      </w:pPr>
      <w:r>
        <w:t xml:space="preserve">The Secretariat </w:t>
      </w:r>
      <w:proofErr w:type="gramStart"/>
      <w:r>
        <w:t>was invited</w:t>
      </w:r>
      <w:proofErr w:type="gramEnd"/>
      <w:r>
        <w:t xml:space="preserve"> by the Chair to present </w:t>
      </w:r>
      <w:r w:rsidRPr="00AE692F">
        <w:t xml:space="preserve">the </w:t>
      </w:r>
      <w:r w:rsidRPr="00AE692F">
        <w:rPr>
          <w:i/>
        </w:rPr>
        <w:t>Report on Regional Seminars and International Conference</w:t>
      </w:r>
      <w:r w:rsidRPr="00AE692F">
        <w:t xml:space="preserve"> (document SCCR/40/2).</w:t>
      </w:r>
    </w:p>
    <w:p w14:paraId="41344EEA" w14:textId="77777777" w:rsidR="00AF4690" w:rsidRPr="00AF4690" w:rsidRDefault="00AF4690" w:rsidP="00AF4690">
      <w:pPr>
        <w:pStyle w:val="ListParagraph"/>
        <w:rPr>
          <w:szCs w:val="22"/>
        </w:rPr>
      </w:pPr>
    </w:p>
    <w:p w14:paraId="6CA7D4B1" w14:textId="77777777" w:rsidR="00AF4690" w:rsidRPr="00AE0F4F" w:rsidRDefault="00AF4690" w:rsidP="00AF4690">
      <w:pPr>
        <w:pStyle w:val="ListParagraph"/>
        <w:numPr>
          <w:ilvl w:val="0"/>
          <w:numId w:val="16"/>
        </w:num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en-GB" w:eastAsia="fr-FR"/>
        </w:rPr>
        <w:t>The Chair opened the floor for general comments from participants in the session.</w:t>
      </w:r>
    </w:p>
    <w:p w14:paraId="0493CBA6" w14:textId="77777777" w:rsidR="00AF4690" w:rsidRPr="00AF4690" w:rsidRDefault="00AF4690" w:rsidP="00AF4690">
      <w:pPr>
        <w:rPr>
          <w:szCs w:val="22"/>
        </w:rPr>
      </w:pPr>
    </w:p>
    <w:p w14:paraId="50849624" w14:textId="0DFABFFB" w:rsidR="006F32F1" w:rsidRPr="00AB52DC" w:rsidRDefault="006F32F1" w:rsidP="0047764E">
      <w:pPr>
        <w:pStyle w:val="ListParagraph"/>
        <w:numPr>
          <w:ilvl w:val="0"/>
          <w:numId w:val="16"/>
        </w:numPr>
        <w:rPr>
          <w:szCs w:val="22"/>
        </w:rPr>
      </w:pPr>
      <w:r w:rsidRPr="00AE692F">
        <w:t xml:space="preserve">The Committee took note of the </w:t>
      </w:r>
      <w:r w:rsidRPr="00AE692F">
        <w:rPr>
          <w:i/>
        </w:rPr>
        <w:t>Report on Regional Seminars and International Conference</w:t>
      </w:r>
      <w:r w:rsidRPr="00AE692F">
        <w:t xml:space="preserve"> (document SCCR/40/2)</w:t>
      </w:r>
      <w:r w:rsidR="00AA02E0">
        <w:t xml:space="preserve">, </w:t>
      </w:r>
      <w:r>
        <w:t>the presentation given by the Secretariat</w:t>
      </w:r>
      <w:r w:rsidR="00AA02E0">
        <w:t xml:space="preserve">, </w:t>
      </w:r>
      <w:r w:rsidR="00AA02E0">
        <w:rPr>
          <w:rFonts w:eastAsia="Times New Roman"/>
          <w:szCs w:val="22"/>
          <w:lang w:val="en-GB" w:eastAsia="fr-FR"/>
        </w:rPr>
        <w:t xml:space="preserve">and </w:t>
      </w:r>
      <w:r w:rsidR="00AA02E0" w:rsidRPr="007F33F2">
        <w:rPr>
          <w:rFonts w:eastAsia="Times New Roman"/>
          <w:szCs w:val="22"/>
          <w:lang w:val="en-GB" w:eastAsia="fr-FR"/>
        </w:rPr>
        <w:t>the statements made by delegations</w:t>
      </w:r>
      <w:r w:rsidRPr="00AE692F">
        <w:t>.</w:t>
      </w:r>
    </w:p>
    <w:p w14:paraId="6540B85A" w14:textId="77777777" w:rsidR="00F639C7" w:rsidRPr="00AB52DC" w:rsidRDefault="00F639C7" w:rsidP="000F0D6C">
      <w:pPr>
        <w:rPr>
          <w:szCs w:val="22"/>
        </w:rPr>
      </w:pPr>
    </w:p>
    <w:p w14:paraId="7EED44A2" w14:textId="54928A3F" w:rsidR="003F1189" w:rsidRPr="000E44EB" w:rsidRDefault="003F1189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0E44EB">
        <w:rPr>
          <w:szCs w:val="22"/>
        </w:rPr>
        <w:t xml:space="preserve">This item </w:t>
      </w:r>
      <w:proofErr w:type="gramStart"/>
      <w:r w:rsidRPr="000E44EB">
        <w:rPr>
          <w:szCs w:val="22"/>
        </w:rPr>
        <w:t>will be maintained</w:t>
      </w:r>
      <w:proofErr w:type="gramEnd"/>
      <w:r w:rsidRPr="000E44EB">
        <w:rPr>
          <w:szCs w:val="22"/>
        </w:rPr>
        <w:t xml:space="preserve"> on the agenda of the </w:t>
      </w:r>
      <w:r w:rsidR="00A807BF">
        <w:rPr>
          <w:szCs w:val="22"/>
        </w:rPr>
        <w:t>forty-first</w:t>
      </w:r>
      <w:r w:rsidR="00A807BF" w:rsidRPr="006870D8">
        <w:rPr>
          <w:szCs w:val="22"/>
        </w:rPr>
        <w:t xml:space="preserve"> </w:t>
      </w:r>
      <w:r w:rsidRPr="000E44EB">
        <w:rPr>
          <w:szCs w:val="22"/>
        </w:rPr>
        <w:t>session of the SCCR.</w:t>
      </w:r>
    </w:p>
    <w:p w14:paraId="6F6F094A" w14:textId="77777777" w:rsidR="003F1189" w:rsidRPr="000E44EB" w:rsidRDefault="003F1189" w:rsidP="003F1189">
      <w:pPr>
        <w:rPr>
          <w:szCs w:val="22"/>
        </w:rPr>
      </w:pPr>
    </w:p>
    <w:p w14:paraId="11C44144" w14:textId="77777777" w:rsidR="003F1189" w:rsidRPr="000E44EB" w:rsidRDefault="003F1189" w:rsidP="003F1189">
      <w:pPr>
        <w:rPr>
          <w:b/>
          <w:caps/>
          <w:szCs w:val="22"/>
        </w:rPr>
      </w:pPr>
    </w:p>
    <w:p w14:paraId="7ECF78C2" w14:textId="77777777" w:rsidR="003F1189" w:rsidRPr="000E44EB" w:rsidRDefault="003F1189" w:rsidP="003F1189">
      <w:pPr>
        <w:rPr>
          <w:b/>
          <w:caps/>
          <w:szCs w:val="22"/>
        </w:rPr>
      </w:pPr>
      <w:r w:rsidRPr="000E44EB">
        <w:rPr>
          <w:b/>
          <w:caps/>
          <w:szCs w:val="22"/>
        </w:rPr>
        <w:t xml:space="preserve">AGENDA ITEM </w:t>
      </w:r>
      <w:r w:rsidR="001C2064">
        <w:rPr>
          <w:b/>
          <w:caps/>
          <w:szCs w:val="22"/>
        </w:rPr>
        <w:t>7</w:t>
      </w:r>
      <w:r w:rsidRPr="000E44EB">
        <w:rPr>
          <w:b/>
          <w:caps/>
          <w:szCs w:val="22"/>
        </w:rPr>
        <w:t>:  Limitations and exceptions for educational and research institutions and for persons with other disabilities</w:t>
      </w:r>
    </w:p>
    <w:p w14:paraId="7858A43B" w14:textId="77777777" w:rsidR="00267EE4" w:rsidRPr="000E44EB" w:rsidRDefault="00267EE4" w:rsidP="00267EE4">
      <w:pPr>
        <w:pStyle w:val="Default"/>
        <w:ind w:left="930"/>
        <w:rPr>
          <w:sz w:val="22"/>
          <w:szCs w:val="22"/>
          <w:highlight w:val="lightGray"/>
        </w:rPr>
      </w:pPr>
    </w:p>
    <w:p w14:paraId="5E51C635" w14:textId="528C8B78" w:rsidR="00AF4690" w:rsidRPr="00AF4690" w:rsidRDefault="00267EE4" w:rsidP="00AF4690">
      <w:pPr>
        <w:pStyle w:val="ListParagraph"/>
        <w:numPr>
          <w:ilvl w:val="0"/>
          <w:numId w:val="16"/>
        </w:numPr>
        <w:rPr>
          <w:szCs w:val="22"/>
        </w:rPr>
      </w:pPr>
      <w:r w:rsidRPr="00267EE4">
        <w:rPr>
          <w:szCs w:val="22"/>
        </w:rPr>
        <w:t>The documents related to this agenda item were SCCR/26/4 PROV., SCCR/27/8, SCCR/32/4, SCCR/33/4, SCCR/33/6, SCCR/34/6, SCCR/35/3, SCCR/35/5 REV., SCCR/35/9, SCCR/36/3, SCCR/36/7, SCCR</w:t>
      </w:r>
      <w:r w:rsidR="009949B4">
        <w:rPr>
          <w:szCs w:val="22"/>
        </w:rPr>
        <w:t xml:space="preserve">/38/3, SCCR/38/8, SCCR/38/9, </w:t>
      </w:r>
      <w:r w:rsidRPr="00267EE4">
        <w:rPr>
          <w:szCs w:val="22"/>
        </w:rPr>
        <w:t>SCCR/39/6</w:t>
      </w:r>
      <w:r w:rsidR="00C72FBF">
        <w:rPr>
          <w:szCs w:val="22"/>
        </w:rPr>
        <w:t>, and SCCR/40/2</w:t>
      </w:r>
      <w:r w:rsidRPr="00267EE4">
        <w:rPr>
          <w:szCs w:val="22"/>
        </w:rPr>
        <w:t>.</w:t>
      </w:r>
      <w:r w:rsidR="00AF4690" w:rsidRPr="00AF4690">
        <w:t xml:space="preserve"> </w:t>
      </w:r>
    </w:p>
    <w:p w14:paraId="74B36EB5" w14:textId="77777777" w:rsidR="00AF4690" w:rsidRPr="00AF4690" w:rsidRDefault="00AF4690" w:rsidP="00AF4690">
      <w:pPr>
        <w:rPr>
          <w:szCs w:val="22"/>
        </w:rPr>
      </w:pPr>
    </w:p>
    <w:p w14:paraId="7BA17214" w14:textId="28180C88" w:rsidR="00267EE4" w:rsidRPr="00AF4690" w:rsidRDefault="00AF4690" w:rsidP="00AF4690">
      <w:pPr>
        <w:pStyle w:val="ListParagraph"/>
        <w:numPr>
          <w:ilvl w:val="0"/>
          <w:numId w:val="16"/>
        </w:numPr>
        <w:rPr>
          <w:szCs w:val="22"/>
        </w:rPr>
      </w:pPr>
      <w:r>
        <w:t xml:space="preserve">The Secretariat </w:t>
      </w:r>
      <w:proofErr w:type="gramStart"/>
      <w:r>
        <w:t>was invited</w:t>
      </w:r>
      <w:proofErr w:type="gramEnd"/>
      <w:r>
        <w:t xml:space="preserve"> by the Chair to present </w:t>
      </w:r>
      <w:r w:rsidRPr="00AE692F">
        <w:t xml:space="preserve">the </w:t>
      </w:r>
      <w:r w:rsidRPr="00AE692F">
        <w:rPr>
          <w:i/>
        </w:rPr>
        <w:t>Report on Regional Seminars and International Conference</w:t>
      </w:r>
      <w:r w:rsidRPr="00AE692F">
        <w:t xml:space="preserve"> (document SCCR/40/2).</w:t>
      </w:r>
    </w:p>
    <w:p w14:paraId="07085B39" w14:textId="77777777" w:rsidR="00AF4690" w:rsidRPr="00AF4690" w:rsidRDefault="00AF4690" w:rsidP="00AF4690">
      <w:pPr>
        <w:pStyle w:val="ListParagraph"/>
        <w:rPr>
          <w:szCs w:val="22"/>
        </w:rPr>
      </w:pPr>
    </w:p>
    <w:p w14:paraId="43C753AA" w14:textId="77777777" w:rsidR="00AF4690" w:rsidRPr="00AE0F4F" w:rsidRDefault="00AF4690" w:rsidP="00AF4690">
      <w:pPr>
        <w:pStyle w:val="ListParagraph"/>
        <w:numPr>
          <w:ilvl w:val="0"/>
          <w:numId w:val="16"/>
        </w:num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en-GB" w:eastAsia="fr-FR"/>
        </w:rPr>
        <w:t>The Chair opened the floor for general comments from participants in the session.</w:t>
      </w:r>
    </w:p>
    <w:p w14:paraId="77FF02A3" w14:textId="47749EDB" w:rsidR="00AF4690" w:rsidRDefault="00AF4690" w:rsidP="00AF4690">
      <w:pPr>
        <w:pStyle w:val="Default"/>
        <w:rPr>
          <w:sz w:val="22"/>
          <w:szCs w:val="22"/>
        </w:rPr>
      </w:pPr>
    </w:p>
    <w:p w14:paraId="7B05031B" w14:textId="67A3B48E" w:rsidR="006F32F1" w:rsidRPr="00AB52DC" w:rsidRDefault="006F32F1" w:rsidP="00D5487E">
      <w:pPr>
        <w:pStyle w:val="ListParagraph"/>
        <w:numPr>
          <w:ilvl w:val="0"/>
          <w:numId w:val="16"/>
        </w:numPr>
        <w:rPr>
          <w:szCs w:val="22"/>
        </w:rPr>
      </w:pPr>
      <w:r w:rsidRPr="00AE692F">
        <w:t xml:space="preserve">The Committee took note of the </w:t>
      </w:r>
      <w:r w:rsidRPr="00AE692F">
        <w:rPr>
          <w:i/>
        </w:rPr>
        <w:t>Report on Regional Seminars and International Conference</w:t>
      </w:r>
      <w:r w:rsidRPr="00AE692F">
        <w:t xml:space="preserve"> (document SCCR/40/2)</w:t>
      </w:r>
      <w:r w:rsidR="00AA02E0">
        <w:t xml:space="preserve">, </w:t>
      </w:r>
      <w:r>
        <w:t>the presentation given by the Secretariat</w:t>
      </w:r>
      <w:r w:rsidR="00AA02E0">
        <w:t>,</w:t>
      </w:r>
      <w:r w:rsidR="00AA02E0" w:rsidRPr="00AA02E0">
        <w:rPr>
          <w:rFonts w:eastAsia="Times New Roman"/>
          <w:szCs w:val="22"/>
          <w:lang w:val="en-GB" w:eastAsia="fr-FR"/>
        </w:rPr>
        <w:t xml:space="preserve"> </w:t>
      </w:r>
      <w:r w:rsidR="00AA02E0">
        <w:rPr>
          <w:rFonts w:eastAsia="Times New Roman"/>
          <w:szCs w:val="22"/>
          <w:lang w:val="en-GB" w:eastAsia="fr-FR"/>
        </w:rPr>
        <w:t xml:space="preserve">and </w:t>
      </w:r>
      <w:r w:rsidR="00AA02E0" w:rsidRPr="007F33F2">
        <w:rPr>
          <w:rFonts w:eastAsia="Times New Roman"/>
          <w:szCs w:val="22"/>
          <w:lang w:val="en-GB" w:eastAsia="fr-FR"/>
        </w:rPr>
        <w:t>the statements made by delegations</w:t>
      </w:r>
      <w:r w:rsidRPr="00AE692F">
        <w:t>.</w:t>
      </w:r>
    </w:p>
    <w:p w14:paraId="214327A0" w14:textId="77777777" w:rsidR="003F1189" w:rsidRPr="000E44EB" w:rsidRDefault="003F1189" w:rsidP="003F1189">
      <w:pPr>
        <w:pStyle w:val="Default"/>
        <w:rPr>
          <w:sz w:val="22"/>
          <w:szCs w:val="22"/>
          <w:highlight w:val="lightGray"/>
        </w:rPr>
      </w:pPr>
    </w:p>
    <w:p w14:paraId="2853F12E" w14:textId="78C0EB1C" w:rsidR="003F1189" w:rsidRPr="000E44EB" w:rsidRDefault="003F1189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0E44EB">
        <w:rPr>
          <w:szCs w:val="22"/>
        </w:rPr>
        <w:t xml:space="preserve">This item </w:t>
      </w:r>
      <w:proofErr w:type="gramStart"/>
      <w:r w:rsidRPr="000E44EB">
        <w:rPr>
          <w:szCs w:val="22"/>
        </w:rPr>
        <w:t>will be maintained</w:t>
      </w:r>
      <w:proofErr w:type="gramEnd"/>
      <w:r w:rsidRPr="000E44EB">
        <w:rPr>
          <w:szCs w:val="22"/>
        </w:rPr>
        <w:t xml:space="preserve"> on the agenda of the </w:t>
      </w:r>
      <w:r w:rsidR="00A807BF">
        <w:rPr>
          <w:szCs w:val="22"/>
        </w:rPr>
        <w:t>forty-first</w:t>
      </w:r>
      <w:r w:rsidR="00A807BF" w:rsidRPr="006870D8">
        <w:rPr>
          <w:szCs w:val="22"/>
        </w:rPr>
        <w:t xml:space="preserve"> </w:t>
      </w:r>
      <w:r w:rsidRPr="000E44EB">
        <w:rPr>
          <w:szCs w:val="22"/>
        </w:rPr>
        <w:t>session of the SCCR.</w:t>
      </w:r>
    </w:p>
    <w:p w14:paraId="37583333" w14:textId="77777777" w:rsidR="003F1189" w:rsidRDefault="003F1189" w:rsidP="006A1CD5">
      <w:pPr>
        <w:rPr>
          <w:b/>
          <w:caps/>
          <w:szCs w:val="22"/>
        </w:rPr>
      </w:pPr>
    </w:p>
    <w:p w14:paraId="7BB94BB5" w14:textId="77777777" w:rsidR="00261030" w:rsidRDefault="00261030" w:rsidP="006A1CD5">
      <w:pPr>
        <w:rPr>
          <w:b/>
          <w:caps/>
          <w:szCs w:val="22"/>
        </w:rPr>
      </w:pPr>
    </w:p>
    <w:p w14:paraId="2E9881F3" w14:textId="77777777" w:rsidR="006A1CD5" w:rsidRPr="006870D8" w:rsidRDefault="000261D7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3F1189">
        <w:rPr>
          <w:b/>
          <w:caps/>
          <w:szCs w:val="22"/>
        </w:rPr>
        <w:t>8</w:t>
      </w:r>
      <w:r w:rsidR="00407222" w:rsidRPr="006870D8">
        <w:rPr>
          <w:b/>
          <w:caps/>
          <w:szCs w:val="22"/>
        </w:rPr>
        <w:t xml:space="preserve">:  </w:t>
      </w:r>
      <w:r w:rsidR="006A1CD5" w:rsidRPr="006870D8">
        <w:rPr>
          <w:b/>
          <w:caps/>
          <w:szCs w:val="22"/>
        </w:rPr>
        <w:t>Other matters</w:t>
      </w:r>
    </w:p>
    <w:p w14:paraId="2BBE06D1" w14:textId="77777777" w:rsidR="00CF5A63" w:rsidRPr="006870D8" w:rsidRDefault="00CF5A63" w:rsidP="000A3D10">
      <w:pPr>
        <w:rPr>
          <w:rFonts w:eastAsiaTheme="minorHAnsi"/>
          <w:szCs w:val="22"/>
          <w:lang w:eastAsia="en-US"/>
        </w:rPr>
      </w:pPr>
    </w:p>
    <w:p w14:paraId="34185AF7" w14:textId="774B6EF7" w:rsidR="00017CEE" w:rsidRPr="006870D8" w:rsidRDefault="00017CEE" w:rsidP="00AA6D0A">
      <w:pPr>
        <w:pStyle w:val="ListParagraph"/>
        <w:numPr>
          <w:ilvl w:val="0"/>
          <w:numId w:val="16"/>
        </w:numPr>
        <w:rPr>
          <w:rFonts w:eastAsiaTheme="minorHAnsi"/>
          <w:szCs w:val="22"/>
          <w:lang w:eastAsia="en-US"/>
        </w:rPr>
      </w:pPr>
      <w:proofErr w:type="gramStart"/>
      <w:r w:rsidRPr="006870D8">
        <w:rPr>
          <w:rFonts w:eastAsiaTheme="minorHAnsi"/>
          <w:szCs w:val="22"/>
          <w:lang w:eastAsia="en-US"/>
        </w:rPr>
        <w:t>The Documents related to this agenda item were SCCR/31/4</w:t>
      </w:r>
      <w:r w:rsidR="00116C4A" w:rsidRPr="006870D8">
        <w:rPr>
          <w:rFonts w:eastAsiaTheme="minorHAnsi"/>
          <w:szCs w:val="22"/>
          <w:lang w:eastAsia="en-US"/>
        </w:rPr>
        <w:t xml:space="preserve">, </w:t>
      </w:r>
      <w:r w:rsidRPr="006870D8">
        <w:rPr>
          <w:rFonts w:eastAsiaTheme="minorHAnsi"/>
          <w:szCs w:val="22"/>
          <w:lang w:eastAsia="en-US"/>
        </w:rPr>
        <w:t>SCCR/31/5</w:t>
      </w:r>
      <w:r w:rsidR="00116C4A" w:rsidRPr="006870D8">
        <w:rPr>
          <w:rFonts w:eastAsiaTheme="minorHAnsi"/>
          <w:szCs w:val="22"/>
          <w:lang w:eastAsia="en-US"/>
        </w:rPr>
        <w:t>,</w:t>
      </w:r>
      <w:r w:rsidR="00A44876" w:rsidRPr="006870D8">
        <w:rPr>
          <w:szCs w:val="22"/>
        </w:rPr>
        <w:t xml:space="preserve"> SCCR/35/4</w:t>
      </w:r>
      <w:r w:rsidR="00116C4A" w:rsidRPr="006870D8">
        <w:rPr>
          <w:szCs w:val="22"/>
        </w:rPr>
        <w:t xml:space="preserve">, </w:t>
      </w:r>
      <w:r w:rsidR="00A44876" w:rsidRPr="006870D8">
        <w:rPr>
          <w:szCs w:val="22"/>
        </w:rPr>
        <w:t xml:space="preserve">SCCR/35/7, </w:t>
      </w:r>
      <w:r w:rsidR="00116C4A" w:rsidRPr="006870D8">
        <w:rPr>
          <w:szCs w:val="22"/>
        </w:rPr>
        <w:t>SCCR/35/</w:t>
      </w:r>
      <w:r w:rsidR="009013DF" w:rsidRPr="006870D8">
        <w:rPr>
          <w:szCs w:val="22"/>
        </w:rPr>
        <w:t xml:space="preserve">8, </w:t>
      </w:r>
      <w:r w:rsidR="00944284" w:rsidRPr="006870D8">
        <w:rPr>
          <w:szCs w:val="22"/>
        </w:rPr>
        <w:t>SCCR/35/Summary Presentation Rev</w:t>
      </w:r>
      <w:r w:rsidR="003C364D" w:rsidRPr="006870D8">
        <w:rPr>
          <w:szCs w:val="22"/>
        </w:rPr>
        <w:t>.</w:t>
      </w:r>
      <w:r w:rsidR="003608DD" w:rsidRPr="006870D8">
        <w:rPr>
          <w:szCs w:val="22"/>
        </w:rPr>
        <w:t xml:space="preserve">, </w:t>
      </w:r>
      <w:r w:rsidR="008E49BF" w:rsidRPr="006870D8">
        <w:rPr>
          <w:szCs w:val="22"/>
        </w:rPr>
        <w:t>SCCR/36/4</w:t>
      </w:r>
      <w:r w:rsidR="00631439">
        <w:rPr>
          <w:szCs w:val="22"/>
        </w:rPr>
        <w:t xml:space="preserve">, SCCR/37/3, SCCR/37/4, </w:t>
      </w:r>
      <w:r w:rsidR="00F50AD2" w:rsidRPr="006870D8">
        <w:rPr>
          <w:szCs w:val="22"/>
        </w:rPr>
        <w:t>SCCR/37/5</w:t>
      </w:r>
      <w:r w:rsidR="00F639C7">
        <w:rPr>
          <w:szCs w:val="22"/>
        </w:rPr>
        <w:t>, SCCR/38/INF</w:t>
      </w:r>
      <w:r w:rsidR="00C72FBF">
        <w:rPr>
          <w:szCs w:val="22"/>
        </w:rPr>
        <w:t xml:space="preserve">, </w:t>
      </w:r>
      <w:r w:rsidR="00FE199B">
        <w:rPr>
          <w:szCs w:val="22"/>
        </w:rPr>
        <w:t>SCCR/39/3</w:t>
      </w:r>
      <w:r w:rsidR="00C72FBF">
        <w:rPr>
          <w:szCs w:val="22"/>
        </w:rPr>
        <w:t>, SCCR/40/3/ Rev. 2, SCCR/40/5,</w:t>
      </w:r>
      <w:r w:rsidR="00C72FBF" w:rsidRPr="00C72FBF">
        <w:rPr>
          <w:szCs w:val="22"/>
        </w:rPr>
        <w:t xml:space="preserve"> </w:t>
      </w:r>
      <w:r w:rsidR="00C72FBF">
        <w:rPr>
          <w:szCs w:val="22"/>
        </w:rPr>
        <w:t>SCCR/40/6,</w:t>
      </w:r>
      <w:r w:rsidR="00C72FBF" w:rsidRPr="00C72FBF">
        <w:rPr>
          <w:szCs w:val="22"/>
        </w:rPr>
        <w:t xml:space="preserve"> </w:t>
      </w:r>
      <w:r w:rsidR="00C72FBF">
        <w:rPr>
          <w:szCs w:val="22"/>
        </w:rPr>
        <w:t>SCCR/40/7, and SCCR/40/8</w:t>
      </w:r>
      <w:r w:rsidR="008D3A5D">
        <w:rPr>
          <w:szCs w:val="22"/>
        </w:rPr>
        <w:t>.</w:t>
      </w:r>
      <w:proofErr w:type="gramEnd"/>
    </w:p>
    <w:p w14:paraId="256683CF" w14:textId="77777777" w:rsidR="00F50AD2" w:rsidRPr="006870D8" w:rsidRDefault="00F50AD2" w:rsidP="00017CEE">
      <w:pPr>
        <w:rPr>
          <w:rFonts w:eastAsiaTheme="minorHAnsi"/>
          <w:szCs w:val="22"/>
          <w:lang w:eastAsia="en-US"/>
        </w:rPr>
      </w:pPr>
    </w:p>
    <w:p w14:paraId="5AA48C9C" w14:textId="5886A313" w:rsidR="006F32F1" w:rsidRPr="006870D8" w:rsidRDefault="006F32F1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AE692F">
        <w:t>Regarding the topic of Copyright in the Digital Environment, the Committee took note of an update from the Secretariat on the progress of the work</w:t>
      </w:r>
      <w:r w:rsidR="00DE2295">
        <w:t>,</w:t>
      </w:r>
      <w:r w:rsidR="00AA02E0">
        <w:t xml:space="preserve"> </w:t>
      </w:r>
      <w:r w:rsidR="00AA02E0" w:rsidRPr="007F33F2">
        <w:rPr>
          <w:rFonts w:eastAsia="Times New Roman"/>
          <w:szCs w:val="22"/>
          <w:lang w:val="en-GB" w:eastAsia="fr-FR"/>
        </w:rPr>
        <w:t>and of the statements made by delegations</w:t>
      </w:r>
      <w:r w:rsidRPr="00AE692F">
        <w:t>.</w:t>
      </w:r>
      <w:r w:rsidR="00C104B2">
        <w:t xml:space="preserve">  </w:t>
      </w:r>
    </w:p>
    <w:p w14:paraId="42191FAC" w14:textId="77777777" w:rsidR="007311DA" w:rsidRPr="006870D8" w:rsidRDefault="007311DA" w:rsidP="00017CEE">
      <w:pPr>
        <w:rPr>
          <w:szCs w:val="22"/>
        </w:rPr>
      </w:pPr>
    </w:p>
    <w:p w14:paraId="05F9256D" w14:textId="561AE734" w:rsidR="006F32F1" w:rsidRPr="006870D8" w:rsidRDefault="006F32F1" w:rsidP="00AA6D0A">
      <w:pPr>
        <w:pStyle w:val="ListParagraph"/>
        <w:numPr>
          <w:ilvl w:val="0"/>
          <w:numId w:val="16"/>
        </w:numPr>
        <w:rPr>
          <w:rFonts w:eastAsiaTheme="minorHAnsi"/>
          <w:szCs w:val="22"/>
          <w:lang w:eastAsia="en-US"/>
        </w:rPr>
      </w:pPr>
      <w:r w:rsidRPr="00AE692F">
        <w:t>Regarding the topic of the Resale Royalty Right, the Committee took note of the update given by members of the Task Force on the Artist’s Resale Royalty Right</w:t>
      </w:r>
      <w:r w:rsidR="00DE2295">
        <w:t>,</w:t>
      </w:r>
      <w:r w:rsidR="00261030">
        <w:t xml:space="preserve"> and of the statements made by delegations</w:t>
      </w:r>
      <w:r w:rsidRPr="00AE692F">
        <w:t>.</w:t>
      </w:r>
    </w:p>
    <w:p w14:paraId="05BA369D" w14:textId="77777777" w:rsidR="006F32F1" w:rsidRPr="006F32F1" w:rsidRDefault="006F32F1" w:rsidP="006F32F1">
      <w:pPr>
        <w:pStyle w:val="ListParagraph"/>
        <w:rPr>
          <w:szCs w:val="22"/>
        </w:rPr>
      </w:pPr>
    </w:p>
    <w:p w14:paraId="163914C9" w14:textId="5CBAB05F" w:rsidR="006F32F1" w:rsidRPr="0030494A" w:rsidRDefault="006F32F1" w:rsidP="00C42140">
      <w:pPr>
        <w:pStyle w:val="ListParagraph"/>
        <w:numPr>
          <w:ilvl w:val="0"/>
          <w:numId w:val="16"/>
        </w:numPr>
        <w:rPr>
          <w:szCs w:val="22"/>
        </w:rPr>
      </w:pPr>
      <w:r w:rsidRPr="00AE692F">
        <w:lastRenderedPageBreak/>
        <w:t xml:space="preserve">Regarding the topic of </w:t>
      </w:r>
      <w:proofErr w:type="gramStart"/>
      <w:r>
        <w:t>S</w:t>
      </w:r>
      <w:r w:rsidRPr="00AE692F">
        <w:t>trengthening</w:t>
      </w:r>
      <w:proofErr w:type="gramEnd"/>
      <w:r w:rsidRPr="00AE692F">
        <w:t xml:space="preserve"> the Protection of Theatre Directors’ Rights, the Committee took note of the interim report on the study on the protection of theatre directors’ rights given by the study authors</w:t>
      </w:r>
      <w:r w:rsidR="00DE2295">
        <w:t>,</w:t>
      </w:r>
      <w:r w:rsidR="00AA02E0">
        <w:t xml:space="preserve"> </w:t>
      </w:r>
      <w:r w:rsidR="00AA02E0" w:rsidRPr="007F33F2">
        <w:rPr>
          <w:rFonts w:eastAsia="Times New Roman"/>
          <w:szCs w:val="22"/>
          <w:lang w:val="en-GB" w:eastAsia="fr-FR"/>
        </w:rPr>
        <w:t>and of the statements made by delegations</w:t>
      </w:r>
      <w:r w:rsidRPr="00AE692F">
        <w:t>.</w:t>
      </w:r>
    </w:p>
    <w:p w14:paraId="51D6E5FF" w14:textId="075F6E06" w:rsidR="0030494A" w:rsidRDefault="0030494A" w:rsidP="0098160B">
      <w:pPr>
        <w:rPr>
          <w:szCs w:val="22"/>
        </w:rPr>
      </w:pPr>
    </w:p>
    <w:p w14:paraId="340AF575" w14:textId="0E52AA85" w:rsidR="001C2064" w:rsidRPr="0087325D" w:rsidRDefault="006F32F1" w:rsidP="00C42140">
      <w:pPr>
        <w:pStyle w:val="ListParagraph"/>
        <w:numPr>
          <w:ilvl w:val="0"/>
          <w:numId w:val="16"/>
        </w:numPr>
        <w:rPr>
          <w:szCs w:val="22"/>
        </w:rPr>
      </w:pPr>
      <w:r w:rsidRPr="00AE692F">
        <w:t xml:space="preserve">The </w:t>
      </w:r>
      <w:r w:rsidRPr="0011278F">
        <w:t xml:space="preserve">Committee took note </w:t>
      </w:r>
      <w:r>
        <w:t>of</w:t>
      </w:r>
      <w:r w:rsidRPr="0011278F">
        <w:t xml:space="preserve"> the </w:t>
      </w:r>
      <w:r w:rsidRPr="003D05BF">
        <w:rPr>
          <w:i/>
        </w:rPr>
        <w:t>Proposal for a Study Focused on Public Lending Right in the Agenda and Future Work of the Standing Committee on Copyright and Related Rights of the World Intellectual Property Organization (WIPO)</w:t>
      </w:r>
      <w:r>
        <w:t xml:space="preserve"> (document SCCR/40/3 Rev. 2) proposed</w:t>
      </w:r>
      <w:r w:rsidRPr="00AE692F">
        <w:t xml:space="preserve"> by the delegations of Sierra Leo</w:t>
      </w:r>
      <w:r>
        <w:t>ne, Panama and Malawi</w:t>
      </w:r>
      <w:r w:rsidR="00AA02E0">
        <w:t>,</w:t>
      </w:r>
      <w:r w:rsidR="00AA02E0" w:rsidRPr="00AA02E0">
        <w:rPr>
          <w:rFonts w:eastAsia="Times New Roman"/>
          <w:szCs w:val="22"/>
          <w:lang w:val="en-GB" w:eastAsia="fr-FR"/>
        </w:rPr>
        <w:t xml:space="preserve"> </w:t>
      </w:r>
      <w:r w:rsidR="00AA02E0" w:rsidRPr="007F33F2">
        <w:rPr>
          <w:rFonts w:eastAsia="Times New Roman"/>
          <w:szCs w:val="22"/>
          <w:lang w:val="en-GB" w:eastAsia="fr-FR"/>
        </w:rPr>
        <w:t>and of the statements made by delegations</w:t>
      </w:r>
      <w:r>
        <w:t>.</w:t>
      </w:r>
      <w:r w:rsidR="007205C0">
        <w:t xml:space="preserve">  </w:t>
      </w:r>
    </w:p>
    <w:p w14:paraId="66A3033B" w14:textId="77777777" w:rsidR="00A0323E" w:rsidRPr="0087325D" w:rsidRDefault="00A0323E" w:rsidP="0098160B">
      <w:pPr>
        <w:rPr>
          <w:szCs w:val="22"/>
        </w:rPr>
      </w:pPr>
    </w:p>
    <w:p w14:paraId="336AB854" w14:textId="0B6D131A" w:rsidR="008350DA" w:rsidRDefault="008350DA" w:rsidP="008350DA">
      <w:pPr>
        <w:pStyle w:val="ListParagraph"/>
        <w:numPr>
          <w:ilvl w:val="0"/>
          <w:numId w:val="16"/>
        </w:numPr>
        <w:rPr>
          <w:rFonts w:eastAsiaTheme="minorHAnsi"/>
          <w:szCs w:val="22"/>
          <w:lang w:eastAsia="en-US"/>
        </w:rPr>
      </w:pPr>
      <w:r w:rsidRPr="006870D8">
        <w:rPr>
          <w:rFonts w:eastAsiaTheme="minorHAnsi"/>
          <w:szCs w:val="22"/>
          <w:lang w:eastAsia="en-US"/>
        </w:rPr>
        <w:t xml:space="preserve">These </w:t>
      </w:r>
      <w:r w:rsidR="00A807BF">
        <w:rPr>
          <w:rFonts w:eastAsiaTheme="minorHAnsi"/>
          <w:szCs w:val="22"/>
          <w:lang w:eastAsia="en-US"/>
        </w:rPr>
        <w:t xml:space="preserve">four </w:t>
      </w:r>
      <w:r w:rsidRPr="006870D8">
        <w:rPr>
          <w:rFonts w:eastAsiaTheme="minorHAnsi"/>
          <w:szCs w:val="22"/>
          <w:lang w:eastAsia="en-US"/>
        </w:rPr>
        <w:t xml:space="preserve">topics </w:t>
      </w:r>
      <w:proofErr w:type="gramStart"/>
      <w:r w:rsidRPr="006870D8">
        <w:rPr>
          <w:rFonts w:eastAsiaTheme="minorHAnsi"/>
          <w:szCs w:val="22"/>
          <w:lang w:eastAsia="en-US"/>
        </w:rPr>
        <w:t>will be maintained</w:t>
      </w:r>
      <w:proofErr w:type="gramEnd"/>
      <w:r w:rsidRPr="006870D8">
        <w:rPr>
          <w:rFonts w:eastAsiaTheme="minorHAnsi"/>
          <w:szCs w:val="22"/>
          <w:lang w:eastAsia="en-US"/>
        </w:rPr>
        <w:t xml:space="preserve"> under this item of the agenda of the </w:t>
      </w:r>
      <w:r w:rsidR="00A807BF">
        <w:rPr>
          <w:szCs w:val="22"/>
        </w:rPr>
        <w:t>forty-first</w:t>
      </w:r>
      <w:r w:rsidR="00A807BF" w:rsidRPr="006870D8">
        <w:rPr>
          <w:szCs w:val="22"/>
        </w:rPr>
        <w:t xml:space="preserve"> </w:t>
      </w:r>
      <w:r w:rsidRPr="006870D8">
        <w:rPr>
          <w:rFonts w:eastAsiaTheme="minorHAnsi"/>
          <w:szCs w:val="22"/>
          <w:lang w:eastAsia="en-US"/>
        </w:rPr>
        <w:t xml:space="preserve">session of the SCCR. </w:t>
      </w:r>
    </w:p>
    <w:p w14:paraId="202E2DC2" w14:textId="2F835E1A" w:rsidR="008350DA" w:rsidRPr="002576E7" w:rsidRDefault="008350DA" w:rsidP="002576E7">
      <w:pPr>
        <w:pStyle w:val="ListParagraph"/>
        <w:rPr>
          <w:rFonts w:eastAsiaTheme="minorHAnsi"/>
          <w:szCs w:val="22"/>
          <w:lang w:eastAsia="en-US"/>
        </w:rPr>
      </w:pPr>
    </w:p>
    <w:p w14:paraId="745EB281" w14:textId="19557DF2" w:rsidR="006F32F1" w:rsidRDefault="006F32F1" w:rsidP="006F32F1">
      <w:pPr>
        <w:rPr>
          <w:b/>
          <w:caps/>
          <w:szCs w:val="22"/>
        </w:rPr>
      </w:pPr>
    </w:p>
    <w:p w14:paraId="150F5600" w14:textId="503AA1D1" w:rsidR="00F56F78" w:rsidRPr="006F32F1" w:rsidRDefault="00F56F78" w:rsidP="006F32F1">
      <w:pPr>
        <w:rPr>
          <w:caps/>
          <w:szCs w:val="22"/>
        </w:rPr>
      </w:pPr>
      <w:r w:rsidRPr="006F32F1">
        <w:rPr>
          <w:b/>
          <w:caps/>
          <w:szCs w:val="22"/>
        </w:rPr>
        <w:t xml:space="preserve">SUMMARY </w:t>
      </w:r>
      <w:r w:rsidR="00FC39D0" w:rsidRPr="006F32F1">
        <w:rPr>
          <w:b/>
          <w:caps/>
          <w:szCs w:val="22"/>
        </w:rPr>
        <w:t>BY</w:t>
      </w:r>
      <w:r w:rsidRPr="006F32F1">
        <w:rPr>
          <w:b/>
          <w:caps/>
          <w:szCs w:val="22"/>
        </w:rPr>
        <w:t xml:space="preserve"> THE CHAI</w:t>
      </w:r>
      <w:r w:rsidR="00EA6DA6" w:rsidRPr="006F32F1">
        <w:rPr>
          <w:b/>
          <w:caps/>
          <w:szCs w:val="22"/>
        </w:rPr>
        <w:t>R</w:t>
      </w:r>
    </w:p>
    <w:p w14:paraId="0862FD78" w14:textId="77777777" w:rsidR="00F56F78" w:rsidRPr="006870D8" w:rsidRDefault="00F56F78" w:rsidP="006A1CD5">
      <w:pPr>
        <w:rPr>
          <w:b/>
          <w:caps/>
          <w:szCs w:val="22"/>
        </w:rPr>
      </w:pPr>
    </w:p>
    <w:p w14:paraId="58A2924D" w14:textId="1059A727" w:rsidR="00F56F78" w:rsidRPr="006870D8" w:rsidRDefault="00BF3338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6870D8">
        <w:rPr>
          <w:szCs w:val="22"/>
        </w:rPr>
        <w:t>The Committee took note of the content</w:t>
      </w:r>
      <w:r w:rsidR="00031EFA" w:rsidRPr="006870D8">
        <w:rPr>
          <w:szCs w:val="22"/>
        </w:rPr>
        <w:t>s</w:t>
      </w:r>
      <w:r w:rsidR="008930B6" w:rsidRPr="006870D8">
        <w:rPr>
          <w:szCs w:val="22"/>
        </w:rPr>
        <w:t xml:space="preserve"> of this </w:t>
      </w:r>
      <w:r w:rsidRPr="006870D8">
        <w:rPr>
          <w:szCs w:val="22"/>
        </w:rPr>
        <w:t>S</w:t>
      </w:r>
      <w:r w:rsidR="008930B6" w:rsidRPr="006870D8">
        <w:rPr>
          <w:szCs w:val="22"/>
        </w:rPr>
        <w:t xml:space="preserve">ummary </w:t>
      </w:r>
      <w:r w:rsidR="00FC39D0" w:rsidRPr="006870D8">
        <w:rPr>
          <w:szCs w:val="22"/>
        </w:rPr>
        <w:t>by</w:t>
      </w:r>
      <w:r w:rsidR="008930B6" w:rsidRPr="006870D8">
        <w:rPr>
          <w:szCs w:val="22"/>
        </w:rPr>
        <w:t xml:space="preserve"> the Chair.  </w:t>
      </w:r>
      <w:r w:rsidR="00121939" w:rsidRPr="006870D8">
        <w:rPr>
          <w:szCs w:val="22"/>
        </w:rPr>
        <w:t>The Chair clarified that this summary reflect</w:t>
      </w:r>
      <w:r w:rsidR="003B3FF8" w:rsidRPr="006870D8">
        <w:rPr>
          <w:szCs w:val="22"/>
        </w:rPr>
        <w:t>ed</w:t>
      </w:r>
      <w:r w:rsidR="00121939" w:rsidRPr="006870D8">
        <w:rPr>
          <w:szCs w:val="22"/>
        </w:rPr>
        <w:t xml:space="preserve"> the Chair</w:t>
      </w:r>
      <w:r w:rsidR="00D45A14" w:rsidRPr="006870D8">
        <w:rPr>
          <w:szCs w:val="22"/>
        </w:rPr>
        <w:t>'s views on the result</w:t>
      </w:r>
      <w:r w:rsidR="003B3FF8" w:rsidRPr="006870D8">
        <w:rPr>
          <w:szCs w:val="22"/>
        </w:rPr>
        <w:t>s</w:t>
      </w:r>
      <w:r w:rsidR="00D45A14" w:rsidRPr="006870D8">
        <w:rPr>
          <w:szCs w:val="22"/>
        </w:rPr>
        <w:t xml:space="preserve"> of the </w:t>
      </w:r>
      <w:r w:rsidR="00AF4690">
        <w:rPr>
          <w:szCs w:val="22"/>
        </w:rPr>
        <w:t>fortieth</w:t>
      </w:r>
      <w:r w:rsidR="00F32C2F" w:rsidRPr="006870D8">
        <w:rPr>
          <w:szCs w:val="22"/>
        </w:rPr>
        <w:t xml:space="preserve"> </w:t>
      </w:r>
      <w:r w:rsidR="006B52B1" w:rsidRPr="006870D8">
        <w:rPr>
          <w:szCs w:val="22"/>
        </w:rPr>
        <w:t>s</w:t>
      </w:r>
      <w:r w:rsidR="00F32C2F" w:rsidRPr="006870D8">
        <w:rPr>
          <w:szCs w:val="22"/>
        </w:rPr>
        <w:t xml:space="preserve">ession </w:t>
      </w:r>
      <w:r w:rsidR="00121939" w:rsidRPr="006870D8">
        <w:rPr>
          <w:szCs w:val="22"/>
        </w:rPr>
        <w:t>of the SCCR and that, in consequence, it was not subject to approval by the Committee.</w:t>
      </w:r>
    </w:p>
    <w:p w14:paraId="6FD3662B" w14:textId="77777777" w:rsidR="007D0AF9" w:rsidRPr="006870D8" w:rsidRDefault="007D0AF9">
      <w:pPr>
        <w:rPr>
          <w:rFonts w:eastAsiaTheme="minorHAnsi"/>
          <w:color w:val="000000"/>
          <w:szCs w:val="22"/>
          <w:lang w:eastAsia="en-US"/>
        </w:rPr>
      </w:pPr>
    </w:p>
    <w:p w14:paraId="1C03636E" w14:textId="77777777" w:rsidR="00AC2D6D" w:rsidRPr="006870D8" w:rsidRDefault="00AC2D6D" w:rsidP="00F56F78">
      <w:pPr>
        <w:pStyle w:val="Default"/>
        <w:rPr>
          <w:sz w:val="22"/>
          <w:szCs w:val="22"/>
        </w:rPr>
      </w:pPr>
    </w:p>
    <w:p w14:paraId="490A2457" w14:textId="77777777" w:rsidR="00F56F78" w:rsidRPr="006870D8" w:rsidRDefault="00F56F78" w:rsidP="006A1CD5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3F1189">
        <w:rPr>
          <w:b/>
          <w:caps/>
          <w:szCs w:val="22"/>
        </w:rPr>
        <w:t>9</w:t>
      </w:r>
      <w:r w:rsidRPr="006870D8">
        <w:rPr>
          <w:b/>
          <w:caps/>
          <w:szCs w:val="22"/>
        </w:rPr>
        <w:t>:  CLOSING of the session</w:t>
      </w:r>
    </w:p>
    <w:p w14:paraId="2520EBFC" w14:textId="77777777" w:rsidR="00114329" w:rsidRPr="006870D8" w:rsidRDefault="00114329" w:rsidP="006A1CD5">
      <w:pPr>
        <w:rPr>
          <w:b/>
          <w:caps/>
          <w:szCs w:val="22"/>
        </w:rPr>
      </w:pPr>
    </w:p>
    <w:p w14:paraId="7B09D5DF" w14:textId="4A98084A" w:rsidR="00F56F78" w:rsidRPr="006870D8" w:rsidRDefault="00F56F78" w:rsidP="00AA6D0A">
      <w:pPr>
        <w:pStyle w:val="ListParagraph"/>
        <w:numPr>
          <w:ilvl w:val="0"/>
          <w:numId w:val="16"/>
        </w:numPr>
        <w:rPr>
          <w:szCs w:val="22"/>
        </w:rPr>
      </w:pPr>
      <w:r w:rsidRPr="006870D8">
        <w:rPr>
          <w:szCs w:val="22"/>
        </w:rPr>
        <w:t xml:space="preserve">The </w:t>
      </w:r>
      <w:r w:rsidR="00846CA0" w:rsidRPr="006870D8">
        <w:rPr>
          <w:szCs w:val="22"/>
        </w:rPr>
        <w:t>next</w:t>
      </w:r>
      <w:r w:rsidR="00F32C2F" w:rsidRPr="006870D8">
        <w:rPr>
          <w:szCs w:val="22"/>
        </w:rPr>
        <w:t xml:space="preserve"> </w:t>
      </w:r>
      <w:r w:rsidRPr="006870D8">
        <w:rPr>
          <w:szCs w:val="22"/>
        </w:rPr>
        <w:t>sess</w:t>
      </w:r>
      <w:r w:rsidR="008930B6" w:rsidRPr="006870D8">
        <w:rPr>
          <w:szCs w:val="22"/>
        </w:rPr>
        <w:t>ion of the Committee</w:t>
      </w:r>
      <w:r w:rsidR="00510C2D" w:rsidRPr="006870D8">
        <w:rPr>
          <w:szCs w:val="22"/>
        </w:rPr>
        <w:t xml:space="preserve"> will take place </w:t>
      </w:r>
      <w:r w:rsidR="00FB4A3C">
        <w:rPr>
          <w:szCs w:val="22"/>
        </w:rPr>
        <w:t>in 2021</w:t>
      </w:r>
      <w:r w:rsidRPr="006870D8">
        <w:rPr>
          <w:szCs w:val="22"/>
        </w:rPr>
        <w:t>.</w:t>
      </w:r>
    </w:p>
    <w:p w14:paraId="435EB61C" w14:textId="77777777" w:rsidR="002535B0" w:rsidRPr="006870D8" w:rsidRDefault="002535B0" w:rsidP="00F56F78">
      <w:pPr>
        <w:pStyle w:val="Default"/>
        <w:rPr>
          <w:sz w:val="22"/>
          <w:szCs w:val="22"/>
        </w:rPr>
      </w:pPr>
    </w:p>
    <w:p w14:paraId="237D31CE" w14:textId="77777777" w:rsidR="003F6CDF" w:rsidRPr="006870D8" w:rsidRDefault="003F6CDF" w:rsidP="00F56F78">
      <w:pPr>
        <w:pStyle w:val="Default"/>
        <w:rPr>
          <w:sz w:val="22"/>
          <w:szCs w:val="22"/>
        </w:rPr>
      </w:pPr>
    </w:p>
    <w:p w14:paraId="14EC7951" w14:textId="77777777" w:rsidR="003F6CDF" w:rsidRPr="006870D8" w:rsidRDefault="003F6CDF" w:rsidP="00F56F78">
      <w:pPr>
        <w:pStyle w:val="Default"/>
        <w:rPr>
          <w:sz w:val="22"/>
          <w:szCs w:val="22"/>
        </w:rPr>
      </w:pPr>
    </w:p>
    <w:p w14:paraId="4EF6C4DC" w14:textId="77777777" w:rsidR="006A1CD5" w:rsidRPr="006870D8" w:rsidRDefault="00E92420" w:rsidP="006A1CD5">
      <w:pPr>
        <w:pStyle w:val="Endofdocument"/>
        <w:rPr>
          <w:rFonts w:cs="Arial"/>
          <w:sz w:val="22"/>
          <w:szCs w:val="22"/>
        </w:rPr>
      </w:pPr>
      <w:r w:rsidRPr="006870D8">
        <w:rPr>
          <w:rFonts w:cs="Arial"/>
          <w:sz w:val="22"/>
          <w:szCs w:val="22"/>
        </w:rPr>
        <w:t>[</w:t>
      </w:r>
      <w:r w:rsidR="006A1CD5" w:rsidRPr="006870D8">
        <w:rPr>
          <w:rFonts w:cs="Arial"/>
          <w:sz w:val="22"/>
          <w:szCs w:val="22"/>
        </w:rPr>
        <w:t>End of document]</w:t>
      </w:r>
    </w:p>
    <w:p w14:paraId="6BEAFABE" w14:textId="77777777" w:rsidR="009125F6" w:rsidRPr="006870D8" w:rsidRDefault="009125F6" w:rsidP="00615E94">
      <w:pPr>
        <w:rPr>
          <w:szCs w:val="22"/>
        </w:rPr>
      </w:pPr>
    </w:p>
    <w:sectPr w:rsidR="009125F6" w:rsidRPr="006870D8" w:rsidSect="00F01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33DE" w14:textId="77777777" w:rsidR="006D3E37" w:rsidRDefault="006D3E37">
      <w:r>
        <w:separator/>
      </w:r>
    </w:p>
  </w:endnote>
  <w:endnote w:type="continuationSeparator" w:id="0">
    <w:p w14:paraId="1677DB50" w14:textId="77777777" w:rsidR="006D3E37" w:rsidRDefault="006D3E37" w:rsidP="003B38C1">
      <w:r>
        <w:separator/>
      </w:r>
    </w:p>
    <w:p w14:paraId="0F2549BB" w14:textId="77777777" w:rsidR="006D3E37" w:rsidRPr="003B38C1" w:rsidRDefault="006D3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5A935A" w14:textId="77777777" w:rsidR="006D3E37" w:rsidRPr="003B38C1" w:rsidRDefault="006D3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3C5A" w14:textId="77777777" w:rsidR="0088643B" w:rsidRDefault="00886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87EE" w14:textId="77777777" w:rsidR="0088643B" w:rsidRDefault="00886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6CC82" w14:textId="77777777" w:rsidR="0088643B" w:rsidRDefault="00886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A4D8" w14:textId="77777777" w:rsidR="006D3E37" w:rsidRDefault="006D3E37">
      <w:r>
        <w:separator/>
      </w:r>
    </w:p>
  </w:footnote>
  <w:footnote w:type="continuationSeparator" w:id="0">
    <w:p w14:paraId="5F854E16" w14:textId="77777777" w:rsidR="006D3E37" w:rsidRDefault="006D3E37" w:rsidP="008B60B2">
      <w:r>
        <w:separator/>
      </w:r>
    </w:p>
    <w:p w14:paraId="1811843A" w14:textId="77777777" w:rsidR="006D3E37" w:rsidRPr="00ED77FB" w:rsidRDefault="006D3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B45BDD" w14:textId="77777777" w:rsidR="006D3E37" w:rsidRPr="00ED77FB" w:rsidRDefault="006D3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E79D" w14:textId="73EB490C" w:rsidR="00F01A07" w:rsidRDefault="00F01A07" w:rsidP="00F01A0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81B77">
      <w:rPr>
        <w:noProof/>
      </w:rPr>
      <w:t>2</w:t>
    </w:r>
    <w:r>
      <w:fldChar w:fldCharType="end"/>
    </w:r>
  </w:p>
  <w:p w14:paraId="1F034522" w14:textId="77777777"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4597" w14:textId="77777777" w:rsidR="00FE1269" w:rsidRDefault="00FE1269" w:rsidP="00477D6B">
    <w:pPr>
      <w:jc w:val="right"/>
    </w:pPr>
  </w:p>
  <w:p w14:paraId="655084B9" w14:textId="30AA1B18" w:rsidR="00FE1269" w:rsidRDefault="00FE126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81B77">
      <w:rPr>
        <w:noProof/>
      </w:rPr>
      <w:t>3</w:t>
    </w:r>
    <w:r>
      <w:fldChar w:fldCharType="end"/>
    </w:r>
  </w:p>
  <w:p w14:paraId="5D00A95D" w14:textId="77777777" w:rsidR="00FE1269" w:rsidRDefault="00FE126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253" w14:textId="77777777" w:rsidR="0088643B" w:rsidRDefault="00886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E213B"/>
    <w:multiLevelType w:val="hybridMultilevel"/>
    <w:tmpl w:val="21063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4D0"/>
    <w:multiLevelType w:val="hybridMultilevel"/>
    <w:tmpl w:val="DD0A72D6"/>
    <w:lvl w:ilvl="0" w:tplc="30B4B2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07030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3CAA"/>
    <w:rsid w:val="0005513B"/>
    <w:rsid w:val="00056379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68ED"/>
    <w:rsid w:val="000A2BAB"/>
    <w:rsid w:val="000A3D10"/>
    <w:rsid w:val="000B5BE8"/>
    <w:rsid w:val="000C0ACC"/>
    <w:rsid w:val="000C259C"/>
    <w:rsid w:val="000C32F7"/>
    <w:rsid w:val="000C495E"/>
    <w:rsid w:val="000D7110"/>
    <w:rsid w:val="000D783F"/>
    <w:rsid w:val="000E1779"/>
    <w:rsid w:val="000E44EB"/>
    <w:rsid w:val="000F0D6C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3AA6"/>
    <w:rsid w:val="00146773"/>
    <w:rsid w:val="00155A8F"/>
    <w:rsid w:val="00156B46"/>
    <w:rsid w:val="00162AF8"/>
    <w:rsid w:val="001649BD"/>
    <w:rsid w:val="001663CC"/>
    <w:rsid w:val="001724EB"/>
    <w:rsid w:val="00176555"/>
    <w:rsid w:val="00176C28"/>
    <w:rsid w:val="00183282"/>
    <w:rsid w:val="001832A6"/>
    <w:rsid w:val="0019004B"/>
    <w:rsid w:val="001918F4"/>
    <w:rsid w:val="001B2018"/>
    <w:rsid w:val="001B52C7"/>
    <w:rsid w:val="001B6A7B"/>
    <w:rsid w:val="001C1CCF"/>
    <w:rsid w:val="001C2064"/>
    <w:rsid w:val="001D0A74"/>
    <w:rsid w:val="001D5FC9"/>
    <w:rsid w:val="001E2FF7"/>
    <w:rsid w:val="001E37E8"/>
    <w:rsid w:val="001E51A8"/>
    <w:rsid w:val="001F73A6"/>
    <w:rsid w:val="001F76BB"/>
    <w:rsid w:val="00201BB8"/>
    <w:rsid w:val="00203F55"/>
    <w:rsid w:val="00204638"/>
    <w:rsid w:val="002058E7"/>
    <w:rsid w:val="00213871"/>
    <w:rsid w:val="002219C9"/>
    <w:rsid w:val="00222800"/>
    <w:rsid w:val="0022363A"/>
    <w:rsid w:val="0022519D"/>
    <w:rsid w:val="00225290"/>
    <w:rsid w:val="00225E7E"/>
    <w:rsid w:val="00226521"/>
    <w:rsid w:val="002402F7"/>
    <w:rsid w:val="002408C3"/>
    <w:rsid w:val="002424A1"/>
    <w:rsid w:val="0024339A"/>
    <w:rsid w:val="002449B4"/>
    <w:rsid w:val="002461DF"/>
    <w:rsid w:val="0025256D"/>
    <w:rsid w:val="002535B0"/>
    <w:rsid w:val="00253977"/>
    <w:rsid w:val="002576E7"/>
    <w:rsid w:val="00261030"/>
    <w:rsid w:val="00261426"/>
    <w:rsid w:val="00261F94"/>
    <w:rsid w:val="002634C4"/>
    <w:rsid w:val="00264899"/>
    <w:rsid w:val="00265FBB"/>
    <w:rsid w:val="00266422"/>
    <w:rsid w:val="00267EE4"/>
    <w:rsid w:val="00270772"/>
    <w:rsid w:val="00273C37"/>
    <w:rsid w:val="002754C8"/>
    <w:rsid w:val="00277EEF"/>
    <w:rsid w:val="00281AC6"/>
    <w:rsid w:val="00283FEB"/>
    <w:rsid w:val="0029035E"/>
    <w:rsid w:val="00290790"/>
    <w:rsid w:val="002928D3"/>
    <w:rsid w:val="00296061"/>
    <w:rsid w:val="00297288"/>
    <w:rsid w:val="002A078A"/>
    <w:rsid w:val="002B0B42"/>
    <w:rsid w:val="002B747B"/>
    <w:rsid w:val="002C1E3E"/>
    <w:rsid w:val="002C41CF"/>
    <w:rsid w:val="002D57E1"/>
    <w:rsid w:val="002E07DC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494A"/>
    <w:rsid w:val="003076DB"/>
    <w:rsid w:val="003101C0"/>
    <w:rsid w:val="00312F7F"/>
    <w:rsid w:val="00320B10"/>
    <w:rsid w:val="003264C2"/>
    <w:rsid w:val="00330AC3"/>
    <w:rsid w:val="00331BE8"/>
    <w:rsid w:val="00332EE1"/>
    <w:rsid w:val="0033475D"/>
    <w:rsid w:val="0034074B"/>
    <w:rsid w:val="003538ED"/>
    <w:rsid w:val="003608DD"/>
    <w:rsid w:val="00361450"/>
    <w:rsid w:val="0036432E"/>
    <w:rsid w:val="00366633"/>
    <w:rsid w:val="003673CF"/>
    <w:rsid w:val="00371D7B"/>
    <w:rsid w:val="003845C1"/>
    <w:rsid w:val="003867BE"/>
    <w:rsid w:val="00390E4E"/>
    <w:rsid w:val="00391C21"/>
    <w:rsid w:val="00393389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C688C"/>
    <w:rsid w:val="003D1CE3"/>
    <w:rsid w:val="003D24AC"/>
    <w:rsid w:val="003E0DC9"/>
    <w:rsid w:val="003E17AD"/>
    <w:rsid w:val="003E2DC9"/>
    <w:rsid w:val="003E78FB"/>
    <w:rsid w:val="003F1189"/>
    <w:rsid w:val="003F6CDF"/>
    <w:rsid w:val="0040269B"/>
    <w:rsid w:val="00402F5A"/>
    <w:rsid w:val="00404865"/>
    <w:rsid w:val="004055F1"/>
    <w:rsid w:val="00407222"/>
    <w:rsid w:val="00411301"/>
    <w:rsid w:val="00414618"/>
    <w:rsid w:val="00415888"/>
    <w:rsid w:val="0042004A"/>
    <w:rsid w:val="00421474"/>
    <w:rsid w:val="0042213B"/>
    <w:rsid w:val="004236E2"/>
    <w:rsid w:val="00423E3E"/>
    <w:rsid w:val="00426794"/>
    <w:rsid w:val="00427AF4"/>
    <w:rsid w:val="0044093C"/>
    <w:rsid w:val="0044111D"/>
    <w:rsid w:val="00442BB4"/>
    <w:rsid w:val="00447BC9"/>
    <w:rsid w:val="00450CFF"/>
    <w:rsid w:val="00453593"/>
    <w:rsid w:val="00455A74"/>
    <w:rsid w:val="004605A8"/>
    <w:rsid w:val="00460834"/>
    <w:rsid w:val="004647DA"/>
    <w:rsid w:val="00466E89"/>
    <w:rsid w:val="00467676"/>
    <w:rsid w:val="00467FA2"/>
    <w:rsid w:val="004713A0"/>
    <w:rsid w:val="00474062"/>
    <w:rsid w:val="00475E9B"/>
    <w:rsid w:val="004766BC"/>
    <w:rsid w:val="0047764E"/>
    <w:rsid w:val="00477A80"/>
    <w:rsid w:val="00477D6B"/>
    <w:rsid w:val="00480017"/>
    <w:rsid w:val="00496F74"/>
    <w:rsid w:val="00497334"/>
    <w:rsid w:val="004B2CA8"/>
    <w:rsid w:val="004B37D9"/>
    <w:rsid w:val="004B393F"/>
    <w:rsid w:val="004B4899"/>
    <w:rsid w:val="004B5370"/>
    <w:rsid w:val="004B7E29"/>
    <w:rsid w:val="004C03BB"/>
    <w:rsid w:val="004C0F8E"/>
    <w:rsid w:val="004C1649"/>
    <w:rsid w:val="004C1C27"/>
    <w:rsid w:val="004C3EC6"/>
    <w:rsid w:val="004C603A"/>
    <w:rsid w:val="004D3905"/>
    <w:rsid w:val="004D4F82"/>
    <w:rsid w:val="004E682B"/>
    <w:rsid w:val="004F0F02"/>
    <w:rsid w:val="004F20C6"/>
    <w:rsid w:val="005019FF"/>
    <w:rsid w:val="00502A34"/>
    <w:rsid w:val="0050377C"/>
    <w:rsid w:val="00510C2D"/>
    <w:rsid w:val="0051477E"/>
    <w:rsid w:val="005229D5"/>
    <w:rsid w:val="00522D55"/>
    <w:rsid w:val="00526AF3"/>
    <w:rsid w:val="0053057A"/>
    <w:rsid w:val="00530838"/>
    <w:rsid w:val="00541088"/>
    <w:rsid w:val="0054205B"/>
    <w:rsid w:val="005522AF"/>
    <w:rsid w:val="00554733"/>
    <w:rsid w:val="00556CF3"/>
    <w:rsid w:val="00557181"/>
    <w:rsid w:val="0056031F"/>
    <w:rsid w:val="00560A29"/>
    <w:rsid w:val="005631FA"/>
    <w:rsid w:val="0056568C"/>
    <w:rsid w:val="00565A13"/>
    <w:rsid w:val="00566361"/>
    <w:rsid w:val="005735E8"/>
    <w:rsid w:val="00580E35"/>
    <w:rsid w:val="0059148E"/>
    <w:rsid w:val="00592585"/>
    <w:rsid w:val="0059283C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E575B"/>
    <w:rsid w:val="005F14D8"/>
    <w:rsid w:val="005F3BE8"/>
    <w:rsid w:val="00605827"/>
    <w:rsid w:val="006070D6"/>
    <w:rsid w:val="00611FBE"/>
    <w:rsid w:val="00615E94"/>
    <w:rsid w:val="0062003A"/>
    <w:rsid w:val="00620F2D"/>
    <w:rsid w:val="00624B13"/>
    <w:rsid w:val="00626407"/>
    <w:rsid w:val="00631439"/>
    <w:rsid w:val="00632145"/>
    <w:rsid w:val="00634B4C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870D8"/>
    <w:rsid w:val="00692F28"/>
    <w:rsid w:val="00693437"/>
    <w:rsid w:val="006974F7"/>
    <w:rsid w:val="006A01AE"/>
    <w:rsid w:val="006A0606"/>
    <w:rsid w:val="006A0885"/>
    <w:rsid w:val="006A1CD5"/>
    <w:rsid w:val="006A4D29"/>
    <w:rsid w:val="006A4FAD"/>
    <w:rsid w:val="006A6CD1"/>
    <w:rsid w:val="006B198C"/>
    <w:rsid w:val="006B52B1"/>
    <w:rsid w:val="006B5EF7"/>
    <w:rsid w:val="006B7C7B"/>
    <w:rsid w:val="006C1671"/>
    <w:rsid w:val="006C4DEE"/>
    <w:rsid w:val="006C4FC1"/>
    <w:rsid w:val="006D201B"/>
    <w:rsid w:val="006D2CE8"/>
    <w:rsid w:val="006D3E37"/>
    <w:rsid w:val="006D461B"/>
    <w:rsid w:val="006D48DF"/>
    <w:rsid w:val="006E4475"/>
    <w:rsid w:val="006E4BD5"/>
    <w:rsid w:val="006E55A2"/>
    <w:rsid w:val="006E6222"/>
    <w:rsid w:val="006E6A92"/>
    <w:rsid w:val="006F32F1"/>
    <w:rsid w:val="006F3B91"/>
    <w:rsid w:val="006F549A"/>
    <w:rsid w:val="006F5556"/>
    <w:rsid w:val="006F611F"/>
    <w:rsid w:val="0070220A"/>
    <w:rsid w:val="0070659B"/>
    <w:rsid w:val="0070683C"/>
    <w:rsid w:val="00712D6C"/>
    <w:rsid w:val="00712F5E"/>
    <w:rsid w:val="00715E27"/>
    <w:rsid w:val="007205C0"/>
    <w:rsid w:val="007248EF"/>
    <w:rsid w:val="00724E84"/>
    <w:rsid w:val="007311DA"/>
    <w:rsid w:val="0073489F"/>
    <w:rsid w:val="007374DA"/>
    <w:rsid w:val="0074296A"/>
    <w:rsid w:val="00744DBE"/>
    <w:rsid w:val="00750710"/>
    <w:rsid w:val="007508FF"/>
    <w:rsid w:val="0075245D"/>
    <w:rsid w:val="00755C59"/>
    <w:rsid w:val="007574A6"/>
    <w:rsid w:val="0076141D"/>
    <w:rsid w:val="00766E05"/>
    <w:rsid w:val="0077243D"/>
    <w:rsid w:val="0077292E"/>
    <w:rsid w:val="00776CE5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7E159D"/>
    <w:rsid w:val="007E5C99"/>
    <w:rsid w:val="007F2B53"/>
    <w:rsid w:val="007F5DA0"/>
    <w:rsid w:val="00803666"/>
    <w:rsid w:val="00803BDD"/>
    <w:rsid w:val="008052DE"/>
    <w:rsid w:val="008122B8"/>
    <w:rsid w:val="00821086"/>
    <w:rsid w:val="00826595"/>
    <w:rsid w:val="00832E64"/>
    <w:rsid w:val="008350DA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64457"/>
    <w:rsid w:val="008707A0"/>
    <w:rsid w:val="00872C3C"/>
    <w:rsid w:val="0087325D"/>
    <w:rsid w:val="00875285"/>
    <w:rsid w:val="00876BEA"/>
    <w:rsid w:val="0087741A"/>
    <w:rsid w:val="008828EE"/>
    <w:rsid w:val="0088643B"/>
    <w:rsid w:val="0089123B"/>
    <w:rsid w:val="00892E4B"/>
    <w:rsid w:val="008930B6"/>
    <w:rsid w:val="00893641"/>
    <w:rsid w:val="00894391"/>
    <w:rsid w:val="008A1C09"/>
    <w:rsid w:val="008A5D7E"/>
    <w:rsid w:val="008A68C3"/>
    <w:rsid w:val="008B00A8"/>
    <w:rsid w:val="008B2CC1"/>
    <w:rsid w:val="008B36D5"/>
    <w:rsid w:val="008B60B2"/>
    <w:rsid w:val="008C109C"/>
    <w:rsid w:val="008C7C7B"/>
    <w:rsid w:val="008C7E6A"/>
    <w:rsid w:val="008D3A5D"/>
    <w:rsid w:val="008D6084"/>
    <w:rsid w:val="008E03AC"/>
    <w:rsid w:val="008E49BF"/>
    <w:rsid w:val="008E4E11"/>
    <w:rsid w:val="008F219A"/>
    <w:rsid w:val="008F24DF"/>
    <w:rsid w:val="008F4DEC"/>
    <w:rsid w:val="008F5AA4"/>
    <w:rsid w:val="009013DF"/>
    <w:rsid w:val="00905239"/>
    <w:rsid w:val="0090731E"/>
    <w:rsid w:val="0091237B"/>
    <w:rsid w:val="009125F6"/>
    <w:rsid w:val="009143CA"/>
    <w:rsid w:val="00916EE2"/>
    <w:rsid w:val="00923F52"/>
    <w:rsid w:val="00925855"/>
    <w:rsid w:val="00927291"/>
    <w:rsid w:val="00933D6A"/>
    <w:rsid w:val="009423D6"/>
    <w:rsid w:val="009434DA"/>
    <w:rsid w:val="00944284"/>
    <w:rsid w:val="0094567A"/>
    <w:rsid w:val="009544D5"/>
    <w:rsid w:val="009574DB"/>
    <w:rsid w:val="00961439"/>
    <w:rsid w:val="0096183A"/>
    <w:rsid w:val="00965D18"/>
    <w:rsid w:val="00966A22"/>
    <w:rsid w:val="0096706E"/>
    <w:rsid w:val="0096722F"/>
    <w:rsid w:val="00974CBB"/>
    <w:rsid w:val="00977F6D"/>
    <w:rsid w:val="00980843"/>
    <w:rsid w:val="0098160B"/>
    <w:rsid w:val="00986805"/>
    <w:rsid w:val="0099143F"/>
    <w:rsid w:val="009949B4"/>
    <w:rsid w:val="00994F42"/>
    <w:rsid w:val="009A090D"/>
    <w:rsid w:val="009A31B6"/>
    <w:rsid w:val="009A3BE0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F0041"/>
    <w:rsid w:val="009F4806"/>
    <w:rsid w:val="009F499F"/>
    <w:rsid w:val="00A0323E"/>
    <w:rsid w:val="00A051E3"/>
    <w:rsid w:val="00A069CD"/>
    <w:rsid w:val="00A07D6A"/>
    <w:rsid w:val="00A10B77"/>
    <w:rsid w:val="00A1614F"/>
    <w:rsid w:val="00A22302"/>
    <w:rsid w:val="00A23708"/>
    <w:rsid w:val="00A2485E"/>
    <w:rsid w:val="00A24D05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5446B"/>
    <w:rsid w:val="00A74C54"/>
    <w:rsid w:val="00A76658"/>
    <w:rsid w:val="00A807BF"/>
    <w:rsid w:val="00A81A5C"/>
    <w:rsid w:val="00A86067"/>
    <w:rsid w:val="00A862F4"/>
    <w:rsid w:val="00A8673A"/>
    <w:rsid w:val="00A8695B"/>
    <w:rsid w:val="00A869B7"/>
    <w:rsid w:val="00A90E4C"/>
    <w:rsid w:val="00AA02E0"/>
    <w:rsid w:val="00AA6D0A"/>
    <w:rsid w:val="00AB28C6"/>
    <w:rsid w:val="00AB52DC"/>
    <w:rsid w:val="00AB5F4E"/>
    <w:rsid w:val="00AB71CF"/>
    <w:rsid w:val="00AC0F70"/>
    <w:rsid w:val="00AC10A8"/>
    <w:rsid w:val="00AC205C"/>
    <w:rsid w:val="00AC2D6D"/>
    <w:rsid w:val="00AC4968"/>
    <w:rsid w:val="00AC5323"/>
    <w:rsid w:val="00AD5428"/>
    <w:rsid w:val="00AE0F4F"/>
    <w:rsid w:val="00AE1DAE"/>
    <w:rsid w:val="00AF0A6B"/>
    <w:rsid w:val="00AF4690"/>
    <w:rsid w:val="00AF4D93"/>
    <w:rsid w:val="00B05A69"/>
    <w:rsid w:val="00B14174"/>
    <w:rsid w:val="00B24EDC"/>
    <w:rsid w:val="00B26842"/>
    <w:rsid w:val="00B27627"/>
    <w:rsid w:val="00B3458E"/>
    <w:rsid w:val="00B357F4"/>
    <w:rsid w:val="00B358FE"/>
    <w:rsid w:val="00B43260"/>
    <w:rsid w:val="00B4358F"/>
    <w:rsid w:val="00B44445"/>
    <w:rsid w:val="00B5053F"/>
    <w:rsid w:val="00B50770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A4C21"/>
    <w:rsid w:val="00BB14F8"/>
    <w:rsid w:val="00BB42C1"/>
    <w:rsid w:val="00BB5228"/>
    <w:rsid w:val="00BC5892"/>
    <w:rsid w:val="00BD1B10"/>
    <w:rsid w:val="00BD7D00"/>
    <w:rsid w:val="00BE0C80"/>
    <w:rsid w:val="00BE253D"/>
    <w:rsid w:val="00BE7F69"/>
    <w:rsid w:val="00BF3338"/>
    <w:rsid w:val="00BF59EA"/>
    <w:rsid w:val="00C104B2"/>
    <w:rsid w:val="00C10D34"/>
    <w:rsid w:val="00C11BFE"/>
    <w:rsid w:val="00C132D4"/>
    <w:rsid w:val="00C133F4"/>
    <w:rsid w:val="00C14CE6"/>
    <w:rsid w:val="00C1752E"/>
    <w:rsid w:val="00C17D98"/>
    <w:rsid w:val="00C17FDB"/>
    <w:rsid w:val="00C23C93"/>
    <w:rsid w:val="00C26699"/>
    <w:rsid w:val="00C30BDD"/>
    <w:rsid w:val="00C42140"/>
    <w:rsid w:val="00C4402C"/>
    <w:rsid w:val="00C44E1E"/>
    <w:rsid w:val="00C50FD7"/>
    <w:rsid w:val="00C54436"/>
    <w:rsid w:val="00C54FF0"/>
    <w:rsid w:val="00C57566"/>
    <w:rsid w:val="00C642A3"/>
    <w:rsid w:val="00C6650F"/>
    <w:rsid w:val="00C71686"/>
    <w:rsid w:val="00C72FBF"/>
    <w:rsid w:val="00C75819"/>
    <w:rsid w:val="00C7603F"/>
    <w:rsid w:val="00C8199E"/>
    <w:rsid w:val="00C81BA2"/>
    <w:rsid w:val="00C83565"/>
    <w:rsid w:val="00C96381"/>
    <w:rsid w:val="00CA1CDB"/>
    <w:rsid w:val="00CA4237"/>
    <w:rsid w:val="00CA44D9"/>
    <w:rsid w:val="00CB017D"/>
    <w:rsid w:val="00CB3B00"/>
    <w:rsid w:val="00CB43AF"/>
    <w:rsid w:val="00CC3AC4"/>
    <w:rsid w:val="00CC4D8B"/>
    <w:rsid w:val="00CC4E61"/>
    <w:rsid w:val="00CC7C46"/>
    <w:rsid w:val="00CD3F57"/>
    <w:rsid w:val="00CD6FF3"/>
    <w:rsid w:val="00CD71A2"/>
    <w:rsid w:val="00CF2B07"/>
    <w:rsid w:val="00CF398C"/>
    <w:rsid w:val="00CF498E"/>
    <w:rsid w:val="00CF5A63"/>
    <w:rsid w:val="00D05250"/>
    <w:rsid w:val="00D06BCF"/>
    <w:rsid w:val="00D122F4"/>
    <w:rsid w:val="00D27C29"/>
    <w:rsid w:val="00D31598"/>
    <w:rsid w:val="00D3445D"/>
    <w:rsid w:val="00D36FAD"/>
    <w:rsid w:val="00D40D67"/>
    <w:rsid w:val="00D40D98"/>
    <w:rsid w:val="00D418F7"/>
    <w:rsid w:val="00D44FA1"/>
    <w:rsid w:val="00D45252"/>
    <w:rsid w:val="00D45A14"/>
    <w:rsid w:val="00D46F1A"/>
    <w:rsid w:val="00D5156B"/>
    <w:rsid w:val="00D5487E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81B77"/>
    <w:rsid w:val="00D911B7"/>
    <w:rsid w:val="00D92E2B"/>
    <w:rsid w:val="00D93D55"/>
    <w:rsid w:val="00DA19B7"/>
    <w:rsid w:val="00DA1C96"/>
    <w:rsid w:val="00DA7405"/>
    <w:rsid w:val="00DB06E5"/>
    <w:rsid w:val="00DC3678"/>
    <w:rsid w:val="00DD08B1"/>
    <w:rsid w:val="00DD2E1F"/>
    <w:rsid w:val="00DD4BED"/>
    <w:rsid w:val="00DE0F27"/>
    <w:rsid w:val="00DE2295"/>
    <w:rsid w:val="00DF10BF"/>
    <w:rsid w:val="00DF12E4"/>
    <w:rsid w:val="00DF1BEF"/>
    <w:rsid w:val="00DF3889"/>
    <w:rsid w:val="00DF42B1"/>
    <w:rsid w:val="00DF5EA4"/>
    <w:rsid w:val="00DF650D"/>
    <w:rsid w:val="00DF78A7"/>
    <w:rsid w:val="00E01D7D"/>
    <w:rsid w:val="00E02E9C"/>
    <w:rsid w:val="00E12B97"/>
    <w:rsid w:val="00E15E88"/>
    <w:rsid w:val="00E15F7B"/>
    <w:rsid w:val="00E232D1"/>
    <w:rsid w:val="00E2375F"/>
    <w:rsid w:val="00E25C6F"/>
    <w:rsid w:val="00E266C0"/>
    <w:rsid w:val="00E335FE"/>
    <w:rsid w:val="00E46225"/>
    <w:rsid w:val="00E47ABF"/>
    <w:rsid w:val="00E501D9"/>
    <w:rsid w:val="00E54521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408"/>
    <w:rsid w:val="00EA2AA3"/>
    <w:rsid w:val="00EA6DA6"/>
    <w:rsid w:val="00EB4668"/>
    <w:rsid w:val="00EC2012"/>
    <w:rsid w:val="00EC2779"/>
    <w:rsid w:val="00EC34DF"/>
    <w:rsid w:val="00EC4148"/>
    <w:rsid w:val="00EC4E49"/>
    <w:rsid w:val="00EC7341"/>
    <w:rsid w:val="00ED2531"/>
    <w:rsid w:val="00ED7142"/>
    <w:rsid w:val="00ED77FB"/>
    <w:rsid w:val="00ED7CF6"/>
    <w:rsid w:val="00EE321D"/>
    <w:rsid w:val="00EE45FA"/>
    <w:rsid w:val="00EF669A"/>
    <w:rsid w:val="00EF7008"/>
    <w:rsid w:val="00F0000C"/>
    <w:rsid w:val="00F01A07"/>
    <w:rsid w:val="00F11029"/>
    <w:rsid w:val="00F136B1"/>
    <w:rsid w:val="00F2764D"/>
    <w:rsid w:val="00F32250"/>
    <w:rsid w:val="00F32C2F"/>
    <w:rsid w:val="00F332EC"/>
    <w:rsid w:val="00F455E3"/>
    <w:rsid w:val="00F50AD2"/>
    <w:rsid w:val="00F53784"/>
    <w:rsid w:val="00F542C6"/>
    <w:rsid w:val="00F56F78"/>
    <w:rsid w:val="00F607EE"/>
    <w:rsid w:val="00F638FF"/>
    <w:rsid w:val="00F639C7"/>
    <w:rsid w:val="00F66152"/>
    <w:rsid w:val="00F67C68"/>
    <w:rsid w:val="00F71016"/>
    <w:rsid w:val="00F71FD8"/>
    <w:rsid w:val="00F757AA"/>
    <w:rsid w:val="00F774B3"/>
    <w:rsid w:val="00F7768A"/>
    <w:rsid w:val="00F80B06"/>
    <w:rsid w:val="00F829C3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BB8"/>
    <w:rsid w:val="00FB1D2A"/>
    <w:rsid w:val="00FB4715"/>
    <w:rsid w:val="00FB4A3C"/>
    <w:rsid w:val="00FB6497"/>
    <w:rsid w:val="00FC0D00"/>
    <w:rsid w:val="00FC2075"/>
    <w:rsid w:val="00FC29F6"/>
    <w:rsid w:val="00FC39D0"/>
    <w:rsid w:val="00FC4F7C"/>
    <w:rsid w:val="00FE08BA"/>
    <w:rsid w:val="00FE1269"/>
    <w:rsid w:val="00FE199B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9FE76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24EDC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0C77-E26C-43BC-A583-44BB35C0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929</Words>
  <Characters>5305</Characters>
  <Application>Microsoft Office Word</Application>
  <DocSecurity>0</DocSecurity>
  <Lines>160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SCCR SECRETARIAT</dc:creator>
  <cp:keywords>PUBLIC</cp:keywords>
  <cp:lastModifiedBy>HAIZEL Francesca</cp:lastModifiedBy>
  <cp:revision>4</cp:revision>
  <cp:lastPrinted>2020-11-20T22:36:00Z</cp:lastPrinted>
  <dcterms:created xsi:type="dcterms:W3CDTF">2020-11-20T22:36:00Z</dcterms:created>
  <dcterms:modified xsi:type="dcterms:W3CDTF">2020-11-20T22:42:00Z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c7bc5769-61d0-4f42-9aff-b89a2d3dac19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