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387A67">
            <w:pPr>
              <w:pStyle w:val="Heading3"/>
            </w:pPr>
            <w:bookmarkStart w:id="0" w:name="_GoBack"/>
            <w:bookmarkEnd w:id="0"/>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4D6998">
            <w:pPr>
              <w:jc w:val="right"/>
              <w:rPr>
                <w:rFonts w:ascii="Arial Black" w:hAnsi="Arial Black"/>
                <w:caps/>
                <w:sz w:val="15"/>
              </w:rPr>
            </w:pPr>
            <w:r>
              <w:rPr>
                <w:rFonts w:ascii="Arial Black" w:hAnsi="Arial Black"/>
                <w:caps/>
                <w:sz w:val="15"/>
              </w:rPr>
              <w:t>SCCR/3</w:t>
            </w:r>
            <w:r w:rsidR="004D6998">
              <w:rPr>
                <w:rFonts w:ascii="Arial Black" w:hAnsi="Arial Black"/>
                <w:caps/>
                <w:sz w:val="15"/>
              </w:rPr>
              <w:t>6</w:t>
            </w:r>
            <w:r w:rsidR="00341AEE">
              <w:rPr>
                <w:rFonts w:ascii="Arial Black" w:hAnsi="Arial Black"/>
                <w:caps/>
                <w:sz w:val="15"/>
              </w:rPr>
              <w:t>/</w:t>
            </w:r>
            <w:bookmarkStart w:id="1" w:name="Code"/>
            <w:bookmarkEnd w:id="1"/>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4D699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4D6998">
              <w:rPr>
                <w:rFonts w:ascii="Arial Black" w:hAnsi="Arial Black"/>
                <w:caps/>
                <w:sz w:val="15"/>
              </w:rPr>
              <w:t>February 15, 2017</w:t>
            </w:r>
          </w:p>
        </w:tc>
      </w:tr>
    </w:tbl>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9A5DDD">
        <w:rPr>
          <w:b/>
          <w:sz w:val="24"/>
          <w:szCs w:val="24"/>
        </w:rPr>
        <w:t>S</w:t>
      </w:r>
      <w:r w:rsidR="004D6998">
        <w:rPr>
          <w:b/>
          <w:sz w:val="24"/>
          <w:szCs w:val="24"/>
        </w:rPr>
        <w:t>ixth</w:t>
      </w:r>
      <w:r>
        <w:rPr>
          <w:b/>
          <w:sz w:val="24"/>
          <w:szCs w:val="24"/>
        </w:rPr>
        <w:t xml:space="preserve"> </w:t>
      </w:r>
      <w:proofErr w:type="gramStart"/>
      <w:r w:rsidRPr="003840CB">
        <w:rPr>
          <w:b/>
          <w:sz w:val="24"/>
          <w:szCs w:val="24"/>
        </w:rPr>
        <w:t>Session</w:t>
      </w:r>
      <w:proofErr w:type="gramEnd"/>
    </w:p>
    <w:p w:rsidR="00636556" w:rsidRPr="008B2CC1" w:rsidRDefault="00636556" w:rsidP="00636556">
      <w:r w:rsidRPr="003840CB">
        <w:rPr>
          <w:b/>
          <w:sz w:val="24"/>
          <w:szCs w:val="24"/>
        </w:rPr>
        <w:t xml:space="preserve">Geneva, </w:t>
      </w:r>
      <w:r w:rsidR="004D6998">
        <w:rPr>
          <w:b/>
          <w:sz w:val="24"/>
          <w:szCs w:val="24"/>
        </w:rPr>
        <w:t>May 28 to June 1, 2018</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4" w:name="TitleOfDoc"/>
      <w:bookmarkEnd w:id="4"/>
      <w:r>
        <w:rPr>
          <w:caps/>
          <w:sz w:val="24"/>
        </w:rPr>
        <w:t>draft Agenda</w:t>
      </w:r>
    </w:p>
    <w:p w:rsidR="008B2CC1" w:rsidRPr="008B2CC1" w:rsidRDefault="008B2CC1" w:rsidP="008B2CC1"/>
    <w:p w:rsidR="008B2CC1" w:rsidRPr="008B2CC1" w:rsidRDefault="004B5AC7"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D67185" w:rsidRDefault="00D67185" w:rsidP="00D67185">
      <w:pPr>
        <w:pStyle w:val="ListParagraph"/>
        <w:tabs>
          <w:tab w:val="left" w:pos="567"/>
        </w:tabs>
        <w:ind w:left="567"/>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4D6998">
        <w:rPr>
          <w:szCs w:val="22"/>
        </w:rPr>
        <w:t>sixth</w:t>
      </w:r>
      <w:r w:rsidRPr="00C206F0">
        <w:rPr>
          <w:szCs w:val="22"/>
        </w:rPr>
        <w:t xml:space="preserve"> session</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2302DF">
        <w:rPr>
          <w:szCs w:val="22"/>
        </w:rPr>
        <w:t>f</w:t>
      </w:r>
      <w:r w:rsidR="004D6998">
        <w:rPr>
          <w:szCs w:val="22"/>
        </w:rPr>
        <w:t>ifth</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0C296E" w:rsidRDefault="000C296E" w:rsidP="000C296E">
      <w:pPr>
        <w:pStyle w:val="ListParagraph"/>
        <w:tabs>
          <w:tab w:val="left" w:pos="567"/>
        </w:tabs>
        <w:ind w:left="927"/>
        <w:rPr>
          <w:szCs w:val="22"/>
        </w:rPr>
      </w:pPr>
    </w:p>
    <w:p w:rsidR="000C296E" w:rsidRPr="007D7845" w:rsidRDefault="000C296E" w:rsidP="000C296E">
      <w:pPr>
        <w:pStyle w:val="ListParagraph"/>
        <w:numPr>
          <w:ilvl w:val="0"/>
          <w:numId w:val="10"/>
        </w:numPr>
        <w:tabs>
          <w:tab w:val="left" w:pos="567"/>
        </w:tabs>
        <w:rPr>
          <w:szCs w:val="22"/>
        </w:rPr>
      </w:pPr>
      <w:r w:rsidRPr="000C296E">
        <w:rPr>
          <w:szCs w:val="22"/>
        </w:rPr>
        <w:t xml:space="preserve">Proposal on the Part of the Russian Federation With Regard to Strengthening </w:t>
      </w:r>
      <w:r w:rsidR="00D20000">
        <w:rPr>
          <w:szCs w:val="22"/>
        </w:rPr>
        <w:t>t</w:t>
      </w:r>
      <w:r w:rsidRPr="000C296E">
        <w:rPr>
          <w:szCs w:val="22"/>
        </w:rPr>
        <w:t>he Protection of Theatre Directors’ Rights at the International Level</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D73D52" w:rsidRDefault="00D73D52" w:rsidP="004B5AC7">
      <w:pPr>
        <w:pStyle w:val="Endofdocument"/>
        <w:rPr>
          <w:sz w:val="22"/>
          <w:szCs w:val="22"/>
        </w:rPr>
      </w:pPr>
    </w:p>
    <w:p w:rsidR="00B43669" w:rsidRDefault="00B43669"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C7" w:rsidP="00477D6B">
    <w:pPr>
      <w:jc w:val="right"/>
    </w:pPr>
    <w:bookmarkStart w:id="6" w:name="Code2"/>
    <w:bookmarkEnd w:id="6"/>
    <w:r>
      <w:t>S</w:t>
    </w:r>
    <w:r w:rsidR="00D67185">
      <w:t>CCR/3</w:t>
    </w:r>
    <w:r w:rsidR="00514CE0">
      <w:t>6</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D78D9">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C296E"/>
    <w:rsid w:val="000F5E56"/>
    <w:rsid w:val="001362EE"/>
    <w:rsid w:val="0018313D"/>
    <w:rsid w:val="001832A6"/>
    <w:rsid w:val="00194929"/>
    <w:rsid w:val="001D359E"/>
    <w:rsid w:val="001F5EB4"/>
    <w:rsid w:val="002302DF"/>
    <w:rsid w:val="00250179"/>
    <w:rsid w:val="002634C4"/>
    <w:rsid w:val="00273F3E"/>
    <w:rsid w:val="002928D3"/>
    <w:rsid w:val="002F1FE6"/>
    <w:rsid w:val="002F4E68"/>
    <w:rsid w:val="00312F7F"/>
    <w:rsid w:val="003230FF"/>
    <w:rsid w:val="00341AEE"/>
    <w:rsid w:val="00354432"/>
    <w:rsid w:val="00361450"/>
    <w:rsid w:val="003673CF"/>
    <w:rsid w:val="003845C1"/>
    <w:rsid w:val="00387A67"/>
    <w:rsid w:val="003A1E1C"/>
    <w:rsid w:val="003A6F89"/>
    <w:rsid w:val="003B38C1"/>
    <w:rsid w:val="003D0B25"/>
    <w:rsid w:val="003D2840"/>
    <w:rsid w:val="00414ED3"/>
    <w:rsid w:val="00423E3E"/>
    <w:rsid w:val="00427AF4"/>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A74D2"/>
    <w:rsid w:val="006D0B62"/>
    <w:rsid w:val="00727548"/>
    <w:rsid w:val="00755E38"/>
    <w:rsid w:val="00767180"/>
    <w:rsid w:val="007B559C"/>
    <w:rsid w:val="007D1613"/>
    <w:rsid w:val="007D7845"/>
    <w:rsid w:val="00853F21"/>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42DAF"/>
    <w:rsid w:val="00A45BD8"/>
    <w:rsid w:val="00A869B7"/>
    <w:rsid w:val="00AC205C"/>
    <w:rsid w:val="00AF0A6B"/>
    <w:rsid w:val="00B00275"/>
    <w:rsid w:val="00B05A69"/>
    <w:rsid w:val="00B43669"/>
    <w:rsid w:val="00B5360E"/>
    <w:rsid w:val="00B64600"/>
    <w:rsid w:val="00B81922"/>
    <w:rsid w:val="00B94F7D"/>
    <w:rsid w:val="00B96F20"/>
    <w:rsid w:val="00B9734B"/>
    <w:rsid w:val="00BA7BF3"/>
    <w:rsid w:val="00BD5EB4"/>
    <w:rsid w:val="00BF6177"/>
    <w:rsid w:val="00C11BFE"/>
    <w:rsid w:val="00C206F0"/>
    <w:rsid w:val="00C25398"/>
    <w:rsid w:val="00C433B0"/>
    <w:rsid w:val="00C57F9C"/>
    <w:rsid w:val="00C9773A"/>
    <w:rsid w:val="00CA1FF2"/>
    <w:rsid w:val="00CE0B5E"/>
    <w:rsid w:val="00D20000"/>
    <w:rsid w:val="00D45252"/>
    <w:rsid w:val="00D658DB"/>
    <w:rsid w:val="00D67185"/>
    <w:rsid w:val="00D718AA"/>
    <w:rsid w:val="00D71B4D"/>
    <w:rsid w:val="00D73D52"/>
    <w:rsid w:val="00D93D55"/>
    <w:rsid w:val="00DD4D8C"/>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982</Characters>
  <Application>Microsoft Office Word</Application>
  <DocSecurity>0</DocSecurity>
  <Lines>51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7</cp:revision>
  <cp:lastPrinted>2018-02-13T11:03:00Z</cp:lastPrinted>
  <dcterms:created xsi:type="dcterms:W3CDTF">2018-02-13T11:02:00Z</dcterms:created>
  <dcterms:modified xsi:type="dcterms:W3CDTF">2018-02-13T11:21:00Z</dcterms:modified>
</cp:coreProperties>
</file>