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BD" w:rsidRPr="003B35ED" w:rsidRDefault="008F1BBD" w:rsidP="008F1BBD">
      <w:pPr>
        <w:shd w:val="clear" w:color="auto" w:fill="FFFFFF"/>
        <w:jc w:val="right"/>
        <w:rPr>
          <w:rFonts w:ascii="Arial Black" w:hAnsi="Arial Black"/>
          <w:caps/>
          <w:sz w:val="15"/>
          <w:szCs w:val="24"/>
        </w:rPr>
      </w:pPr>
      <w:r w:rsidRPr="003B35ED">
        <w:rPr>
          <w:rFonts w:eastAsiaTheme="minorEastAsia" w:cs="Times New Roman"/>
          <w:noProof/>
          <w:sz w:val="21"/>
          <w:szCs w:val="24"/>
        </w:rPr>
        <w:drawing>
          <wp:inline distT="0" distB="0" distL="0" distR="0" wp14:anchorId="6E339AB2" wp14:editId="4CC29FFD">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8F1BBD" w:rsidRPr="003B35ED" w:rsidRDefault="008F1BBD" w:rsidP="008F1BBD">
      <w:pPr>
        <w:pBdr>
          <w:top w:val="single" w:sz="4" w:space="10" w:color="auto"/>
        </w:pBdr>
        <w:shd w:val="clear" w:color="auto" w:fill="FFFFFF"/>
        <w:wordWrap w:val="0"/>
        <w:spacing w:before="120"/>
        <w:jc w:val="right"/>
        <w:rPr>
          <w:rFonts w:ascii="Arial Black" w:hAnsi="Arial Black"/>
          <w:b/>
          <w:caps/>
          <w:sz w:val="15"/>
          <w:szCs w:val="24"/>
        </w:rPr>
      </w:pPr>
      <w:r w:rsidRPr="003B35ED">
        <w:rPr>
          <w:rFonts w:ascii="Arial Black" w:hAnsi="Arial Black" w:hint="eastAsia"/>
          <w:b/>
          <w:caps/>
          <w:sz w:val="15"/>
          <w:szCs w:val="24"/>
        </w:rPr>
        <w:t>scc</w:t>
      </w:r>
      <w:r w:rsidRPr="003B35ED">
        <w:rPr>
          <w:rFonts w:ascii="Arial Black" w:hAnsi="Arial Black"/>
          <w:b/>
          <w:caps/>
          <w:sz w:val="15"/>
          <w:szCs w:val="24"/>
        </w:rPr>
        <w:t>r/40/</w:t>
      </w:r>
      <w:bookmarkStart w:id="0" w:name="Code"/>
      <w:r>
        <w:rPr>
          <w:rFonts w:ascii="Arial Black" w:hAnsi="Arial Black"/>
          <w:b/>
          <w:caps/>
          <w:sz w:val="15"/>
          <w:szCs w:val="24"/>
        </w:rPr>
        <w:t>6</w:t>
      </w:r>
    </w:p>
    <w:bookmarkEnd w:id="0"/>
    <w:p w:rsidR="008F1BBD" w:rsidRPr="003B35ED" w:rsidRDefault="008F1BBD" w:rsidP="008F1BBD">
      <w:pPr>
        <w:shd w:val="clear" w:color="auto" w:fill="FFFFFF"/>
        <w:jc w:val="right"/>
        <w:rPr>
          <w:rFonts w:ascii="Arial Black" w:hAnsi="Arial Black"/>
          <w:b/>
          <w:caps/>
          <w:sz w:val="15"/>
          <w:szCs w:val="15"/>
        </w:rPr>
      </w:pPr>
      <w:r w:rsidRPr="003B35ED">
        <w:rPr>
          <w:rFonts w:eastAsia="SimHei" w:hint="eastAsia"/>
          <w:b/>
          <w:sz w:val="15"/>
          <w:szCs w:val="15"/>
        </w:rPr>
        <w:t>原文</w:t>
      </w:r>
      <w:r w:rsidRPr="003B35ED">
        <w:rPr>
          <w:rFonts w:eastAsia="SimHei" w:hint="eastAsia"/>
          <w:b/>
          <w:sz w:val="15"/>
          <w:szCs w:val="15"/>
          <w:lang w:val="pt-BR"/>
        </w:rPr>
        <w:t>：</w:t>
      </w:r>
      <w:bookmarkStart w:id="1" w:name="Original"/>
      <w:r w:rsidRPr="003B35ED">
        <w:rPr>
          <w:rFonts w:eastAsia="SimHei" w:hint="eastAsia"/>
          <w:b/>
          <w:sz w:val="15"/>
          <w:szCs w:val="15"/>
          <w:lang w:val="pt-BR"/>
        </w:rPr>
        <w:t>英</w:t>
      </w:r>
      <w:r w:rsidRPr="003B35ED">
        <w:rPr>
          <w:rFonts w:eastAsia="SimHei" w:hint="eastAsia"/>
          <w:b/>
          <w:sz w:val="15"/>
          <w:szCs w:val="15"/>
        </w:rPr>
        <w:t>文</w:t>
      </w:r>
      <w:bookmarkEnd w:id="1"/>
    </w:p>
    <w:p w:rsidR="008F1BBD" w:rsidRPr="003B35ED" w:rsidRDefault="008F1BBD" w:rsidP="008F1BBD">
      <w:pPr>
        <w:shd w:val="clear" w:color="auto" w:fill="FFFFFF"/>
        <w:spacing w:line="1680" w:lineRule="auto"/>
        <w:jc w:val="right"/>
        <w:rPr>
          <w:rFonts w:ascii="SimHei" w:eastAsia="SimHei" w:hAnsi="Arial Black"/>
          <w:b/>
          <w:caps/>
          <w:sz w:val="15"/>
          <w:szCs w:val="15"/>
        </w:rPr>
      </w:pPr>
      <w:r w:rsidRPr="003B35ED">
        <w:rPr>
          <w:rFonts w:ascii="SimHei" w:eastAsia="SimHei" w:hint="eastAsia"/>
          <w:b/>
          <w:sz w:val="15"/>
          <w:szCs w:val="15"/>
        </w:rPr>
        <w:t>日期</w:t>
      </w:r>
      <w:r w:rsidRPr="003B35ED">
        <w:rPr>
          <w:rFonts w:ascii="SimHei" w:eastAsia="SimHei" w:hAnsi="SimSun" w:hint="eastAsia"/>
          <w:b/>
          <w:sz w:val="15"/>
          <w:szCs w:val="15"/>
          <w:lang w:val="pt-BR"/>
        </w:rPr>
        <w:t>：</w:t>
      </w:r>
      <w:bookmarkStart w:id="2" w:name="Date"/>
      <w:r w:rsidRPr="003B35ED">
        <w:rPr>
          <w:rFonts w:ascii="Arial Black" w:eastAsia="SimHei" w:hAnsi="Arial Black"/>
          <w:b/>
          <w:sz w:val="15"/>
          <w:szCs w:val="15"/>
          <w:lang w:val="pt-BR"/>
        </w:rPr>
        <w:t>20</w:t>
      </w:r>
      <w:r w:rsidRPr="003B35ED">
        <w:rPr>
          <w:rFonts w:ascii="Arial Black" w:eastAsia="SimHei" w:hAnsi="Arial Black" w:hint="eastAsia"/>
          <w:b/>
          <w:sz w:val="15"/>
          <w:szCs w:val="15"/>
          <w:lang w:val="pt-BR"/>
        </w:rPr>
        <w:t>20</w:t>
      </w:r>
      <w:r w:rsidRPr="003B35ED">
        <w:rPr>
          <w:rFonts w:ascii="SimHei" w:eastAsia="SimHei" w:hAnsi="Times New Roman" w:hint="eastAsia"/>
          <w:b/>
          <w:sz w:val="15"/>
          <w:szCs w:val="15"/>
        </w:rPr>
        <w:t>年</w:t>
      </w:r>
      <w:r>
        <w:rPr>
          <w:rFonts w:ascii="Arial Black" w:eastAsia="SimHei" w:hAnsi="Arial Black" w:hint="eastAsia"/>
          <w:b/>
          <w:sz w:val="15"/>
          <w:szCs w:val="15"/>
          <w:lang w:val="pt-BR"/>
        </w:rPr>
        <w:t>1</w:t>
      </w:r>
      <w:r>
        <w:rPr>
          <w:rFonts w:ascii="Arial Black" w:eastAsia="SimHei" w:hAnsi="Arial Black"/>
          <w:b/>
          <w:sz w:val="15"/>
          <w:szCs w:val="15"/>
          <w:lang w:val="pt-BR"/>
        </w:rPr>
        <w:t>1</w:t>
      </w:r>
      <w:r w:rsidRPr="003B35ED">
        <w:rPr>
          <w:rFonts w:ascii="SimHei" w:eastAsia="SimHei" w:hAnsi="Times New Roman" w:hint="eastAsia"/>
          <w:b/>
          <w:sz w:val="15"/>
          <w:szCs w:val="15"/>
        </w:rPr>
        <w:t>月</w:t>
      </w:r>
      <w:r>
        <w:rPr>
          <w:rFonts w:ascii="Arial Black" w:eastAsia="SimHei" w:hAnsi="Arial Black"/>
          <w:b/>
          <w:sz w:val="15"/>
          <w:szCs w:val="15"/>
          <w:lang w:val="pt-BR"/>
        </w:rPr>
        <w:t>6</w:t>
      </w:r>
      <w:r w:rsidRPr="003B35ED">
        <w:rPr>
          <w:rFonts w:ascii="SimHei" w:eastAsia="SimHei" w:hAnsi="Times New Roman" w:hint="eastAsia"/>
          <w:b/>
          <w:sz w:val="15"/>
          <w:szCs w:val="15"/>
        </w:rPr>
        <w:t>日</w:t>
      </w:r>
      <w:bookmarkEnd w:id="2"/>
    </w:p>
    <w:p w:rsidR="008F1BBD" w:rsidRPr="003B35ED" w:rsidRDefault="008F1BBD" w:rsidP="008F1BBD">
      <w:pPr>
        <w:shd w:val="clear" w:color="auto" w:fill="FFFFFF"/>
        <w:spacing w:after="600"/>
        <w:rPr>
          <w:rFonts w:ascii="SimHei" w:eastAsia="SimHei"/>
          <w:sz w:val="28"/>
          <w:szCs w:val="28"/>
        </w:rPr>
      </w:pPr>
      <w:r w:rsidRPr="003B35ED">
        <w:rPr>
          <w:rFonts w:ascii="SimHei" w:eastAsia="SimHei" w:hint="eastAsia"/>
          <w:sz w:val="28"/>
          <w:szCs w:val="28"/>
        </w:rPr>
        <w:t>版权及相关权常设委员会</w:t>
      </w:r>
    </w:p>
    <w:p w:rsidR="008F1BBD" w:rsidRPr="003B35ED" w:rsidRDefault="008F1BBD" w:rsidP="008F1BBD">
      <w:pPr>
        <w:shd w:val="clear" w:color="auto" w:fill="FFFFFF"/>
        <w:spacing w:after="720"/>
        <w:textAlignment w:val="bottom"/>
        <w:rPr>
          <w:rFonts w:ascii="KaiTi" w:eastAsia="KaiTi" w:hAnsi="KaiTi"/>
          <w:b/>
          <w:sz w:val="24"/>
          <w:szCs w:val="24"/>
        </w:rPr>
      </w:pPr>
      <w:r w:rsidRPr="003B35ED">
        <w:rPr>
          <w:rFonts w:ascii="KaiTi" w:eastAsia="KaiTi" w:hint="eastAsia"/>
          <w:b/>
          <w:sz w:val="24"/>
          <w:szCs w:val="24"/>
        </w:rPr>
        <w:t>第四十届会</w:t>
      </w:r>
      <w:r w:rsidRPr="003B35ED">
        <w:rPr>
          <w:rFonts w:ascii="KaiTi" w:eastAsia="KaiTi" w:hint="eastAsia"/>
          <w:b/>
          <w:sz w:val="24"/>
          <w:szCs w:val="21"/>
        </w:rPr>
        <w:t>议</w:t>
      </w:r>
      <w:r w:rsidRPr="003B35ED">
        <w:rPr>
          <w:rFonts w:ascii="KaiTi" w:eastAsia="KaiTi"/>
          <w:b/>
          <w:sz w:val="24"/>
          <w:szCs w:val="24"/>
        </w:rPr>
        <w:br/>
      </w:r>
      <w:r w:rsidRPr="003B35ED">
        <w:rPr>
          <w:rFonts w:ascii="KaiTi" w:eastAsia="KaiTi" w:hAnsi="KaiTi" w:hint="eastAsia"/>
          <w:sz w:val="24"/>
          <w:szCs w:val="24"/>
        </w:rPr>
        <w:t>2020</w:t>
      </w:r>
      <w:r w:rsidRPr="003B35ED">
        <w:rPr>
          <w:rFonts w:ascii="KaiTi" w:eastAsia="KaiTi" w:hAnsi="KaiTi" w:hint="eastAsia"/>
          <w:b/>
          <w:sz w:val="24"/>
          <w:szCs w:val="24"/>
        </w:rPr>
        <w:t>年</w:t>
      </w:r>
      <w:r w:rsidRPr="003B35ED">
        <w:rPr>
          <w:rFonts w:ascii="KaiTi" w:eastAsia="KaiTi" w:hAnsi="KaiTi" w:hint="eastAsia"/>
          <w:sz w:val="24"/>
          <w:szCs w:val="24"/>
        </w:rPr>
        <w:t>11</w:t>
      </w:r>
      <w:r w:rsidRPr="003B35ED">
        <w:rPr>
          <w:rFonts w:ascii="KaiTi" w:eastAsia="KaiTi" w:hAnsi="KaiTi" w:hint="eastAsia"/>
          <w:b/>
          <w:sz w:val="24"/>
          <w:szCs w:val="24"/>
        </w:rPr>
        <w:t>月</w:t>
      </w:r>
      <w:r w:rsidRPr="003B35ED">
        <w:rPr>
          <w:rFonts w:ascii="KaiTi" w:eastAsia="KaiTi" w:hAnsi="KaiTi" w:hint="eastAsia"/>
          <w:sz w:val="24"/>
          <w:szCs w:val="24"/>
        </w:rPr>
        <w:t>16</w:t>
      </w:r>
      <w:r w:rsidRPr="003B35ED">
        <w:rPr>
          <w:rFonts w:ascii="KaiTi" w:eastAsia="KaiTi" w:hAnsi="KaiTi" w:hint="eastAsia"/>
          <w:b/>
          <w:sz w:val="24"/>
          <w:szCs w:val="24"/>
        </w:rPr>
        <w:t>日至</w:t>
      </w:r>
      <w:r w:rsidRPr="003B35ED">
        <w:rPr>
          <w:rFonts w:ascii="KaiTi" w:eastAsia="KaiTi" w:hAnsi="KaiTi" w:hint="eastAsia"/>
          <w:sz w:val="24"/>
          <w:szCs w:val="24"/>
        </w:rPr>
        <w:t>20</w:t>
      </w:r>
      <w:r w:rsidRPr="003B35ED">
        <w:rPr>
          <w:rFonts w:ascii="KaiTi" w:eastAsia="KaiTi" w:hAnsi="KaiTi" w:hint="eastAsia"/>
          <w:b/>
          <w:sz w:val="24"/>
          <w:szCs w:val="24"/>
        </w:rPr>
        <w:t>日，日内瓦</w:t>
      </w:r>
    </w:p>
    <w:p w:rsidR="008F1BBD" w:rsidRPr="003B35ED" w:rsidRDefault="008F1BBD" w:rsidP="008F1BBD">
      <w:pPr>
        <w:shd w:val="clear" w:color="auto" w:fill="FFFFFF"/>
        <w:spacing w:after="360"/>
        <w:rPr>
          <w:rFonts w:ascii="KaiTi" w:eastAsia="KaiTi" w:hAnsi="KaiTi" w:cs="Times New Roman"/>
          <w:sz w:val="24"/>
          <w:szCs w:val="32"/>
        </w:rPr>
      </w:pPr>
      <w:bookmarkStart w:id="3" w:name="TitleOfDoc"/>
      <w:r w:rsidRPr="008F1BBD">
        <w:rPr>
          <w:rFonts w:ascii="KaiTi" w:eastAsia="KaiTi" w:hAnsi="KaiTi" w:cs="Times New Roman" w:hint="eastAsia"/>
          <w:sz w:val="24"/>
          <w:szCs w:val="32"/>
        </w:rPr>
        <w:t>艺术家</w:t>
      </w:r>
      <w:proofErr w:type="gramStart"/>
      <w:r w:rsidRPr="008F1BBD">
        <w:rPr>
          <w:rFonts w:ascii="KaiTi" w:eastAsia="KaiTi" w:hAnsi="KaiTi" w:cs="Times New Roman" w:hint="eastAsia"/>
          <w:sz w:val="24"/>
          <w:szCs w:val="32"/>
        </w:rPr>
        <w:t>追续版税权</w:t>
      </w:r>
      <w:proofErr w:type="gramEnd"/>
      <w:r w:rsidRPr="008F1BBD">
        <w:rPr>
          <w:rFonts w:ascii="KaiTi" w:eastAsia="KaiTi" w:hAnsi="KaiTi" w:cs="Times New Roman" w:hint="eastAsia"/>
          <w:sz w:val="24"/>
          <w:szCs w:val="32"/>
        </w:rPr>
        <w:t>工作队</w:t>
      </w:r>
    </w:p>
    <w:p w:rsidR="008F1BBD" w:rsidRPr="003B35ED" w:rsidRDefault="008F1BBD" w:rsidP="008F1BBD">
      <w:pPr>
        <w:shd w:val="clear" w:color="auto" w:fill="FFFFFF"/>
        <w:spacing w:after="960"/>
        <w:rPr>
          <w:rFonts w:ascii="KaiTi" w:eastAsia="KaiTi" w:hAnsi="KaiTi" w:cs="Times New Roman"/>
          <w:sz w:val="21"/>
          <w:szCs w:val="24"/>
        </w:rPr>
      </w:pPr>
      <w:bookmarkStart w:id="4" w:name="Prepared"/>
      <w:bookmarkEnd w:id="3"/>
      <w:r w:rsidRPr="008F1BBD">
        <w:rPr>
          <w:rFonts w:ascii="KaiTi" w:eastAsia="KaiTi" w:hAnsi="KaiTi" w:cs="Times New Roman" w:hint="eastAsia"/>
          <w:sz w:val="21"/>
          <w:szCs w:val="24"/>
        </w:rPr>
        <w:t>图像及造型艺术作者协会（ADAGP）总经理玛丽-安妮</w:t>
      </w:r>
      <w:r>
        <w:rPr>
          <w:rFonts w:ascii="KaiTi" w:eastAsia="KaiTi" w:hAnsi="KaiTi" w:cs="Times New Roman" w:hint="eastAsia"/>
          <w:sz w:val="21"/>
          <w:szCs w:val="24"/>
        </w:rPr>
        <w:t>·</w:t>
      </w:r>
      <w:r w:rsidRPr="008F1BBD">
        <w:rPr>
          <w:rFonts w:ascii="KaiTi" w:eastAsia="KaiTi" w:hAnsi="KaiTi" w:cs="Times New Roman" w:hint="eastAsia"/>
          <w:sz w:val="21"/>
          <w:szCs w:val="24"/>
        </w:rPr>
        <w:t>费里-法尔</w:t>
      </w:r>
      <w:r>
        <w:rPr>
          <w:rFonts w:ascii="KaiTi" w:eastAsia="KaiTi" w:hAnsi="KaiTi" w:cs="Times New Roman" w:hint="eastAsia"/>
          <w:sz w:val="21"/>
          <w:szCs w:val="24"/>
        </w:rPr>
        <w:t>女士</w:t>
      </w:r>
      <w:r w:rsidRPr="008F1BBD">
        <w:rPr>
          <w:rFonts w:ascii="KaiTi" w:eastAsia="KaiTi" w:hAnsi="KaiTi" w:cs="Times New Roman" w:hint="eastAsia"/>
          <w:sz w:val="21"/>
          <w:szCs w:val="24"/>
        </w:rPr>
        <w:t>编拟</w:t>
      </w:r>
    </w:p>
    <w:bookmarkEnd w:id="4"/>
    <w:p w:rsidR="004F5258" w:rsidRPr="008F1BBD" w:rsidRDefault="004F5258">
      <w:pPr>
        <w:rPr>
          <w:rFonts w:ascii="SimSun" w:hAnsi="SimSun"/>
          <w:sz w:val="21"/>
        </w:rPr>
      </w:pPr>
      <w:r w:rsidRPr="008F1BBD">
        <w:rPr>
          <w:rFonts w:ascii="SimSun" w:hAnsi="SimSun"/>
          <w:sz w:val="21"/>
        </w:rPr>
        <w:br w:type="page"/>
      </w:r>
    </w:p>
    <w:p w:rsidR="004F5258" w:rsidRPr="008F1BBD" w:rsidRDefault="00B55216" w:rsidP="008F1BBD">
      <w:pPr>
        <w:spacing w:beforeLines="100" w:before="240" w:afterLines="100" w:after="240" w:line="340" w:lineRule="atLeast"/>
        <w:jc w:val="center"/>
        <w:rPr>
          <w:rFonts w:ascii="SimHei" w:eastAsia="SimHei" w:hAnsi="SimHei"/>
          <w:sz w:val="21"/>
          <w:szCs w:val="52"/>
        </w:rPr>
      </w:pPr>
      <w:r w:rsidRPr="008F1BBD">
        <w:rPr>
          <w:rFonts w:ascii="SimHei" w:eastAsia="SimHei" w:hAnsi="SimHei" w:hint="eastAsia"/>
          <w:sz w:val="21"/>
          <w:szCs w:val="52"/>
        </w:rPr>
        <w:lastRenderedPageBreak/>
        <w:t>艺术家</w:t>
      </w:r>
      <w:proofErr w:type="gramStart"/>
      <w:r w:rsidRPr="008F1BBD">
        <w:rPr>
          <w:rFonts w:ascii="SimHei" w:eastAsia="SimHei" w:hAnsi="SimHei" w:hint="eastAsia"/>
          <w:sz w:val="21"/>
          <w:szCs w:val="52"/>
        </w:rPr>
        <w:t>追续版税权</w:t>
      </w:r>
      <w:proofErr w:type="gramEnd"/>
      <w:r w:rsidRPr="008F1BBD">
        <w:rPr>
          <w:rFonts w:ascii="SimHei" w:eastAsia="SimHei" w:hAnsi="SimHei" w:hint="eastAsia"/>
          <w:sz w:val="21"/>
          <w:szCs w:val="52"/>
        </w:rPr>
        <w:t>工作队</w:t>
      </w:r>
    </w:p>
    <w:p w:rsidR="00DC6293" w:rsidRPr="0085127F" w:rsidRDefault="00DC6293" w:rsidP="0085127F">
      <w:pPr>
        <w:spacing w:beforeLines="100" w:before="240" w:afterLines="100" w:after="240" w:line="340" w:lineRule="atLeast"/>
        <w:jc w:val="center"/>
        <w:rPr>
          <w:rFonts w:ascii="SimSun" w:hAnsi="SimSun"/>
          <w:sz w:val="21"/>
          <w:szCs w:val="44"/>
          <w:u w:val="single"/>
        </w:rPr>
      </w:pPr>
      <w:r w:rsidRPr="0085127F">
        <w:rPr>
          <w:rFonts w:ascii="SimSun" w:hAnsi="SimSun" w:hint="eastAsia"/>
          <w:sz w:val="21"/>
          <w:szCs w:val="44"/>
          <w:u w:val="single"/>
        </w:rPr>
        <w:t>第1工作组：画廊与</w:t>
      </w:r>
      <w:proofErr w:type="gramStart"/>
      <w:r w:rsidRPr="0085127F">
        <w:rPr>
          <w:rFonts w:ascii="SimSun" w:hAnsi="SimSun" w:hint="eastAsia"/>
          <w:sz w:val="21"/>
          <w:szCs w:val="44"/>
          <w:u w:val="single"/>
        </w:rPr>
        <w:t>追续权</w:t>
      </w:r>
      <w:proofErr w:type="gramEnd"/>
    </w:p>
    <w:p w:rsidR="004F5258" w:rsidRPr="008F1BBD" w:rsidRDefault="00DC6293" w:rsidP="0085127F">
      <w:pPr>
        <w:pStyle w:val="ListParagraph"/>
        <w:overflowPunct w:val="0"/>
        <w:spacing w:afterLines="50" w:after="120" w:line="340" w:lineRule="atLeast"/>
        <w:ind w:left="0" w:firstLineChars="200" w:firstLine="420"/>
        <w:contextualSpacing w:val="0"/>
        <w:jc w:val="both"/>
        <w:rPr>
          <w:rFonts w:ascii="SimSun" w:eastAsia="SimSun" w:hAnsi="SimSun" w:cs="Arial"/>
          <w:sz w:val="21"/>
          <w:szCs w:val="24"/>
          <w:lang w:eastAsia="zh-CN"/>
        </w:rPr>
      </w:pPr>
      <w:r w:rsidRPr="008F1BBD">
        <w:rPr>
          <w:rFonts w:ascii="SimSun" w:eastAsia="SimSun" w:hAnsi="SimSun" w:cs="Microsoft YaHei" w:hint="eastAsia"/>
          <w:sz w:val="21"/>
          <w:szCs w:val="24"/>
          <w:lang w:eastAsia="zh-CN"/>
        </w:rPr>
        <w:t>本报告草案由法国艺术家权利</w:t>
      </w:r>
      <w:r w:rsidR="00DB753C" w:rsidRPr="008F1BBD">
        <w:rPr>
          <w:rFonts w:ascii="SimSun" w:eastAsia="SimSun" w:hAnsi="SimSun" w:cs="Microsoft YaHei" w:hint="eastAsia"/>
          <w:sz w:val="21"/>
          <w:szCs w:val="24"/>
          <w:lang w:eastAsia="zh-CN"/>
        </w:rPr>
        <w:t>管理</w:t>
      </w:r>
      <w:r w:rsidRPr="008F1BBD">
        <w:rPr>
          <w:rFonts w:ascii="SimSun" w:eastAsia="SimSun" w:hAnsi="SimSun" w:cs="Microsoft YaHei" w:hint="eastAsia"/>
          <w:sz w:val="21"/>
          <w:szCs w:val="24"/>
          <w:lang w:eastAsia="zh-CN"/>
        </w:rPr>
        <w:t>机构</w:t>
      </w:r>
      <w:r w:rsidRPr="008F1BBD">
        <w:rPr>
          <w:rFonts w:ascii="SimSun" w:eastAsia="SimSun" w:hAnsi="SimSun" w:cs="Arial" w:hint="eastAsia"/>
          <w:sz w:val="21"/>
          <w:szCs w:val="24"/>
          <w:lang w:eastAsia="zh-CN"/>
        </w:rPr>
        <w:t>图像及造型</w:t>
      </w:r>
      <w:r w:rsidRPr="008F1BBD">
        <w:rPr>
          <w:rFonts w:ascii="SimSun" w:eastAsia="SimSun" w:hAnsi="SimSun" w:cs="Microsoft YaHei" w:hint="eastAsia"/>
          <w:sz w:val="21"/>
          <w:szCs w:val="24"/>
          <w:lang w:eastAsia="zh-CN"/>
        </w:rPr>
        <w:t>艺术作者协会</w:t>
      </w:r>
      <w:r w:rsidRPr="008F1BBD">
        <w:rPr>
          <w:rFonts w:ascii="SimSun" w:eastAsia="SimSun" w:hAnsi="SimSun" w:cs="Arial" w:hint="eastAsia"/>
          <w:sz w:val="21"/>
          <w:szCs w:val="24"/>
          <w:lang w:eastAsia="zh-CN"/>
        </w:rPr>
        <w:t>（ADAGP）</w:t>
      </w:r>
      <w:r w:rsidRPr="008F1BBD">
        <w:rPr>
          <w:rFonts w:ascii="SimSun" w:eastAsia="SimSun" w:hAnsi="SimSun" w:cs="Microsoft YaHei" w:hint="eastAsia"/>
          <w:sz w:val="21"/>
          <w:szCs w:val="24"/>
          <w:lang w:eastAsia="zh-CN"/>
        </w:rPr>
        <w:t>总经理、</w:t>
      </w:r>
      <w:r w:rsidRPr="008F1BBD">
        <w:rPr>
          <w:rFonts w:ascii="SimSun" w:eastAsia="SimSun" w:hAnsi="SimSun" w:cs="Microsoft YaHei" w:hint="eastAsia"/>
          <w:b/>
          <w:sz w:val="21"/>
          <w:szCs w:val="24"/>
          <w:lang w:eastAsia="zh-CN"/>
        </w:rPr>
        <w:t>画廊与</w:t>
      </w:r>
      <w:proofErr w:type="gramStart"/>
      <w:r w:rsidRPr="008F1BBD">
        <w:rPr>
          <w:rFonts w:ascii="SimSun" w:eastAsia="SimSun" w:hAnsi="SimSun" w:cs="Microsoft YaHei" w:hint="eastAsia"/>
          <w:b/>
          <w:sz w:val="21"/>
          <w:szCs w:val="24"/>
          <w:lang w:eastAsia="zh-CN"/>
        </w:rPr>
        <w:t>追续权</w:t>
      </w:r>
      <w:proofErr w:type="gramEnd"/>
      <w:r w:rsidRPr="008F1BBD">
        <w:rPr>
          <w:rFonts w:ascii="SimSun" w:eastAsia="SimSun" w:hAnsi="SimSun" w:cs="Microsoft YaHei" w:hint="eastAsia"/>
          <w:b/>
          <w:sz w:val="21"/>
          <w:szCs w:val="24"/>
          <w:lang w:eastAsia="zh-CN"/>
        </w:rPr>
        <w:t>问题工作组</w:t>
      </w:r>
      <w:r w:rsidRPr="008F1BBD">
        <w:rPr>
          <w:rFonts w:ascii="SimSun" w:eastAsia="SimSun" w:hAnsi="SimSun" w:cs="Microsoft YaHei" w:hint="eastAsia"/>
          <w:sz w:val="21"/>
          <w:szCs w:val="24"/>
          <w:lang w:eastAsia="zh-CN"/>
        </w:rPr>
        <w:t>主席</w:t>
      </w:r>
      <w:r w:rsidR="0085127F" w:rsidRPr="0085127F">
        <w:rPr>
          <w:rFonts w:ascii="SimSun" w:eastAsia="SimSun" w:hAnsi="SimSun" w:cs="Microsoft YaHei" w:hint="eastAsia"/>
          <w:sz w:val="21"/>
          <w:szCs w:val="24"/>
          <w:lang w:eastAsia="zh-CN"/>
        </w:rPr>
        <w:t>玛丽-安妮·费里-法尔</w:t>
      </w:r>
      <w:r w:rsidRPr="008F1BBD">
        <w:rPr>
          <w:rFonts w:ascii="SimSun" w:eastAsia="SimSun" w:hAnsi="SimSun" w:cs="Microsoft YaHei" w:hint="eastAsia"/>
          <w:sz w:val="21"/>
          <w:szCs w:val="24"/>
          <w:lang w:eastAsia="zh-CN"/>
        </w:rPr>
        <w:t>编写，并通过电子邮件提交给了工作组成员。</w:t>
      </w:r>
    </w:p>
    <w:p w:rsidR="00DC6293" w:rsidRPr="008F1BBD" w:rsidRDefault="00DC6293"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报告中载有对答复国</w:t>
      </w:r>
      <w:r w:rsidRPr="008F1BBD">
        <w:rPr>
          <w:rFonts w:ascii="SimSun" w:eastAsia="SimSun" w:hAnsi="SimSun" w:hint="eastAsia"/>
          <w:b/>
          <w:sz w:val="21"/>
          <w:szCs w:val="24"/>
          <w:lang w:eastAsia="zh-CN"/>
        </w:rPr>
        <w:t>不同情况的概述</w:t>
      </w:r>
      <w:r w:rsidRPr="008F1BBD">
        <w:rPr>
          <w:rFonts w:ascii="SimSun" w:eastAsia="SimSun" w:hAnsi="SimSun" w:hint="eastAsia"/>
          <w:sz w:val="21"/>
          <w:szCs w:val="24"/>
          <w:lang w:eastAsia="zh-CN"/>
        </w:rPr>
        <w:t>，旨在避免理论辩论，以便集中讨论与</w:t>
      </w:r>
      <w:r w:rsidR="00677F52" w:rsidRPr="008F1BBD">
        <w:rPr>
          <w:rFonts w:ascii="SimSun" w:eastAsia="SimSun" w:hAnsi="SimSun" w:hint="eastAsia"/>
          <w:sz w:val="21"/>
          <w:szCs w:val="24"/>
          <w:lang w:eastAsia="zh-CN"/>
        </w:rPr>
        <w:t>在</w:t>
      </w:r>
      <w:r w:rsidRPr="008F1BBD">
        <w:rPr>
          <w:rFonts w:ascii="SimSun" w:eastAsia="SimSun" w:hAnsi="SimSun" w:hint="eastAsia"/>
          <w:sz w:val="21"/>
          <w:szCs w:val="24"/>
          <w:lang w:eastAsia="zh-CN"/>
        </w:rPr>
        <w:t>画廊适用追续权有关的具体问题和议题，</w:t>
      </w:r>
      <w:r w:rsidRPr="0085127F">
        <w:rPr>
          <w:rFonts w:ascii="SimSun" w:eastAsia="SimSun" w:hAnsi="SimSun" w:cs="Microsoft YaHei" w:hint="eastAsia"/>
          <w:sz w:val="21"/>
          <w:szCs w:val="24"/>
          <w:lang w:eastAsia="zh-CN"/>
        </w:rPr>
        <w:t>并</w:t>
      </w:r>
      <w:r w:rsidR="00677F52" w:rsidRPr="0085127F">
        <w:rPr>
          <w:rFonts w:ascii="SimSun" w:eastAsia="SimSun" w:hAnsi="SimSun" w:cs="Microsoft YaHei" w:hint="eastAsia"/>
          <w:sz w:val="21"/>
          <w:szCs w:val="24"/>
          <w:lang w:eastAsia="zh-CN"/>
        </w:rPr>
        <w:t>提供</w:t>
      </w:r>
      <w:r w:rsidRPr="0085127F">
        <w:rPr>
          <w:rFonts w:ascii="SimSun" w:eastAsia="SimSun" w:hAnsi="SimSun" w:cs="Microsoft YaHei" w:hint="eastAsia"/>
          <w:sz w:val="21"/>
          <w:szCs w:val="24"/>
          <w:lang w:eastAsia="zh-CN"/>
        </w:rPr>
        <w:t>对这些问题和议题</w:t>
      </w:r>
      <w:r w:rsidR="00677F52" w:rsidRPr="0085127F">
        <w:rPr>
          <w:rFonts w:ascii="SimSun" w:eastAsia="SimSun" w:hAnsi="SimSun" w:cs="Microsoft YaHei" w:hint="eastAsia"/>
          <w:sz w:val="21"/>
          <w:szCs w:val="24"/>
          <w:lang w:eastAsia="zh-CN"/>
        </w:rPr>
        <w:t>的摘要</w:t>
      </w:r>
      <w:r w:rsidRPr="008F1BBD">
        <w:rPr>
          <w:rFonts w:ascii="SimSun" w:eastAsia="SimSun" w:hAnsi="SimSun" w:hint="eastAsia"/>
          <w:sz w:val="21"/>
          <w:szCs w:val="24"/>
          <w:lang w:eastAsia="zh-CN"/>
        </w:rPr>
        <w:t>。本报告将作为制定指导</w:t>
      </w:r>
      <w:r w:rsidR="00A22159" w:rsidRPr="008F1BBD">
        <w:rPr>
          <w:rFonts w:ascii="SimSun" w:eastAsia="SimSun" w:hAnsi="SimSun" w:hint="eastAsia"/>
          <w:sz w:val="21"/>
          <w:szCs w:val="24"/>
          <w:lang w:eastAsia="zh-CN"/>
        </w:rPr>
        <w:t>方针</w:t>
      </w:r>
      <w:r w:rsidR="00C55DA0" w:rsidRPr="008F1BBD">
        <w:rPr>
          <w:rFonts w:ascii="SimSun" w:eastAsia="SimSun" w:hAnsi="SimSun" w:hint="eastAsia"/>
          <w:sz w:val="21"/>
          <w:szCs w:val="24"/>
          <w:lang w:eastAsia="zh-CN"/>
        </w:rPr>
        <w:t>的基础，供工作组批准，用于</w:t>
      </w:r>
      <w:r w:rsidRPr="008F1BBD">
        <w:rPr>
          <w:rFonts w:ascii="SimSun" w:eastAsia="SimSun" w:hAnsi="SimSun" w:hint="eastAsia"/>
          <w:sz w:val="21"/>
          <w:szCs w:val="24"/>
          <w:lang w:eastAsia="zh-CN"/>
        </w:rPr>
        <w:t>在这一领域的</w:t>
      </w:r>
      <w:r w:rsidR="00C55DA0" w:rsidRPr="008F1BBD">
        <w:rPr>
          <w:rFonts w:ascii="SimSun" w:eastAsia="SimSun" w:hAnsi="SimSun" w:hint="eastAsia"/>
          <w:sz w:val="21"/>
          <w:szCs w:val="24"/>
          <w:lang w:eastAsia="zh-CN"/>
        </w:rPr>
        <w:t>未来</w:t>
      </w:r>
      <w:r w:rsidRPr="008F1BBD">
        <w:rPr>
          <w:rFonts w:ascii="SimSun" w:eastAsia="SimSun" w:hAnsi="SimSun" w:hint="eastAsia"/>
          <w:sz w:val="21"/>
          <w:szCs w:val="24"/>
          <w:lang w:eastAsia="zh-CN"/>
        </w:rPr>
        <w:t>工作。</w:t>
      </w:r>
    </w:p>
    <w:p w:rsidR="004F5258" w:rsidRPr="008F1BBD" w:rsidRDefault="00C55DA0" w:rsidP="0085127F">
      <w:pPr>
        <w:pStyle w:val="Heading1"/>
        <w:overflowPunct w:val="0"/>
        <w:spacing w:beforeLines="100" w:afterLines="50" w:after="120" w:line="340" w:lineRule="atLeast"/>
        <w:rPr>
          <w:rFonts w:ascii="SimSun" w:hAnsi="SimSun"/>
          <w:b w:val="0"/>
          <w:sz w:val="21"/>
          <w:szCs w:val="24"/>
        </w:rPr>
      </w:pPr>
      <w:r w:rsidRPr="008F1BBD">
        <w:rPr>
          <w:rFonts w:ascii="SimSun" w:hAnsi="SimSun" w:hint="eastAsia"/>
          <w:sz w:val="21"/>
          <w:szCs w:val="24"/>
        </w:rPr>
        <w:t>一、</w:t>
      </w:r>
      <w:r w:rsidR="00DC6293" w:rsidRPr="008F1BBD">
        <w:rPr>
          <w:rFonts w:ascii="SimSun" w:hAnsi="SimSun" w:hint="eastAsia"/>
          <w:sz w:val="21"/>
          <w:szCs w:val="24"/>
        </w:rPr>
        <w:t>工作组的宗旨</w:t>
      </w:r>
    </w:p>
    <w:p w:rsidR="004F5258" w:rsidRPr="008F1BBD" w:rsidRDefault="007C0645"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尽管就拍卖行而言，</w:t>
      </w:r>
      <w:proofErr w:type="gramStart"/>
      <w:r w:rsidRPr="008F1BBD">
        <w:rPr>
          <w:rFonts w:ascii="SimSun" w:eastAsia="SimSun" w:hAnsi="SimSun" w:hint="eastAsia"/>
          <w:sz w:val="21"/>
          <w:szCs w:val="24"/>
          <w:lang w:eastAsia="zh-CN"/>
        </w:rPr>
        <w:t>追续权</w:t>
      </w:r>
      <w:proofErr w:type="gramEnd"/>
      <w:r w:rsidRPr="008F1BBD">
        <w:rPr>
          <w:rFonts w:ascii="SimSun" w:eastAsia="SimSun" w:hAnsi="SimSun" w:hint="eastAsia"/>
          <w:sz w:val="21"/>
          <w:szCs w:val="24"/>
          <w:lang w:eastAsia="zh-CN"/>
        </w:rPr>
        <w:t>的适用已经足够明确，但</w:t>
      </w:r>
      <w:r w:rsidR="00D53C57" w:rsidRPr="008F1BBD">
        <w:rPr>
          <w:rFonts w:ascii="SimSun" w:eastAsia="SimSun" w:hAnsi="SimSun" w:hint="eastAsia"/>
          <w:sz w:val="21"/>
          <w:szCs w:val="24"/>
          <w:lang w:eastAsia="zh-CN"/>
        </w:rPr>
        <w:t>是对于画廊，</w:t>
      </w:r>
      <w:proofErr w:type="gramStart"/>
      <w:r w:rsidR="00D53C57" w:rsidRPr="008F1BBD">
        <w:rPr>
          <w:rFonts w:ascii="SimSun" w:eastAsia="SimSun" w:hAnsi="SimSun" w:hint="eastAsia"/>
          <w:sz w:val="21"/>
          <w:szCs w:val="24"/>
          <w:lang w:eastAsia="zh-CN"/>
        </w:rPr>
        <w:t>追续权</w:t>
      </w:r>
      <w:proofErr w:type="gramEnd"/>
      <w:r w:rsidRPr="008F1BBD">
        <w:rPr>
          <w:rFonts w:ascii="SimSun" w:eastAsia="SimSun" w:hAnsi="SimSun" w:hint="eastAsia"/>
          <w:sz w:val="21"/>
          <w:szCs w:val="24"/>
          <w:lang w:eastAsia="zh-CN"/>
        </w:rPr>
        <w:t>的</w:t>
      </w:r>
      <w:r w:rsidR="00C55DA0" w:rsidRPr="008F1BBD">
        <w:rPr>
          <w:rFonts w:ascii="SimSun" w:eastAsia="SimSun" w:hAnsi="SimSun" w:hint="eastAsia"/>
          <w:sz w:val="21"/>
          <w:szCs w:val="24"/>
          <w:lang w:eastAsia="zh-CN"/>
        </w:rPr>
        <w:t>适用</w:t>
      </w:r>
      <w:r w:rsidRPr="008F1BBD">
        <w:rPr>
          <w:rFonts w:ascii="SimSun" w:eastAsia="SimSun" w:hAnsi="SimSun" w:hint="eastAsia"/>
          <w:sz w:val="21"/>
          <w:szCs w:val="24"/>
          <w:lang w:eastAsia="zh-CN"/>
        </w:rPr>
        <w:t>提出了更多</w:t>
      </w:r>
      <w:r w:rsidR="00D53C57" w:rsidRPr="008F1BBD">
        <w:rPr>
          <w:rFonts w:ascii="SimSun" w:eastAsia="SimSun" w:hAnsi="SimSun" w:hint="eastAsia"/>
          <w:sz w:val="21"/>
          <w:szCs w:val="24"/>
          <w:lang w:eastAsia="zh-CN"/>
        </w:rPr>
        <w:t>的</w:t>
      </w:r>
      <w:r w:rsidRPr="008F1BBD">
        <w:rPr>
          <w:rFonts w:ascii="SimSun" w:eastAsia="SimSun" w:hAnsi="SimSun" w:hint="eastAsia"/>
          <w:sz w:val="21"/>
          <w:szCs w:val="24"/>
          <w:lang w:eastAsia="zh-CN"/>
        </w:rPr>
        <w:t>问题。画廊有些时候</w:t>
      </w:r>
      <w:r w:rsidR="00C55DA0" w:rsidRPr="008F1BBD">
        <w:rPr>
          <w:rFonts w:ascii="SimSun" w:eastAsia="SimSun" w:hAnsi="SimSun" w:hint="eastAsia"/>
          <w:sz w:val="21"/>
          <w:szCs w:val="24"/>
          <w:lang w:eastAsia="zh-CN"/>
        </w:rPr>
        <w:t>的弱势处境及</w:t>
      </w:r>
      <w:r w:rsidRPr="008F1BBD">
        <w:rPr>
          <w:rFonts w:ascii="SimSun" w:eastAsia="SimSun" w:hAnsi="SimSun" w:hint="eastAsia"/>
          <w:sz w:val="21"/>
          <w:szCs w:val="24"/>
          <w:lang w:eastAsia="zh-CN"/>
        </w:rPr>
        <w:t>其在宣传艺术家作品方面的重要性，可能导致画廊不愿意适用它们认为会构成财政和行政</w:t>
      </w:r>
      <w:r w:rsidR="00EC409C" w:rsidRPr="008F1BBD">
        <w:rPr>
          <w:rFonts w:ascii="SimSun" w:eastAsia="SimSun" w:hAnsi="SimSun" w:hint="eastAsia"/>
          <w:sz w:val="21"/>
          <w:szCs w:val="24"/>
          <w:lang w:eastAsia="zh-CN"/>
        </w:rPr>
        <w:t>管理</w:t>
      </w:r>
      <w:r w:rsidRPr="008F1BBD">
        <w:rPr>
          <w:rFonts w:ascii="SimSun" w:eastAsia="SimSun" w:hAnsi="SimSun" w:hint="eastAsia"/>
          <w:sz w:val="21"/>
          <w:szCs w:val="24"/>
          <w:lang w:eastAsia="zh-CN"/>
        </w:rPr>
        <w:t>负担的规定。</w:t>
      </w:r>
    </w:p>
    <w:p w:rsidR="00FC2DD3" w:rsidRPr="008F1BBD" w:rsidRDefault="00FC2DD3"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为了</w:t>
      </w:r>
      <w:r w:rsidRPr="008F1BBD">
        <w:rPr>
          <w:rFonts w:ascii="SimSun" w:eastAsia="SimSun" w:hAnsi="SimSun" w:hint="eastAsia"/>
          <w:b/>
          <w:sz w:val="21"/>
          <w:szCs w:val="24"/>
          <w:lang w:eastAsia="zh-CN"/>
        </w:rPr>
        <w:t>超越</w:t>
      </w:r>
      <w:r w:rsidRPr="008F1BBD">
        <w:rPr>
          <w:rFonts w:ascii="SimSun" w:eastAsia="SimSun" w:hAnsi="SimSun" w:hint="eastAsia"/>
          <w:sz w:val="21"/>
          <w:szCs w:val="24"/>
          <w:lang w:eastAsia="zh-CN"/>
        </w:rPr>
        <w:t>纯</w:t>
      </w:r>
      <w:r w:rsidR="008C4F2B" w:rsidRPr="008F1BBD">
        <w:rPr>
          <w:rFonts w:ascii="SimSun" w:eastAsia="SimSun" w:hAnsi="SimSun" w:hint="eastAsia"/>
          <w:sz w:val="21"/>
          <w:szCs w:val="24"/>
          <w:lang w:eastAsia="zh-CN"/>
        </w:rPr>
        <w:t>智力</w:t>
      </w:r>
      <w:r w:rsidRPr="008F1BBD">
        <w:rPr>
          <w:rFonts w:ascii="SimSun" w:eastAsia="SimSun" w:hAnsi="SimSun" w:hint="eastAsia"/>
          <w:sz w:val="21"/>
          <w:szCs w:val="24"/>
          <w:lang w:eastAsia="zh-CN"/>
        </w:rPr>
        <w:t>思考或</w:t>
      </w:r>
      <w:r w:rsidRPr="008F1BBD">
        <w:rPr>
          <w:rFonts w:ascii="SimSun" w:eastAsia="SimSun" w:hAnsi="SimSun" w:hint="eastAsia"/>
          <w:b/>
          <w:sz w:val="21"/>
          <w:szCs w:val="24"/>
          <w:lang w:eastAsia="zh-CN"/>
        </w:rPr>
        <w:t>单纯感觉</w:t>
      </w:r>
      <w:r w:rsidRPr="008F1BBD">
        <w:rPr>
          <w:rFonts w:ascii="SimSun" w:eastAsia="SimSun" w:hAnsi="SimSun" w:hint="eastAsia"/>
          <w:sz w:val="21"/>
          <w:szCs w:val="24"/>
          <w:lang w:eastAsia="zh-CN"/>
        </w:rPr>
        <w:t>的阶段，特别是</w:t>
      </w:r>
      <w:r w:rsidR="00EC409C" w:rsidRPr="008F1BBD">
        <w:rPr>
          <w:rFonts w:ascii="SimSun" w:eastAsia="SimSun" w:hAnsi="SimSun" w:hint="eastAsia"/>
          <w:sz w:val="21"/>
          <w:szCs w:val="24"/>
          <w:lang w:eastAsia="zh-CN"/>
        </w:rPr>
        <w:t>这些思考或感觉</w:t>
      </w:r>
      <w:r w:rsidRPr="008F1BBD">
        <w:rPr>
          <w:rFonts w:ascii="SimSun" w:eastAsia="SimSun" w:hAnsi="SimSun" w:hint="eastAsia"/>
          <w:sz w:val="21"/>
          <w:szCs w:val="24"/>
          <w:lang w:eastAsia="zh-CN"/>
        </w:rPr>
        <w:t>在2013年和2014年在欧洲层面举行</w:t>
      </w:r>
      <w:r w:rsidR="008C4F2B" w:rsidRPr="008F1BBD">
        <w:rPr>
          <w:rFonts w:ascii="SimSun" w:eastAsia="SimSun" w:hAnsi="SimSun" w:hint="eastAsia"/>
          <w:sz w:val="21"/>
          <w:szCs w:val="24"/>
          <w:lang w:eastAsia="zh-CN"/>
        </w:rPr>
        <w:t>的</w:t>
      </w:r>
      <w:r w:rsidR="00EC409C" w:rsidRPr="008F1BBD">
        <w:rPr>
          <w:rFonts w:ascii="SimSun" w:eastAsia="SimSun" w:hAnsi="SimSun" w:hint="eastAsia"/>
          <w:sz w:val="21"/>
          <w:szCs w:val="24"/>
          <w:lang w:eastAsia="zh-CN"/>
        </w:rPr>
        <w:t>以往</w:t>
      </w:r>
      <w:r w:rsidRPr="008F1BBD">
        <w:rPr>
          <w:rFonts w:ascii="SimSun" w:eastAsia="SimSun" w:hAnsi="SimSun" w:hint="eastAsia"/>
          <w:sz w:val="21"/>
          <w:szCs w:val="24"/>
          <w:lang w:eastAsia="zh-CN"/>
        </w:rPr>
        <w:t>讨论中通常</w:t>
      </w:r>
      <w:r w:rsidR="00EC409C" w:rsidRPr="008F1BBD">
        <w:rPr>
          <w:rFonts w:ascii="SimSun" w:eastAsia="SimSun" w:hAnsi="SimSun" w:hint="eastAsia"/>
          <w:sz w:val="21"/>
          <w:szCs w:val="24"/>
          <w:lang w:eastAsia="zh-CN"/>
        </w:rPr>
        <w:t>被</w:t>
      </w:r>
      <w:r w:rsidRPr="008F1BBD">
        <w:rPr>
          <w:rFonts w:ascii="SimSun" w:eastAsia="SimSun" w:hAnsi="SimSun" w:hint="eastAsia"/>
          <w:sz w:val="21"/>
          <w:szCs w:val="24"/>
          <w:lang w:eastAsia="zh-CN"/>
        </w:rPr>
        <w:t>提出但没有</w:t>
      </w:r>
      <w:r w:rsidR="00EC409C" w:rsidRPr="008F1BBD">
        <w:rPr>
          <w:rFonts w:ascii="SimSun" w:eastAsia="SimSun" w:hAnsi="SimSun" w:hint="eastAsia"/>
          <w:sz w:val="21"/>
          <w:szCs w:val="24"/>
          <w:lang w:eastAsia="zh-CN"/>
        </w:rPr>
        <w:t>进行</w:t>
      </w:r>
      <w:r w:rsidR="008C4F2B" w:rsidRPr="008F1BBD">
        <w:rPr>
          <w:rFonts w:ascii="SimSun" w:eastAsia="SimSun" w:hAnsi="SimSun" w:hint="eastAsia"/>
          <w:sz w:val="21"/>
          <w:szCs w:val="24"/>
          <w:lang w:eastAsia="zh-CN"/>
        </w:rPr>
        <w:t>阐明</w:t>
      </w:r>
      <w:r w:rsidRPr="008F1BBD">
        <w:rPr>
          <w:rFonts w:ascii="SimSun" w:eastAsia="SimSun" w:hAnsi="SimSun" w:hint="eastAsia"/>
          <w:sz w:val="21"/>
          <w:szCs w:val="24"/>
          <w:lang w:eastAsia="zh-CN"/>
        </w:rPr>
        <w:t>，画廊代表迄今没有取得任何具体成果，工作组旨在</w:t>
      </w:r>
      <w:r w:rsidR="008F0A19" w:rsidRPr="008F1BBD">
        <w:rPr>
          <w:rFonts w:ascii="SimSun" w:eastAsia="SimSun" w:hAnsi="SimSun" w:hint="eastAsia"/>
          <w:sz w:val="21"/>
          <w:szCs w:val="24"/>
          <w:lang w:eastAsia="zh-CN"/>
        </w:rPr>
        <w:t>汇总</w:t>
      </w:r>
      <w:r w:rsidRPr="008F1BBD">
        <w:rPr>
          <w:rFonts w:ascii="SimSun" w:eastAsia="SimSun" w:hAnsi="SimSun" w:hint="eastAsia"/>
          <w:sz w:val="21"/>
          <w:szCs w:val="24"/>
          <w:lang w:eastAsia="zh-CN"/>
        </w:rPr>
        <w:t>来自实地的关于在艺术画廊部门适用</w:t>
      </w:r>
      <w:proofErr w:type="gramStart"/>
      <w:r w:rsidRPr="008F1BBD">
        <w:rPr>
          <w:rFonts w:ascii="SimSun" w:eastAsia="SimSun" w:hAnsi="SimSun" w:hint="eastAsia"/>
          <w:sz w:val="21"/>
          <w:szCs w:val="24"/>
          <w:lang w:eastAsia="zh-CN"/>
        </w:rPr>
        <w:t>追续权</w:t>
      </w:r>
      <w:proofErr w:type="gramEnd"/>
      <w:r w:rsidRPr="008F1BBD">
        <w:rPr>
          <w:rFonts w:ascii="SimSun" w:eastAsia="SimSun" w:hAnsi="SimSun" w:hint="eastAsia"/>
          <w:sz w:val="21"/>
          <w:szCs w:val="24"/>
          <w:lang w:eastAsia="zh-CN"/>
        </w:rPr>
        <w:t>的所有</w:t>
      </w:r>
      <w:r w:rsidRPr="008F1BBD">
        <w:rPr>
          <w:rFonts w:ascii="SimSun" w:eastAsia="SimSun" w:hAnsi="SimSun" w:hint="eastAsia"/>
          <w:b/>
          <w:sz w:val="21"/>
          <w:szCs w:val="24"/>
          <w:lang w:eastAsia="zh-CN"/>
        </w:rPr>
        <w:t>经核实的信息</w:t>
      </w:r>
      <w:r w:rsidRPr="008F1BBD">
        <w:rPr>
          <w:rFonts w:ascii="SimSun" w:eastAsia="SimSun" w:hAnsi="SimSun" w:hint="eastAsia"/>
          <w:sz w:val="21"/>
          <w:szCs w:val="24"/>
          <w:lang w:eastAsia="zh-CN"/>
        </w:rPr>
        <w:t>，</w:t>
      </w:r>
      <w:r w:rsidRPr="008F1BBD">
        <w:rPr>
          <w:rFonts w:ascii="SimSun" w:eastAsia="SimSun" w:hAnsi="SimSun" w:hint="eastAsia"/>
          <w:b/>
          <w:sz w:val="21"/>
          <w:szCs w:val="24"/>
          <w:lang w:eastAsia="zh-CN"/>
        </w:rPr>
        <w:t>客观审视这一主题</w:t>
      </w:r>
      <w:r w:rsidRPr="008F1BBD">
        <w:rPr>
          <w:rFonts w:ascii="SimSun" w:eastAsia="SimSun" w:hAnsi="SimSun" w:hint="eastAsia"/>
          <w:sz w:val="21"/>
          <w:szCs w:val="24"/>
          <w:lang w:eastAsia="zh-CN"/>
        </w:rPr>
        <w:t>，以便</w:t>
      </w:r>
      <w:r w:rsidRPr="008F1BBD">
        <w:rPr>
          <w:rFonts w:ascii="SimSun" w:eastAsia="SimSun" w:hAnsi="SimSun" w:hint="eastAsia"/>
          <w:b/>
          <w:sz w:val="21"/>
          <w:szCs w:val="24"/>
          <w:lang w:eastAsia="zh-CN"/>
        </w:rPr>
        <w:t>在尽可能</w:t>
      </w:r>
      <w:r w:rsidR="008C4F2B" w:rsidRPr="008F1BBD">
        <w:rPr>
          <w:rFonts w:ascii="SimSun" w:eastAsia="SimSun" w:hAnsi="SimSun" w:hint="eastAsia"/>
          <w:b/>
          <w:sz w:val="21"/>
          <w:szCs w:val="24"/>
          <w:lang w:eastAsia="zh-CN"/>
        </w:rPr>
        <w:t>牢固</w:t>
      </w:r>
      <w:r w:rsidRPr="008F1BBD">
        <w:rPr>
          <w:rFonts w:ascii="SimSun" w:eastAsia="SimSun" w:hAnsi="SimSun" w:hint="eastAsia"/>
          <w:b/>
          <w:sz w:val="21"/>
          <w:szCs w:val="24"/>
          <w:lang w:eastAsia="zh-CN"/>
        </w:rPr>
        <w:t>的基础上</w:t>
      </w:r>
      <w:r w:rsidRPr="008F1BBD">
        <w:rPr>
          <w:rFonts w:ascii="SimSun" w:eastAsia="SimSun" w:hAnsi="SimSun" w:hint="eastAsia"/>
          <w:sz w:val="21"/>
          <w:szCs w:val="24"/>
          <w:lang w:eastAsia="zh-CN"/>
        </w:rPr>
        <w:t>进行讨论。</w:t>
      </w:r>
    </w:p>
    <w:p w:rsidR="004F5258" w:rsidRPr="008F1BBD" w:rsidRDefault="008F0A19"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调查问卷由</w:t>
      </w:r>
      <w:r w:rsidRPr="008F1BBD">
        <w:rPr>
          <w:rFonts w:ascii="SimSun" w:eastAsia="SimSun" w:hAnsi="SimSun" w:hint="eastAsia"/>
          <w:b/>
          <w:sz w:val="21"/>
          <w:szCs w:val="24"/>
          <w:lang w:eastAsia="zh-CN"/>
        </w:rPr>
        <w:t>三部分</w:t>
      </w:r>
      <w:r w:rsidRPr="008F1BBD">
        <w:rPr>
          <w:rFonts w:ascii="SimSun" w:eastAsia="SimSun" w:hAnsi="SimSun" w:hint="eastAsia"/>
          <w:sz w:val="21"/>
          <w:szCs w:val="24"/>
          <w:lang w:eastAsia="zh-CN"/>
        </w:rPr>
        <w:t>组成：</w:t>
      </w:r>
    </w:p>
    <w:p w:rsidR="004F5258" w:rsidRPr="008F1BBD" w:rsidRDefault="008F0A19" w:rsidP="004F33B6">
      <w:pPr>
        <w:pStyle w:val="ListParagraph"/>
        <w:numPr>
          <w:ilvl w:val="0"/>
          <w:numId w:val="7"/>
        </w:numPr>
        <w:spacing w:afterLines="50" w:after="120" w:line="340" w:lineRule="atLeast"/>
        <w:ind w:leftChars="200" w:left="860" w:hangingChars="200" w:hanging="420"/>
        <w:jc w:val="both"/>
        <w:rPr>
          <w:rFonts w:ascii="SimSun" w:eastAsia="SimSun" w:hAnsi="SimSun" w:cs="Arial"/>
          <w:sz w:val="21"/>
          <w:szCs w:val="24"/>
          <w:lang w:eastAsia="zh-CN"/>
        </w:rPr>
      </w:pPr>
      <w:r w:rsidRPr="008F1BBD">
        <w:rPr>
          <w:rFonts w:ascii="SimSun" w:eastAsia="SimSun" w:hAnsi="SimSun" w:cs="Microsoft YaHei" w:hint="eastAsia"/>
          <w:sz w:val="21"/>
          <w:szCs w:val="24"/>
          <w:u w:val="single"/>
          <w:lang w:eastAsia="zh-CN"/>
        </w:rPr>
        <w:t>第一部分</w:t>
      </w:r>
      <w:r w:rsidRPr="008F1BBD">
        <w:rPr>
          <w:rFonts w:ascii="SimSun" w:eastAsia="SimSun" w:hAnsi="SimSun" w:cs="Microsoft YaHei" w:hint="eastAsia"/>
          <w:sz w:val="21"/>
          <w:szCs w:val="24"/>
          <w:lang w:eastAsia="zh-CN"/>
        </w:rPr>
        <w:t>旨在确定在全国</w:t>
      </w:r>
      <w:r w:rsidR="008C4F2B" w:rsidRPr="008F1BBD">
        <w:rPr>
          <w:rFonts w:ascii="SimSun" w:eastAsia="SimSun" w:hAnsi="SimSun" w:cs="Microsoft YaHei" w:hint="eastAsia"/>
          <w:sz w:val="21"/>
          <w:szCs w:val="24"/>
          <w:lang w:eastAsia="zh-CN"/>
        </w:rPr>
        <w:t>性</w:t>
      </w:r>
      <w:r w:rsidRPr="008F1BBD">
        <w:rPr>
          <w:rFonts w:ascii="SimSun" w:eastAsia="SimSun" w:hAnsi="SimSun" w:cs="Microsoft YaHei" w:hint="eastAsia"/>
          <w:sz w:val="21"/>
          <w:szCs w:val="24"/>
          <w:lang w:eastAsia="zh-CN"/>
        </w:rPr>
        <w:t>艺术市场和</w:t>
      </w:r>
      <w:r w:rsidRPr="004F33B6">
        <w:rPr>
          <w:rFonts w:ascii="SimSun" w:eastAsia="SimSun" w:hAnsi="SimSun" w:cs="Microsoft YaHei" w:hint="eastAsia"/>
          <w:b/>
          <w:sz w:val="21"/>
          <w:szCs w:val="24"/>
          <w:lang w:eastAsia="zh-CN"/>
        </w:rPr>
        <w:t>二级市场</w:t>
      </w:r>
      <w:r w:rsidR="008C4F2B" w:rsidRPr="008F1BBD">
        <w:rPr>
          <w:rFonts w:ascii="SimSun" w:eastAsia="SimSun" w:hAnsi="SimSun" w:cs="Microsoft YaHei" w:hint="eastAsia"/>
          <w:b/>
          <w:sz w:val="21"/>
          <w:szCs w:val="24"/>
          <w:lang w:eastAsia="zh-CN"/>
        </w:rPr>
        <w:t>画廊</w:t>
      </w:r>
      <w:r w:rsidRPr="008F1BBD">
        <w:rPr>
          <w:rFonts w:ascii="SimSun" w:eastAsia="SimSun" w:hAnsi="SimSun" w:cs="Microsoft YaHei" w:hint="eastAsia"/>
          <w:b/>
          <w:sz w:val="21"/>
          <w:szCs w:val="24"/>
          <w:lang w:eastAsia="zh-CN"/>
        </w:rPr>
        <w:t>所占</w:t>
      </w:r>
      <w:r w:rsidR="00176F51" w:rsidRPr="008F1BBD">
        <w:rPr>
          <w:rFonts w:ascii="SimSun" w:eastAsia="SimSun" w:hAnsi="SimSun" w:cs="Microsoft YaHei" w:hint="eastAsia"/>
          <w:b/>
          <w:sz w:val="21"/>
          <w:szCs w:val="24"/>
          <w:lang w:eastAsia="zh-CN"/>
        </w:rPr>
        <w:t>的比重</w:t>
      </w:r>
      <w:r w:rsidRPr="008F1BBD">
        <w:rPr>
          <w:rFonts w:ascii="SimSun" w:eastAsia="SimSun" w:hAnsi="SimSun" w:cs="Arial" w:hint="eastAsia"/>
          <w:sz w:val="21"/>
          <w:szCs w:val="24"/>
          <w:lang w:eastAsia="zh-CN"/>
        </w:rPr>
        <w:t>——</w:t>
      </w:r>
      <w:r w:rsidRPr="008F1BBD">
        <w:rPr>
          <w:rFonts w:ascii="SimSun" w:eastAsia="SimSun" w:hAnsi="SimSun" w:cs="Arial" w:hint="eastAsia"/>
          <w:b/>
          <w:sz w:val="21"/>
          <w:szCs w:val="24"/>
          <w:lang w:eastAsia="zh-CN"/>
        </w:rPr>
        <w:t>必须要回顾的是</w:t>
      </w:r>
      <w:r w:rsidRPr="008F1BBD">
        <w:rPr>
          <w:rFonts w:ascii="SimSun" w:eastAsia="SimSun" w:hAnsi="SimSun" w:cs="Microsoft YaHei" w:hint="eastAsia"/>
          <w:sz w:val="21"/>
          <w:szCs w:val="24"/>
          <w:lang w:eastAsia="zh-CN"/>
        </w:rPr>
        <w:t>，</w:t>
      </w:r>
      <w:r w:rsidRPr="008F1BBD">
        <w:rPr>
          <w:rFonts w:ascii="SimSun" w:eastAsia="SimSun" w:hAnsi="SimSun" w:cs="Microsoft YaHei" w:hint="eastAsia"/>
          <w:b/>
          <w:sz w:val="21"/>
          <w:szCs w:val="24"/>
          <w:lang w:eastAsia="zh-CN"/>
        </w:rPr>
        <w:t>并非所有画廊都受</w:t>
      </w:r>
      <w:proofErr w:type="gramStart"/>
      <w:r w:rsidRPr="008F1BBD">
        <w:rPr>
          <w:rFonts w:ascii="SimSun" w:eastAsia="SimSun" w:hAnsi="SimSun" w:cs="Microsoft YaHei" w:hint="eastAsia"/>
          <w:b/>
          <w:sz w:val="21"/>
          <w:szCs w:val="24"/>
          <w:lang w:eastAsia="zh-CN"/>
        </w:rPr>
        <w:t>追续权</w:t>
      </w:r>
      <w:proofErr w:type="gramEnd"/>
      <w:r w:rsidRPr="008F1BBD">
        <w:rPr>
          <w:rFonts w:ascii="SimSun" w:eastAsia="SimSun" w:hAnsi="SimSun" w:cs="Microsoft YaHei" w:hint="eastAsia"/>
          <w:b/>
          <w:sz w:val="21"/>
          <w:szCs w:val="24"/>
          <w:lang w:eastAsia="zh-CN"/>
        </w:rPr>
        <w:t>影响</w:t>
      </w:r>
      <w:r w:rsidRPr="008F1BBD">
        <w:rPr>
          <w:rFonts w:ascii="SimSun" w:eastAsia="SimSun" w:hAnsi="SimSun" w:cs="Microsoft YaHei" w:hint="eastAsia"/>
          <w:sz w:val="21"/>
          <w:szCs w:val="24"/>
          <w:lang w:eastAsia="zh-CN"/>
        </w:rPr>
        <w:t>。</w:t>
      </w:r>
    </w:p>
    <w:p w:rsidR="004F5258" w:rsidRPr="008F1BBD" w:rsidRDefault="000728D6" w:rsidP="004F33B6">
      <w:pPr>
        <w:pStyle w:val="ListParagraph"/>
        <w:numPr>
          <w:ilvl w:val="0"/>
          <w:numId w:val="7"/>
        </w:numPr>
        <w:spacing w:afterLines="50" w:after="120" w:line="340" w:lineRule="atLeast"/>
        <w:ind w:leftChars="200" w:left="860" w:hangingChars="200" w:hanging="420"/>
        <w:jc w:val="both"/>
        <w:rPr>
          <w:rFonts w:ascii="SimSun" w:eastAsia="SimSun" w:hAnsi="SimSun" w:cs="Arial"/>
          <w:sz w:val="21"/>
          <w:szCs w:val="24"/>
          <w:lang w:eastAsia="zh-CN"/>
        </w:rPr>
      </w:pPr>
      <w:r w:rsidRPr="008F1BBD">
        <w:rPr>
          <w:rFonts w:ascii="SimSun" w:eastAsia="SimSun" w:hAnsi="SimSun" w:cs="Microsoft YaHei" w:hint="eastAsia"/>
          <w:sz w:val="21"/>
          <w:szCs w:val="24"/>
          <w:u w:val="single"/>
          <w:lang w:eastAsia="zh-CN"/>
        </w:rPr>
        <w:t>第二部分</w:t>
      </w:r>
      <w:r w:rsidR="00176F51" w:rsidRPr="008F1BBD">
        <w:rPr>
          <w:rFonts w:ascii="SimSun" w:eastAsia="SimSun" w:hAnsi="SimSun" w:cs="Microsoft YaHei" w:hint="eastAsia"/>
          <w:sz w:val="21"/>
          <w:szCs w:val="24"/>
          <w:lang w:eastAsia="zh-CN"/>
        </w:rPr>
        <w:t>旨在</w:t>
      </w:r>
      <w:r w:rsidRPr="008F1BBD">
        <w:rPr>
          <w:rFonts w:ascii="SimSun" w:eastAsia="SimSun" w:hAnsi="SimSun" w:cs="Microsoft YaHei" w:hint="eastAsia"/>
          <w:sz w:val="21"/>
          <w:szCs w:val="24"/>
          <w:lang w:eastAsia="zh-CN"/>
        </w:rPr>
        <w:t>查明</w:t>
      </w:r>
      <w:r w:rsidR="008F0A19" w:rsidRPr="008F1BBD">
        <w:rPr>
          <w:rFonts w:ascii="SimSun" w:eastAsia="SimSun" w:hAnsi="SimSun" w:cs="Microsoft YaHei" w:hint="eastAsia"/>
          <w:b/>
          <w:sz w:val="21"/>
          <w:szCs w:val="24"/>
          <w:lang w:eastAsia="zh-CN"/>
        </w:rPr>
        <w:t>行政管理负担</w:t>
      </w:r>
      <w:r w:rsidR="008F0A19" w:rsidRPr="008F1BBD">
        <w:rPr>
          <w:rFonts w:ascii="SimSun" w:eastAsia="SimSun" w:hAnsi="SimSun" w:cs="Microsoft YaHei" w:hint="eastAsia"/>
          <w:sz w:val="21"/>
          <w:szCs w:val="24"/>
          <w:lang w:eastAsia="zh-CN"/>
        </w:rPr>
        <w:t>和集体管理组织的作用，以最好地支持受追续权规制的</w:t>
      </w:r>
      <w:r w:rsidR="008F0A19" w:rsidRPr="008F1BBD">
        <w:rPr>
          <w:rFonts w:ascii="SimSun" w:eastAsia="SimSun" w:hAnsi="SimSun" w:cs="Microsoft YaHei" w:hint="eastAsia"/>
          <w:b/>
          <w:sz w:val="21"/>
          <w:szCs w:val="24"/>
          <w:lang w:eastAsia="zh-CN"/>
        </w:rPr>
        <w:t>画廊</w:t>
      </w:r>
      <w:r w:rsidR="008F0A19" w:rsidRPr="008F1BBD">
        <w:rPr>
          <w:rFonts w:ascii="SimSun" w:eastAsia="SimSun" w:hAnsi="SimSun" w:cs="Microsoft YaHei" w:hint="eastAsia"/>
          <w:sz w:val="21"/>
          <w:szCs w:val="24"/>
          <w:lang w:eastAsia="zh-CN"/>
        </w:rPr>
        <w:t>报告销售情况和支付费用。</w:t>
      </w:r>
    </w:p>
    <w:p w:rsidR="004F5258" w:rsidRPr="008F1BBD" w:rsidRDefault="008F0A19" w:rsidP="004F33B6">
      <w:pPr>
        <w:pStyle w:val="ListParagraph"/>
        <w:numPr>
          <w:ilvl w:val="0"/>
          <w:numId w:val="7"/>
        </w:numPr>
        <w:spacing w:afterLines="50" w:after="120" w:line="340" w:lineRule="atLeast"/>
        <w:ind w:leftChars="200" w:left="860" w:hangingChars="200" w:hanging="420"/>
        <w:contextualSpacing w:val="0"/>
        <w:jc w:val="both"/>
        <w:rPr>
          <w:rFonts w:ascii="SimSun" w:eastAsia="SimSun" w:hAnsi="SimSun" w:cs="Arial"/>
          <w:sz w:val="21"/>
          <w:szCs w:val="24"/>
          <w:lang w:eastAsia="zh-CN"/>
        </w:rPr>
      </w:pPr>
      <w:r w:rsidRPr="008F1BBD">
        <w:rPr>
          <w:rFonts w:ascii="SimSun" w:eastAsia="SimSun" w:hAnsi="SimSun" w:cs="Arial" w:hint="eastAsia"/>
          <w:sz w:val="21"/>
          <w:szCs w:val="24"/>
          <w:lang w:eastAsia="zh-CN"/>
        </w:rPr>
        <w:t>调查</w:t>
      </w:r>
      <w:r w:rsidRPr="008F1BBD">
        <w:rPr>
          <w:rFonts w:ascii="SimSun" w:eastAsia="SimSun" w:hAnsi="SimSun" w:cs="Microsoft YaHei" w:hint="eastAsia"/>
          <w:sz w:val="21"/>
          <w:szCs w:val="24"/>
          <w:lang w:eastAsia="zh-CN"/>
        </w:rPr>
        <w:t>问卷的</w:t>
      </w:r>
      <w:r w:rsidRPr="008F1BBD">
        <w:rPr>
          <w:rFonts w:ascii="SimSun" w:eastAsia="SimSun" w:hAnsi="SimSun" w:cs="Microsoft YaHei" w:hint="eastAsia"/>
          <w:sz w:val="21"/>
          <w:szCs w:val="24"/>
          <w:u w:val="single"/>
          <w:lang w:eastAsia="zh-CN"/>
        </w:rPr>
        <w:t>第三部分</w:t>
      </w:r>
      <w:r w:rsidRPr="008F1BBD">
        <w:rPr>
          <w:rFonts w:ascii="SimSun" w:eastAsia="SimSun" w:hAnsi="SimSun" w:cs="Microsoft YaHei" w:hint="eastAsia"/>
          <w:sz w:val="21"/>
          <w:szCs w:val="24"/>
          <w:lang w:eastAsia="zh-CN"/>
        </w:rPr>
        <w:t>涉及相关画廊在</w:t>
      </w:r>
      <w:r w:rsidRPr="008F1BBD">
        <w:rPr>
          <w:rFonts w:ascii="SimSun" w:eastAsia="SimSun" w:hAnsi="SimSun" w:cs="Microsoft YaHei" w:hint="eastAsia"/>
          <w:b/>
          <w:sz w:val="21"/>
          <w:szCs w:val="24"/>
          <w:lang w:eastAsia="zh-CN"/>
        </w:rPr>
        <w:t>适用追续</w:t>
      </w:r>
      <w:r w:rsidR="00CA6C94" w:rsidRPr="008F1BBD">
        <w:rPr>
          <w:rFonts w:ascii="SimSun" w:eastAsia="SimSun" w:hAnsi="SimSun" w:cs="Microsoft YaHei" w:hint="eastAsia"/>
          <w:b/>
          <w:sz w:val="21"/>
          <w:szCs w:val="24"/>
          <w:lang w:eastAsia="zh-CN"/>
        </w:rPr>
        <w:t>权时的困难</w:t>
      </w:r>
      <w:r w:rsidR="00CA6C94" w:rsidRPr="008F1BBD">
        <w:rPr>
          <w:rFonts w:ascii="SimSun" w:eastAsia="SimSun" w:hAnsi="SimSun" w:cs="Microsoft YaHei" w:hint="eastAsia"/>
          <w:sz w:val="21"/>
          <w:szCs w:val="24"/>
          <w:lang w:eastAsia="zh-CN"/>
        </w:rPr>
        <w:t>，特别是出</w:t>
      </w:r>
      <w:r w:rsidR="001C7D61" w:rsidRPr="008F1BBD">
        <w:rPr>
          <w:rFonts w:ascii="SimSun" w:eastAsia="SimSun" w:hAnsi="SimSun" w:cs="Microsoft YaHei" w:hint="eastAsia"/>
          <w:sz w:val="21"/>
          <w:szCs w:val="24"/>
          <w:lang w:eastAsia="zh-CN"/>
        </w:rPr>
        <w:t>于职业</w:t>
      </w:r>
      <w:r w:rsidRPr="008F1BBD">
        <w:rPr>
          <w:rFonts w:ascii="SimSun" w:eastAsia="SimSun" w:hAnsi="SimSun" w:cs="Microsoft YaHei" w:hint="eastAsia"/>
          <w:sz w:val="21"/>
          <w:szCs w:val="24"/>
          <w:lang w:eastAsia="zh-CN"/>
        </w:rPr>
        <w:t>保密的原因。</w:t>
      </w:r>
    </w:p>
    <w:p w:rsidR="00CA6C94" w:rsidRPr="008F1BBD" w:rsidRDefault="00CA6C94"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在收到的</w:t>
      </w:r>
      <w:r w:rsidRPr="008F1BBD">
        <w:rPr>
          <w:rFonts w:ascii="SimSun" w:eastAsia="SimSun" w:hAnsi="SimSun" w:hint="eastAsia"/>
          <w:b/>
          <w:sz w:val="21"/>
          <w:szCs w:val="24"/>
          <w:lang w:eastAsia="zh-CN"/>
        </w:rPr>
        <w:t>14份答复</w:t>
      </w:r>
      <w:r w:rsidRPr="008F1BBD">
        <w:rPr>
          <w:rFonts w:ascii="SimSun" w:eastAsia="SimSun" w:hAnsi="SimSun" w:hint="eastAsia"/>
          <w:sz w:val="21"/>
          <w:szCs w:val="24"/>
          <w:lang w:eastAsia="zh-CN"/>
        </w:rPr>
        <w:t>中，有13份是由集体管理组织提</w:t>
      </w:r>
      <w:r w:rsidR="00560CD2" w:rsidRPr="008F1BBD">
        <w:rPr>
          <w:rFonts w:ascii="SimSun" w:eastAsia="SimSun" w:hAnsi="SimSun" w:hint="eastAsia"/>
          <w:sz w:val="21"/>
          <w:szCs w:val="24"/>
          <w:lang w:eastAsia="zh-CN"/>
        </w:rPr>
        <w:t>交的，一份是由国际艺术品商人</w:t>
      </w:r>
      <w:r w:rsidRPr="008F1BBD">
        <w:rPr>
          <w:rFonts w:ascii="SimSun" w:eastAsia="SimSun" w:hAnsi="SimSun" w:hint="eastAsia"/>
          <w:sz w:val="21"/>
          <w:szCs w:val="24"/>
          <w:lang w:eastAsia="zh-CN"/>
        </w:rPr>
        <w:t>联合会（C</w:t>
      </w:r>
      <w:r w:rsidRPr="008F1BBD">
        <w:rPr>
          <w:rFonts w:ascii="SimSun" w:eastAsia="SimSun" w:hAnsi="SimSun"/>
          <w:sz w:val="21"/>
          <w:szCs w:val="24"/>
          <w:lang w:eastAsia="zh-CN"/>
        </w:rPr>
        <w:t>INOA</w:t>
      </w:r>
      <w:r w:rsidRPr="008F1BBD">
        <w:rPr>
          <w:rFonts w:ascii="SimSun" w:eastAsia="SimSun" w:hAnsi="SimSun" w:hint="eastAsia"/>
          <w:sz w:val="21"/>
          <w:szCs w:val="24"/>
          <w:lang w:eastAsia="zh-CN"/>
        </w:rPr>
        <w:t>）提交的。国际艺术品</w:t>
      </w:r>
      <w:r w:rsidR="00560CD2" w:rsidRPr="008F1BBD">
        <w:rPr>
          <w:rFonts w:ascii="SimSun" w:eastAsia="SimSun" w:hAnsi="SimSun" w:hint="eastAsia"/>
          <w:sz w:val="21"/>
          <w:szCs w:val="24"/>
          <w:lang w:eastAsia="zh-CN"/>
        </w:rPr>
        <w:t>商人</w:t>
      </w:r>
      <w:r w:rsidRPr="008F1BBD">
        <w:rPr>
          <w:rFonts w:ascii="SimSun" w:eastAsia="SimSun" w:hAnsi="SimSun" w:hint="eastAsia"/>
          <w:sz w:val="21"/>
          <w:szCs w:val="24"/>
          <w:lang w:eastAsia="zh-CN"/>
        </w:rPr>
        <w:t>联合会倾向于提交一份一般性文件，而不是对调查问卷直接</w:t>
      </w:r>
      <w:proofErr w:type="gramStart"/>
      <w:r w:rsidRPr="008F1BBD">
        <w:rPr>
          <w:rFonts w:ascii="SimSun" w:eastAsia="SimSun" w:hAnsi="SimSun" w:hint="eastAsia"/>
          <w:sz w:val="21"/>
          <w:szCs w:val="24"/>
          <w:lang w:eastAsia="zh-CN"/>
        </w:rPr>
        <w:t>作出</w:t>
      </w:r>
      <w:proofErr w:type="gramEnd"/>
      <w:r w:rsidRPr="008F1BBD">
        <w:rPr>
          <w:rFonts w:ascii="SimSun" w:eastAsia="SimSun" w:hAnsi="SimSun" w:hint="eastAsia"/>
          <w:sz w:val="21"/>
          <w:szCs w:val="24"/>
          <w:lang w:eastAsia="zh-CN"/>
        </w:rPr>
        <w:t>答</w:t>
      </w:r>
      <w:r w:rsidR="004F33B6">
        <w:rPr>
          <w:rFonts w:ascii="SimSun" w:eastAsia="SimSun" w:hAnsi="SimSun"/>
          <w:sz w:val="21"/>
          <w:szCs w:val="24"/>
          <w:lang w:eastAsia="zh-CN"/>
        </w:rPr>
        <w:t>‍</w:t>
      </w:r>
      <w:r w:rsidRPr="008F1BBD">
        <w:rPr>
          <w:rFonts w:ascii="SimSun" w:eastAsia="SimSun" w:hAnsi="SimSun" w:hint="eastAsia"/>
          <w:sz w:val="21"/>
          <w:szCs w:val="24"/>
          <w:lang w:eastAsia="zh-CN"/>
        </w:rPr>
        <w:t>复。</w:t>
      </w:r>
    </w:p>
    <w:p w:rsidR="004F5258" w:rsidRPr="008F1BBD" w:rsidRDefault="00CA6C94"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这13家集体管理组织在以下国家开展业务：</w:t>
      </w:r>
      <w:r w:rsidR="00560CD2" w:rsidRPr="008F1BBD">
        <w:rPr>
          <w:rFonts w:ascii="SimSun" w:eastAsia="SimSun" w:hAnsi="SimSun" w:hint="eastAsia"/>
          <w:sz w:val="21"/>
          <w:szCs w:val="24"/>
          <w:lang w:eastAsia="zh-CN"/>
        </w:rPr>
        <w:t>奥地利、比利时、德国、法国、芬兰、荷兰、立陶宛、联合王国、瑞典、斯洛文尼亚、西班牙、希腊和意大利</w:t>
      </w:r>
      <w:r w:rsidRPr="008F1BBD">
        <w:rPr>
          <w:rFonts w:ascii="SimSun" w:eastAsia="SimSun" w:hAnsi="SimSun" w:hint="eastAsia"/>
          <w:sz w:val="21"/>
          <w:szCs w:val="24"/>
          <w:lang w:eastAsia="zh-CN"/>
        </w:rPr>
        <w:t>。</w:t>
      </w:r>
    </w:p>
    <w:p w:rsidR="004F5258" w:rsidRPr="0085127F" w:rsidRDefault="00176F51" w:rsidP="0085127F">
      <w:pPr>
        <w:pStyle w:val="Heading1"/>
        <w:overflowPunct w:val="0"/>
        <w:spacing w:beforeLines="100" w:afterLines="50" w:after="120" w:line="340" w:lineRule="atLeast"/>
        <w:rPr>
          <w:rFonts w:ascii="SimSun" w:hAnsi="SimSun"/>
          <w:sz w:val="21"/>
          <w:szCs w:val="24"/>
        </w:rPr>
      </w:pPr>
      <w:r w:rsidRPr="008F1BBD">
        <w:rPr>
          <w:rFonts w:ascii="SimSun" w:hAnsi="SimSun" w:hint="eastAsia"/>
          <w:sz w:val="21"/>
          <w:szCs w:val="24"/>
        </w:rPr>
        <w:t>二、</w:t>
      </w:r>
      <w:r w:rsidR="00CA6C94" w:rsidRPr="008F1BBD">
        <w:rPr>
          <w:rFonts w:ascii="SimSun" w:hAnsi="SimSun" w:hint="eastAsia"/>
          <w:sz w:val="21"/>
          <w:szCs w:val="24"/>
        </w:rPr>
        <w:t>调查问卷的答复情况</w:t>
      </w:r>
    </w:p>
    <w:p w:rsidR="00891289" w:rsidRPr="008F1BBD" w:rsidRDefault="00891289"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调查问卷中要求对</w:t>
      </w:r>
      <w:r w:rsidRPr="008F1BBD">
        <w:rPr>
          <w:rFonts w:ascii="SimSun" w:eastAsia="SimSun" w:hAnsi="SimSun" w:hint="eastAsia"/>
          <w:b/>
          <w:sz w:val="21"/>
          <w:szCs w:val="24"/>
          <w:lang w:eastAsia="zh-CN"/>
        </w:rPr>
        <w:t>受追续</w:t>
      </w:r>
      <w:r w:rsidR="00176F51" w:rsidRPr="008F1BBD">
        <w:rPr>
          <w:rFonts w:ascii="SimSun" w:eastAsia="SimSun" w:hAnsi="SimSun" w:hint="eastAsia"/>
          <w:b/>
          <w:sz w:val="21"/>
          <w:szCs w:val="24"/>
          <w:lang w:eastAsia="zh-CN"/>
        </w:rPr>
        <w:t>权影响的画廊所占比重</w:t>
      </w:r>
      <w:r w:rsidRPr="008F1BBD">
        <w:rPr>
          <w:rFonts w:ascii="SimSun" w:eastAsia="SimSun" w:hAnsi="SimSun" w:hint="eastAsia"/>
          <w:sz w:val="21"/>
          <w:szCs w:val="24"/>
          <w:lang w:eastAsia="zh-CN"/>
        </w:rPr>
        <w:t>进行</w:t>
      </w:r>
      <w:r w:rsidR="00CD58AD" w:rsidRPr="008F1BBD">
        <w:rPr>
          <w:rFonts w:ascii="SimSun" w:eastAsia="SimSun" w:hAnsi="SimSun" w:hint="eastAsia"/>
          <w:sz w:val="21"/>
          <w:szCs w:val="24"/>
          <w:lang w:eastAsia="zh-CN"/>
        </w:rPr>
        <w:t>估算</w:t>
      </w:r>
      <w:r w:rsidRPr="008F1BBD">
        <w:rPr>
          <w:rFonts w:ascii="SimSun" w:eastAsia="SimSun" w:hAnsi="SimSun" w:hint="eastAsia"/>
          <w:sz w:val="21"/>
          <w:szCs w:val="24"/>
          <w:lang w:eastAsia="zh-CN"/>
        </w:rPr>
        <w:t>，调查发现，</w:t>
      </w:r>
      <w:r w:rsidRPr="008F1BBD">
        <w:rPr>
          <w:rFonts w:ascii="SimSun" w:eastAsia="SimSun" w:hAnsi="SimSun" w:hint="eastAsia"/>
          <w:b/>
          <w:sz w:val="21"/>
          <w:szCs w:val="24"/>
          <w:lang w:eastAsia="zh-CN"/>
        </w:rPr>
        <w:t>德国</w:t>
      </w:r>
      <w:r w:rsidRPr="008F1BBD">
        <w:rPr>
          <w:rFonts w:ascii="SimSun" w:eastAsia="SimSun" w:hAnsi="SimSun" w:hint="eastAsia"/>
          <w:sz w:val="21"/>
          <w:szCs w:val="24"/>
          <w:lang w:eastAsia="zh-CN"/>
        </w:rPr>
        <w:t>仅有</w:t>
      </w:r>
      <w:r w:rsidRPr="008F1BBD">
        <w:rPr>
          <w:rFonts w:ascii="SimSun" w:eastAsia="SimSun" w:hAnsi="SimSun" w:hint="eastAsia"/>
          <w:b/>
          <w:sz w:val="21"/>
          <w:szCs w:val="24"/>
          <w:lang w:eastAsia="zh-CN"/>
        </w:rPr>
        <w:t>5%</w:t>
      </w:r>
      <w:r w:rsidRPr="008F1BBD">
        <w:rPr>
          <w:rFonts w:ascii="SimSun" w:eastAsia="SimSun" w:hAnsi="SimSun" w:hint="eastAsia"/>
          <w:sz w:val="21"/>
          <w:szCs w:val="24"/>
          <w:lang w:eastAsia="zh-CN"/>
        </w:rPr>
        <w:t>的画廊、</w:t>
      </w:r>
      <w:r w:rsidRPr="008F1BBD">
        <w:rPr>
          <w:rFonts w:ascii="SimSun" w:eastAsia="SimSun" w:hAnsi="SimSun" w:hint="eastAsia"/>
          <w:b/>
          <w:sz w:val="21"/>
          <w:szCs w:val="24"/>
          <w:lang w:eastAsia="zh-CN"/>
        </w:rPr>
        <w:t>比利时和荷兰</w:t>
      </w:r>
      <w:r w:rsidRPr="008F1BBD">
        <w:rPr>
          <w:rFonts w:ascii="SimSun" w:eastAsia="SimSun" w:hAnsi="SimSun" w:hint="eastAsia"/>
          <w:sz w:val="21"/>
          <w:szCs w:val="24"/>
          <w:lang w:eastAsia="zh-CN"/>
        </w:rPr>
        <w:t>有</w:t>
      </w:r>
      <w:r w:rsidRPr="008F1BBD">
        <w:rPr>
          <w:rFonts w:ascii="SimSun" w:eastAsia="SimSun" w:hAnsi="SimSun" w:hint="eastAsia"/>
          <w:b/>
          <w:sz w:val="21"/>
          <w:szCs w:val="24"/>
          <w:lang w:eastAsia="zh-CN"/>
        </w:rPr>
        <w:t>10%至12%</w:t>
      </w:r>
      <w:r w:rsidRPr="008F1BBD">
        <w:rPr>
          <w:rFonts w:ascii="SimSun" w:eastAsia="SimSun" w:hAnsi="SimSun" w:hint="eastAsia"/>
          <w:sz w:val="21"/>
          <w:szCs w:val="24"/>
          <w:lang w:eastAsia="zh-CN"/>
        </w:rPr>
        <w:t>的画廊，</w:t>
      </w:r>
      <w:r w:rsidRPr="008F1BBD">
        <w:rPr>
          <w:rFonts w:ascii="SimSun" w:eastAsia="SimSun" w:hAnsi="SimSun" w:hint="eastAsia"/>
          <w:b/>
          <w:sz w:val="21"/>
          <w:szCs w:val="24"/>
          <w:lang w:eastAsia="zh-CN"/>
        </w:rPr>
        <w:t>奥地利和法国</w:t>
      </w:r>
      <w:r w:rsidR="00CD58AD" w:rsidRPr="008F1BBD">
        <w:rPr>
          <w:rFonts w:ascii="SimSun" w:eastAsia="SimSun" w:hAnsi="SimSun" w:hint="eastAsia"/>
          <w:sz w:val="21"/>
          <w:szCs w:val="24"/>
          <w:lang w:eastAsia="zh-CN"/>
        </w:rPr>
        <w:t>有最多</w:t>
      </w:r>
      <w:r w:rsidRPr="004F33B6">
        <w:rPr>
          <w:rFonts w:ascii="SimSun" w:eastAsia="SimSun" w:hAnsi="SimSun" w:hint="eastAsia"/>
          <w:b/>
          <w:sz w:val="21"/>
          <w:szCs w:val="24"/>
          <w:lang w:eastAsia="zh-CN"/>
        </w:rPr>
        <w:t>25%</w:t>
      </w:r>
      <w:r w:rsidRPr="008F1BBD">
        <w:rPr>
          <w:rFonts w:ascii="SimSun" w:eastAsia="SimSun" w:hAnsi="SimSun" w:hint="eastAsia"/>
          <w:sz w:val="21"/>
          <w:szCs w:val="24"/>
          <w:lang w:eastAsia="zh-CN"/>
        </w:rPr>
        <w:t>的画廊</w:t>
      </w:r>
      <w:r w:rsidR="00CD58AD" w:rsidRPr="008F1BBD">
        <w:rPr>
          <w:rFonts w:ascii="SimSun" w:eastAsia="SimSun" w:hAnsi="SimSun" w:hint="eastAsia"/>
          <w:sz w:val="21"/>
          <w:szCs w:val="24"/>
          <w:lang w:eastAsia="zh-CN"/>
        </w:rPr>
        <w:t>与此相关</w:t>
      </w:r>
      <w:r w:rsidRPr="008F1BBD">
        <w:rPr>
          <w:rFonts w:ascii="SimSun" w:eastAsia="SimSun" w:hAnsi="SimSun" w:hint="eastAsia"/>
          <w:sz w:val="21"/>
          <w:szCs w:val="24"/>
          <w:lang w:eastAsia="zh-CN"/>
        </w:rPr>
        <w:t>。</w:t>
      </w:r>
    </w:p>
    <w:p w:rsidR="00891289" w:rsidRPr="008F1BBD" w:rsidRDefault="00891289"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答复者指出，</w:t>
      </w:r>
      <w:r w:rsidR="0083415D" w:rsidRPr="004F33B6">
        <w:rPr>
          <w:rFonts w:ascii="SimSun" w:eastAsia="SimSun" w:hAnsi="SimSun" w:hint="eastAsia"/>
          <w:b/>
          <w:sz w:val="21"/>
          <w:szCs w:val="24"/>
          <w:lang w:eastAsia="zh-CN"/>
        </w:rPr>
        <w:t>画廊</w:t>
      </w:r>
      <w:r w:rsidR="0083415D" w:rsidRPr="008F1BBD">
        <w:rPr>
          <w:rFonts w:ascii="SimSun" w:eastAsia="SimSun" w:hAnsi="SimSun" w:hint="eastAsia"/>
          <w:b/>
          <w:sz w:val="21"/>
          <w:szCs w:val="24"/>
          <w:lang w:eastAsia="zh-CN"/>
        </w:rPr>
        <w:t>支付给</w:t>
      </w:r>
      <w:r w:rsidRPr="008F1BBD">
        <w:rPr>
          <w:rFonts w:ascii="SimSun" w:eastAsia="SimSun" w:hAnsi="SimSun" w:hint="eastAsia"/>
          <w:b/>
          <w:sz w:val="21"/>
          <w:szCs w:val="24"/>
          <w:lang w:eastAsia="zh-CN"/>
        </w:rPr>
        <w:t>集体管理组织的</w:t>
      </w:r>
      <w:proofErr w:type="gramStart"/>
      <w:r w:rsidR="00EC409C" w:rsidRPr="008F1BBD">
        <w:rPr>
          <w:rFonts w:ascii="SimSun" w:eastAsia="SimSun" w:hAnsi="SimSun" w:hint="eastAsia"/>
          <w:b/>
          <w:sz w:val="21"/>
          <w:szCs w:val="24"/>
          <w:lang w:eastAsia="zh-CN"/>
        </w:rPr>
        <w:t>追续权</w:t>
      </w:r>
      <w:proofErr w:type="gramEnd"/>
      <w:r w:rsidRPr="008F1BBD">
        <w:rPr>
          <w:rFonts w:ascii="SimSun" w:eastAsia="SimSun" w:hAnsi="SimSun" w:hint="eastAsia"/>
          <w:b/>
          <w:sz w:val="21"/>
          <w:szCs w:val="24"/>
          <w:lang w:eastAsia="zh-CN"/>
        </w:rPr>
        <w:t>费用</w:t>
      </w:r>
      <w:r w:rsidRPr="008F1BBD">
        <w:rPr>
          <w:rFonts w:ascii="SimSun" w:eastAsia="SimSun" w:hAnsi="SimSun" w:hint="eastAsia"/>
          <w:sz w:val="21"/>
          <w:szCs w:val="24"/>
          <w:lang w:eastAsia="zh-CN"/>
        </w:rPr>
        <w:t>占</w:t>
      </w:r>
      <w:r w:rsidRPr="008F1BBD">
        <w:rPr>
          <w:rFonts w:ascii="SimSun" w:eastAsia="SimSun" w:hAnsi="SimSun" w:hint="eastAsia"/>
          <w:b/>
          <w:sz w:val="21"/>
          <w:szCs w:val="24"/>
          <w:lang w:eastAsia="zh-CN"/>
        </w:rPr>
        <w:t>所收到</w:t>
      </w:r>
      <w:proofErr w:type="gramStart"/>
      <w:r w:rsidRPr="008F1BBD">
        <w:rPr>
          <w:rFonts w:ascii="SimSun" w:eastAsia="SimSun" w:hAnsi="SimSun" w:hint="eastAsia"/>
          <w:b/>
          <w:sz w:val="21"/>
          <w:szCs w:val="24"/>
          <w:lang w:eastAsia="zh-CN"/>
        </w:rPr>
        <w:t>追续权</w:t>
      </w:r>
      <w:proofErr w:type="gramEnd"/>
      <w:r w:rsidRPr="008F1BBD">
        <w:rPr>
          <w:rFonts w:ascii="SimSun" w:eastAsia="SimSun" w:hAnsi="SimSun" w:hint="eastAsia"/>
          <w:b/>
          <w:sz w:val="21"/>
          <w:szCs w:val="24"/>
          <w:lang w:eastAsia="zh-CN"/>
        </w:rPr>
        <w:t>费用的比例从5%到41%</w:t>
      </w:r>
      <w:r w:rsidRPr="008F1BBD">
        <w:rPr>
          <w:rFonts w:ascii="SimSun" w:eastAsia="SimSun" w:hAnsi="SimSun" w:hint="eastAsia"/>
          <w:sz w:val="21"/>
          <w:szCs w:val="24"/>
          <w:lang w:eastAsia="zh-CN"/>
        </w:rPr>
        <w:t>不等</w:t>
      </w:r>
      <w:r w:rsidR="00CD58AD" w:rsidRPr="008F1BBD">
        <w:rPr>
          <w:rFonts w:ascii="SimSun" w:eastAsia="SimSun" w:hAnsi="SimSun" w:hint="eastAsia"/>
          <w:sz w:val="21"/>
          <w:szCs w:val="24"/>
          <w:lang w:eastAsia="zh-CN"/>
        </w:rPr>
        <w:t>：</w:t>
      </w:r>
      <w:r w:rsidRPr="008F1BBD">
        <w:rPr>
          <w:rFonts w:ascii="SimSun" w:eastAsia="SimSun" w:hAnsi="SimSun" w:hint="eastAsia"/>
          <w:sz w:val="21"/>
          <w:szCs w:val="24"/>
          <w:lang w:eastAsia="zh-CN"/>
        </w:rPr>
        <w:t>西班牙为5%，联合王国为10%至15%，</w:t>
      </w:r>
      <w:bookmarkStart w:id="5" w:name="_GoBack"/>
      <w:bookmarkEnd w:id="5"/>
      <w:r w:rsidRPr="008F1BBD">
        <w:rPr>
          <w:rFonts w:ascii="SimSun" w:eastAsia="SimSun" w:hAnsi="SimSun" w:hint="eastAsia"/>
          <w:sz w:val="21"/>
          <w:szCs w:val="24"/>
          <w:lang w:eastAsia="zh-CN"/>
        </w:rPr>
        <w:t>荷兰为20%，法国为28%，德国为41%。</w:t>
      </w:r>
    </w:p>
    <w:p w:rsidR="00891289" w:rsidRPr="008F1BBD" w:rsidRDefault="009F55A6"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总的算来，</w:t>
      </w:r>
      <w:r w:rsidR="00891289" w:rsidRPr="008F1BBD">
        <w:rPr>
          <w:rFonts w:ascii="SimSun" w:eastAsia="SimSun" w:hAnsi="SimSun" w:hint="eastAsia"/>
          <w:b/>
          <w:sz w:val="21"/>
          <w:szCs w:val="24"/>
          <w:lang w:eastAsia="zh-CN"/>
        </w:rPr>
        <w:t>行政管理</w:t>
      </w:r>
      <w:r w:rsidR="000728D6" w:rsidRPr="008F1BBD">
        <w:rPr>
          <w:rFonts w:ascii="SimSun" w:eastAsia="SimSun" w:hAnsi="SimSun" w:hint="eastAsia"/>
          <w:b/>
          <w:sz w:val="21"/>
          <w:szCs w:val="24"/>
          <w:lang w:eastAsia="zh-CN"/>
        </w:rPr>
        <w:t>负担</w:t>
      </w:r>
      <w:r w:rsidRPr="008F1BBD">
        <w:rPr>
          <w:rFonts w:ascii="SimSun" w:eastAsia="SimSun" w:hAnsi="SimSun" w:hint="eastAsia"/>
          <w:sz w:val="21"/>
          <w:szCs w:val="24"/>
          <w:lang w:eastAsia="zh-CN"/>
        </w:rPr>
        <w:t>从而相当于</w:t>
      </w:r>
      <w:r w:rsidR="00454788" w:rsidRPr="008F1BBD">
        <w:rPr>
          <w:rFonts w:ascii="SimSun" w:eastAsia="SimSun" w:hAnsi="SimSun" w:hint="eastAsia"/>
          <w:b/>
          <w:sz w:val="21"/>
          <w:szCs w:val="24"/>
          <w:lang w:eastAsia="zh-CN"/>
        </w:rPr>
        <w:t>每年每家画廊</w:t>
      </w:r>
      <w:r w:rsidR="00891289" w:rsidRPr="008F1BBD">
        <w:rPr>
          <w:rFonts w:ascii="SimSun" w:eastAsia="SimSun" w:hAnsi="SimSun" w:hint="eastAsia"/>
          <w:b/>
          <w:sz w:val="21"/>
          <w:szCs w:val="24"/>
          <w:lang w:eastAsia="zh-CN"/>
        </w:rPr>
        <w:t>1小时到1天</w:t>
      </w:r>
      <w:r w:rsidR="00891289" w:rsidRPr="008F1BBD">
        <w:rPr>
          <w:rFonts w:ascii="SimSun" w:eastAsia="SimSun" w:hAnsi="SimSun" w:hint="eastAsia"/>
          <w:sz w:val="21"/>
          <w:szCs w:val="24"/>
          <w:lang w:eastAsia="zh-CN"/>
        </w:rPr>
        <w:t>之间</w:t>
      </w:r>
      <w:r w:rsidR="00EC409C" w:rsidRPr="008F1BBD">
        <w:rPr>
          <w:rFonts w:ascii="SimSun" w:eastAsia="SimSun" w:hAnsi="SimSun" w:hint="eastAsia"/>
          <w:sz w:val="21"/>
          <w:szCs w:val="24"/>
          <w:lang w:eastAsia="zh-CN"/>
        </w:rPr>
        <w:t>，因国家而异</w:t>
      </w:r>
      <w:r w:rsidR="00891289" w:rsidRPr="008F1BBD">
        <w:rPr>
          <w:rFonts w:ascii="SimSun" w:eastAsia="SimSun" w:hAnsi="SimSun" w:hint="eastAsia"/>
          <w:sz w:val="21"/>
          <w:szCs w:val="24"/>
          <w:lang w:eastAsia="zh-CN"/>
        </w:rPr>
        <w:t>。</w:t>
      </w:r>
    </w:p>
    <w:p w:rsidR="00891289" w:rsidRPr="008F1BBD" w:rsidRDefault="00891289"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所有集体管理组织的答复者都确认，</w:t>
      </w:r>
      <w:r w:rsidRPr="008F1BBD">
        <w:rPr>
          <w:rFonts w:ascii="SimSun" w:eastAsia="SimSun" w:hAnsi="SimSun" w:hint="eastAsia"/>
          <w:b/>
          <w:sz w:val="21"/>
          <w:szCs w:val="24"/>
          <w:lang w:eastAsia="zh-CN"/>
        </w:rPr>
        <w:t>规定强制性集体管理的立法使其自身和画廊都更容易管理追续权</w:t>
      </w:r>
      <w:r w:rsidRPr="008F1BBD">
        <w:rPr>
          <w:rFonts w:ascii="SimSun" w:eastAsia="SimSun" w:hAnsi="SimSun" w:hint="eastAsia"/>
          <w:sz w:val="21"/>
          <w:szCs w:val="24"/>
          <w:lang w:eastAsia="zh-CN"/>
        </w:rPr>
        <w:t>。强制性集体管理的优点包括：有一个单一的门户可供艺术市场的专业人士使用，不存在出错的</w:t>
      </w:r>
      <w:r w:rsidRPr="008F1BBD">
        <w:rPr>
          <w:rFonts w:ascii="SimSun" w:eastAsia="SimSun" w:hAnsi="SimSun" w:hint="eastAsia"/>
          <w:sz w:val="21"/>
          <w:szCs w:val="24"/>
          <w:lang w:eastAsia="zh-CN"/>
        </w:rPr>
        <w:lastRenderedPageBreak/>
        <w:t>机会，不存在艺术家或权利人在销售后很久</w:t>
      </w:r>
      <w:r w:rsidR="000C48E5" w:rsidRPr="008F1BBD">
        <w:rPr>
          <w:rFonts w:ascii="SimSun" w:eastAsia="SimSun" w:hAnsi="SimSun" w:hint="eastAsia"/>
          <w:sz w:val="21"/>
          <w:szCs w:val="24"/>
          <w:lang w:eastAsia="zh-CN"/>
        </w:rPr>
        <w:t>，但权利仍可依法执行时</w:t>
      </w:r>
      <w:r w:rsidR="00454788" w:rsidRPr="008F1BBD">
        <w:rPr>
          <w:rFonts w:ascii="SimSun" w:eastAsia="SimSun" w:hAnsi="SimSun" w:hint="eastAsia"/>
          <w:sz w:val="21"/>
          <w:szCs w:val="24"/>
          <w:lang w:eastAsia="zh-CN"/>
        </w:rPr>
        <w:t>才提出迟来的</w:t>
      </w:r>
      <w:r w:rsidRPr="008F1BBD">
        <w:rPr>
          <w:rFonts w:ascii="SimSun" w:eastAsia="SimSun" w:hAnsi="SimSun" w:hint="eastAsia"/>
          <w:sz w:val="21"/>
          <w:szCs w:val="24"/>
          <w:lang w:eastAsia="zh-CN"/>
        </w:rPr>
        <w:t>索赔的风险</w:t>
      </w:r>
      <w:r w:rsidR="000C48E5" w:rsidRPr="008F1BBD">
        <w:rPr>
          <w:rFonts w:ascii="SimSun" w:eastAsia="SimSun" w:hAnsi="SimSun" w:hint="eastAsia"/>
          <w:sz w:val="21"/>
          <w:szCs w:val="24"/>
          <w:lang w:eastAsia="zh-CN"/>
        </w:rPr>
        <w:t>，优化了交易并</w:t>
      </w:r>
      <w:r w:rsidRPr="008F1BBD">
        <w:rPr>
          <w:rFonts w:ascii="SimSun" w:eastAsia="SimSun" w:hAnsi="SimSun" w:hint="eastAsia"/>
          <w:sz w:val="21"/>
          <w:szCs w:val="24"/>
          <w:lang w:eastAsia="zh-CN"/>
        </w:rPr>
        <w:t>提高</w:t>
      </w:r>
      <w:r w:rsidR="000728D6" w:rsidRPr="008F1BBD">
        <w:rPr>
          <w:rFonts w:ascii="SimSun" w:eastAsia="SimSun" w:hAnsi="SimSun" w:hint="eastAsia"/>
          <w:sz w:val="21"/>
          <w:szCs w:val="24"/>
          <w:lang w:eastAsia="zh-CN"/>
        </w:rPr>
        <w:t>了</w:t>
      </w:r>
      <w:r w:rsidRPr="008F1BBD">
        <w:rPr>
          <w:rFonts w:ascii="SimSun" w:eastAsia="SimSun" w:hAnsi="SimSun" w:hint="eastAsia"/>
          <w:sz w:val="21"/>
          <w:szCs w:val="24"/>
          <w:lang w:eastAsia="zh-CN"/>
        </w:rPr>
        <w:t>可追溯性。</w:t>
      </w:r>
    </w:p>
    <w:p w:rsidR="00EC409C" w:rsidRPr="008F1BBD" w:rsidRDefault="000728D6"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最后，关于与画廊有关的权利管理</w:t>
      </w:r>
      <w:r w:rsidR="00454788" w:rsidRPr="008F1BBD">
        <w:rPr>
          <w:rFonts w:ascii="SimSun" w:eastAsia="SimSun" w:hAnsi="SimSun" w:hint="eastAsia"/>
          <w:b/>
          <w:sz w:val="21"/>
          <w:szCs w:val="24"/>
          <w:lang w:eastAsia="zh-CN"/>
        </w:rPr>
        <w:t>要作出的</w:t>
      </w:r>
      <w:r w:rsidRPr="008F1BBD">
        <w:rPr>
          <w:rFonts w:ascii="SimSun" w:eastAsia="SimSun" w:hAnsi="SimSun" w:hint="eastAsia"/>
          <w:b/>
          <w:sz w:val="21"/>
          <w:szCs w:val="24"/>
          <w:lang w:eastAsia="zh-CN"/>
        </w:rPr>
        <w:t>改进</w:t>
      </w:r>
      <w:r w:rsidRPr="008F1BBD">
        <w:rPr>
          <w:rFonts w:ascii="SimSun" w:eastAsia="SimSun" w:hAnsi="SimSun" w:hint="eastAsia"/>
          <w:sz w:val="21"/>
          <w:szCs w:val="24"/>
          <w:lang w:eastAsia="zh-CN"/>
        </w:rPr>
        <w:t>的问题，</w:t>
      </w:r>
      <w:r w:rsidR="0076091F" w:rsidRPr="008F1BBD">
        <w:rPr>
          <w:rFonts w:ascii="SimSun" w:eastAsia="SimSun" w:hAnsi="SimSun" w:hint="eastAsia"/>
          <w:sz w:val="21"/>
          <w:szCs w:val="24"/>
          <w:lang w:eastAsia="zh-CN"/>
        </w:rPr>
        <w:t>集体管理组织</w:t>
      </w:r>
      <w:r w:rsidRPr="008F1BBD">
        <w:rPr>
          <w:rFonts w:ascii="SimSun" w:eastAsia="SimSun" w:hAnsi="SimSun" w:hint="eastAsia"/>
          <w:sz w:val="21"/>
          <w:szCs w:val="24"/>
          <w:lang w:eastAsia="zh-CN"/>
        </w:rPr>
        <w:t>多次</w:t>
      </w:r>
      <w:r w:rsidR="0083415D" w:rsidRPr="008F1BBD">
        <w:rPr>
          <w:rFonts w:ascii="SimSun" w:eastAsia="SimSun" w:hAnsi="SimSun" w:hint="eastAsia"/>
          <w:sz w:val="21"/>
          <w:szCs w:val="24"/>
          <w:lang w:eastAsia="zh-CN"/>
        </w:rPr>
        <w:t>表示，</w:t>
      </w:r>
      <w:r w:rsidR="0083415D" w:rsidRPr="008F1BBD">
        <w:rPr>
          <w:rFonts w:ascii="SimSun" w:eastAsia="SimSun" w:hAnsi="SimSun" w:hint="eastAsia"/>
          <w:b/>
          <w:sz w:val="21"/>
          <w:szCs w:val="24"/>
          <w:lang w:eastAsia="zh-CN"/>
        </w:rPr>
        <w:t>整合信息</w:t>
      </w:r>
      <w:r w:rsidR="0083415D" w:rsidRPr="008F1BBD">
        <w:rPr>
          <w:rFonts w:ascii="SimSun" w:eastAsia="SimSun" w:hAnsi="SimSun" w:hint="eastAsia"/>
          <w:sz w:val="21"/>
          <w:szCs w:val="24"/>
          <w:lang w:eastAsia="zh-CN"/>
        </w:rPr>
        <w:t>，</w:t>
      </w:r>
      <w:r w:rsidR="007E554D" w:rsidRPr="008F1BBD">
        <w:rPr>
          <w:rFonts w:ascii="SimSun" w:eastAsia="SimSun" w:hAnsi="SimSun" w:hint="eastAsia"/>
          <w:sz w:val="21"/>
          <w:szCs w:val="24"/>
          <w:lang w:eastAsia="zh-CN"/>
        </w:rPr>
        <w:t>甚或</w:t>
      </w:r>
      <w:r w:rsidR="0083415D" w:rsidRPr="008F1BBD">
        <w:rPr>
          <w:rFonts w:ascii="SimSun" w:eastAsia="SimSun" w:hAnsi="SimSun" w:hint="eastAsia"/>
          <w:sz w:val="21"/>
          <w:szCs w:val="24"/>
          <w:lang w:eastAsia="zh-CN"/>
        </w:rPr>
        <w:t>为艺术市场的专业人员</w:t>
      </w:r>
      <w:r w:rsidR="0083415D" w:rsidRPr="008F1BBD">
        <w:rPr>
          <w:rFonts w:ascii="SimSun" w:eastAsia="SimSun" w:hAnsi="SimSun" w:hint="eastAsia"/>
          <w:b/>
          <w:sz w:val="21"/>
          <w:szCs w:val="24"/>
          <w:lang w:eastAsia="zh-CN"/>
        </w:rPr>
        <w:t>组织培训课程</w:t>
      </w:r>
      <w:r w:rsidR="007E554D" w:rsidRPr="008F1BBD">
        <w:rPr>
          <w:rFonts w:ascii="SimSun" w:eastAsia="SimSun" w:hAnsi="SimSun" w:hint="eastAsia"/>
          <w:sz w:val="21"/>
          <w:szCs w:val="24"/>
          <w:lang w:eastAsia="zh-CN"/>
        </w:rPr>
        <w:t>（特别是与其专业组织协作），</w:t>
      </w:r>
      <w:r w:rsidRPr="008F1BBD">
        <w:rPr>
          <w:rFonts w:ascii="SimSun" w:eastAsia="SimSun" w:hAnsi="SimSun" w:hint="eastAsia"/>
          <w:sz w:val="21"/>
          <w:szCs w:val="24"/>
          <w:lang w:eastAsia="zh-CN"/>
        </w:rPr>
        <w:t>通过在</w:t>
      </w:r>
      <w:r w:rsidR="0083415D" w:rsidRPr="008F1BBD">
        <w:rPr>
          <w:rFonts w:ascii="SimSun" w:eastAsia="SimSun" w:hAnsi="SimSun" w:hint="eastAsia"/>
          <w:sz w:val="21"/>
          <w:szCs w:val="24"/>
          <w:lang w:eastAsia="zh-CN"/>
        </w:rPr>
        <w:t>集体管理组织</w:t>
      </w:r>
      <w:r w:rsidRPr="008F1BBD">
        <w:rPr>
          <w:rFonts w:ascii="SimSun" w:eastAsia="SimSun" w:hAnsi="SimSun" w:hint="eastAsia"/>
          <w:sz w:val="21"/>
          <w:szCs w:val="24"/>
          <w:lang w:eastAsia="zh-CN"/>
        </w:rPr>
        <w:t>和画廊之间建立</w:t>
      </w:r>
      <w:r w:rsidR="00454788" w:rsidRPr="008F1BBD">
        <w:rPr>
          <w:rFonts w:ascii="SimSun" w:eastAsia="SimSun" w:hAnsi="SimSun" w:hint="eastAsia"/>
          <w:b/>
          <w:sz w:val="21"/>
          <w:szCs w:val="24"/>
          <w:lang w:eastAsia="zh-CN"/>
        </w:rPr>
        <w:t>更直接和当地</w:t>
      </w:r>
      <w:r w:rsidRPr="008F1BBD">
        <w:rPr>
          <w:rFonts w:ascii="SimSun" w:eastAsia="SimSun" w:hAnsi="SimSun" w:hint="eastAsia"/>
          <w:b/>
          <w:sz w:val="21"/>
          <w:szCs w:val="24"/>
          <w:lang w:eastAsia="zh-CN"/>
        </w:rPr>
        <w:t>的联系</w:t>
      </w:r>
      <w:r w:rsidR="007E554D" w:rsidRPr="008F1BBD">
        <w:rPr>
          <w:rFonts w:ascii="SimSun" w:eastAsia="SimSun" w:hAnsi="SimSun" w:hint="eastAsia"/>
          <w:sz w:val="21"/>
          <w:szCs w:val="24"/>
          <w:lang w:eastAsia="zh-CN"/>
        </w:rPr>
        <w:t>来</w:t>
      </w:r>
      <w:r w:rsidRPr="008F1BBD">
        <w:rPr>
          <w:rFonts w:ascii="SimSun" w:eastAsia="SimSun" w:hAnsi="SimSun" w:hint="eastAsia"/>
          <w:sz w:val="21"/>
          <w:szCs w:val="24"/>
          <w:lang w:eastAsia="zh-CN"/>
        </w:rPr>
        <w:t>促进关系的改善</w:t>
      </w:r>
      <w:r w:rsidR="007E554D" w:rsidRPr="008F1BBD">
        <w:rPr>
          <w:rFonts w:ascii="SimSun" w:eastAsia="SimSun" w:hAnsi="SimSun" w:hint="eastAsia"/>
          <w:sz w:val="21"/>
          <w:szCs w:val="24"/>
          <w:lang w:eastAsia="zh-CN"/>
        </w:rPr>
        <w:t>，都将有所助益</w:t>
      </w:r>
      <w:r w:rsidRPr="008F1BBD">
        <w:rPr>
          <w:rFonts w:ascii="SimSun" w:eastAsia="SimSun" w:hAnsi="SimSun" w:hint="eastAsia"/>
          <w:sz w:val="21"/>
          <w:szCs w:val="24"/>
          <w:lang w:eastAsia="zh-CN"/>
        </w:rPr>
        <w:t>。</w:t>
      </w:r>
    </w:p>
    <w:p w:rsidR="004F5258" w:rsidRPr="008F1BBD" w:rsidRDefault="0083415D"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在</w:t>
      </w:r>
      <w:proofErr w:type="gramStart"/>
      <w:r w:rsidRPr="008F1BBD">
        <w:rPr>
          <w:rFonts w:ascii="SimSun" w:eastAsia="SimSun" w:hAnsi="SimSun" w:hint="eastAsia"/>
          <w:sz w:val="21"/>
          <w:szCs w:val="24"/>
          <w:lang w:eastAsia="zh-CN"/>
        </w:rPr>
        <w:t>将追续权</w:t>
      </w:r>
      <w:proofErr w:type="gramEnd"/>
      <w:r w:rsidRPr="008F1BBD">
        <w:rPr>
          <w:rFonts w:ascii="SimSun" w:eastAsia="SimSun" w:hAnsi="SimSun" w:hint="eastAsia"/>
          <w:sz w:val="21"/>
          <w:szCs w:val="24"/>
          <w:lang w:eastAsia="zh-CN"/>
        </w:rPr>
        <w:t>适用于画廊的困难方面，</w:t>
      </w:r>
      <w:r w:rsidR="00176F51" w:rsidRPr="008F1BBD">
        <w:rPr>
          <w:rFonts w:ascii="SimSun" w:eastAsia="SimSun" w:hAnsi="SimSun" w:hint="eastAsia"/>
          <w:b/>
          <w:sz w:val="21"/>
          <w:szCs w:val="24"/>
          <w:lang w:eastAsia="zh-CN"/>
        </w:rPr>
        <w:t>保持职</w:t>
      </w:r>
      <w:r w:rsidRPr="008F1BBD">
        <w:rPr>
          <w:rFonts w:ascii="SimSun" w:eastAsia="SimSun" w:hAnsi="SimSun" w:hint="eastAsia"/>
          <w:b/>
          <w:sz w:val="21"/>
          <w:szCs w:val="24"/>
          <w:lang w:eastAsia="zh-CN"/>
        </w:rPr>
        <w:t>业保密</w:t>
      </w:r>
      <w:r w:rsidRPr="008F1BBD">
        <w:rPr>
          <w:rFonts w:ascii="SimSun" w:eastAsia="SimSun" w:hAnsi="SimSun" w:hint="eastAsia"/>
          <w:sz w:val="21"/>
          <w:szCs w:val="24"/>
          <w:lang w:eastAsia="zh-CN"/>
        </w:rPr>
        <w:t>对所有答复者来说都是</w:t>
      </w:r>
      <w:r w:rsidR="00454788" w:rsidRPr="008F1BBD">
        <w:rPr>
          <w:rFonts w:ascii="SimSun" w:eastAsia="SimSun" w:hAnsi="SimSun" w:hint="eastAsia"/>
          <w:sz w:val="21"/>
          <w:szCs w:val="24"/>
          <w:lang w:eastAsia="zh-CN"/>
        </w:rPr>
        <w:t>一个</w:t>
      </w:r>
      <w:r w:rsidRPr="008F1BBD">
        <w:rPr>
          <w:rFonts w:ascii="SimSun" w:eastAsia="SimSun" w:hAnsi="SimSun" w:hint="eastAsia"/>
          <w:sz w:val="21"/>
          <w:szCs w:val="24"/>
          <w:lang w:eastAsia="zh-CN"/>
        </w:rPr>
        <w:t>关键点。</w:t>
      </w:r>
      <w:r w:rsidR="00454788" w:rsidRPr="008F1BBD">
        <w:rPr>
          <w:rFonts w:ascii="SimSun" w:eastAsia="SimSun" w:hAnsi="SimSun" w:hint="eastAsia"/>
          <w:sz w:val="21"/>
          <w:szCs w:val="24"/>
          <w:lang w:eastAsia="zh-CN"/>
        </w:rPr>
        <w:t>这是</w:t>
      </w:r>
      <w:r w:rsidRPr="008F1BBD">
        <w:rPr>
          <w:rFonts w:ascii="SimSun" w:eastAsia="SimSun" w:hAnsi="SimSun" w:hint="eastAsia"/>
          <w:sz w:val="21"/>
          <w:szCs w:val="24"/>
          <w:lang w:eastAsia="zh-CN"/>
        </w:rPr>
        <w:t>画廊</w:t>
      </w:r>
      <w:r w:rsidR="00454788" w:rsidRPr="008F1BBD">
        <w:rPr>
          <w:rFonts w:ascii="SimSun" w:eastAsia="SimSun" w:hAnsi="SimSun" w:hint="eastAsia"/>
          <w:sz w:val="21"/>
          <w:szCs w:val="24"/>
          <w:lang w:eastAsia="zh-CN"/>
        </w:rPr>
        <w:t>面临的</w:t>
      </w:r>
      <w:r w:rsidRPr="008F1BBD">
        <w:rPr>
          <w:rFonts w:ascii="SimSun" w:eastAsia="SimSun" w:hAnsi="SimSun" w:hint="eastAsia"/>
          <w:sz w:val="21"/>
          <w:szCs w:val="24"/>
          <w:lang w:eastAsia="zh-CN"/>
        </w:rPr>
        <w:t>一个问题，而拍卖行的情况</w:t>
      </w:r>
      <w:r w:rsidR="00454788" w:rsidRPr="008F1BBD">
        <w:rPr>
          <w:rFonts w:ascii="SimSun" w:eastAsia="SimSun" w:hAnsi="SimSun" w:hint="eastAsia"/>
          <w:sz w:val="21"/>
          <w:szCs w:val="24"/>
          <w:lang w:eastAsia="zh-CN"/>
        </w:rPr>
        <w:t>与此</w:t>
      </w:r>
      <w:r w:rsidRPr="008F1BBD">
        <w:rPr>
          <w:rFonts w:ascii="SimSun" w:eastAsia="SimSun" w:hAnsi="SimSun" w:hint="eastAsia"/>
          <w:sz w:val="21"/>
          <w:szCs w:val="24"/>
          <w:lang w:eastAsia="zh-CN"/>
        </w:rPr>
        <w:t>相反，因为根据定义，拍卖中的</w:t>
      </w:r>
      <w:r w:rsidR="00176F51" w:rsidRPr="008F1BBD">
        <w:rPr>
          <w:rFonts w:ascii="SimSun" w:eastAsia="SimSun" w:hAnsi="SimSun" w:hint="eastAsia"/>
          <w:sz w:val="21"/>
          <w:szCs w:val="24"/>
          <w:lang w:eastAsia="zh-CN"/>
        </w:rPr>
        <w:t>销售是公开的，结果是众所周知的。</w:t>
      </w:r>
      <w:r w:rsidR="007E554D" w:rsidRPr="008F1BBD">
        <w:rPr>
          <w:rFonts w:ascii="SimSun" w:eastAsia="SimSun" w:hAnsi="SimSun" w:hint="eastAsia"/>
          <w:sz w:val="21"/>
          <w:szCs w:val="24"/>
          <w:lang w:eastAsia="zh-CN"/>
        </w:rPr>
        <w:t>鉴于</w:t>
      </w:r>
      <w:r w:rsidR="00176F51" w:rsidRPr="008F1BBD">
        <w:rPr>
          <w:rFonts w:ascii="SimSun" w:eastAsia="SimSun" w:hAnsi="SimSun" w:hint="eastAsia"/>
          <w:sz w:val="21"/>
          <w:szCs w:val="24"/>
          <w:lang w:eastAsia="zh-CN"/>
        </w:rPr>
        <w:t>职</w:t>
      </w:r>
      <w:r w:rsidRPr="008F1BBD">
        <w:rPr>
          <w:rFonts w:ascii="SimSun" w:eastAsia="SimSun" w:hAnsi="SimSun" w:hint="eastAsia"/>
          <w:sz w:val="21"/>
          <w:szCs w:val="24"/>
          <w:lang w:eastAsia="zh-CN"/>
        </w:rPr>
        <w:t>业保密是</w:t>
      </w:r>
      <w:r w:rsidRPr="008F1BBD">
        <w:rPr>
          <w:rFonts w:ascii="SimSun" w:eastAsia="SimSun" w:hAnsi="SimSun" w:hint="eastAsia"/>
          <w:b/>
          <w:sz w:val="21"/>
          <w:szCs w:val="24"/>
          <w:lang w:eastAsia="zh-CN"/>
        </w:rPr>
        <w:t>画廊活动中</w:t>
      </w:r>
      <w:r w:rsidR="00454788" w:rsidRPr="008F1BBD">
        <w:rPr>
          <w:rFonts w:ascii="SimSun" w:eastAsia="SimSun" w:hAnsi="SimSun" w:hint="eastAsia"/>
          <w:b/>
          <w:sz w:val="21"/>
          <w:szCs w:val="24"/>
          <w:lang w:eastAsia="zh-CN"/>
        </w:rPr>
        <w:t>重</w:t>
      </w:r>
      <w:r w:rsidRPr="008F1BBD">
        <w:rPr>
          <w:rFonts w:ascii="SimSun" w:eastAsia="SimSun" w:hAnsi="SimSun" w:hint="eastAsia"/>
          <w:b/>
          <w:sz w:val="21"/>
          <w:szCs w:val="24"/>
          <w:lang w:eastAsia="zh-CN"/>
        </w:rPr>
        <w:t>要</w:t>
      </w:r>
      <w:r w:rsidR="00454788" w:rsidRPr="008F1BBD">
        <w:rPr>
          <w:rFonts w:ascii="SimSun" w:eastAsia="SimSun" w:hAnsi="SimSun" w:hint="eastAsia"/>
          <w:b/>
          <w:sz w:val="21"/>
          <w:szCs w:val="24"/>
          <w:lang w:eastAsia="zh-CN"/>
        </w:rPr>
        <w:t>且</w:t>
      </w:r>
      <w:r w:rsidRPr="008F1BBD">
        <w:rPr>
          <w:rFonts w:ascii="SimSun" w:eastAsia="SimSun" w:hAnsi="SimSun" w:hint="eastAsia"/>
          <w:b/>
          <w:sz w:val="21"/>
          <w:szCs w:val="24"/>
          <w:lang w:eastAsia="zh-CN"/>
        </w:rPr>
        <w:t>合法的</w:t>
      </w:r>
      <w:r w:rsidR="00454788" w:rsidRPr="008F1BBD">
        <w:rPr>
          <w:rFonts w:ascii="SimSun" w:eastAsia="SimSun" w:hAnsi="SimSun" w:hint="eastAsia"/>
          <w:b/>
          <w:sz w:val="21"/>
          <w:szCs w:val="24"/>
          <w:lang w:eastAsia="zh-CN"/>
        </w:rPr>
        <w:t>一</w:t>
      </w:r>
      <w:r w:rsidRPr="008F1BBD">
        <w:rPr>
          <w:rFonts w:ascii="SimSun" w:eastAsia="SimSun" w:hAnsi="SimSun" w:hint="eastAsia"/>
          <w:b/>
          <w:sz w:val="21"/>
          <w:szCs w:val="24"/>
          <w:lang w:eastAsia="zh-CN"/>
        </w:rPr>
        <w:t>点</w:t>
      </w:r>
      <w:r w:rsidR="007E554D" w:rsidRPr="008F1BBD">
        <w:rPr>
          <w:rFonts w:ascii="SimSun" w:eastAsia="SimSun" w:hAnsi="SimSun" w:hint="eastAsia"/>
          <w:sz w:val="21"/>
          <w:szCs w:val="24"/>
          <w:lang w:eastAsia="zh-CN"/>
        </w:rPr>
        <w:t>，画廊</w:t>
      </w:r>
      <w:r w:rsidR="00454788" w:rsidRPr="008F1BBD">
        <w:rPr>
          <w:rFonts w:ascii="SimSun" w:eastAsia="SimSun" w:hAnsi="SimSun" w:hint="eastAsia"/>
          <w:sz w:val="21"/>
          <w:szCs w:val="24"/>
          <w:lang w:eastAsia="zh-CN"/>
        </w:rPr>
        <w:t>应该对其范围表达自己的看法，这样</w:t>
      </w:r>
      <w:r w:rsidR="000F5898" w:rsidRPr="008F1BBD">
        <w:rPr>
          <w:rFonts w:ascii="SimSun" w:eastAsia="SimSun" w:hAnsi="SimSun" w:hint="eastAsia"/>
          <w:sz w:val="21"/>
          <w:szCs w:val="24"/>
          <w:lang w:eastAsia="zh-CN"/>
        </w:rPr>
        <w:t>更合</w:t>
      </w:r>
      <w:r w:rsidR="004F33B6">
        <w:rPr>
          <w:rFonts w:ascii="SimSun" w:eastAsia="SimSun" w:hAnsi="SimSun"/>
          <w:sz w:val="21"/>
          <w:szCs w:val="24"/>
          <w:lang w:eastAsia="zh-CN"/>
        </w:rPr>
        <w:t>‍</w:t>
      </w:r>
      <w:r w:rsidR="000F5898" w:rsidRPr="008F1BBD">
        <w:rPr>
          <w:rFonts w:ascii="SimSun" w:eastAsia="SimSun" w:hAnsi="SimSun" w:hint="eastAsia"/>
          <w:sz w:val="21"/>
          <w:szCs w:val="24"/>
          <w:lang w:eastAsia="zh-CN"/>
        </w:rPr>
        <w:t>宜</w:t>
      </w:r>
      <w:r w:rsidRPr="008F1BBD">
        <w:rPr>
          <w:rFonts w:ascii="SimSun" w:eastAsia="SimSun" w:hAnsi="SimSun" w:hint="eastAsia"/>
          <w:sz w:val="21"/>
          <w:szCs w:val="24"/>
          <w:lang w:eastAsia="zh-CN"/>
        </w:rPr>
        <w:t>。</w:t>
      </w:r>
    </w:p>
    <w:p w:rsidR="00FD08A9" w:rsidRPr="008F1BBD" w:rsidRDefault="00FD08A9"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调查</w:t>
      </w:r>
      <w:r w:rsidR="00176F51" w:rsidRPr="008F1BBD">
        <w:rPr>
          <w:rFonts w:ascii="SimSun" w:eastAsia="SimSun" w:hAnsi="SimSun" w:hint="eastAsia"/>
          <w:sz w:val="21"/>
          <w:szCs w:val="24"/>
          <w:lang w:eastAsia="zh-CN"/>
        </w:rPr>
        <w:t>问卷最后提出了一个开放性问题，即</w:t>
      </w:r>
      <w:r w:rsidRPr="008F1BBD">
        <w:rPr>
          <w:rFonts w:ascii="SimSun" w:eastAsia="SimSun" w:hAnsi="SimSun" w:hint="eastAsia"/>
          <w:sz w:val="21"/>
          <w:szCs w:val="24"/>
          <w:lang w:eastAsia="zh-CN"/>
        </w:rPr>
        <w:t>最能促使</w:t>
      </w:r>
      <w:r w:rsidR="00176F51" w:rsidRPr="008F1BBD">
        <w:rPr>
          <w:rFonts w:ascii="SimSun" w:eastAsia="SimSun" w:hAnsi="SimSun" w:hint="eastAsia"/>
          <w:sz w:val="21"/>
          <w:szCs w:val="24"/>
          <w:lang w:eastAsia="zh-CN"/>
        </w:rPr>
        <w:t>追续权适用于画廊</w:t>
      </w:r>
      <w:r w:rsidRPr="008F1BBD">
        <w:rPr>
          <w:rFonts w:ascii="SimSun" w:eastAsia="SimSun" w:hAnsi="SimSun" w:hint="eastAsia"/>
          <w:sz w:val="21"/>
          <w:szCs w:val="24"/>
          <w:lang w:eastAsia="zh-CN"/>
        </w:rPr>
        <w:t>的手段。虽然各国市场的现实情况并不一致（</w:t>
      </w:r>
      <w:r w:rsidR="00176F51" w:rsidRPr="008F1BBD">
        <w:rPr>
          <w:rFonts w:ascii="SimSun" w:eastAsia="SimSun" w:hAnsi="SimSun" w:hint="eastAsia"/>
          <w:sz w:val="21"/>
          <w:szCs w:val="24"/>
          <w:lang w:eastAsia="zh-CN"/>
        </w:rPr>
        <w:t>拍卖行和画廊的比重</w:t>
      </w:r>
      <w:r w:rsidRPr="008F1BBD">
        <w:rPr>
          <w:rFonts w:ascii="SimSun" w:eastAsia="SimSun" w:hAnsi="SimSun" w:hint="eastAsia"/>
          <w:sz w:val="21"/>
          <w:szCs w:val="24"/>
          <w:lang w:eastAsia="zh-CN"/>
        </w:rPr>
        <w:t>、一级市场/</w:t>
      </w:r>
      <w:r w:rsidR="00176F51" w:rsidRPr="008F1BBD">
        <w:rPr>
          <w:rFonts w:ascii="SimSun" w:eastAsia="SimSun" w:hAnsi="SimSun" w:hint="eastAsia"/>
          <w:sz w:val="21"/>
          <w:szCs w:val="24"/>
          <w:lang w:eastAsia="zh-CN"/>
        </w:rPr>
        <w:t>二级市场画廊的比重</w:t>
      </w:r>
      <w:r w:rsidRPr="008F1BBD">
        <w:rPr>
          <w:rFonts w:ascii="SimSun" w:eastAsia="SimSun" w:hAnsi="SimSun" w:hint="eastAsia"/>
          <w:sz w:val="21"/>
          <w:szCs w:val="24"/>
          <w:lang w:eastAsia="zh-CN"/>
        </w:rPr>
        <w:t>等），但许多答复者表示，</w:t>
      </w:r>
      <w:r w:rsidRPr="008F1BBD">
        <w:rPr>
          <w:rFonts w:ascii="SimSun" w:eastAsia="SimSun" w:hAnsi="SimSun" w:hint="eastAsia"/>
          <w:b/>
          <w:sz w:val="21"/>
          <w:szCs w:val="24"/>
          <w:lang w:eastAsia="zh-CN"/>
        </w:rPr>
        <w:t>一个更加透明、规则得到各方尊重的市场能构建一个强大和健康的市场</w:t>
      </w:r>
      <w:r w:rsidRPr="008F1BBD">
        <w:rPr>
          <w:rFonts w:ascii="SimSun" w:eastAsia="SimSun" w:hAnsi="SimSun" w:hint="eastAsia"/>
          <w:sz w:val="21"/>
          <w:szCs w:val="24"/>
          <w:lang w:eastAsia="zh-CN"/>
        </w:rPr>
        <w:t>，尤其有助于遏制艺术品市场上日益增长的伪造潮，而这是所有答复者都提到的一个问题。</w:t>
      </w:r>
    </w:p>
    <w:p w:rsidR="004F5258" w:rsidRPr="008F1BBD" w:rsidRDefault="00FD08A9"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lang w:eastAsia="zh-CN"/>
        </w:rPr>
        <w:t>与此</w:t>
      </w:r>
      <w:r w:rsidRPr="008F1BBD">
        <w:rPr>
          <w:rFonts w:ascii="SimSun" w:eastAsia="SimSun" w:hAnsi="SimSun" w:hint="eastAsia"/>
          <w:sz w:val="21"/>
          <w:szCs w:val="24"/>
          <w:lang w:eastAsia="zh-CN"/>
        </w:rPr>
        <w:t>同时，画廊必须</w:t>
      </w:r>
      <w:r w:rsidRPr="008F1BBD">
        <w:rPr>
          <w:rFonts w:ascii="SimSun" w:eastAsia="SimSun" w:hAnsi="SimSun" w:hint="eastAsia"/>
          <w:b/>
          <w:sz w:val="21"/>
          <w:szCs w:val="24"/>
          <w:lang w:eastAsia="zh-CN"/>
        </w:rPr>
        <w:t>提高透明度</w:t>
      </w:r>
      <w:r w:rsidRPr="008F1BBD">
        <w:rPr>
          <w:rFonts w:ascii="SimSun" w:eastAsia="SimSun" w:hAnsi="SimSun" w:hint="eastAsia"/>
          <w:sz w:val="21"/>
          <w:szCs w:val="24"/>
          <w:lang w:eastAsia="zh-CN"/>
        </w:rPr>
        <w:t>，特别</w:t>
      </w:r>
      <w:r w:rsidR="005667A9" w:rsidRPr="008F1BBD">
        <w:rPr>
          <w:rFonts w:ascii="SimSun" w:eastAsia="SimSun" w:hAnsi="SimSun" w:hint="eastAsia"/>
          <w:sz w:val="21"/>
          <w:szCs w:val="24"/>
          <w:lang w:eastAsia="zh-CN"/>
        </w:rPr>
        <w:t>考虑到</w:t>
      </w:r>
      <w:r w:rsidRPr="008F1BBD">
        <w:rPr>
          <w:rFonts w:ascii="SimSun" w:eastAsia="SimSun" w:hAnsi="SimSun" w:hint="eastAsia"/>
          <w:sz w:val="21"/>
          <w:szCs w:val="24"/>
          <w:lang w:eastAsia="zh-CN"/>
        </w:rPr>
        <w:t>其工会与集体管理组织协作提供的培训</w:t>
      </w:r>
      <w:r w:rsidR="00176F51" w:rsidRPr="008F1BBD">
        <w:rPr>
          <w:rFonts w:ascii="SimSun" w:eastAsia="SimSun" w:hAnsi="SimSun" w:hint="eastAsia"/>
          <w:sz w:val="21"/>
          <w:szCs w:val="24"/>
          <w:lang w:eastAsia="zh-CN"/>
        </w:rPr>
        <w:t>而言</w:t>
      </w:r>
      <w:r w:rsidRPr="008F1BBD">
        <w:rPr>
          <w:rFonts w:ascii="SimSun" w:eastAsia="SimSun" w:hAnsi="SimSun" w:hint="eastAsia"/>
          <w:sz w:val="21"/>
          <w:szCs w:val="24"/>
          <w:lang w:eastAsia="zh-CN"/>
        </w:rPr>
        <w:t>。然而，应当指出，私人销售</w:t>
      </w:r>
      <w:r w:rsidR="00C918F9" w:rsidRPr="008F1BBD">
        <w:rPr>
          <w:rFonts w:ascii="SimSun" w:eastAsia="SimSun" w:hAnsi="SimSun" w:hint="eastAsia"/>
          <w:b/>
          <w:sz w:val="21"/>
          <w:szCs w:val="24"/>
          <w:lang w:eastAsia="zh-CN"/>
        </w:rPr>
        <w:t>因</w:t>
      </w:r>
      <w:r w:rsidRPr="008F1BBD">
        <w:rPr>
          <w:rFonts w:ascii="SimSun" w:eastAsia="SimSun" w:hAnsi="SimSun" w:hint="eastAsia"/>
          <w:b/>
          <w:sz w:val="21"/>
          <w:szCs w:val="24"/>
          <w:lang w:eastAsia="zh-CN"/>
        </w:rPr>
        <w:t>其</w:t>
      </w:r>
      <w:r w:rsidR="00C918F9" w:rsidRPr="008F1BBD">
        <w:rPr>
          <w:rFonts w:ascii="SimSun" w:eastAsia="SimSun" w:hAnsi="SimSun" w:hint="eastAsia"/>
          <w:b/>
          <w:sz w:val="21"/>
          <w:szCs w:val="24"/>
          <w:lang w:eastAsia="zh-CN"/>
        </w:rPr>
        <w:t>本</w:t>
      </w:r>
      <w:r w:rsidRPr="008F1BBD">
        <w:rPr>
          <w:rFonts w:ascii="SimSun" w:eastAsia="SimSun" w:hAnsi="SimSun" w:hint="eastAsia"/>
          <w:b/>
          <w:sz w:val="21"/>
          <w:szCs w:val="24"/>
          <w:lang w:eastAsia="zh-CN"/>
        </w:rPr>
        <w:t>质</w:t>
      </w:r>
      <w:r w:rsidRPr="008F1BBD">
        <w:rPr>
          <w:rFonts w:ascii="SimSun" w:eastAsia="SimSun" w:hAnsi="SimSun" w:hint="eastAsia"/>
          <w:sz w:val="21"/>
          <w:szCs w:val="24"/>
          <w:lang w:eastAsia="zh-CN"/>
        </w:rPr>
        <w:t>，比公开拍卖</w:t>
      </w:r>
      <w:r w:rsidR="00A45C9A" w:rsidRPr="008F1BBD">
        <w:rPr>
          <w:rFonts w:ascii="SimSun" w:eastAsia="SimSun" w:hAnsi="SimSun" w:hint="eastAsia"/>
          <w:sz w:val="21"/>
          <w:szCs w:val="24"/>
          <w:lang w:eastAsia="zh-CN"/>
        </w:rPr>
        <w:t>中的销售</w:t>
      </w:r>
      <w:r w:rsidR="00176F51" w:rsidRPr="008F1BBD">
        <w:rPr>
          <w:rFonts w:ascii="SimSun" w:eastAsia="SimSun" w:hAnsi="SimSun" w:hint="eastAsia"/>
          <w:sz w:val="21"/>
          <w:szCs w:val="24"/>
          <w:lang w:eastAsia="zh-CN"/>
        </w:rPr>
        <w:t>情况</w:t>
      </w:r>
      <w:r w:rsidRPr="008F1BBD">
        <w:rPr>
          <w:rFonts w:ascii="SimSun" w:eastAsia="SimSun" w:hAnsi="SimSun" w:hint="eastAsia"/>
          <w:b/>
          <w:sz w:val="21"/>
          <w:szCs w:val="24"/>
          <w:lang w:eastAsia="zh-CN"/>
        </w:rPr>
        <w:t>更难</w:t>
      </w:r>
      <w:r w:rsidR="00A45C9A" w:rsidRPr="008F1BBD">
        <w:rPr>
          <w:rFonts w:ascii="SimSun" w:eastAsia="SimSun" w:hAnsi="SimSun" w:hint="eastAsia"/>
          <w:b/>
          <w:sz w:val="21"/>
          <w:szCs w:val="24"/>
          <w:lang w:eastAsia="zh-CN"/>
        </w:rPr>
        <w:t>查明</w:t>
      </w:r>
      <w:r w:rsidRPr="008F1BBD">
        <w:rPr>
          <w:rFonts w:ascii="SimSun" w:eastAsia="SimSun" w:hAnsi="SimSun" w:hint="eastAsia"/>
          <w:sz w:val="21"/>
          <w:szCs w:val="24"/>
          <w:lang w:eastAsia="zh-CN"/>
        </w:rPr>
        <w:t>。</w:t>
      </w:r>
    </w:p>
    <w:p w:rsidR="004F5258" w:rsidRPr="0085127F" w:rsidRDefault="00176F51" w:rsidP="0085127F">
      <w:pPr>
        <w:pStyle w:val="Heading1"/>
        <w:overflowPunct w:val="0"/>
        <w:spacing w:beforeLines="100" w:afterLines="50" w:after="120" w:line="340" w:lineRule="atLeast"/>
        <w:rPr>
          <w:rFonts w:ascii="SimSun" w:hAnsi="SimSun"/>
          <w:sz w:val="21"/>
          <w:szCs w:val="24"/>
        </w:rPr>
      </w:pPr>
      <w:r w:rsidRPr="008F1BBD">
        <w:rPr>
          <w:rFonts w:ascii="SimSun" w:hAnsi="SimSun" w:hint="eastAsia"/>
          <w:sz w:val="21"/>
          <w:szCs w:val="24"/>
        </w:rPr>
        <w:t>三、</w:t>
      </w:r>
      <w:r w:rsidR="00504A77" w:rsidRPr="008F1BBD">
        <w:rPr>
          <w:rFonts w:ascii="SimSun" w:hAnsi="SimSun" w:hint="eastAsia"/>
          <w:sz w:val="21"/>
          <w:szCs w:val="24"/>
        </w:rPr>
        <w:t>未来工作的指导</w:t>
      </w:r>
      <w:r w:rsidR="00A22159" w:rsidRPr="008F1BBD">
        <w:rPr>
          <w:rFonts w:ascii="SimSun" w:hAnsi="SimSun" w:hint="eastAsia"/>
          <w:sz w:val="21"/>
          <w:szCs w:val="24"/>
        </w:rPr>
        <w:t>方针</w:t>
      </w:r>
    </w:p>
    <w:p w:rsidR="00504A77" w:rsidRPr="008F1BBD" w:rsidRDefault="00504A77"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根据答复和</w:t>
      </w:r>
      <w:r w:rsidR="00A50ACF" w:rsidRPr="008F1BBD">
        <w:rPr>
          <w:rFonts w:ascii="SimSun" w:eastAsia="SimSun" w:hAnsi="SimSun" w:hint="eastAsia"/>
          <w:sz w:val="21"/>
          <w:szCs w:val="24"/>
          <w:lang w:eastAsia="zh-CN"/>
        </w:rPr>
        <w:t>在这一我们所知的</w:t>
      </w:r>
      <w:r w:rsidRPr="008F1BBD">
        <w:rPr>
          <w:rFonts w:ascii="SimSun" w:eastAsia="SimSun" w:hAnsi="SimSun" w:hint="eastAsia"/>
          <w:sz w:val="21"/>
          <w:szCs w:val="24"/>
          <w:lang w:eastAsia="zh-CN"/>
        </w:rPr>
        <w:t>困难背景下进行的研究，</w:t>
      </w:r>
      <w:r w:rsidR="00A50ACF" w:rsidRPr="008F1BBD">
        <w:rPr>
          <w:rFonts w:ascii="SimSun" w:eastAsia="SimSun" w:hAnsi="SimSun" w:hint="eastAsia"/>
          <w:sz w:val="21"/>
          <w:szCs w:val="24"/>
          <w:lang w:eastAsia="zh-CN"/>
        </w:rPr>
        <w:t>得出了</w:t>
      </w:r>
      <w:r w:rsidRPr="008F1BBD">
        <w:rPr>
          <w:rFonts w:ascii="SimSun" w:eastAsia="SimSun" w:hAnsi="SimSun" w:hint="eastAsia"/>
          <w:sz w:val="21"/>
          <w:szCs w:val="24"/>
          <w:lang w:eastAsia="zh-CN"/>
        </w:rPr>
        <w:t>关于</w:t>
      </w:r>
      <w:r w:rsidR="00A50ACF" w:rsidRPr="008F1BBD">
        <w:rPr>
          <w:rFonts w:ascii="SimSun" w:eastAsia="SimSun" w:hAnsi="SimSun" w:hint="eastAsia"/>
          <w:sz w:val="21"/>
          <w:szCs w:val="24"/>
          <w:lang w:eastAsia="zh-CN"/>
        </w:rPr>
        <w:t>该主题</w:t>
      </w:r>
      <w:r w:rsidRPr="008F1BBD">
        <w:rPr>
          <w:rFonts w:ascii="SimSun" w:eastAsia="SimSun" w:hAnsi="SimSun" w:hint="eastAsia"/>
          <w:sz w:val="21"/>
          <w:szCs w:val="24"/>
          <w:lang w:eastAsia="zh-CN"/>
        </w:rPr>
        <w:t>未来工作的</w:t>
      </w:r>
      <w:r w:rsidR="00A50ACF" w:rsidRPr="008F1BBD">
        <w:rPr>
          <w:rFonts w:ascii="SimSun" w:eastAsia="SimSun" w:hAnsi="SimSun" w:hint="eastAsia"/>
          <w:b/>
          <w:sz w:val="21"/>
          <w:szCs w:val="24"/>
          <w:lang w:eastAsia="zh-CN"/>
        </w:rPr>
        <w:t>三项</w:t>
      </w:r>
      <w:r w:rsidRPr="008F1BBD">
        <w:rPr>
          <w:rFonts w:ascii="SimSun" w:eastAsia="SimSun" w:hAnsi="SimSun" w:hint="eastAsia"/>
          <w:b/>
          <w:sz w:val="21"/>
          <w:szCs w:val="24"/>
          <w:lang w:eastAsia="zh-CN"/>
        </w:rPr>
        <w:t>指导方</w:t>
      </w:r>
      <w:r w:rsidR="004F33B6">
        <w:rPr>
          <w:rFonts w:ascii="SimSun" w:eastAsia="SimSun" w:hAnsi="SimSun"/>
          <w:sz w:val="21"/>
          <w:szCs w:val="24"/>
          <w:lang w:eastAsia="zh-CN"/>
        </w:rPr>
        <w:t>‍</w:t>
      </w:r>
      <w:r w:rsidRPr="008F1BBD">
        <w:rPr>
          <w:rFonts w:ascii="SimSun" w:eastAsia="SimSun" w:hAnsi="SimSun" w:hint="eastAsia"/>
          <w:b/>
          <w:sz w:val="21"/>
          <w:szCs w:val="24"/>
          <w:lang w:eastAsia="zh-CN"/>
        </w:rPr>
        <w:t>针</w:t>
      </w:r>
      <w:r w:rsidRPr="008F1BBD">
        <w:rPr>
          <w:rFonts w:ascii="SimSun" w:eastAsia="SimSun" w:hAnsi="SimSun" w:hint="eastAsia"/>
          <w:sz w:val="21"/>
          <w:szCs w:val="24"/>
          <w:lang w:eastAsia="zh-CN"/>
        </w:rPr>
        <w:t>。</w:t>
      </w:r>
    </w:p>
    <w:p w:rsidR="00504A77" w:rsidRPr="008F1BBD" w:rsidRDefault="00504A77"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第一个目标是</w:t>
      </w:r>
      <w:r w:rsidRPr="008F1BBD">
        <w:rPr>
          <w:rFonts w:ascii="SimSun" w:eastAsia="SimSun" w:hAnsi="SimSun" w:hint="eastAsia"/>
          <w:b/>
          <w:sz w:val="21"/>
          <w:szCs w:val="24"/>
          <w:lang w:eastAsia="zh-CN"/>
        </w:rPr>
        <w:t>将调查问卷的范围扩大</w:t>
      </w:r>
      <w:r w:rsidRPr="008F1BBD">
        <w:rPr>
          <w:rFonts w:ascii="SimSun" w:eastAsia="SimSun" w:hAnsi="SimSun" w:hint="eastAsia"/>
          <w:sz w:val="21"/>
          <w:szCs w:val="24"/>
          <w:lang w:eastAsia="zh-CN"/>
        </w:rPr>
        <w:t>到欧洲以外国家的</w:t>
      </w:r>
      <w:r w:rsidRPr="008F1BBD">
        <w:rPr>
          <w:rFonts w:ascii="SimSun" w:eastAsia="SimSun" w:hAnsi="SimSun" w:hint="eastAsia"/>
          <w:b/>
          <w:sz w:val="21"/>
          <w:szCs w:val="24"/>
          <w:lang w:eastAsia="zh-CN"/>
        </w:rPr>
        <w:t>非欧洲实体</w:t>
      </w:r>
      <w:r w:rsidRPr="008F1BBD">
        <w:rPr>
          <w:rFonts w:ascii="SimSun" w:eastAsia="SimSun" w:hAnsi="SimSun" w:hint="eastAsia"/>
          <w:sz w:val="21"/>
          <w:szCs w:val="24"/>
          <w:lang w:eastAsia="zh-CN"/>
        </w:rPr>
        <w:t>，无论是</w:t>
      </w:r>
      <w:r w:rsidR="00A50ACF" w:rsidRPr="008F1BBD">
        <w:rPr>
          <w:rFonts w:ascii="SimSun" w:eastAsia="SimSun" w:hAnsi="SimSun" w:hint="eastAsia"/>
          <w:sz w:val="21"/>
          <w:szCs w:val="24"/>
          <w:lang w:eastAsia="zh-CN"/>
        </w:rPr>
        <w:t>集体管理组织</w:t>
      </w:r>
      <w:r w:rsidRPr="008F1BBD">
        <w:rPr>
          <w:rFonts w:ascii="SimSun" w:eastAsia="SimSun" w:hAnsi="SimSun" w:hint="eastAsia"/>
          <w:sz w:val="21"/>
          <w:szCs w:val="24"/>
          <w:lang w:eastAsia="zh-CN"/>
        </w:rPr>
        <w:t>还是其他机构，</w:t>
      </w:r>
      <w:r w:rsidR="00176F51" w:rsidRPr="008F1BBD">
        <w:rPr>
          <w:rFonts w:ascii="SimSun" w:eastAsia="SimSun" w:hAnsi="SimSun" w:hint="eastAsia"/>
          <w:sz w:val="21"/>
          <w:szCs w:val="24"/>
          <w:lang w:eastAsia="zh-CN"/>
        </w:rPr>
        <w:t>只要</w:t>
      </w:r>
      <w:r w:rsidR="002E72D6" w:rsidRPr="008F1BBD">
        <w:rPr>
          <w:rFonts w:ascii="SimSun" w:eastAsia="SimSun" w:hAnsi="SimSun" w:hint="eastAsia"/>
          <w:sz w:val="21"/>
          <w:szCs w:val="24"/>
          <w:lang w:eastAsia="zh-CN"/>
        </w:rPr>
        <w:t>能够</w:t>
      </w:r>
      <w:r w:rsidR="00A50ACF" w:rsidRPr="008F1BBD">
        <w:rPr>
          <w:rFonts w:ascii="SimSun" w:eastAsia="SimSun" w:hAnsi="SimSun" w:hint="eastAsia"/>
          <w:sz w:val="21"/>
          <w:szCs w:val="24"/>
          <w:lang w:eastAsia="zh-CN"/>
        </w:rPr>
        <w:t>提供关于在画廊适用追续</w:t>
      </w:r>
      <w:r w:rsidRPr="008F1BBD">
        <w:rPr>
          <w:rFonts w:ascii="SimSun" w:eastAsia="SimSun" w:hAnsi="SimSun" w:hint="eastAsia"/>
          <w:sz w:val="21"/>
          <w:szCs w:val="24"/>
          <w:lang w:eastAsia="zh-CN"/>
        </w:rPr>
        <w:t>权</w:t>
      </w:r>
      <w:r w:rsidR="00A50ACF" w:rsidRPr="008F1BBD">
        <w:rPr>
          <w:rFonts w:ascii="SimSun" w:eastAsia="SimSun" w:hAnsi="SimSun" w:hint="eastAsia"/>
          <w:sz w:val="21"/>
          <w:szCs w:val="24"/>
          <w:lang w:eastAsia="zh-CN"/>
        </w:rPr>
        <w:t>的具体信息并</w:t>
      </w:r>
      <w:r w:rsidR="00A50ACF" w:rsidRPr="008F1BBD">
        <w:rPr>
          <w:rFonts w:ascii="SimSun" w:eastAsia="SimSun" w:hAnsi="SimSun" w:hint="eastAsia"/>
          <w:b/>
          <w:sz w:val="21"/>
          <w:szCs w:val="24"/>
          <w:lang w:eastAsia="zh-CN"/>
        </w:rPr>
        <w:t>补全</w:t>
      </w:r>
      <w:r w:rsidRPr="008F1BBD">
        <w:rPr>
          <w:rFonts w:ascii="SimSun" w:eastAsia="SimSun" w:hAnsi="SimSun" w:hint="eastAsia"/>
          <w:b/>
          <w:sz w:val="21"/>
          <w:szCs w:val="24"/>
          <w:lang w:eastAsia="zh-CN"/>
        </w:rPr>
        <w:t>一些要点</w:t>
      </w:r>
      <w:r w:rsidRPr="008F1BBD">
        <w:rPr>
          <w:rFonts w:ascii="SimSun" w:eastAsia="SimSun" w:hAnsi="SimSun" w:hint="eastAsia"/>
          <w:sz w:val="21"/>
          <w:szCs w:val="24"/>
          <w:lang w:eastAsia="zh-CN"/>
        </w:rPr>
        <w:t>。</w:t>
      </w:r>
      <w:r w:rsidR="00A50ACF" w:rsidRPr="008F1BBD">
        <w:rPr>
          <w:rFonts w:ascii="SimSun" w:eastAsia="SimSun" w:hAnsi="SimSun" w:hint="eastAsia"/>
          <w:sz w:val="21"/>
          <w:szCs w:val="24"/>
          <w:lang w:eastAsia="zh-CN"/>
        </w:rPr>
        <w:t>国际艺术品</w:t>
      </w:r>
      <w:r w:rsidR="00176F51" w:rsidRPr="008F1BBD">
        <w:rPr>
          <w:rFonts w:ascii="SimSun" w:eastAsia="SimSun" w:hAnsi="SimSun" w:hint="eastAsia"/>
          <w:sz w:val="21"/>
          <w:szCs w:val="24"/>
          <w:lang w:eastAsia="zh-CN"/>
        </w:rPr>
        <w:t>商人</w:t>
      </w:r>
      <w:r w:rsidR="00A50ACF" w:rsidRPr="008F1BBD">
        <w:rPr>
          <w:rFonts w:ascii="SimSun" w:eastAsia="SimSun" w:hAnsi="SimSun" w:hint="eastAsia"/>
          <w:sz w:val="21"/>
          <w:szCs w:val="24"/>
          <w:lang w:eastAsia="zh-CN"/>
        </w:rPr>
        <w:t>联合会提出了立法</w:t>
      </w:r>
      <w:r w:rsidR="00176F51" w:rsidRPr="008F1BBD">
        <w:rPr>
          <w:rFonts w:ascii="SimSun" w:eastAsia="SimSun" w:hAnsi="SimSun" w:hint="eastAsia"/>
          <w:sz w:val="21"/>
          <w:szCs w:val="24"/>
          <w:lang w:eastAsia="zh-CN"/>
        </w:rPr>
        <w:t>中</w:t>
      </w:r>
      <w:r w:rsidR="00A50ACF" w:rsidRPr="008F1BBD">
        <w:rPr>
          <w:rFonts w:ascii="SimSun" w:eastAsia="SimSun" w:hAnsi="SimSun" w:hint="eastAsia"/>
          <w:sz w:val="21"/>
          <w:szCs w:val="24"/>
          <w:lang w:eastAsia="zh-CN"/>
        </w:rPr>
        <w:t>追续权的负担差异问题，这可能是造成</w:t>
      </w:r>
      <w:r w:rsidR="00A50ACF" w:rsidRPr="0068450F">
        <w:rPr>
          <w:rFonts w:ascii="SimSun" w:eastAsia="SimSun" w:hAnsi="SimSun" w:hint="eastAsia"/>
          <w:sz w:val="21"/>
          <w:szCs w:val="24"/>
          <w:lang w:eastAsia="zh-CN"/>
        </w:rPr>
        <w:t>追续</w:t>
      </w:r>
      <w:r w:rsidR="00176F51" w:rsidRPr="0068450F">
        <w:rPr>
          <w:rFonts w:ascii="SimSun" w:eastAsia="SimSun" w:hAnsi="SimSun" w:hint="eastAsia"/>
          <w:sz w:val="21"/>
          <w:szCs w:val="24"/>
          <w:lang w:eastAsia="zh-CN"/>
        </w:rPr>
        <w:t>权</w:t>
      </w:r>
      <w:r w:rsidR="00176F51" w:rsidRPr="008F1BBD">
        <w:rPr>
          <w:rFonts w:ascii="SimSun" w:eastAsia="SimSun" w:hAnsi="SimSun" w:hint="eastAsia"/>
          <w:b/>
          <w:sz w:val="21"/>
          <w:szCs w:val="24"/>
          <w:lang w:eastAsia="zh-CN"/>
        </w:rPr>
        <w:t>双重付费</w:t>
      </w:r>
      <w:r w:rsidR="00176F51" w:rsidRPr="008F1BBD">
        <w:rPr>
          <w:rFonts w:ascii="SimSun" w:eastAsia="SimSun" w:hAnsi="SimSun" w:hint="eastAsia"/>
          <w:sz w:val="21"/>
          <w:szCs w:val="24"/>
          <w:lang w:eastAsia="zh-CN"/>
        </w:rPr>
        <w:t>或</w:t>
      </w:r>
      <w:r w:rsidR="00176F51" w:rsidRPr="008F1BBD">
        <w:rPr>
          <w:rFonts w:ascii="SimSun" w:eastAsia="SimSun" w:hAnsi="SimSun" w:hint="eastAsia"/>
          <w:b/>
          <w:sz w:val="21"/>
          <w:szCs w:val="24"/>
          <w:lang w:eastAsia="zh-CN"/>
        </w:rPr>
        <w:t>不付费</w:t>
      </w:r>
      <w:r w:rsidR="0089505A" w:rsidRPr="008F1BBD">
        <w:rPr>
          <w:rFonts w:ascii="SimSun" w:eastAsia="SimSun" w:hAnsi="SimSun" w:hint="eastAsia"/>
          <w:sz w:val="21"/>
          <w:szCs w:val="24"/>
          <w:lang w:eastAsia="zh-CN"/>
        </w:rPr>
        <w:t>的原因。无论如何，这种差异值得深入研究</w:t>
      </w:r>
      <w:r w:rsidRPr="008F1BBD">
        <w:rPr>
          <w:rFonts w:ascii="SimSun" w:eastAsia="SimSun" w:hAnsi="SimSun" w:hint="eastAsia"/>
          <w:sz w:val="21"/>
          <w:szCs w:val="24"/>
          <w:lang w:eastAsia="zh-CN"/>
        </w:rPr>
        <w:t>。</w:t>
      </w:r>
    </w:p>
    <w:p w:rsidR="0089505A" w:rsidRPr="008F1BBD" w:rsidRDefault="0089505A"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另一个目标是，通过</w:t>
      </w:r>
      <w:r w:rsidR="00E71620" w:rsidRPr="008F1BBD">
        <w:rPr>
          <w:rFonts w:ascii="SimSun" w:eastAsia="SimSun" w:hAnsi="SimSun" w:hint="eastAsia"/>
          <w:sz w:val="21"/>
          <w:szCs w:val="24"/>
          <w:lang w:eastAsia="zh-CN"/>
        </w:rPr>
        <w:t>让</w:t>
      </w:r>
      <w:r w:rsidRPr="008F1BBD">
        <w:rPr>
          <w:rFonts w:ascii="SimSun" w:eastAsia="SimSun" w:hAnsi="SimSun" w:hint="eastAsia"/>
          <w:b/>
          <w:sz w:val="21"/>
          <w:szCs w:val="24"/>
          <w:lang w:eastAsia="zh-CN"/>
        </w:rPr>
        <w:t>艺术家</w:t>
      </w:r>
      <w:r w:rsidRPr="008F1BBD">
        <w:rPr>
          <w:rFonts w:ascii="SimSun" w:eastAsia="SimSun" w:hAnsi="SimSun" w:hint="eastAsia"/>
          <w:sz w:val="21"/>
          <w:szCs w:val="24"/>
          <w:lang w:eastAsia="zh-CN"/>
        </w:rPr>
        <w:t>参与，在</w:t>
      </w:r>
      <w:r w:rsidRPr="008F1BBD">
        <w:rPr>
          <w:rFonts w:ascii="SimSun" w:eastAsia="SimSun" w:hAnsi="SimSun" w:hint="eastAsia"/>
          <w:b/>
          <w:sz w:val="21"/>
          <w:szCs w:val="24"/>
          <w:lang w:eastAsia="zh-CN"/>
        </w:rPr>
        <w:t>权利管理专业人员</w:t>
      </w:r>
      <w:r w:rsidRPr="008F1BBD">
        <w:rPr>
          <w:rFonts w:ascii="SimSun" w:eastAsia="SimSun" w:hAnsi="SimSun" w:hint="eastAsia"/>
          <w:sz w:val="21"/>
          <w:szCs w:val="24"/>
          <w:lang w:eastAsia="zh-CN"/>
        </w:rPr>
        <w:t>（集体管理组织、艺术市场专业人员、画廊协会和成员国）之间，举办关于有效适用追续权的</w:t>
      </w:r>
      <w:r w:rsidRPr="008F1BBD">
        <w:rPr>
          <w:rFonts w:ascii="SimSun" w:eastAsia="SimSun" w:hAnsi="SimSun" w:hint="eastAsia"/>
          <w:b/>
          <w:sz w:val="21"/>
          <w:szCs w:val="24"/>
          <w:lang w:eastAsia="zh-CN"/>
        </w:rPr>
        <w:t>讲习班</w:t>
      </w:r>
      <w:r w:rsidRPr="008F1BBD">
        <w:rPr>
          <w:rFonts w:ascii="SimSun" w:eastAsia="SimSun" w:hAnsi="SimSun" w:hint="eastAsia"/>
          <w:sz w:val="21"/>
          <w:szCs w:val="24"/>
          <w:lang w:eastAsia="zh-CN"/>
        </w:rPr>
        <w:t>，特别是</w:t>
      </w:r>
      <w:r w:rsidR="00E71620" w:rsidRPr="008F1BBD">
        <w:rPr>
          <w:rFonts w:ascii="SimSun" w:eastAsia="SimSun" w:hAnsi="SimSun" w:hint="eastAsia"/>
          <w:sz w:val="21"/>
          <w:szCs w:val="24"/>
          <w:lang w:eastAsia="zh-CN"/>
        </w:rPr>
        <w:t>关于</w:t>
      </w:r>
      <w:r w:rsidRPr="008F1BBD">
        <w:rPr>
          <w:rFonts w:ascii="SimSun" w:eastAsia="SimSun" w:hAnsi="SimSun" w:hint="eastAsia"/>
          <w:sz w:val="21"/>
          <w:szCs w:val="24"/>
          <w:lang w:eastAsia="zh-CN"/>
        </w:rPr>
        <w:t>艺术市场的</w:t>
      </w:r>
      <w:r w:rsidRPr="008F1BBD">
        <w:rPr>
          <w:rFonts w:ascii="SimSun" w:eastAsia="SimSun" w:hAnsi="SimSun" w:hint="eastAsia"/>
          <w:b/>
          <w:sz w:val="21"/>
          <w:szCs w:val="24"/>
          <w:lang w:eastAsia="zh-CN"/>
        </w:rPr>
        <w:t>透明度</w:t>
      </w:r>
      <w:r w:rsidRPr="008F1BBD">
        <w:rPr>
          <w:rFonts w:ascii="SimSun" w:eastAsia="SimSun" w:hAnsi="SimSun" w:hint="eastAsia"/>
          <w:sz w:val="21"/>
          <w:szCs w:val="24"/>
          <w:lang w:eastAsia="zh-CN"/>
        </w:rPr>
        <w:t>、</w:t>
      </w:r>
      <w:r w:rsidRPr="008F1BBD">
        <w:rPr>
          <w:rFonts w:ascii="SimSun" w:eastAsia="SimSun" w:hAnsi="SimSun" w:hint="eastAsia"/>
          <w:b/>
          <w:sz w:val="21"/>
          <w:szCs w:val="24"/>
          <w:lang w:eastAsia="zh-CN"/>
        </w:rPr>
        <w:t>可追踪性</w:t>
      </w:r>
      <w:r w:rsidRPr="008F1BBD">
        <w:rPr>
          <w:rFonts w:ascii="SimSun" w:eastAsia="SimSun" w:hAnsi="SimSun" w:hint="eastAsia"/>
          <w:sz w:val="21"/>
          <w:szCs w:val="24"/>
          <w:lang w:eastAsia="zh-CN"/>
        </w:rPr>
        <w:t>和</w:t>
      </w:r>
      <w:r w:rsidRPr="008F1BBD">
        <w:rPr>
          <w:rFonts w:ascii="SimSun" w:eastAsia="SimSun" w:hAnsi="SimSun" w:hint="eastAsia"/>
          <w:b/>
          <w:sz w:val="21"/>
          <w:szCs w:val="24"/>
          <w:lang w:eastAsia="zh-CN"/>
        </w:rPr>
        <w:t>活力</w:t>
      </w:r>
      <w:r w:rsidR="00E71620" w:rsidRPr="008F1BBD">
        <w:rPr>
          <w:rFonts w:ascii="SimSun" w:eastAsia="SimSun" w:hAnsi="SimSun" w:hint="eastAsia"/>
          <w:sz w:val="21"/>
          <w:szCs w:val="24"/>
          <w:lang w:eastAsia="zh-CN"/>
        </w:rPr>
        <w:t>等</w:t>
      </w:r>
      <w:r w:rsidRPr="008F1BBD">
        <w:rPr>
          <w:rFonts w:ascii="SimSun" w:eastAsia="SimSun" w:hAnsi="SimSun" w:hint="eastAsia"/>
          <w:sz w:val="21"/>
          <w:szCs w:val="24"/>
          <w:lang w:eastAsia="zh-CN"/>
        </w:rPr>
        <w:t>方面。</w:t>
      </w:r>
    </w:p>
    <w:p w:rsidR="004F5258" w:rsidRPr="008F1BBD" w:rsidRDefault="00E71620" w:rsidP="0085127F">
      <w:pPr>
        <w:pStyle w:val="ListParagraph"/>
        <w:overflowPunct w:val="0"/>
        <w:spacing w:afterLines="50" w:after="120" w:line="340" w:lineRule="atLeast"/>
        <w:ind w:left="0" w:firstLineChars="200" w:firstLine="420"/>
        <w:contextualSpacing w:val="0"/>
        <w:jc w:val="both"/>
        <w:rPr>
          <w:rFonts w:ascii="SimSun" w:eastAsia="SimSun" w:hAnsi="SimSun"/>
          <w:sz w:val="21"/>
          <w:szCs w:val="24"/>
          <w:lang w:eastAsia="zh-CN"/>
        </w:rPr>
      </w:pPr>
      <w:r w:rsidRPr="008F1BBD">
        <w:rPr>
          <w:rFonts w:ascii="SimSun" w:eastAsia="SimSun" w:hAnsi="SimSun" w:hint="eastAsia"/>
          <w:sz w:val="21"/>
          <w:szCs w:val="24"/>
          <w:lang w:eastAsia="zh-CN"/>
        </w:rPr>
        <w:t>最后，编制一份</w:t>
      </w:r>
      <w:r w:rsidRPr="008F1BBD">
        <w:rPr>
          <w:rFonts w:ascii="SimSun" w:eastAsia="SimSun" w:hAnsi="SimSun" w:hint="eastAsia"/>
          <w:b/>
          <w:sz w:val="21"/>
          <w:szCs w:val="24"/>
          <w:lang w:eastAsia="zh-CN"/>
        </w:rPr>
        <w:t>关于在画廊适用追续权的信息</w:t>
      </w:r>
      <w:r w:rsidR="0089505A" w:rsidRPr="008F1BBD">
        <w:rPr>
          <w:rFonts w:ascii="SimSun" w:eastAsia="SimSun" w:hAnsi="SimSun" w:hint="eastAsia"/>
          <w:b/>
          <w:sz w:val="21"/>
          <w:szCs w:val="24"/>
          <w:lang w:eastAsia="zh-CN"/>
        </w:rPr>
        <w:t>文件</w:t>
      </w:r>
      <w:r w:rsidR="0089505A" w:rsidRPr="008F1BBD">
        <w:rPr>
          <w:rFonts w:ascii="SimSun" w:eastAsia="SimSun" w:hAnsi="SimSun" w:hint="eastAsia"/>
          <w:sz w:val="21"/>
          <w:szCs w:val="24"/>
          <w:lang w:eastAsia="zh-CN"/>
        </w:rPr>
        <w:t>，包括定期更新调查，</w:t>
      </w:r>
      <w:r w:rsidRPr="008F1BBD">
        <w:rPr>
          <w:rFonts w:ascii="SimSun" w:eastAsia="SimSun" w:hAnsi="SimSun" w:hint="eastAsia"/>
          <w:sz w:val="21"/>
          <w:szCs w:val="24"/>
          <w:lang w:eastAsia="zh-CN"/>
        </w:rPr>
        <w:t>这将成为感兴趣的成员</w:t>
      </w:r>
      <w:r w:rsidR="0089505A" w:rsidRPr="008F1BBD">
        <w:rPr>
          <w:rFonts w:ascii="SimSun" w:eastAsia="SimSun" w:hAnsi="SimSun" w:hint="eastAsia"/>
          <w:sz w:val="21"/>
          <w:szCs w:val="24"/>
          <w:lang w:eastAsia="zh-CN"/>
        </w:rPr>
        <w:t>国的必要工具。</w:t>
      </w:r>
    </w:p>
    <w:p w:rsidR="004F5258" w:rsidRPr="008F1BBD" w:rsidRDefault="004F5258" w:rsidP="004F5258">
      <w:pPr>
        <w:jc w:val="center"/>
        <w:rPr>
          <w:rFonts w:ascii="SimSun" w:hAnsi="SimSun"/>
          <w:sz w:val="21"/>
          <w:szCs w:val="24"/>
          <w:lang w:val="fr-FR"/>
        </w:rPr>
      </w:pPr>
      <w:r w:rsidRPr="008F1BBD">
        <w:rPr>
          <w:rFonts w:ascii="SimSun" w:hAnsi="SimSun"/>
          <w:sz w:val="21"/>
          <w:szCs w:val="24"/>
          <w:lang w:val="fr-FR"/>
        </w:rPr>
        <w:t>________________________________</w:t>
      </w:r>
    </w:p>
    <w:p w:rsidR="004F5258" w:rsidRPr="004F33B6" w:rsidRDefault="004F5258" w:rsidP="004F33B6">
      <w:pPr>
        <w:spacing w:before="720" w:afterLines="50" w:after="120" w:line="340" w:lineRule="atLeast"/>
        <w:ind w:left="5534"/>
        <w:rPr>
          <w:rFonts w:ascii="KaiTi" w:eastAsia="KaiTi" w:hAnsi="KaiTi"/>
          <w:sz w:val="21"/>
        </w:rPr>
      </w:pPr>
      <w:r w:rsidRPr="004F33B6">
        <w:rPr>
          <w:rFonts w:ascii="KaiTi" w:eastAsia="KaiTi" w:hAnsi="KaiTi"/>
          <w:sz w:val="21"/>
          <w:szCs w:val="24"/>
        </w:rPr>
        <w:t>[</w:t>
      </w:r>
      <w:r w:rsidR="00E71620" w:rsidRPr="004F33B6">
        <w:rPr>
          <w:rFonts w:ascii="KaiTi" w:eastAsia="KaiTi" w:hAnsi="KaiTi" w:hint="eastAsia"/>
          <w:sz w:val="21"/>
          <w:szCs w:val="24"/>
        </w:rPr>
        <w:t>文件完</w:t>
      </w:r>
      <w:r w:rsidRPr="004F33B6">
        <w:rPr>
          <w:rFonts w:ascii="KaiTi" w:eastAsia="KaiTi" w:hAnsi="KaiTi"/>
          <w:sz w:val="21"/>
          <w:szCs w:val="24"/>
        </w:rPr>
        <w:t>]</w:t>
      </w:r>
    </w:p>
    <w:sectPr w:rsidR="004F5258" w:rsidRPr="004F33B6" w:rsidSect="0085127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8B5" w:rsidRDefault="001348B5">
      <w:r>
        <w:separator/>
      </w:r>
    </w:p>
  </w:endnote>
  <w:endnote w:type="continuationSeparator" w:id="0">
    <w:p w:rsidR="001348B5" w:rsidRDefault="001348B5" w:rsidP="003B38C1">
      <w:r>
        <w:separator/>
      </w:r>
    </w:p>
    <w:p w:rsidR="001348B5" w:rsidRPr="003B38C1" w:rsidRDefault="001348B5" w:rsidP="003B38C1">
      <w:pPr>
        <w:spacing w:after="60"/>
        <w:rPr>
          <w:sz w:val="17"/>
        </w:rPr>
      </w:pPr>
      <w:r>
        <w:rPr>
          <w:sz w:val="17"/>
        </w:rPr>
        <w:t>[Endnote continued from previous page]</w:t>
      </w:r>
    </w:p>
  </w:endnote>
  <w:endnote w:type="continuationNotice" w:id="1">
    <w:p w:rsidR="001348B5" w:rsidRPr="003B38C1" w:rsidRDefault="001348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8B5" w:rsidRDefault="001348B5">
      <w:r>
        <w:separator/>
      </w:r>
    </w:p>
  </w:footnote>
  <w:footnote w:type="continuationSeparator" w:id="0">
    <w:p w:rsidR="001348B5" w:rsidRDefault="001348B5" w:rsidP="008B60B2">
      <w:r>
        <w:separator/>
      </w:r>
    </w:p>
    <w:p w:rsidR="001348B5" w:rsidRPr="00ED77FB" w:rsidRDefault="001348B5" w:rsidP="008B60B2">
      <w:pPr>
        <w:spacing w:after="60"/>
        <w:rPr>
          <w:sz w:val="17"/>
          <w:szCs w:val="17"/>
        </w:rPr>
      </w:pPr>
      <w:r w:rsidRPr="00ED77FB">
        <w:rPr>
          <w:sz w:val="17"/>
          <w:szCs w:val="17"/>
        </w:rPr>
        <w:t>[Footnote continued from previous page]</w:t>
      </w:r>
    </w:p>
  </w:footnote>
  <w:footnote w:type="continuationNotice" w:id="1">
    <w:p w:rsidR="001348B5" w:rsidRPr="00ED77FB" w:rsidRDefault="001348B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4056C2" w:rsidRDefault="004F5258" w:rsidP="00477D6B">
    <w:pPr>
      <w:jc w:val="right"/>
      <w:rPr>
        <w:rFonts w:ascii="SimSun" w:hAnsi="SimSun"/>
        <w:caps/>
        <w:sz w:val="21"/>
        <w:szCs w:val="21"/>
      </w:rPr>
    </w:pPr>
    <w:bookmarkStart w:id="6" w:name="Code2"/>
    <w:r w:rsidRPr="004056C2">
      <w:rPr>
        <w:rFonts w:ascii="SimSun" w:hAnsi="SimSun"/>
        <w:caps/>
        <w:sz w:val="21"/>
        <w:szCs w:val="21"/>
      </w:rPr>
      <w:t>SCCR/40/6</w:t>
    </w:r>
  </w:p>
  <w:bookmarkEnd w:id="6"/>
  <w:p w:rsidR="00D07C78" w:rsidRPr="008F1BBD" w:rsidRDefault="004056C2" w:rsidP="008F1BBD">
    <w:pPr>
      <w:spacing w:afterLines="100" w:after="240"/>
      <w:jc w:val="right"/>
      <w:rPr>
        <w:rFonts w:ascii="SimSun" w:hAnsi="SimSun"/>
        <w:sz w:val="21"/>
      </w:rPr>
    </w:pPr>
    <w:r w:rsidRPr="004056C2">
      <w:rPr>
        <w:rFonts w:ascii="SimSun" w:hAnsi="SimSun" w:hint="eastAsia"/>
        <w:sz w:val="21"/>
        <w:szCs w:val="21"/>
      </w:rPr>
      <w:t>第</w:t>
    </w:r>
    <w:r w:rsidR="00D07C78" w:rsidRPr="004056C2">
      <w:rPr>
        <w:rFonts w:ascii="SimSun" w:hAnsi="SimSun"/>
        <w:sz w:val="21"/>
        <w:szCs w:val="21"/>
      </w:rPr>
      <w:fldChar w:fldCharType="begin"/>
    </w:r>
    <w:r w:rsidR="00D07C78" w:rsidRPr="004056C2">
      <w:rPr>
        <w:rFonts w:ascii="SimSun" w:hAnsi="SimSun"/>
        <w:sz w:val="21"/>
        <w:szCs w:val="21"/>
      </w:rPr>
      <w:instrText xml:space="preserve"> PAGE  \* MERGEFORMAT </w:instrText>
    </w:r>
    <w:r w:rsidR="00D07C78" w:rsidRPr="004056C2">
      <w:rPr>
        <w:rFonts w:ascii="SimSun" w:hAnsi="SimSun"/>
        <w:sz w:val="21"/>
        <w:szCs w:val="21"/>
      </w:rPr>
      <w:fldChar w:fldCharType="separate"/>
    </w:r>
    <w:r w:rsidR="00C83FB6">
      <w:rPr>
        <w:rFonts w:ascii="SimSun" w:hAnsi="SimSun"/>
        <w:noProof/>
        <w:sz w:val="21"/>
        <w:szCs w:val="21"/>
      </w:rPr>
      <w:t>3</w:t>
    </w:r>
    <w:r w:rsidR="00D07C78" w:rsidRPr="004056C2">
      <w:rPr>
        <w:rFonts w:ascii="SimSun" w:hAnsi="SimSun"/>
        <w:sz w:val="21"/>
        <w:szCs w:val="21"/>
      </w:rPr>
      <w:fldChar w:fldCharType="end"/>
    </w:r>
    <w:r w:rsidRPr="004056C2">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9F271F"/>
    <w:multiLevelType w:val="hybridMultilevel"/>
    <w:tmpl w:val="88709D56"/>
    <w:lvl w:ilvl="0" w:tplc="67C0BF3C">
      <w:numFmt w:val="bullet"/>
      <w:lvlText w:val="-"/>
      <w:lvlJc w:val="left"/>
      <w:pPr>
        <w:ind w:left="720" w:hanging="360"/>
      </w:pPr>
      <w:rPr>
        <w:rFonts w:ascii="Calibri" w:eastAsiaTheme="minorHAnsi" w:hAnsi="Calibri" w:cs="Calibri"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F923B4"/>
    <w:multiLevelType w:val="hybridMultilevel"/>
    <w:tmpl w:val="93AA75EC"/>
    <w:lvl w:ilvl="0" w:tplc="BEB4AC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58"/>
    <w:rsid w:val="00043CAA"/>
    <w:rsid w:val="00056816"/>
    <w:rsid w:val="000728D6"/>
    <w:rsid w:val="00075432"/>
    <w:rsid w:val="000968ED"/>
    <w:rsid w:val="000A3D97"/>
    <w:rsid w:val="000C48E5"/>
    <w:rsid w:val="000F5898"/>
    <w:rsid w:val="000F5E56"/>
    <w:rsid w:val="001348B5"/>
    <w:rsid w:val="001362EE"/>
    <w:rsid w:val="001647D5"/>
    <w:rsid w:val="00176F51"/>
    <w:rsid w:val="001832A6"/>
    <w:rsid w:val="001C7D61"/>
    <w:rsid w:val="001D4107"/>
    <w:rsid w:val="00203D24"/>
    <w:rsid w:val="0021217E"/>
    <w:rsid w:val="00243430"/>
    <w:rsid w:val="002634C4"/>
    <w:rsid w:val="002928D3"/>
    <w:rsid w:val="002A6EC8"/>
    <w:rsid w:val="002B5F29"/>
    <w:rsid w:val="002E72D6"/>
    <w:rsid w:val="002F1FE6"/>
    <w:rsid w:val="002F4E68"/>
    <w:rsid w:val="002F5D7B"/>
    <w:rsid w:val="00312F7F"/>
    <w:rsid w:val="003206F0"/>
    <w:rsid w:val="00361450"/>
    <w:rsid w:val="003673CF"/>
    <w:rsid w:val="003845C1"/>
    <w:rsid w:val="003A6F89"/>
    <w:rsid w:val="003B38C1"/>
    <w:rsid w:val="003C34E9"/>
    <w:rsid w:val="003F492B"/>
    <w:rsid w:val="004056C2"/>
    <w:rsid w:val="00420DF6"/>
    <w:rsid w:val="004227CC"/>
    <w:rsid w:val="00423E3E"/>
    <w:rsid w:val="00427AF4"/>
    <w:rsid w:val="00454788"/>
    <w:rsid w:val="004647DA"/>
    <w:rsid w:val="00474062"/>
    <w:rsid w:val="00477D6B"/>
    <w:rsid w:val="004F33B6"/>
    <w:rsid w:val="004F5258"/>
    <w:rsid w:val="005019FF"/>
    <w:rsid w:val="00504A77"/>
    <w:rsid w:val="0053057A"/>
    <w:rsid w:val="00556076"/>
    <w:rsid w:val="00560A29"/>
    <w:rsid w:val="00560CD2"/>
    <w:rsid w:val="005667A9"/>
    <w:rsid w:val="00595DBC"/>
    <w:rsid w:val="005B02AE"/>
    <w:rsid w:val="005C6649"/>
    <w:rsid w:val="00605827"/>
    <w:rsid w:val="0064011D"/>
    <w:rsid w:val="00646050"/>
    <w:rsid w:val="006713CA"/>
    <w:rsid w:val="00676C5C"/>
    <w:rsid w:val="00677F52"/>
    <w:rsid w:val="0068450F"/>
    <w:rsid w:val="006D76FD"/>
    <w:rsid w:val="00714615"/>
    <w:rsid w:val="00720EFD"/>
    <w:rsid w:val="007520FB"/>
    <w:rsid w:val="0076091F"/>
    <w:rsid w:val="00774DC0"/>
    <w:rsid w:val="007854AF"/>
    <w:rsid w:val="00793A7C"/>
    <w:rsid w:val="007A398A"/>
    <w:rsid w:val="007C0645"/>
    <w:rsid w:val="007D1613"/>
    <w:rsid w:val="007E4C0E"/>
    <w:rsid w:val="007E554D"/>
    <w:rsid w:val="0083415D"/>
    <w:rsid w:val="008505E2"/>
    <w:rsid w:val="0085127F"/>
    <w:rsid w:val="00891289"/>
    <w:rsid w:val="0089505A"/>
    <w:rsid w:val="008A134B"/>
    <w:rsid w:val="008B2CC1"/>
    <w:rsid w:val="008B60B2"/>
    <w:rsid w:val="008C4F2B"/>
    <w:rsid w:val="008F0A19"/>
    <w:rsid w:val="008F1BBD"/>
    <w:rsid w:val="0090731E"/>
    <w:rsid w:val="00916EE2"/>
    <w:rsid w:val="00945477"/>
    <w:rsid w:val="00946BFD"/>
    <w:rsid w:val="00966A22"/>
    <w:rsid w:val="0096722F"/>
    <w:rsid w:val="00980843"/>
    <w:rsid w:val="009C4036"/>
    <w:rsid w:val="009E2791"/>
    <w:rsid w:val="009E3F6F"/>
    <w:rsid w:val="009F499F"/>
    <w:rsid w:val="009F55A6"/>
    <w:rsid w:val="00A22159"/>
    <w:rsid w:val="00A37342"/>
    <w:rsid w:val="00A42DAF"/>
    <w:rsid w:val="00A45BD8"/>
    <w:rsid w:val="00A45C9A"/>
    <w:rsid w:val="00A50ACF"/>
    <w:rsid w:val="00A869B7"/>
    <w:rsid w:val="00AC205C"/>
    <w:rsid w:val="00AF0A6B"/>
    <w:rsid w:val="00B05A69"/>
    <w:rsid w:val="00B1166B"/>
    <w:rsid w:val="00B5215C"/>
    <w:rsid w:val="00B55216"/>
    <w:rsid w:val="00B75281"/>
    <w:rsid w:val="00B92F1F"/>
    <w:rsid w:val="00B9734B"/>
    <w:rsid w:val="00BA30E2"/>
    <w:rsid w:val="00C11BFE"/>
    <w:rsid w:val="00C5068F"/>
    <w:rsid w:val="00C55DA0"/>
    <w:rsid w:val="00C83FB6"/>
    <w:rsid w:val="00C86D74"/>
    <w:rsid w:val="00C918F9"/>
    <w:rsid w:val="00CA6C94"/>
    <w:rsid w:val="00CD04F1"/>
    <w:rsid w:val="00CD58AD"/>
    <w:rsid w:val="00CF3FAC"/>
    <w:rsid w:val="00CF681A"/>
    <w:rsid w:val="00D07C78"/>
    <w:rsid w:val="00D45252"/>
    <w:rsid w:val="00D53C57"/>
    <w:rsid w:val="00D71B4D"/>
    <w:rsid w:val="00D93D55"/>
    <w:rsid w:val="00DB753C"/>
    <w:rsid w:val="00DC6293"/>
    <w:rsid w:val="00DD7B7F"/>
    <w:rsid w:val="00DE6656"/>
    <w:rsid w:val="00E15015"/>
    <w:rsid w:val="00E335FE"/>
    <w:rsid w:val="00E608CC"/>
    <w:rsid w:val="00E71620"/>
    <w:rsid w:val="00EA7D6E"/>
    <w:rsid w:val="00EB2F76"/>
    <w:rsid w:val="00EC409C"/>
    <w:rsid w:val="00EC4E49"/>
    <w:rsid w:val="00ED77FB"/>
    <w:rsid w:val="00EE45FA"/>
    <w:rsid w:val="00EF1A85"/>
    <w:rsid w:val="00F043DE"/>
    <w:rsid w:val="00F357EC"/>
    <w:rsid w:val="00F66152"/>
    <w:rsid w:val="00F9165B"/>
    <w:rsid w:val="00FB4252"/>
    <w:rsid w:val="00FC2DD3"/>
    <w:rsid w:val="00FD08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3DB3AB3-B39A-4222-A3F6-59C7C6EE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hAnsi="Arial" w:cs="Arial"/>
      <w:sz w:val="22"/>
      <w:lang w:val="en-US" w:eastAsia="zh-CN"/>
    </w:rPr>
  </w:style>
  <w:style w:type="paragraph" w:styleId="ListParagraph">
    <w:name w:val="List Paragraph"/>
    <w:basedOn w:val="Normal"/>
    <w:uiPriority w:val="34"/>
    <w:qFormat/>
    <w:rsid w:val="004F5258"/>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1306B-7227-4241-AE09-DF79A383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(E)</Template>
  <TotalTime>211</TotalTime>
  <Pages>3</Pages>
  <Words>2004</Words>
  <Characters>2097</Characters>
  <Application>Microsoft Office Word</Application>
  <DocSecurity>0</DocSecurity>
  <Lines>73</Lines>
  <Paragraphs>36</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SCCR/40/6</dc:title>
  <dc:subject>艺术家追续版税权工作队</dc:subject>
  <dc:creator>HAIZEL Francesca</dc:creator>
  <cp:keywords>FOR OFFICIAL USE ONLY</cp:keywords>
  <cp:lastModifiedBy>MA Weihai</cp:lastModifiedBy>
  <cp:revision>35</cp:revision>
  <cp:lastPrinted>2011-02-15T11:56:00Z</cp:lastPrinted>
  <dcterms:created xsi:type="dcterms:W3CDTF">2020-11-10T10:10:00Z</dcterms:created>
  <dcterms:modified xsi:type="dcterms:W3CDTF">2020-11-12T13:23:00Z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b11d00ca-3e5a-4e34-b815-906ed48bdc3c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