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C26939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EA2663" w:rsidP="00EF4C67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 w:rsidRPr="00EA266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SCCR/3</w:t>
      </w:r>
      <w:r w:rsidR="00EF4C6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9</w:t>
      </w:r>
      <w:r w:rsidR="006230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2A4BA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الأصل:</w:t>
      </w:r>
      <w:r w:rsidR="002A4BA2">
        <w:rPr>
          <w:rFonts w:hint="cs"/>
          <w:b/>
          <w:bCs/>
          <w:sz w:val="30"/>
          <w:szCs w:val="30"/>
          <w:rtl/>
        </w:rPr>
        <w:t xml:space="preserve"> بالإنكليزية</w:t>
      </w:r>
      <w:r w:rsidRPr="00BB6440">
        <w:rPr>
          <w:b/>
          <w:bCs/>
          <w:sz w:val="30"/>
          <w:szCs w:val="30"/>
          <w:rtl/>
        </w:rPr>
        <w:t xml:space="preserve"> </w:t>
      </w:r>
      <w:bookmarkStart w:id="5" w:name="Original"/>
      <w:bookmarkEnd w:id="5"/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2A4BA2">
        <w:rPr>
          <w:rFonts w:hint="cs"/>
          <w:b/>
          <w:bCs/>
          <w:sz w:val="30"/>
          <w:szCs w:val="30"/>
          <w:rtl/>
        </w:rPr>
        <w:t>30 سبتمبر 2019</w:t>
      </w:r>
    </w:p>
    <w:p w:rsidR="002E7810" w:rsidRPr="00FD6D15" w:rsidRDefault="00EA2663" w:rsidP="009B7572">
      <w:pPr>
        <w:pStyle w:val="Heading1"/>
        <w:spacing w:after="600" w:line="240" w:lineRule="auto"/>
        <w:rPr>
          <w:rtl/>
        </w:rPr>
      </w:pPr>
      <w:bookmarkStart w:id="7" w:name="Body"/>
      <w:bookmarkEnd w:id="7"/>
      <w:r w:rsidRPr="00EA2663">
        <w:rPr>
          <w:rtl/>
        </w:rPr>
        <w:t>اللجنة الدائمة المعنية بحق المؤلف والحقوق المجاورة</w:t>
      </w:r>
    </w:p>
    <w:p w:rsidR="002E7810" w:rsidRPr="002E7810" w:rsidRDefault="00EA2663" w:rsidP="00EF4C67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EA2663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EF4C67">
        <w:rPr>
          <w:rFonts w:ascii="Arial Black" w:hAnsi="Arial Black" w:cs="PT Bold Heading" w:hint="cs"/>
          <w:sz w:val="30"/>
          <w:szCs w:val="30"/>
          <w:rtl/>
        </w:rPr>
        <w:t>التاسعة</w:t>
      </w:r>
      <w:r w:rsidRPr="00EA2663">
        <w:rPr>
          <w:rFonts w:ascii="Arial Black" w:hAnsi="Arial Black" w:cs="PT Bold Heading"/>
          <w:sz w:val="30"/>
          <w:szCs w:val="30"/>
          <w:rtl/>
        </w:rPr>
        <w:t xml:space="preserve"> والثلاثون</w:t>
      </w:r>
    </w:p>
    <w:p w:rsidR="002E7810" w:rsidRPr="002E7810" w:rsidRDefault="00EA2663" w:rsidP="00EF4C67">
      <w:pPr>
        <w:spacing w:line="600" w:lineRule="auto"/>
        <w:rPr>
          <w:b/>
          <w:bCs/>
          <w:rtl/>
        </w:rPr>
      </w:pPr>
      <w:bookmarkStart w:id="9" w:name="Place"/>
      <w:bookmarkEnd w:id="9"/>
      <w:r w:rsidRPr="00EA2663">
        <w:rPr>
          <w:b/>
          <w:bCs/>
          <w:rtl/>
        </w:rPr>
        <w:t xml:space="preserve">جنيف، من </w:t>
      </w:r>
      <w:r w:rsidR="00EF4C67">
        <w:rPr>
          <w:rFonts w:hint="cs"/>
          <w:b/>
          <w:bCs/>
          <w:rtl/>
        </w:rPr>
        <w:t>21</w:t>
      </w:r>
      <w:r w:rsidRPr="00EA2663">
        <w:rPr>
          <w:b/>
          <w:bCs/>
          <w:rtl/>
        </w:rPr>
        <w:t xml:space="preserve"> إلى </w:t>
      </w:r>
      <w:r w:rsidR="00EF4C67">
        <w:rPr>
          <w:rFonts w:hint="cs"/>
          <w:b/>
          <w:bCs/>
          <w:rtl/>
        </w:rPr>
        <w:t>25</w:t>
      </w:r>
      <w:r w:rsidRPr="00EA2663">
        <w:rPr>
          <w:b/>
          <w:bCs/>
          <w:rtl/>
        </w:rPr>
        <w:t xml:space="preserve"> </w:t>
      </w:r>
      <w:r w:rsidR="00EF4C67">
        <w:rPr>
          <w:rFonts w:hint="cs"/>
          <w:b/>
          <w:bCs/>
          <w:rtl/>
        </w:rPr>
        <w:t>أكتوبر</w:t>
      </w:r>
      <w:r w:rsidRPr="00EA2663">
        <w:rPr>
          <w:b/>
          <w:bCs/>
          <w:rtl/>
        </w:rPr>
        <w:t xml:space="preserve"> </w:t>
      </w:r>
      <w:r w:rsidR="00EF4C67">
        <w:rPr>
          <w:rFonts w:hint="cs"/>
          <w:b/>
          <w:bCs/>
          <w:rtl/>
        </w:rPr>
        <w:t>2019</w:t>
      </w:r>
    </w:p>
    <w:p w:rsidR="002E7810" w:rsidRPr="002E7810" w:rsidRDefault="00D81ABE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 xml:space="preserve">اعتماد منظمات غير </w:t>
      </w:r>
      <w:r w:rsidR="002A4BA2">
        <w:rPr>
          <w:rFonts w:ascii="Arial Black" w:hAnsi="Arial Black" w:cs="PT Bold Heading" w:hint="cs"/>
          <w:sz w:val="26"/>
          <w:szCs w:val="26"/>
          <w:rtl/>
        </w:rPr>
        <w:t>حكومية</w:t>
      </w:r>
    </w:p>
    <w:p w:rsidR="003F7284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2A4BA2">
        <w:rPr>
          <w:rFonts w:hint="cs"/>
          <w:i/>
          <w:iCs/>
          <w:rtl/>
        </w:rPr>
        <w:t>الأمانة</w:t>
      </w:r>
    </w:p>
    <w:p w:rsidR="002A4BA2" w:rsidRDefault="00D81ABE" w:rsidP="00D81ABE">
      <w:pPr>
        <w:pStyle w:val="ONUMA"/>
      </w:pPr>
      <w:r>
        <w:rPr>
          <w:rFonts w:hint="cs"/>
          <w:rtl/>
        </w:rPr>
        <w:t>ت</w:t>
      </w:r>
      <w:r w:rsidR="002A4BA2">
        <w:rPr>
          <w:rtl/>
        </w:rPr>
        <w:t>رد في مرفق</w:t>
      </w:r>
      <w:r w:rsidR="002A4BA2">
        <w:rPr>
          <w:rFonts w:hint="cs"/>
          <w:rtl/>
        </w:rPr>
        <w:t>ي</w:t>
      </w:r>
      <w:r w:rsidR="002A4BA2" w:rsidRPr="002A4BA2">
        <w:rPr>
          <w:rtl/>
        </w:rPr>
        <w:t xml:space="preserve"> هذه الوثيقة </w:t>
      </w:r>
      <w:r>
        <w:rPr>
          <w:rFonts w:hint="cs"/>
          <w:rtl/>
        </w:rPr>
        <w:t>معلومات عن</w:t>
      </w:r>
      <w:r w:rsidR="002A4BA2" w:rsidRPr="002A4BA2">
        <w:rPr>
          <w:rtl/>
        </w:rPr>
        <w:t xml:space="preserve"> منظمات غير حكومية التمست صفة مراقب في دورات اللجنة الدائمة المعنية بحق المؤلف والحقوق المجاورة</w:t>
      </w:r>
      <w:r>
        <w:rPr>
          <w:rFonts w:hint="cs"/>
          <w:rtl/>
        </w:rPr>
        <w:t xml:space="preserve"> (لجنة حق المؤلف)</w:t>
      </w:r>
      <w:r w:rsidR="002A4BA2" w:rsidRPr="002A4BA2">
        <w:rPr>
          <w:rtl/>
        </w:rPr>
        <w:t xml:space="preserve">، عملا بالنظام الداخلي للجنة (انظر الفقرة 10 من الوثيقة </w:t>
      </w:r>
      <w:r w:rsidR="002A4BA2" w:rsidRPr="002A4BA2">
        <w:t>SCCR/1/2</w:t>
      </w:r>
      <w:r w:rsidR="002A4BA2" w:rsidRPr="002A4BA2">
        <w:rPr>
          <w:rtl/>
        </w:rPr>
        <w:t>).</w:t>
      </w:r>
    </w:p>
    <w:p w:rsidR="002A4BA2" w:rsidRDefault="002A4BA2" w:rsidP="002A4BA2">
      <w:pPr>
        <w:pStyle w:val="Decision"/>
      </w:pPr>
      <w:r w:rsidRPr="002A4BA2">
        <w:rPr>
          <w:rtl/>
        </w:rPr>
        <w:t>إن لجنة حق المؤلف مدعوة إلى الموافقة على أن تكون المنظمات غير</w:t>
      </w:r>
      <w:r w:rsidR="00D81ABE">
        <w:rPr>
          <w:rtl/>
        </w:rPr>
        <w:t xml:space="preserve"> الحكومية المشار إليها في مرفق</w:t>
      </w:r>
      <w:r w:rsidR="00D81ABE">
        <w:rPr>
          <w:rFonts w:hint="cs"/>
          <w:rtl/>
        </w:rPr>
        <w:t>ي</w:t>
      </w:r>
      <w:r w:rsidRPr="002A4BA2">
        <w:rPr>
          <w:rtl/>
        </w:rPr>
        <w:t xml:space="preserve"> هذه الوثيقة ممثلة في دورات اللجنة.</w:t>
      </w:r>
    </w:p>
    <w:p w:rsidR="00C50A61" w:rsidRDefault="002A4BA2" w:rsidP="002A4BA2">
      <w:pPr>
        <w:pStyle w:val="Endofdocument-Annex"/>
        <w:spacing w:before="360"/>
        <w:rPr>
          <w:rtl/>
        </w:rPr>
      </w:pPr>
      <w:r>
        <w:t>]</w:t>
      </w:r>
      <w:r>
        <w:rPr>
          <w:rFonts w:hint="cs"/>
          <w:rtl/>
        </w:rPr>
        <w:t>يلي ذلك المرفقان</w:t>
      </w:r>
      <w:r>
        <w:t>[</w:t>
      </w:r>
      <w:bookmarkStart w:id="13" w:name="ExtraPara"/>
      <w:bookmarkEnd w:id="13"/>
    </w:p>
    <w:p w:rsidR="00C9522E" w:rsidRPr="00C9522E" w:rsidRDefault="00C9522E" w:rsidP="00C9522E">
      <w:pPr>
        <w:rPr>
          <w:rtl/>
        </w:rPr>
      </w:pPr>
    </w:p>
    <w:p w:rsidR="002A4BA2" w:rsidRDefault="002A4BA2" w:rsidP="002A4BA2">
      <w:pPr>
        <w:rPr>
          <w:rtl/>
        </w:rPr>
        <w:sectPr w:rsidR="002A4BA2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2A4BA2" w:rsidRDefault="00D81ABE" w:rsidP="00D81ABE">
      <w:pPr>
        <w:rPr>
          <w:rtl/>
        </w:rPr>
      </w:pPr>
      <w:r>
        <w:rPr>
          <w:rtl/>
        </w:rPr>
        <w:lastRenderedPageBreak/>
        <w:t xml:space="preserve">منظمات غير </w:t>
      </w:r>
      <w:r w:rsidR="002A4BA2" w:rsidRPr="002A4BA2">
        <w:rPr>
          <w:rtl/>
        </w:rPr>
        <w:t>حكومية التمست أن تكون ممث</w:t>
      </w:r>
      <w:r>
        <w:rPr>
          <w:rFonts w:hint="cs"/>
          <w:rtl/>
        </w:rPr>
        <w:t>َّ</w:t>
      </w:r>
      <w:r w:rsidR="002A4BA2" w:rsidRPr="002A4BA2">
        <w:rPr>
          <w:rtl/>
        </w:rPr>
        <w:t>لة</w:t>
      </w:r>
      <w:r>
        <w:rPr>
          <w:rFonts w:hint="cs"/>
          <w:rtl/>
        </w:rPr>
        <w:t xml:space="preserve"> بصفة مراقب</w:t>
      </w:r>
      <w:r w:rsidR="002A4BA2" w:rsidRPr="002A4BA2">
        <w:rPr>
          <w:rtl/>
        </w:rPr>
        <w:t xml:space="preserve"> في دورات اللجنة الدائمة المعنية بحق ا</w:t>
      </w:r>
      <w:r w:rsidR="002A4BA2">
        <w:rPr>
          <w:rtl/>
        </w:rPr>
        <w:t>لمؤلف</w:t>
      </w:r>
      <w:r>
        <w:rPr>
          <w:rFonts w:hint="cs"/>
          <w:rtl/>
        </w:rPr>
        <w:t xml:space="preserve"> </w:t>
      </w:r>
      <w:r>
        <w:rPr>
          <w:rtl/>
        </w:rPr>
        <w:t>والحقوق المجاورة</w:t>
      </w:r>
      <w:r>
        <w:rPr>
          <w:rFonts w:hint="cs"/>
          <w:rtl/>
        </w:rPr>
        <w:t> </w:t>
      </w:r>
      <w:r w:rsidR="002A4BA2">
        <w:rPr>
          <w:rtl/>
        </w:rPr>
        <w:t>(لجنة</w:t>
      </w:r>
      <w:r w:rsidR="002A4BA2">
        <w:rPr>
          <w:rFonts w:hint="cs"/>
          <w:rtl/>
        </w:rPr>
        <w:t> </w:t>
      </w:r>
      <w:r w:rsidR="002A4BA2">
        <w:rPr>
          <w:rtl/>
        </w:rPr>
        <w:t>حق</w:t>
      </w:r>
      <w:r w:rsidR="002A4BA2">
        <w:rPr>
          <w:rFonts w:hint="cs"/>
          <w:rtl/>
        </w:rPr>
        <w:t> </w:t>
      </w:r>
      <w:r w:rsidR="002A4BA2" w:rsidRPr="002A4BA2">
        <w:rPr>
          <w:rtl/>
        </w:rPr>
        <w:t>المؤلف)</w:t>
      </w:r>
    </w:p>
    <w:p w:rsidR="00D81ABE" w:rsidRDefault="00D81ABE" w:rsidP="00D81ABE">
      <w:pPr>
        <w:pStyle w:val="BodyText"/>
        <w:rPr>
          <w:i/>
          <w:iCs/>
          <w:rtl/>
        </w:rPr>
      </w:pPr>
      <w:r w:rsidRPr="00D81ABE">
        <w:rPr>
          <w:rFonts w:hint="cs"/>
          <w:i/>
          <w:iCs/>
          <w:rtl/>
        </w:rPr>
        <w:t>الاتحاد الدولي لجمعيات قانون الحاسوب</w:t>
      </w:r>
    </w:p>
    <w:p w:rsidR="002576D0" w:rsidRPr="002576D0" w:rsidRDefault="002576D0" w:rsidP="005E6503">
      <w:pPr>
        <w:pStyle w:val="BodyText"/>
      </w:pPr>
      <w:r w:rsidRPr="002576D0">
        <w:rPr>
          <w:rtl/>
        </w:rPr>
        <w:t xml:space="preserve">تأسس الاتحاد الدولي لجمعيات قانون </w:t>
      </w:r>
      <w:r>
        <w:rPr>
          <w:rFonts w:hint="cs"/>
          <w:rtl/>
        </w:rPr>
        <w:t>الحاسوب</w:t>
      </w:r>
      <w:r w:rsidRPr="002576D0">
        <w:rPr>
          <w:rtl/>
        </w:rPr>
        <w:t xml:space="preserve"> (</w:t>
      </w:r>
      <w:r w:rsidRPr="002576D0">
        <w:t>IFCLA</w:t>
      </w:r>
      <w:r w:rsidRPr="002576D0">
        <w:rPr>
          <w:rtl/>
        </w:rPr>
        <w:t xml:space="preserve">) في عام 1986 لغرض التعاون الدولي في مجال قانون تكنولوجيا المعلومات. </w:t>
      </w:r>
      <w:r>
        <w:rPr>
          <w:rFonts w:hint="cs"/>
          <w:rtl/>
        </w:rPr>
        <w:t>و</w:t>
      </w:r>
      <w:r>
        <w:rPr>
          <w:rtl/>
        </w:rPr>
        <w:t>ه</w:t>
      </w:r>
      <w:r>
        <w:rPr>
          <w:rFonts w:hint="cs"/>
          <w:rtl/>
        </w:rPr>
        <w:t>و</w:t>
      </w:r>
      <w:r w:rsidRPr="002576D0">
        <w:rPr>
          <w:rtl/>
        </w:rPr>
        <w:t xml:space="preserve"> جمعية دولية غير ربحية تأسست بموجب القانون البلجيكي</w:t>
      </w:r>
      <w:r>
        <w:rPr>
          <w:rFonts w:hint="cs"/>
          <w:rtl/>
        </w:rPr>
        <w:t xml:space="preserve">، ورقم تسجيلها </w:t>
      </w:r>
      <w:r w:rsidRPr="002576D0">
        <w:rPr>
          <w:rtl/>
        </w:rPr>
        <w:t xml:space="preserve">0436921553. </w:t>
      </w:r>
      <w:r>
        <w:rPr>
          <w:rFonts w:hint="cs"/>
          <w:rtl/>
        </w:rPr>
        <w:t xml:space="preserve">والاتحاد عبارة عن </w:t>
      </w:r>
      <w:r w:rsidRPr="002576D0">
        <w:rPr>
          <w:rtl/>
        </w:rPr>
        <w:t xml:space="preserve">منظمة </w:t>
      </w:r>
      <w:r>
        <w:rPr>
          <w:rFonts w:hint="cs"/>
          <w:rtl/>
        </w:rPr>
        <w:t>جامعة</w:t>
      </w:r>
      <w:r w:rsidRPr="002576D0">
        <w:rPr>
          <w:rtl/>
        </w:rPr>
        <w:t xml:space="preserve">، </w:t>
      </w:r>
      <w:r>
        <w:rPr>
          <w:rFonts w:hint="cs"/>
          <w:rtl/>
        </w:rPr>
        <w:t>يتشكل</w:t>
      </w:r>
      <w:r w:rsidRPr="002576D0">
        <w:rPr>
          <w:rtl/>
        </w:rPr>
        <w:t xml:space="preserve"> أعضائها </w:t>
      </w:r>
      <w:r>
        <w:rPr>
          <w:rFonts w:hint="cs"/>
          <w:rtl/>
        </w:rPr>
        <w:t>من جمعيات</w:t>
      </w:r>
      <w:r w:rsidR="005E6503">
        <w:rPr>
          <w:rFonts w:hint="cs"/>
          <w:rtl/>
        </w:rPr>
        <w:t xml:space="preserve"> وطنية</w:t>
      </w:r>
      <w:r w:rsidRPr="002576D0">
        <w:rPr>
          <w:rtl/>
        </w:rPr>
        <w:t xml:space="preserve"> </w:t>
      </w:r>
      <w:r>
        <w:rPr>
          <w:rFonts w:hint="cs"/>
          <w:rtl/>
        </w:rPr>
        <w:t>ل</w:t>
      </w:r>
      <w:r w:rsidRPr="002576D0">
        <w:rPr>
          <w:rtl/>
        </w:rPr>
        <w:t>قانون</w:t>
      </w:r>
      <w:r>
        <w:rPr>
          <w:rFonts w:hint="cs"/>
          <w:rtl/>
        </w:rPr>
        <w:t xml:space="preserve"> </w:t>
      </w:r>
      <w:r w:rsidRPr="002576D0">
        <w:rPr>
          <w:rtl/>
        </w:rPr>
        <w:t xml:space="preserve">تكنولوجيا المعلومات </w:t>
      </w:r>
      <w:r w:rsidR="005E6503">
        <w:rPr>
          <w:rFonts w:hint="cs"/>
          <w:rtl/>
        </w:rPr>
        <w:t>من</w:t>
      </w:r>
      <w:r w:rsidRPr="002576D0">
        <w:rPr>
          <w:rtl/>
        </w:rPr>
        <w:t xml:space="preserve"> جميع أنحاء العالم. </w:t>
      </w:r>
      <w:r w:rsidR="005E6503">
        <w:rPr>
          <w:rFonts w:hint="cs"/>
          <w:rtl/>
        </w:rPr>
        <w:t xml:space="preserve">ويقع مقرّ </w:t>
      </w:r>
      <w:r w:rsidR="005E6503">
        <w:rPr>
          <w:rtl/>
        </w:rPr>
        <w:t xml:space="preserve">الأعضاء </w:t>
      </w:r>
      <w:r w:rsidR="005E6503">
        <w:rPr>
          <w:rFonts w:hint="cs"/>
          <w:rtl/>
        </w:rPr>
        <w:t>المنتسبين حالياً من الجمعيات في كلّ من</w:t>
      </w:r>
      <w:r w:rsidRPr="002576D0">
        <w:rPr>
          <w:rtl/>
        </w:rPr>
        <w:t xml:space="preserve"> فنلندا والسويد والنرويج والدنمارك وإسبانيا وفرنسا وألمانيا وهولندا والمملكة المتحدة وكندا والأرجنتين والبرازيل.</w:t>
      </w:r>
    </w:p>
    <w:p w:rsidR="00D81ABE" w:rsidRDefault="00D81ABE" w:rsidP="00D81ABE">
      <w:pPr>
        <w:pStyle w:val="BodyText"/>
        <w:rPr>
          <w:i/>
          <w:iCs/>
          <w:rtl/>
          <w:lang w:bidi="ar-SA"/>
        </w:rPr>
      </w:pPr>
      <w:r>
        <w:rPr>
          <w:rFonts w:hint="cs"/>
          <w:i/>
          <w:iCs/>
          <w:rtl/>
          <w:lang w:bidi="ar-SA"/>
        </w:rPr>
        <w:t>معلومات الاتصال الكاملة:</w:t>
      </w:r>
    </w:p>
    <w:p w:rsidR="002576D0" w:rsidRPr="002576D0" w:rsidRDefault="002576D0" w:rsidP="002576D0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2576D0">
        <w:rPr>
          <w:rFonts w:ascii="Arial" w:eastAsia="SimSun" w:hAnsi="Arial" w:cs="Arial"/>
          <w:sz w:val="22"/>
          <w:szCs w:val="22"/>
          <w:lang w:eastAsia="zh-CN"/>
        </w:rPr>
        <w:t xml:space="preserve">President: </w:t>
      </w:r>
    </w:p>
    <w:p w:rsidR="002576D0" w:rsidRPr="002576D0" w:rsidRDefault="002576D0" w:rsidP="002576D0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2576D0">
        <w:rPr>
          <w:rFonts w:ascii="Arial" w:eastAsia="SimSun" w:hAnsi="Arial" w:cs="Arial"/>
          <w:sz w:val="22"/>
          <w:szCs w:val="22"/>
          <w:lang w:eastAsia="zh-CN"/>
        </w:rPr>
        <w:t>Anna Haapanen (Helsinki, Finland)</w:t>
      </w:r>
    </w:p>
    <w:p w:rsidR="002576D0" w:rsidRPr="002576D0" w:rsidRDefault="002576D0" w:rsidP="002576D0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</w:p>
    <w:p w:rsidR="002576D0" w:rsidRPr="002576D0" w:rsidRDefault="002576D0" w:rsidP="002576D0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2576D0">
        <w:rPr>
          <w:rFonts w:ascii="Arial" w:eastAsia="SimSun" w:hAnsi="Arial" w:cs="Arial"/>
          <w:sz w:val="22"/>
          <w:szCs w:val="22"/>
          <w:lang w:eastAsia="zh-CN"/>
        </w:rPr>
        <w:t xml:space="preserve">Secretary General: </w:t>
      </w:r>
    </w:p>
    <w:p w:rsidR="002576D0" w:rsidRPr="002576D0" w:rsidRDefault="002576D0" w:rsidP="002576D0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2576D0">
        <w:rPr>
          <w:rFonts w:ascii="Arial" w:eastAsia="SimSun" w:hAnsi="Arial" w:cs="Arial"/>
          <w:sz w:val="22"/>
          <w:szCs w:val="22"/>
          <w:lang w:eastAsia="zh-CN"/>
        </w:rPr>
        <w:t>Dr. Anselm Brandi-Dohrn (Berlin, Germany)</w:t>
      </w:r>
    </w:p>
    <w:p w:rsidR="002576D0" w:rsidRPr="002576D0" w:rsidRDefault="002576D0" w:rsidP="002576D0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</w:p>
    <w:p w:rsidR="002576D0" w:rsidRPr="002576D0" w:rsidRDefault="002576D0" w:rsidP="002576D0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2576D0">
        <w:rPr>
          <w:rFonts w:ascii="Arial" w:eastAsia="SimSun" w:hAnsi="Arial" w:cs="Arial"/>
          <w:sz w:val="22"/>
          <w:szCs w:val="22"/>
          <w:lang w:eastAsia="zh-CN"/>
        </w:rPr>
        <w:t xml:space="preserve">Avenue Louise 235 </w:t>
      </w:r>
    </w:p>
    <w:p w:rsidR="002576D0" w:rsidRPr="002576D0" w:rsidRDefault="002576D0" w:rsidP="002576D0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2576D0">
        <w:rPr>
          <w:rFonts w:ascii="Arial" w:eastAsia="SimSun" w:hAnsi="Arial" w:cs="Arial"/>
          <w:sz w:val="22"/>
          <w:szCs w:val="22"/>
          <w:lang w:eastAsia="zh-CN"/>
        </w:rPr>
        <w:t>1050 Brussels</w:t>
      </w:r>
    </w:p>
    <w:p w:rsidR="002576D0" w:rsidRPr="002576D0" w:rsidRDefault="002576D0" w:rsidP="002576D0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2576D0">
        <w:rPr>
          <w:rFonts w:ascii="Arial" w:eastAsia="SimSun" w:hAnsi="Arial" w:cs="Arial"/>
          <w:sz w:val="22"/>
          <w:szCs w:val="22"/>
          <w:lang w:eastAsia="zh-CN"/>
        </w:rPr>
        <w:t xml:space="preserve">Belgium </w:t>
      </w:r>
    </w:p>
    <w:p w:rsidR="002576D0" w:rsidRPr="002576D0" w:rsidRDefault="002576D0" w:rsidP="002576D0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</w:p>
    <w:p w:rsidR="002576D0" w:rsidRPr="002576D0" w:rsidRDefault="002576D0" w:rsidP="002576D0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2576D0">
        <w:rPr>
          <w:rFonts w:ascii="Arial" w:eastAsia="SimSun" w:hAnsi="Arial" w:cs="Arial"/>
          <w:sz w:val="22"/>
          <w:szCs w:val="22"/>
          <w:lang w:eastAsia="zh-CN"/>
        </w:rPr>
        <w:t>Telephone number:  +358·9 6817 0110</w:t>
      </w:r>
    </w:p>
    <w:p w:rsidR="002576D0" w:rsidRPr="002576D0" w:rsidRDefault="002576D0" w:rsidP="002576D0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2576D0">
        <w:rPr>
          <w:rFonts w:ascii="Arial" w:eastAsia="SimSun" w:hAnsi="Arial" w:cs="Arial"/>
          <w:sz w:val="22"/>
          <w:szCs w:val="22"/>
          <w:lang w:eastAsia="zh-CN"/>
        </w:rPr>
        <w:t>Email address: info@ifcla.org</w:t>
      </w:r>
    </w:p>
    <w:p w:rsidR="002576D0" w:rsidRDefault="002576D0" w:rsidP="002576D0">
      <w:pPr>
        <w:bidi w:val="0"/>
        <w:ind w:left="5103"/>
        <w:rPr>
          <w:rFonts w:ascii="Arial" w:eastAsia="SimSun" w:hAnsi="Arial" w:cs="Arial"/>
          <w:sz w:val="22"/>
          <w:szCs w:val="22"/>
          <w:rtl/>
          <w:lang w:eastAsia="zh-CN"/>
        </w:rPr>
      </w:pPr>
      <w:r w:rsidRPr="002576D0">
        <w:rPr>
          <w:rFonts w:ascii="Arial" w:eastAsia="SimSun" w:hAnsi="Arial" w:cs="Arial"/>
          <w:sz w:val="22"/>
          <w:szCs w:val="22"/>
          <w:lang w:eastAsia="zh-CN"/>
        </w:rPr>
        <w:t xml:space="preserve">Web site: </w:t>
      </w:r>
      <w:hyperlink r:id="rId10" w:history="1">
        <w:r w:rsidRPr="002778A2">
          <w:rPr>
            <w:rStyle w:val="Hyperlink"/>
            <w:rFonts w:ascii="Arial" w:eastAsia="SimSun" w:hAnsi="Arial" w:cs="Arial"/>
            <w:sz w:val="22"/>
            <w:szCs w:val="22"/>
            <w:lang w:eastAsia="zh-CN"/>
          </w:rPr>
          <w:t>www.Ifcla.org</w:t>
        </w:r>
      </w:hyperlink>
    </w:p>
    <w:p w:rsidR="00BD10CE" w:rsidRDefault="00BD10CE" w:rsidP="00BD10CE">
      <w:pPr>
        <w:pStyle w:val="Endofdocument-Annex"/>
        <w:rPr>
          <w:rFonts w:eastAsia="SimSun"/>
          <w:rtl/>
          <w:lang w:eastAsia="zh-CN"/>
        </w:rPr>
      </w:pPr>
      <w:r>
        <w:rPr>
          <w:rFonts w:eastAsia="SimSun"/>
          <w:lang w:eastAsia="zh-CN"/>
        </w:rPr>
        <w:t>]</w:t>
      </w:r>
      <w:r>
        <w:rPr>
          <w:rFonts w:eastAsia="SimSun" w:hint="cs"/>
          <w:rtl/>
          <w:lang w:eastAsia="zh-CN"/>
        </w:rPr>
        <w:t>يلي ذلك المرفق الثاني</w:t>
      </w:r>
      <w:r>
        <w:rPr>
          <w:rFonts w:eastAsia="SimSun"/>
          <w:lang w:eastAsia="zh-CN"/>
        </w:rPr>
        <w:t>[</w:t>
      </w:r>
    </w:p>
    <w:p w:rsidR="002576D0" w:rsidRDefault="002576D0" w:rsidP="006F4935">
      <w:pPr>
        <w:pStyle w:val="BodyText"/>
        <w:bidi w:val="0"/>
        <w:rPr>
          <w:rFonts w:eastAsia="SimSun"/>
          <w:rtl/>
          <w:lang w:eastAsia="zh-CN"/>
        </w:rPr>
      </w:pPr>
    </w:p>
    <w:p w:rsidR="00BD10CE" w:rsidRDefault="00BD10CE" w:rsidP="006F4935">
      <w:pPr>
        <w:pStyle w:val="BodyText"/>
        <w:rPr>
          <w:rFonts w:eastAsia="SimSun"/>
          <w:rtl/>
          <w:lang w:eastAsia="zh-CN"/>
        </w:rPr>
        <w:sectPr w:rsidR="00BD10CE" w:rsidSect="00EB7752">
          <w:headerReference w:type="first" r:id="rId11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BD10CE" w:rsidRPr="00BD10CE" w:rsidRDefault="00BD10CE" w:rsidP="00BD10CE">
      <w:pPr>
        <w:pStyle w:val="BodyText"/>
        <w:rPr>
          <w:rFonts w:eastAsia="SimSun"/>
          <w:i/>
          <w:iCs/>
          <w:rtl/>
          <w:lang w:eastAsia="zh-CN"/>
        </w:rPr>
      </w:pPr>
      <w:r w:rsidRPr="00BD10CE">
        <w:rPr>
          <w:rFonts w:eastAsia="SimSun" w:hint="cs"/>
          <w:i/>
          <w:iCs/>
          <w:rtl/>
          <w:lang w:eastAsia="zh-CN"/>
        </w:rPr>
        <w:lastRenderedPageBreak/>
        <w:t>ا</w:t>
      </w:r>
      <w:r w:rsidRPr="00BD10CE">
        <w:rPr>
          <w:rFonts w:eastAsia="SimSun"/>
          <w:i/>
          <w:iCs/>
          <w:rtl/>
          <w:lang w:eastAsia="zh-CN"/>
        </w:rPr>
        <w:t>لاتحاد الإيطالي لحماية المحتوى السمعي البصري ومحتوى الوسائط المتعددة</w:t>
      </w:r>
    </w:p>
    <w:p w:rsidR="00BD10CE" w:rsidRDefault="00BD10CE" w:rsidP="006F4935">
      <w:pPr>
        <w:pStyle w:val="BodyText"/>
        <w:rPr>
          <w:rFonts w:eastAsia="SimSun"/>
          <w:rtl/>
          <w:lang w:eastAsia="zh-CN"/>
        </w:rPr>
      </w:pPr>
      <w:r w:rsidRPr="00BD10CE">
        <w:rPr>
          <w:rFonts w:eastAsia="SimSun"/>
          <w:rtl/>
          <w:lang w:eastAsia="zh-CN"/>
        </w:rPr>
        <w:t>نشأ الاتحاد الإيطالي لحماية المحتوى السمعي البصري ومحتوى الوسائط المتعددة (</w:t>
      </w:r>
      <w:r w:rsidRPr="00BD10CE">
        <w:rPr>
          <w:rFonts w:eastAsia="SimSun"/>
          <w:lang w:eastAsia="zh-CN"/>
        </w:rPr>
        <w:t>FAPAV</w:t>
      </w:r>
      <w:r w:rsidRPr="00BD10CE">
        <w:rPr>
          <w:rFonts w:eastAsia="SimSun"/>
          <w:rtl/>
          <w:lang w:eastAsia="zh-CN"/>
        </w:rPr>
        <w:t>) في روما، إيطاليا، في 14 يناير 1988، بصفته جمعية وطنية خاصة وغير ربحية، وأسس الاتحاد كل من جمعية الأفلام السينمائية (</w:t>
      </w:r>
      <w:r w:rsidRPr="00BD10CE">
        <w:rPr>
          <w:rFonts w:eastAsia="SimSun"/>
          <w:lang w:eastAsia="zh-CN"/>
        </w:rPr>
        <w:t>MPA</w:t>
      </w:r>
      <w:r w:rsidRPr="00BD10CE">
        <w:rPr>
          <w:rFonts w:eastAsia="SimSun"/>
          <w:rtl/>
          <w:lang w:eastAsia="zh-CN"/>
        </w:rPr>
        <w:t>)، والجمعية الإيطالية للصناعات السينمائية السمعية البصرية والمتعددة الوسائط (</w:t>
      </w:r>
      <w:r w:rsidRPr="00BD10CE">
        <w:rPr>
          <w:rFonts w:eastAsia="SimSun"/>
          <w:lang w:eastAsia="zh-CN"/>
        </w:rPr>
        <w:t>ANICA</w:t>
      </w:r>
      <w:r w:rsidRPr="00BD10CE">
        <w:rPr>
          <w:rFonts w:eastAsia="SimSun"/>
          <w:rtl/>
          <w:lang w:eastAsia="zh-CN"/>
        </w:rPr>
        <w:t>)، والجمعية الإيطالية للعارضين (</w:t>
      </w:r>
      <w:r w:rsidRPr="00BD10CE">
        <w:rPr>
          <w:rFonts w:eastAsia="SimSun"/>
          <w:lang w:eastAsia="zh-CN"/>
        </w:rPr>
        <w:t>ANEC</w:t>
      </w:r>
      <w:r w:rsidRPr="00BD10CE">
        <w:rPr>
          <w:rFonts w:eastAsia="SimSun"/>
          <w:rtl/>
          <w:lang w:eastAsia="zh-CN"/>
        </w:rPr>
        <w:t>)، ورابطة الاتحاد الإيطالي للنشر السمعي البصري (</w:t>
      </w:r>
      <w:r w:rsidRPr="00BD10CE">
        <w:rPr>
          <w:rFonts w:eastAsia="SimSun"/>
          <w:lang w:eastAsia="zh-CN"/>
        </w:rPr>
        <w:t>UNIVIDEO</w:t>
      </w:r>
      <w:r w:rsidRPr="00BD10CE">
        <w:rPr>
          <w:rFonts w:eastAsia="SimSun"/>
          <w:rtl/>
          <w:lang w:eastAsia="zh-CN"/>
        </w:rPr>
        <w:t>).</w:t>
      </w:r>
      <w:r>
        <w:rPr>
          <w:rFonts w:eastAsia="SimSun" w:hint="cs"/>
          <w:rtl/>
          <w:lang w:eastAsia="zh-CN"/>
        </w:rPr>
        <w:t xml:space="preserve"> ويقع مقرّ الاتحاد في روما، ويتولى منصب الأمين العام في ال</w:t>
      </w:r>
      <w:r w:rsidR="00C9522E">
        <w:rPr>
          <w:rFonts w:eastAsia="SimSun" w:hint="cs"/>
          <w:rtl/>
          <w:lang w:eastAsia="zh-CN"/>
        </w:rPr>
        <w:t>ا</w:t>
      </w:r>
      <w:r>
        <w:rPr>
          <w:rFonts w:eastAsia="SimSun" w:hint="cs"/>
          <w:rtl/>
          <w:lang w:eastAsia="zh-CN"/>
        </w:rPr>
        <w:t xml:space="preserve">تحاد السيد </w:t>
      </w:r>
      <w:r w:rsidRPr="00BD10CE">
        <w:rPr>
          <w:rFonts w:eastAsia="SimSun"/>
          <w:rtl/>
          <w:lang w:eastAsia="zh-CN"/>
        </w:rPr>
        <w:t>فيديريكو بانولي روسي</w:t>
      </w:r>
      <w:r>
        <w:rPr>
          <w:rFonts w:eastAsia="SimSun" w:hint="cs"/>
          <w:rtl/>
          <w:lang w:eastAsia="zh-CN"/>
        </w:rPr>
        <w:t xml:space="preserve">. </w:t>
      </w:r>
      <w:r>
        <w:rPr>
          <w:rFonts w:eastAsia="SimSun"/>
          <w:rtl/>
          <w:lang w:eastAsia="zh-CN"/>
        </w:rPr>
        <w:t>وتتمثل مهمة الاتحاد</w:t>
      </w:r>
      <w:r w:rsidRPr="00BD10CE">
        <w:rPr>
          <w:rFonts w:eastAsia="SimSun"/>
          <w:rtl/>
          <w:lang w:eastAsia="zh-CN"/>
        </w:rPr>
        <w:t xml:space="preserve"> في حماية صناعة السينما والإذاعة الإيطالية من</w:t>
      </w:r>
      <w:r w:rsidR="006F4935">
        <w:rPr>
          <w:rFonts w:eastAsia="SimSun" w:hint="cs"/>
          <w:rtl/>
          <w:lang w:eastAsia="zh-CN"/>
        </w:rPr>
        <w:t xml:space="preserve"> الضرر المترتب عن</w:t>
      </w:r>
      <w:r w:rsidRPr="00BD10CE">
        <w:rPr>
          <w:rFonts w:eastAsia="SimSun"/>
          <w:rtl/>
          <w:lang w:eastAsia="zh-CN"/>
        </w:rPr>
        <w:t xml:space="preserve"> انتهاكات حقوق المؤلف</w:t>
      </w:r>
      <w:r w:rsidR="006F4935">
        <w:rPr>
          <w:rFonts w:eastAsia="SimSun" w:hint="cs"/>
          <w:rtl/>
          <w:lang w:eastAsia="zh-CN"/>
        </w:rPr>
        <w:t>،</w:t>
      </w:r>
      <w:r w:rsidRPr="00BD10CE">
        <w:rPr>
          <w:rFonts w:eastAsia="SimSun"/>
          <w:rtl/>
          <w:lang w:eastAsia="zh-CN"/>
        </w:rPr>
        <w:t xml:space="preserve"> والدفاع عن مصالح مالكي حقوق الملكية الفكرية.</w:t>
      </w:r>
      <w:r w:rsidR="006F4935">
        <w:rPr>
          <w:rFonts w:eastAsia="SimSun" w:hint="cs"/>
          <w:rtl/>
          <w:lang w:eastAsia="zh-CN"/>
        </w:rPr>
        <w:t xml:space="preserve"> ويوفر الاتحاد </w:t>
      </w:r>
      <w:r w:rsidR="006F4935" w:rsidRPr="006F4935">
        <w:rPr>
          <w:rFonts w:eastAsia="SimSun"/>
          <w:rtl/>
          <w:lang w:eastAsia="zh-CN"/>
        </w:rPr>
        <w:t>خدمات مكافحة القرصنة بما في ذلك التحقيق؛ ومتابعة القضايا؛ و</w:t>
      </w:r>
      <w:r w:rsidR="006F4935">
        <w:rPr>
          <w:rFonts w:eastAsia="SimSun" w:hint="cs"/>
          <w:rtl/>
          <w:lang w:eastAsia="zh-CN"/>
        </w:rPr>
        <w:t xml:space="preserve">تقديم </w:t>
      </w:r>
      <w:r w:rsidR="006F4935" w:rsidRPr="006F4935">
        <w:rPr>
          <w:rFonts w:eastAsia="SimSun"/>
          <w:rtl/>
          <w:lang w:eastAsia="zh-CN"/>
        </w:rPr>
        <w:t xml:space="preserve">الدعم </w:t>
      </w:r>
      <w:r w:rsidR="006F4935">
        <w:rPr>
          <w:rFonts w:eastAsia="SimSun" w:hint="cs"/>
          <w:rtl/>
          <w:lang w:eastAsia="zh-CN"/>
        </w:rPr>
        <w:t>التقني</w:t>
      </w:r>
      <w:r w:rsidR="006F4935" w:rsidRPr="006F4935">
        <w:rPr>
          <w:rFonts w:eastAsia="SimSun"/>
          <w:rtl/>
          <w:lang w:eastAsia="zh-CN"/>
        </w:rPr>
        <w:t xml:space="preserve"> </w:t>
      </w:r>
      <w:r w:rsidR="006F4935">
        <w:rPr>
          <w:rFonts w:eastAsia="SimSun" w:hint="cs"/>
          <w:rtl/>
          <w:lang w:eastAsia="zh-CN"/>
        </w:rPr>
        <w:t xml:space="preserve">للشرطة المالية؛ </w:t>
      </w:r>
      <w:r w:rsidR="00C9522E">
        <w:rPr>
          <w:rFonts w:eastAsia="SimSun"/>
          <w:rtl/>
          <w:lang w:eastAsia="zh-CN"/>
        </w:rPr>
        <w:t>ورفع الشكاوى الجنائية أو الدعاو</w:t>
      </w:r>
      <w:r w:rsidR="00C9522E">
        <w:rPr>
          <w:rFonts w:eastAsia="SimSun" w:hint="cs"/>
          <w:rtl/>
          <w:lang w:eastAsia="zh-CN"/>
        </w:rPr>
        <w:t>ى</w:t>
      </w:r>
      <w:r w:rsidR="006F4935" w:rsidRPr="006F4935">
        <w:rPr>
          <w:rFonts w:eastAsia="SimSun"/>
          <w:rtl/>
          <w:lang w:eastAsia="zh-CN"/>
        </w:rPr>
        <w:t xml:space="preserve"> المدنية؛ والإجراءات الإدارية</w:t>
      </w:r>
      <w:r w:rsidR="006F4935">
        <w:rPr>
          <w:rFonts w:eastAsia="SimSun" w:hint="cs"/>
          <w:rtl/>
          <w:lang w:eastAsia="zh-CN"/>
        </w:rPr>
        <w:t xml:space="preserve">؛ والأنشطة التعليمية. </w:t>
      </w:r>
      <w:r w:rsidR="006F4935">
        <w:rPr>
          <w:rFonts w:eastAsia="SimSun"/>
          <w:rtl/>
          <w:lang w:eastAsia="zh-CN"/>
        </w:rPr>
        <w:t xml:space="preserve">ويقدم الاتحاد </w:t>
      </w:r>
      <w:r w:rsidR="006F4935">
        <w:rPr>
          <w:rFonts w:eastAsia="SimSun" w:hint="cs"/>
          <w:rtl/>
          <w:lang w:eastAsia="zh-CN"/>
        </w:rPr>
        <w:t>أيضا</w:t>
      </w:r>
      <w:r w:rsidR="006F4935" w:rsidRPr="006F4935">
        <w:rPr>
          <w:rFonts w:eastAsia="SimSun"/>
          <w:rtl/>
          <w:lang w:eastAsia="zh-CN"/>
        </w:rPr>
        <w:t xml:space="preserve"> المشورة لأعضائه بشأن المسائل العملية والقانونية</w:t>
      </w:r>
      <w:r w:rsidR="006F4935">
        <w:rPr>
          <w:rFonts w:eastAsia="SimSun" w:hint="cs"/>
          <w:rtl/>
          <w:lang w:eastAsia="zh-CN"/>
        </w:rPr>
        <w:t xml:space="preserve">، ويساعدهم في </w:t>
      </w:r>
      <w:r w:rsidR="00C9522E">
        <w:rPr>
          <w:rFonts w:eastAsia="SimSun" w:hint="cs"/>
          <w:rtl/>
          <w:lang w:eastAsia="zh-CN"/>
        </w:rPr>
        <w:t>ال</w:t>
      </w:r>
      <w:r w:rsidR="006F4935">
        <w:rPr>
          <w:rFonts w:eastAsia="SimSun" w:hint="cs"/>
          <w:rtl/>
          <w:lang w:eastAsia="zh-CN"/>
        </w:rPr>
        <w:t xml:space="preserve">إجراءات </w:t>
      </w:r>
      <w:r w:rsidR="00C9522E">
        <w:rPr>
          <w:rFonts w:eastAsia="SimSun" w:hint="cs"/>
          <w:rtl/>
          <w:lang w:eastAsia="zh-CN"/>
        </w:rPr>
        <w:t>المتعلقة ب</w:t>
      </w:r>
      <w:r w:rsidR="006F4935">
        <w:rPr>
          <w:rFonts w:eastAsia="SimSun" w:hint="cs"/>
          <w:rtl/>
          <w:lang w:eastAsia="zh-CN"/>
        </w:rPr>
        <w:t>انتهاك حقّ المؤلف.</w:t>
      </w:r>
    </w:p>
    <w:p w:rsidR="006F4935" w:rsidRDefault="006F4935" w:rsidP="006F4935">
      <w:pPr>
        <w:pStyle w:val="BodyText"/>
        <w:rPr>
          <w:i/>
          <w:iCs/>
          <w:rtl/>
          <w:lang w:bidi="ar-SA"/>
        </w:rPr>
      </w:pPr>
      <w:r>
        <w:rPr>
          <w:rFonts w:hint="cs"/>
          <w:i/>
          <w:iCs/>
          <w:rtl/>
          <w:lang w:bidi="ar-SA"/>
        </w:rPr>
        <w:t>معلومات الاتصال الكاملة:</w:t>
      </w:r>
    </w:p>
    <w:p w:rsidR="006F4935" w:rsidRPr="006F4935" w:rsidRDefault="006F4935" w:rsidP="006F4935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6F4935">
        <w:rPr>
          <w:rFonts w:ascii="Arial" w:eastAsia="SimSun" w:hAnsi="Arial" w:cs="Arial"/>
          <w:sz w:val="22"/>
          <w:szCs w:val="22"/>
          <w:lang w:eastAsia="zh-CN"/>
        </w:rPr>
        <w:t>Fedrico Bagnoli Rossi</w:t>
      </w:r>
    </w:p>
    <w:p w:rsidR="006F4935" w:rsidRPr="006F4935" w:rsidRDefault="006F4935" w:rsidP="006F4935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6F4935">
        <w:rPr>
          <w:rFonts w:ascii="Arial" w:eastAsia="SimSun" w:hAnsi="Arial" w:cs="Arial"/>
          <w:sz w:val="22"/>
          <w:szCs w:val="22"/>
          <w:lang w:eastAsia="zh-CN"/>
        </w:rPr>
        <w:t>General Secretary</w:t>
      </w:r>
    </w:p>
    <w:p w:rsidR="006F4935" w:rsidRPr="006F4935" w:rsidRDefault="006F4935" w:rsidP="006F4935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6F4935">
        <w:rPr>
          <w:rFonts w:ascii="Arial" w:eastAsia="SimSun" w:hAnsi="Arial" w:cs="Arial"/>
          <w:sz w:val="22"/>
          <w:szCs w:val="22"/>
          <w:lang w:eastAsia="zh-CN"/>
        </w:rPr>
        <w:t xml:space="preserve">Viale Regina Margherita, 286, </w:t>
      </w:r>
    </w:p>
    <w:p w:rsidR="006F4935" w:rsidRPr="006F4935" w:rsidRDefault="006F4935" w:rsidP="006F4935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6F4935">
        <w:rPr>
          <w:rFonts w:ascii="Arial" w:eastAsia="SimSun" w:hAnsi="Arial" w:cs="Arial"/>
          <w:sz w:val="22"/>
          <w:szCs w:val="22"/>
          <w:lang w:eastAsia="zh-CN"/>
        </w:rPr>
        <w:t xml:space="preserve">00198 Roma RM,Italy </w:t>
      </w:r>
    </w:p>
    <w:p w:rsidR="006F4935" w:rsidRPr="006F4935" w:rsidRDefault="006F4935" w:rsidP="006F4935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</w:p>
    <w:p w:rsidR="006F4935" w:rsidRPr="006F4935" w:rsidRDefault="006F4935" w:rsidP="006F4935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6F4935">
        <w:rPr>
          <w:rFonts w:ascii="Arial" w:eastAsia="SimSun" w:hAnsi="Arial" w:cs="Arial"/>
          <w:sz w:val="22"/>
          <w:szCs w:val="22"/>
          <w:lang w:eastAsia="zh-CN"/>
        </w:rPr>
        <w:t xml:space="preserve">Tel. (+39) 06.69359853 </w:t>
      </w:r>
    </w:p>
    <w:p w:rsidR="006F4935" w:rsidRPr="006F4935" w:rsidRDefault="006F4935" w:rsidP="006F4935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6F4935">
        <w:rPr>
          <w:rFonts w:ascii="Arial" w:eastAsia="SimSun" w:hAnsi="Arial" w:cs="Arial"/>
          <w:sz w:val="22"/>
          <w:szCs w:val="22"/>
          <w:lang w:eastAsia="zh-CN"/>
        </w:rPr>
        <w:t>Fax (+39) 06.62270028</w:t>
      </w:r>
    </w:p>
    <w:p w:rsidR="006F4935" w:rsidRPr="006F4935" w:rsidRDefault="006F4935" w:rsidP="006F4935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6F4935">
        <w:rPr>
          <w:rFonts w:ascii="Arial" w:eastAsia="SimSun" w:hAnsi="Arial" w:cs="Arial"/>
          <w:sz w:val="22"/>
          <w:szCs w:val="22"/>
          <w:lang w:eastAsia="zh-CN"/>
        </w:rPr>
        <w:t xml:space="preserve">E-mail: valeria.festinese@fapav.it </w:t>
      </w:r>
    </w:p>
    <w:p w:rsidR="006F4935" w:rsidRPr="006F4935" w:rsidRDefault="006F4935" w:rsidP="006F4935">
      <w:pPr>
        <w:bidi w:val="0"/>
        <w:ind w:left="5103"/>
        <w:rPr>
          <w:rFonts w:ascii="Arial" w:eastAsia="SimSun" w:hAnsi="Arial" w:cs="Arial"/>
          <w:sz w:val="22"/>
          <w:szCs w:val="22"/>
          <w:lang w:eastAsia="zh-CN"/>
        </w:rPr>
      </w:pPr>
      <w:r w:rsidRPr="006F4935">
        <w:rPr>
          <w:rFonts w:ascii="Arial" w:eastAsia="SimSun" w:hAnsi="Arial" w:cs="Arial"/>
          <w:sz w:val="22"/>
          <w:szCs w:val="22"/>
          <w:lang w:eastAsia="zh-CN"/>
        </w:rPr>
        <w:t>Web: www.fapav.it - www.vivailcinema.info</w:t>
      </w:r>
    </w:p>
    <w:p w:rsidR="006F4935" w:rsidRDefault="006F4935" w:rsidP="006F4935">
      <w:pPr>
        <w:pStyle w:val="Endofdocument-Annex"/>
        <w:rPr>
          <w:rFonts w:eastAsia="SimSun"/>
          <w:rtl/>
          <w:lang w:eastAsia="zh-CN"/>
        </w:rPr>
      </w:pPr>
      <w:r>
        <w:rPr>
          <w:rFonts w:eastAsia="SimSun"/>
          <w:lang w:eastAsia="zh-CN"/>
        </w:rPr>
        <w:t>]</w:t>
      </w:r>
      <w:r>
        <w:rPr>
          <w:rFonts w:eastAsia="SimSun" w:hint="cs"/>
          <w:rtl/>
          <w:lang w:eastAsia="zh-CN"/>
        </w:rPr>
        <w:t>نهاية المرفق الثاني والوثيقة</w:t>
      </w:r>
      <w:r>
        <w:rPr>
          <w:rFonts w:eastAsia="SimSun"/>
          <w:lang w:eastAsia="zh-CN"/>
        </w:rPr>
        <w:t>[</w:t>
      </w:r>
    </w:p>
    <w:sectPr w:rsidR="006F4935" w:rsidSect="00EB7752">
      <w:headerReference w:type="first" r:id="rId1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C62" w:rsidRDefault="00F73C62">
      <w:r>
        <w:separator/>
      </w:r>
    </w:p>
  </w:endnote>
  <w:endnote w:type="continuationSeparator" w:id="0">
    <w:p w:rsidR="00F73C62" w:rsidRDefault="00F7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Times New Roman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C62" w:rsidRDefault="00F73C6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73C62" w:rsidRDefault="00F73C62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4" w:name="Code3"/>
  <w:bookmarkEnd w:id="14"/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2A4BA2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BA2" w:rsidRPr="002A4BA2" w:rsidRDefault="002A4BA2" w:rsidP="002A4BA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 w:rsidRPr="002A4BA2">
      <w:rPr>
        <w:rFonts w:ascii="Arial" w:eastAsia="SimSun" w:hAnsi="Arial" w:cs="Arial"/>
        <w:sz w:val="22"/>
        <w:szCs w:val="20"/>
        <w:lang w:eastAsia="zh-CN"/>
      </w:rPr>
      <w:t>SCCR/39/2</w:t>
    </w:r>
  </w:p>
  <w:p w:rsidR="002A4BA2" w:rsidRPr="002A4BA2" w:rsidRDefault="002A4BA2" w:rsidP="002A4BA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 w:rsidRPr="002A4BA2">
      <w:rPr>
        <w:rFonts w:ascii="Arial" w:eastAsia="SimSun" w:hAnsi="Arial" w:cs="Arial"/>
        <w:sz w:val="22"/>
        <w:szCs w:val="20"/>
        <w:lang w:eastAsia="zh-CN"/>
      </w:rPr>
      <w:t>ANNEX I</w:t>
    </w:r>
  </w:p>
  <w:p w:rsidR="002A4BA2" w:rsidRDefault="002A4BA2" w:rsidP="002A4BA2">
    <w:pPr>
      <w:tabs>
        <w:tab w:val="center" w:pos="4536"/>
        <w:tab w:val="right" w:pos="9072"/>
      </w:tabs>
      <w:bidi w:val="0"/>
      <w:rPr>
        <w:rFonts w:eastAsia="SimSun"/>
        <w:rtl/>
        <w:lang w:eastAsia="zh-CN"/>
      </w:rPr>
    </w:pPr>
    <w:r w:rsidRPr="002A4BA2">
      <w:rPr>
        <w:rFonts w:eastAsia="SimSun"/>
        <w:rtl/>
        <w:lang w:eastAsia="zh-CN"/>
      </w:rPr>
      <w:t>المرفق الأول</w:t>
    </w:r>
  </w:p>
  <w:p w:rsidR="002A4BA2" w:rsidRPr="002A4BA2" w:rsidRDefault="002A4BA2" w:rsidP="002A4BA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CE" w:rsidRPr="002A4BA2" w:rsidRDefault="00BD10CE" w:rsidP="002A4BA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 w:rsidRPr="002A4BA2">
      <w:rPr>
        <w:rFonts w:ascii="Arial" w:eastAsia="SimSun" w:hAnsi="Arial" w:cs="Arial"/>
        <w:sz w:val="22"/>
        <w:szCs w:val="20"/>
        <w:lang w:eastAsia="zh-CN"/>
      </w:rPr>
      <w:t>SCCR/39/2</w:t>
    </w:r>
  </w:p>
  <w:p w:rsidR="00BD10CE" w:rsidRPr="002A4BA2" w:rsidRDefault="00BD10CE" w:rsidP="002A4BA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rtl/>
        <w:lang w:eastAsia="zh-CN"/>
      </w:rPr>
    </w:pPr>
    <w:r w:rsidRPr="002A4BA2">
      <w:rPr>
        <w:rFonts w:ascii="Arial" w:eastAsia="SimSun" w:hAnsi="Arial" w:cs="Arial"/>
        <w:sz w:val="22"/>
        <w:szCs w:val="20"/>
        <w:lang w:eastAsia="zh-CN"/>
      </w:rPr>
      <w:t>ANNEX I</w:t>
    </w:r>
    <w:r>
      <w:rPr>
        <w:rFonts w:ascii="Arial" w:eastAsia="SimSun" w:hAnsi="Arial" w:cs="Arial"/>
        <w:sz w:val="22"/>
        <w:szCs w:val="20"/>
        <w:lang w:eastAsia="zh-CN"/>
      </w:rPr>
      <w:t>I</w:t>
    </w:r>
  </w:p>
  <w:p w:rsidR="00BD10CE" w:rsidRDefault="00BD10CE" w:rsidP="00BD10CE">
    <w:pPr>
      <w:tabs>
        <w:tab w:val="center" w:pos="4536"/>
        <w:tab w:val="right" w:pos="9072"/>
      </w:tabs>
      <w:bidi w:val="0"/>
      <w:rPr>
        <w:rFonts w:eastAsia="SimSun"/>
        <w:rtl/>
        <w:lang w:eastAsia="zh-CN"/>
      </w:rPr>
    </w:pPr>
    <w:r w:rsidRPr="002A4BA2">
      <w:rPr>
        <w:rFonts w:eastAsia="SimSun"/>
        <w:rtl/>
        <w:lang w:eastAsia="zh-CN"/>
      </w:rPr>
      <w:t xml:space="preserve">المرفق </w:t>
    </w:r>
    <w:r>
      <w:rPr>
        <w:rFonts w:eastAsia="SimSun" w:hint="cs"/>
        <w:rtl/>
        <w:lang w:eastAsia="zh-CN"/>
      </w:rPr>
      <w:t>الثاني</w:t>
    </w:r>
  </w:p>
  <w:p w:rsidR="00BD10CE" w:rsidRPr="002A4BA2" w:rsidRDefault="00BD10CE" w:rsidP="002A4BA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C4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742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442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576D0"/>
    <w:rsid w:val="0026071A"/>
    <w:rsid w:val="00261B27"/>
    <w:rsid w:val="00262B5A"/>
    <w:rsid w:val="00263614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4BA2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5C4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503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0C8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C4B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E1E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935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917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3B6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10CE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939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22E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1ABE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2663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4C67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3C62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B3C2553-8644-43B6-A472-E2C3F625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73C4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Ifcla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1AD5-9A9F-422A-BCDF-F747EC63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2416</Characters>
  <Application>Microsoft Office Word</Application>
  <DocSecurity>4</DocSecurity>
  <Lines>69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SCCR/39/ (Arabic)</vt:lpstr>
    </vt:vector>
  </TitlesOfParts>
  <Company>World Intellectual Property Organization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SCCR/39/ (Arabic)</dc:title>
  <dc:creator>REFFADA Amir</dc:creator>
  <cp:lastModifiedBy>HAIZEL Francesca</cp:lastModifiedBy>
  <cp:revision>2</cp:revision>
  <cp:lastPrinted>2018-06-12T09:05:00Z</cp:lastPrinted>
  <dcterms:created xsi:type="dcterms:W3CDTF">2019-10-08T13:47:00Z</dcterms:created>
  <dcterms:modified xsi:type="dcterms:W3CDTF">2019-10-08T13:47:00Z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92cb7b57-bcf6-476d-a1bf-06c0278a8b81</vt:lpwstr>
  </property>
</Properties>
</file>