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0A49A" w14:textId="77777777" w:rsidR="001973C8" w:rsidRPr="006A0A03" w:rsidRDefault="001973C8" w:rsidP="00F731FF"/>
    <w:p w14:paraId="72C781EE" w14:textId="69E107F5" w:rsidR="00AB65EC" w:rsidRPr="00EF2AB0" w:rsidRDefault="00AB65EC" w:rsidP="00AB65EC">
      <w:pPr>
        <w:rPr>
          <w:b/>
          <w:bCs/>
          <w:caps/>
          <w:sz w:val="24"/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EF2AB0">
        <w:rPr>
          <w:b/>
          <w:bCs/>
          <w:caps/>
          <w:sz w:val="24"/>
          <w:lang w:val="fr-CH"/>
        </w:rPr>
        <w:t xml:space="preserve">LISTE </w:t>
      </w:r>
      <w:r w:rsidR="00E927F8">
        <w:rPr>
          <w:b/>
          <w:bCs/>
          <w:caps/>
          <w:sz w:val="24"/>
          <w:lang w:val="fr-CH"/>
        </w:rPr>
        <w:t>D</w:t>
      </w:r>
      <w:r w:rsidRPr="00EF2AB0">
        <w:rPr>
          <w:b/>
          <w:bCs/>
          <w:caps/>
          <w:sz w:val="24"/>
          <w:lang w:val="fr-CH"/>
        </w:rPr>
        <w:t>ES PARTICIPANTS/</w:t>
      </w:r>
    </w:p>
    <w:p w14:paraId="6AD08D6E" w14:textId="2A670719" w:rsidR="00AB65EC" w:rsidRPr="00EF2AB0" w:rsidRDefault="00AB65EC" w:rsidP="00AB65EC">
      <w:pPr>
        <w:rPr>
          <w:b/>
          <w:bCs/>
          <w:caps/>
          <w:sz w:val="24"/>
          <w:lang w:val="fr-CH"/>
        </w:rPr>
      </w:pPr>
      <w:r w:rsidRPr="00EF2AB0">
        <w:rPr>
          <w:b/>
          <w:bCs/>
          <w:caps/>
          <w:sz w:val="24"/>
          <w:lang w:val="fr-CH"/>
        </w:rPr>
        <w:t>LIST</w:t>
      </w:r>
      <w:r w:rsidR="002D420A">
        <w:rPr>
          <w:b/>
          <w:bCs/>
          <w:caps/>
          <w:sz w:val="24"/>
          <w:lang w:val="fr-CH"/>
        </w:rPr>
        <w:t xml:space="preserve"> </w:t>
      </w:r>
      <w:r w:rsidRPr="00EF2AB0">
        <w:rPr>
          <w:b/>
          <w:bCs/>
          <w:caps/>
          <w:sz w:val="24"/>
          <w:lang w:val="fr-CH"/>
        </w:rPr>
        <w:t>OF PARTICIPANTS</w:t>
      </w:r>
    </w:p>
    <w:p w14:paraId="0DA4D564" w14:textId="77777777" w:rsidR="001C230D" w:rsidRPr="002F2897" w:rsidRDefault="001C230D" w:rsidP="00E7343A">
      <w:pPr>
        <w:pStyle w:val="Heading1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49AA4C03" w:rsidR="001C230D" w:rsidRPr="00EF2AB0" w:rsidRDefault="001C230D" w:rsidP="004D26AE">
      <w:pPr>
        <w:pStyle w:val="BodyText"/>
      </w:pPr>
      <w:r w:rsidRPr="00EF2AB0">
        <w:t>(in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>Oliver STEINKELLNER (Mr.), Head,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>.), Deputy Head,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15B10BC5" w14:textId="77777777" w:rsidR="00D03AED" w:rsidRDefault="00D03AED" w:rsidP="00D03AED">
      <w:pPr>
        <w:rPr>
          <w:szCs w:val="22"/>
        </w:rPr>
      </w:pPr>
      <w:r>
        <w:rPr>
          <w:szCs w:val="22"/>
        </w:rPr>
        <w:t>Martina FRITZSCHE-HENKE (Ms.), Senior Patent Examiner, Classification Systems Section, German Patent and Trade Mark Office,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Mark KAMINSKI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34EE0096" w:rsidR="00B717E4" w:rsidRPr="00B717E4" w:rsidRDefault="00B717E4" w:rsidP="00D03AED">
      <w:pPr>
        <w:rPr>
          <w:szCs w:val="22"/>
        </w:rPr>
      </w:pPr>
      <w:r w:rsidRPr="00B717E4">
        <w:rPr>
          <w:szCs w:val="22"/>
        </w:rPr>
        <w:t>Steffen MÜNCH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Peter SCHULLER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Florian SIEBEL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>Veronika TINKL (Ms.), Senior Patent Examiner, Classification Systems Section, German Patent and Trade Mark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46EF1D3F" w14:textId="65267A3D" w:rsidR="00944BF2" w:rsidRPr="001A0332" w:rsidRDefault="00944BF2" w:rsidP="001A0332">
      <w:pPr>
        <w:pStyle w:val="Heading2"/>
        <w:rPr>
          <w:u w:val="single"/>
        </w:rPr>
      </w:pPr>
      <w:r w:rsidRPr="001A0332">
        <w:rPr>
          <w:u w:val="single"/>
        </w:rPr>
        <w:t>ARABIE SAOUDITE/SAUDI ARABIA</w:t>
      </w:r>
    </w:p>
    <w:p w14:paraId="1E057C83" w14:textId="2C2493CC" w:rsidR="00944BF2" w:rsidRPr="001A0332" w:rsidRDefault="00944BF2" w:rsidP="00944BF2">
      <w:pPr>
        <w:rPr>
          <w:szCs w:val="22"/>
        </w:rPr>
      </w:pPr>
      <w:r w:rsidRPr="001A0332">
        <w:rPr>
          <w:szCs w:val="22"/>
        </w:rPr>
        <w:t xml:space="preserve">Namazi ALI (Mr.), </w:t>
      </w:r>
      <w:r w:rsidR="001A0332"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 w:rsidR="001A0332">
        <w:rPr>
          <w:szCs w:val="22"/>
        </w:rPr>
        <w:t>s</w:t>
      </w:r>
      <w:r w:rsidRPr="001A0332">
        <w:rPr>
          <w:szCs w:val="22"/>
        </w:rPr>
        <w:t>, Saudi Authority for Intellectual Property (SAIP), Riyadh</w:t>
      </w:r>
    </w:p>
    <w:p w14:paraId="2DDDCD69" w14:textId="500F115C" w:rsidR="002C16BF" w:rsidRPr="001A0332" w:rsidRDefault="002C16BF" w:rsidP="002C16BF">
      <w:pPr>
        <w:rPr>
          <w:szCs w:val="22"/>
        </w:rPr>
      </w:pPr>
      <w:r w:rsidRPr="001A0332">
        <w:rPr>
          <w:szCs w:val="22"/>
        </w:rPr>
        <w:t xml:space="preserve">Fahad ALNAFJAN (Mr.) </w:t>
      </w:r>
      <w:r w:rsidR="001A0332"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 w:rsidR="001A0332"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71F64E3E" w14:textId="77777777" w:rsidR="001A0332" w:rsidRPr="001A0332" w:rsidRDefault="001A0332" w:rsidP="001A0332">
      <w:pPr>
        <w:rPr>
          <w:szCs w:val="22"/>
        </w:rPr>
      </w:pPr>
      <w:r w:rsidRPr="001A0332">
        <w:rPr>
          <w:szCs w:val="22"/>
        </w:rPr>
        <w:t>Rawabi ALMUHIMED (Ms.), Patent</w:t>
      </w:r>
      <w:r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44B4D1FB" w14:textId="77777777" w:rsidR="00D03AED" w:rsidRPr="00D03AED" w:rsidRDefault="00D03AED" w:rsidP="00D03AED">
      <w:pPr>
        <w:pStyle w:val="Heading2"/>
        <w:rPr>
          <w:u w:val="single"/>
        </w:rPr>
      </w:pPr>
      <w:r w:rsidRPr="00D03AED">
        <w:rPr>
          <w:u w:val="single"/>
        </w:rPr>
        <w:t>AUSTRALIE/AUSTRALIA</w:t>
      </w:r>
    </w:p>
    <w:p w14:paraId="5B3D95BC" w14:textId="77777777" w:rsidR="00D03AED" w:rsidRDefault="00D03AED" w:rsidP="00D03AED">
      <w:pPr>
        <w:rPr>
          <w:szCs w:val="22"/>
        </w:rPr>
      </w:pPr>
      <w:r>
        <w:rPr>
          <w:szCs w:val="22"/>
        </w:rPr>
        <w:t>Thanh NGUYEN (Ms.), Examiner/Classifier, IP Australia, Phillip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6916BCE3" w14:textId="1D57D0C4" w:rsidR="00B07669" w:rsidRPr="00927328" w:rsidRDefault="00B07669" w:rsidP="00B07669">
      <w:pPr>
        <w:rPr>
          <w:szCs w:val="22"/>
        </w:rPr>
      </w:pPr>
      <w:r w:rsidRPr="00B07669">
        <w:rPr>
          <w:szCs w:val="22"/>
        </w:rPr>
        <w:t>CATIA VALDMAN (Ms.), Head</w:t>
      </w:r>
      <w:r>
        <w:rPr>
          <w:szCs w:val="22"/>
        </w:rPr>
        <w:t xml:space="preserve">, </w:t>
      </w:r>
      <w:r w:rsidRPr="00B07669">
        <w:rPr>
          <w:szCs w:val="22"/>
        </w:rPr>
        <w:t xml:space="preserve">Documentation Division, Classification Group, Secretary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 Rio de Janeiro</w:t>
      </w:r>
    </w:p>
    <w:p w14:paraId="29C84262" w14:textId="12AFD86D" w:rsidR="00944BF2" w:rsidRDefault="00944BF2" w:rsidP="00944BF2">
      <w:pPr>
        <w:rPr>
          <w:szCs w:val="22"/>
        </w:rPr>
      </w:pPr>
      <w:r>
        <w:rPr>
          <w:szCs w:val="22"/>
        </w:rPr>
        <w:t xml:space="preserve">Darcio GOMES PEREIRA (Mr.),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</w:t>
      </w:r>
      <w:r>
        <w:rPr>
          <w:szCs w:val="22"/>
        </w:rPr>
        <w:t xml:space="preserve"> Campinas</w:t>
      </w:r>
    </w:p>
    <w:p w14:paraId="1B4C12A0" w14:textId="6B48A595" w:rsidR="00944BF2" w:rsidRDefault="00944BF2" w:rsidP="00944BF2">
      <w:pPr>
        <w:rPr>
          <w:szCs w:val="22"/>
        </w:rPr>
      </w:pPr>
      <w:r>
        <w:rPr>
          <w:szCs w:val="22"/>
        </w:rPr>
        <w:t xml:space="preserve">Anderson BALTAZAR (Mr.), Researcher,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</w:t>
      </w:r>
      <w:proofErr w:type="spellStart"/>
      <w:r w:rsidRPr="00B07669">
        <w:rPr>
          <w:szCs w:val="22"/>
        </w:rPr>
        <w:t>MDIC</w:t>
      </w:r>
      <w:proofErr w:type="spellEnd"/>
      <w:r w:rsidRPr="00B07669">
        <w:rPr>
          <w:szCs w:val="22"/>
        </w:rPr>
        <w:t xml:space="preserve">), </w:t>
      </w:r>
      <w:proofErr w:type="spellStart"/>
      <w:r>
        <w:rPr>
          <w:szCs w:val="22"/>
        </w:rPr>
        <w:t>Niterói</w:t>
      </w:r>
      <w:proofErr w:type="spellEnd"/>
      <w:r>
        <w:rPr>
          <w:szCs w:val="22"/>
        </w:rPr>
        <w:t>-Rio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CANADA</w:t>
      </w:r>
    </w:p>
    <w:p w14:paraId="735DBA0E" w14:textId="5D0DF6FC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>Nancy BEAUCHEMIN (M</w:t>
      </w:r>
      <w:r w:rsidR="00B100CD">
        <w:rPr>
          <w:szCs w:val="22"/>
          <w:lang w:val="fr-CH"/>
        </w:rPr>
        <w:t>me</w:t>
      </w:r>
      <w:r w:rsidRPr="00395C51">
        <w:rPr>
          <w:szCs w:val="22"/>
          <w:lang w:val="fr-CH"/>
        </w:rPr>
        <w:t xml:space="preserve">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312E8F" w:rsidRDefault="00933630" w:rsidP="00AD6D7E">
      <w:pPr>
        <w:pStyle w:val="Heading2"/>
        <w:rPr>
          <w:u w:val="single"/>
        </w:rPr>
      </w:pPr>
      <w:r w:rsidRPr="00312E8F">
        <w:rPr>
          <w:u w:val="single"/>
        </w:rPr>
        <w:t>CHINE/CHINA</w:t>
      </w:r>
    </w:p>
    <w:p w14:paraId="5CDFDCC9" w14:textId="73949E26" w:rsidR="0056278A" w:rsidRDefault="0056278A" w:rsidP="0056278A">
      <w:pPr>
        <w:rPr>
          <w:szCs w:val="22"/>
        </w:rPr>
      </w:pPr>
      <w:r>
        <w:rPr>
          <w:szCs w:val="22"/>
        </w:rPr>
        <w:t>DONG Yan (Ms.), Program Officer, Patent Documentation Department, China National Intellectual Property Administration (CNIPA), Beijing</w:t>
      </w:r>
    </w:p>
    <w:p w14:paraId="323F2146" w14:textId="2EEA1DF5" w:rsidR="0056278A" w:rsidRDefault="0056278A" w:rsidP="00FB464E">
      <w:pPr>
        <w:rPr>
          <w:szCs w:val="22"/>
        </w:rPr>
      </w:pPr>
      <w:r>
        <w:rPr>
          <w:szCs w:val="22"/>
        </w:rPr>
        <w:t xml:space="preserve">GE </w:t>
      </w:r>
      <w:proofErr w:type="spellStart"/>
      <w:r>
        <w:rPr>
          <w:szCs w:val="22"/>
        </w:rPr>
        <w:t>Huilin</w:t>
      </w:r>
      <w:proofErr w:type="spellEnd"/>
      <w:r>
        <w:rPr>
          <w:szCs w:val="22"/>
        </w:rPr>
        <w:t xml:space="preserve"> (Ms.), Section Head, </w:t>
      </w:r>
      <w:r w:rsidR="00B100CD">
        <w:rPr>
          <w:szCs w:val="22"/>
        </w:rPr>
        <w:t>Mechanical</w:t>
      </w:r>
      <w:r>
        <w:rPr>
          <w:szCs w:val="22"/>
        </w:rPr>
        <w:t xml:space="preserve"> Examination Division, </w:t>
      </w:r>
      <w:r w:rsidR="00FB464E" w:rsidRPr="00FB464E">
        <w:rPr>
          <w:szCs w:val="22"/>
        </w:rPr>
        <w:t>Patent Examination Cooperation Center</w:t>
      </w:r>
      <w:r w:rsidR="00FB464E">
        <w:rPr>
          <w:szCs w:val="22"/>
        </w:rPr>
        <w:t xml:space="preserve"> (PECC) </w:t>
      </w:r>
      <w:r>
        <w:rPr>
          <w:szCs w:val="22"/>
        </w:rPr>
        <w:t>Guangdong, China National Intellectual Property Administration</w:t>
      </w:r>
      <w:r w:rsidRPr="0056278A">
        <w:rPr>
          <w:szCs w:val="22"/>
        </w:rPr>
        <w:t xml:space="preserve"> </w:t>
      </w:r>
      <w:r>
        <w:rPr>
          <w:szCs w:val="22"/>
        </w:rPr>
        <w:t>(CNIPA), Guangzhou</w:t>
      </w:r>
    </w:p>
    <w:p w14:paraId="1453304E" w14:textId="39237C2E" w:rsidR="0056278A" w:rsidRDefault="0056278A" w:rsidP="0056278A">
      <w:pPr>
        <w:rPr>
          <w:szCs w:val="22"/>
        </w:rPr>
      </w:pPr>
      <w:r>
        <w:rPr>
          <w:szCs w:val="22"/>
        </w:rPr>
        <w:t>LIU Haiyan (Ms.), Section Head, China Patent Technology Development Corporation, China National Intellectual Property Administration (CNIPA), Beijing</w:t>
      </w:r>
    </w:p>
    <w:p w14:paraId="4485A130" w14:textId="234C417F" w:rsidR="0056278A" w:rsidRDefault="0056278A" w:rsidP="0056278A">
      <w:pPr>
        <w:rPr>
          <w:szCs w:val="22"/>
        </w:rPr>
      </w:pPr>
      <w:r>
        <w:rPr>
          <w:szCs w:val="22"/>
        </w:rPr>
        <w:t xml:space="preserve">LIU Mengyao (Ms.), Examiner, </w:t>
      </w:r>
      <w:r w:rsidR="00FB464E" w:rsidRPr="00FB464E">
        <w:rPr>
          <w:szCs w:val="22"/>
        </w:rPr>
        <w:t>Patent Examination Cooperation Center</w:t>
      </w:r>
      <w:r w:rsidR="00FB464E">
        <w:rPr>
          <w:szCs w:val="22"/>
        </w:rPr>
        <w:t xml:space="preserve"> (PECC) </w:t>
      </w:r>
      <w:r>
        <w:rPr>
          <w:szCs w:val="22"/>
        </w:rPr>
        <w:t>Beijing, China National Intellectual Property Administration</w:t>
      </w:r>
      <w:r w:rsidR="0092699A">
        <w:rPr>
          <w:szCs w:val="22"/>
        </w:rPr>
        <w:t xml:space="preserve"> (CNIPA)</w:t>
      </w:r>
      <w:r>
        <w:rPr>
          <w:szCs w:val="22"/>
        </w:rPr>
        <w:t>, Beijing</w:t>
      </w:r>
    </w:p>
    <w:p w14:paraId="4A479CC1" w14:textId="77777777" w:rsidR="0092699A" w:rsidRPr="00312E8F" w:rsidRDefault="0092699A" w:rsidP="0092699A">
      <w:pPr>
        <w:pStyle w:val="Heading2"/>
        <w:rPr>
          <w:u w:val="single"/>
        </w:rPr>
      </w:pPr>
      <w:r w:rsidRPr="00312E8F">
        <w:rPr>
          <w:u w:val="single"/>
        </w:rPr>
        <w:t>ÉGYPTE/EGYPT</w:t>
      </w:r>
    </w:p>
    <w:p w14:paraId="4185A95D" w14:textId="3C67F606" w:rsidR="0092699A" w:rsidRDefault="0092699A" w:rsidP="005D7B90">
      <w:pPr>
        <w:rPr>
          <w:szCs w:val="22"/>
        </w:rPr>
      </w:pPr>
      <w:r>
        <w:rPr>
          <w:szCs w:val="22"/>
        </w:rPr>
        <w:t xml:space="preserve">Heba ABOUMOHAMED (Ms.), Senior Pharmaceutical Patent Examiner, Patent Technical Examination, </w:t>
      </w:r>
      <w:r w:rsidR="005D7B90">
        <w:rPr>
          <w:szCs w:val="22"/>
        </w:rPr>
        <w:t xml:space="preserve">Egyptian Patent Office, </w:t>
      </w:r>
      <w:r w:rsidR="005D7B90" w:rsidRPr="005D7B90">
        <w:rPr>
          <w:szCs w:val="22"/>
        </w:rPr>
        <w:t>Academy of Scientific Research and Technology (ASRT), Ministry of Scientific Research, Cairo</w:t>
      </w:r>
    </w:p>
    <w:p w14:paraId="24B17EB2" w14:textId="5477E209" w:rsidR="0092699A" w:rsidRDefault="0092699A" w:rsidP="0092699A">
      <w:pPr>
        <w:rPr>
          <w:szCs w:val="22"/>
        </w:rPr>
      </w:pPr>
      <w:r>
        <w:rPr>
          <w:szCs w:val="22"/>
        </w:rPr>
        <w:t xml:space="preserve">Marwa HOSNY (Ms.), Senior Pharmaceutical Patent Examiner, Patent Technical Examination, </w:t>
      </w:r>
      <w:r w:rsidR="005D7B90">
        <w:rPr>
          <w:szCs w:val="22"/>
        </w:rPr>
        <w:t xml:space="preserve">Egyptian Patent Office, </w:t>
      </w:r>
      <w:r w:rsidR="005D7B90" w:rsidRPr="005D7B90">
        <w:rPr>
          <w:szCs w:val="22"/>
        </w:rPr>
        <w:t>Academy of Scientific Research and Technology (ASRT), Ministry of Scientific Research, Cairo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472C75C7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="005D7B90">
        <w:rPr>
          <w:szCs w:val="22"/>
          <w:lang w:val="es-ES"/>
        </w:rPr>
        <w:t>.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</w:t>
      </w:r>
      <w:r w:rsidR="005D7B90">
        <w:rPr>
          <w:szCs w:val="22"/>
          <w:lang w:val="es-ES"/>
        </w:rPr>
        <w:t xml:space="preserve"> </w:t>
      </w:r>
      <w:r w:rsidR="005D7B90" w:rsidRPr="00267343">
        <w:rPr>
          <w:szCs w:val="22"/>
          <w:lang w:val="es-ES"/>
        </w:rPr>
        <w:t>(OEPM)</w:t>
      </w:r>
      <w:r w:rsidR="00E55B5D" w:rsidRPr="00267343">
        <w:rPr>
          <w:szCs w:val="22"/>
          <w:lang w:val="es-ES"/>
        </w:rPr>
        <w:t>, Ministerio de Industria, Comercio y Turismo, Madrid</w:t>
      </w:r>
    </w:p>
    <w:p w14:paraId="13FD69AA" w14:textId="33567C9A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5D7B90">
        <w:rPr>
          <w:szCs w:val="22"/>
          <w:lang w:val="es-ES"/>
        </w:rPr>
        <w:t>.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5D7B90" w:rsidRPr="00267343">
        <w:rPr>
          <w:szCs w:val="22"/>
          <w:lang w:val="es-ES"/>
        </w:rPr>
        <w:t>Oficina Española de Patentes y Marcas</w:t>
      </w:r>
      <w:r w:rsidR="005D7B90">
        <w:rPr>
          <w:szCs w:val="22"/>
          <w:lang w:val="es-ES"/>
        </w:rPr>
        <w:t xml:space="preserve"> </w:t>
      </w:r>
      <w:r w:rsidR="005D7B90" w:rsidRPr="00267343">
        <w:rPr>
          <w:szCs w:val="22"/>
          <w:lang w:val="es-ES"/>
        </w:rPr>
        <w:t>(OEPM), Ministerio de Industria, Comercio y Turismo, Madrid</w:t>
      </w:r>
    </w:p>
    <w:p w14:paraId="0059031F" w14:textId="777B26A6" w:rsidR="00E50262" w:rsidRPr="00E55B5D" w:rsidRDefault="00ED7AE0" w:rsidP="00E55B5D">
      <w:pPr>
        <w:pStyle w:val="Heading2"/>
        <w:rPr>
          <w:u w:val="single"/>
        </w:rPr>
      </w:pPr>
      <w:r w:rsidRPr="00ED7AE0">
        <w:rPr>
          <w:u w:val="single"/>
        </w:rPr>
        <w:t>ÉTATS</w:t>
      </w:r>
      <w:r w:rsidR="00E50262" w:rsidRPr="00E55B5D">
        <w:rPr>
          <w:u w:val="single"/>
        </w:rPr>
        <w:t>-UNIS D</w:t>
      </w:r>
      <w:r w:rsidR="001A4E1B" w:rsidRPr="00E55B5D">
        <w:rPr>
          <w:u w:val="single"/>
        </w:rPr>
        <w:t>’</w:t>
      </w:r>
      <w:r w:rsidR="00E50262" w:rsidRPr="00E55B5D">
        <w:rPr>
          <w:u w:val="single"/>
        </w:rPr>
        <w:t>AMÉRIQUE/UNITED STATES OF AMERICA</w:t>
      </w:r>
    </w:p>
    <w:p w14:paraId="2FCFEB7F" w14:textId="77777777" w:rsidR="005D7B90" w:rsidRPr="005D7B90" w:rsidRDefault="005D7B90" w:rsidP="005D7B90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Anita COUPE (Ms.), Acting Chief Patent Classification Official, Classification and Standards Development, Office of International Patent Cooperation, United States Patent and Trademark Office (USPTO), Department of Commerce, Alexandria</w:t>
      </w:r>
    </w:p>
    <w:p w14:paraId="1B11F466" w14:textId="507D17AC" w:rsidR="00E50262" w:rsidRPr="005D7B90" w:rsidRDefault="00E50262" w:rsidP="00E50262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Donald TARAZANO (Mr.), Director</w:t>
      </w:r>
      <w:r w:rsidR="00825684" w:rsidRPr="005D7B90">
        <w:rPr>
          <w:rFonts w:asciiTheme="minorBidi" w:hAnsiTheme="minorBidi" w:cstheme="minorBidi"/>
          <w:szCs w:val="22"/>
        </w:rPr>
        <w:t>,</w:t>
      </w:r>
      <w:r w:rsidRPr="005D7B90">
        <w:rPr>
          <w:rFonts w:asciiTheme="minorBidi" w:hAnsiTheme="minorBidi" w:cstheme="minorBidi"/>
          <w:szCs w:val="22"/>
        </w:rPr>
        <w:t xml:space="preserve"> Classification and Standards Development, 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7DA439D9" w14:textId="4BC63224" w:rsidR="006B5D9F" w:rsidRPr="005D7B90" w:rsidRDefault="00F81193" w:rsidP="006B5D9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 xml:space="preserve">JILL GRAY (Ms.), Supervisory Patent Classifier, Chemical, </w:t>
      </w:r>
      <w:r w:rsidR="00DF394A" w:rsidRPr="005D7B90">
        <w:rPr>
          <w:rFonts w:asciiTheme="minorBidi" w:hAnsiTheme="minorBidi" w:cstheme="minorBidi"/>
          <w:szCs w:val="22"/>
        </w:rPr>
        <w:t xml:space="preserve">Classification Standards and Development, </w:t>
      </w:r>
      <w:r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0B46A0D6" w14:textId="77777777" w:rsidR="00740851" w:rsidRPr="005D7B90" w:rsidRDefault="00740851" w:rsidP="00740851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Chris JETTON (Mr.), Patent Classifier, Classification Standards and Development, Office of International Patent Cooperation, United States Patent and Trademark Office (USPTO), Department of Commerce, Alexandria</w:t>
      </w:r>
    </w:p>
    <w:p w14:paraId="6D851CB8" w14:textId="2871370E" w:rsidR="00E50262" w:rsidRPr="005D7B90" w:rsidRDefault="00E50262" w:rsidP="00E50262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Catherine KUHLMAN (Ms.), Patent Classifier</w:t>
      </w:r>
      <w:r w:rsidR="002A09B4" w:rsidRPr="005D7B90">
        <w:rPr>
          <w:rFonts w:asciiTheme="minorBidi" w:hAnsiTheme="minorBidi" w:cstheme="minorBidi"/>
          <w:szCs w:val="22"/>
        </w:rPr>
        <w:t xml:space="preserve">, </w:t>
      </w:r>
      <w:r w:rsidRPr="005D7B90">
        <w:rPr>
          <w:rFonts w:asciiTheme="minorBidi" w:hAnsiTheme="minorBidi" w:cstheme="minorBidi"/>
          <w:szCs w:val="22"/>
        </w:rPr>
        <w:t xml:space="preserve">Project Coordinator, </w:t>
      </w:r>
      <w:r w:rsidR="00DF394A" w:rsidRPr="005D7B90">
        <w:rPr>
          <w:rFonts w:asciiTheme="minorBidi" w:hAnsiTheme="minorBidi" w:cstheme="minorBidi"/>
          <w:szCs w:val="22"/>
        </w:rPr>
        <w:t xml:space="preserve">Classification Standards and Development, </w:t>
      </w:r>
      <w:r w:rsidR="002A09B4"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="006B5D9F"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</w:p>
    <w:p w14:paraId="41143BE9" w14:textId="441D59AD" w:rsidR="006B5D9F" w:rsidRPr="005D7B90" w:rsidRDefault="006B5D9F" w:rsidP="006B5D9F">
      <w:pPr>
        <w:rPr>
          <w:rFonts w:asciiTheme="minorBidi" w:hAnsiTheme="minorBidi" w:cstheme="minorBidi"/>
          <w:u w:val="single"/>
        </w:rPr>
      </w:pPr>
      <w:r w:rsidRPr="005D7B90">
        <w:rPr>
          <w:rFonts w:asciiTheme="minorBidi" w:hAnsiTheme="minorBidi" w:cstheme="minorBidi"/>
          <w:szCs w:val="22"/>
        </w:rPr>
        <w:t xml:space="preserve">Cathy LAM (Ms.), Patent Classifier, Classification Standards and Development, </w:t>
      </w:r>
      <w:r w:rsidR="00DF394A" w:rsidRPr="005D7B90">
        <w:rPr>
          <w:rFonts w:asciiTheme="minorBidi" w:hAnsiTheme="minorBidi" w:cstheme="minorBidi"/>
          <w:szCs w:val="22"/>
        </w:rPr>
        <w:t xml:space="preserve">Office of International Patent Cooperation, </w:t>
      </w:r>
      <w:r w:rsidRPr="005D7B90">
        <w:rPr>
          <w:rFonts w:asciiTheme="minorBidi" w:hAnsiTheme="minorBidi" w:cstheme="minorBidi"/>
          <w:szCs w:val="22"/>
        </w:rPr>
        <w:t>United States Patent and Trademark Office (USPTO), Department of Commerce, Alexandria</w:t>
      </w:r>
      <w:r w:rsidRPr="005D7B90">
        <w:rPr>
          <w:rFonts w:asciiTheme="minorBidi" w:hAnsiTheme="minorBidi" w:cstheme="minorBidi"/>
          <w:u w:val="single"/>
        </w:rPr>
        <w:t xml:space="preserve"> </w:t>
      </w:r>
    </w:p>
    <w:p w14:paraId="52F1957C" w14:textId="2FB25E83" w:rsidR="00E272DE" w:rsidRDefault="00E272DE" w:rsidP="00E272DE">
      <w:pPr>
        <w:rPr>
          <w:szCs w:val="22"/>
        </w:rPr>
      </w:pPr>
      <w:r>
        <w:rPr>
          <w:szCs w:val="22"/>
        </w:rPr>
        <w:lastRenderedPageBreak/>
        <w:t xml:space="preserve">Gustavo LOPEZ (Mr.), Patent Classifier, </w:t>
      </w:r>
      <w:r w:rsidRPr="005D7B90">
        <w:rPr>
          <w:rFonts w:asciiTheme="minorBidi" w:hAnsiTheme="minorBidi" w:cstheme="minorBidi"/>
          <w:szCs w:val="22"/>
        </w:rPr>
        <w:t>Classification Standards and Development, Office of International Patent Cooperation, United States Patent and Trademark Office (USPTO), Department of Commerce, Alexandria</w:t>
      </w:r>
    </w:p>
    <w:p w14:paraId="7D6B4E0F" w14:textId="527AEE8F" w:rsidR="00933630" w:rsidRPr="00DC2937" w:rsidRDefault="00933630" w:rsidP="006B5D9F">
      <w:pPr>
        <w:pStyle w:val="Heading2"/>
        <w:rPr>
          <w:u w:val="single"/>
        </w:rPr>
      </w:pPr>
      <w:r w:rsidRPr="00DC2937">
        <w:rPr>
          <w:u w:val="single"/>
        </w:rPr>
        <w:t>FÉDÉRATION DE RUSSIE/RUSSIAN FEDERATION</w:t>
      </w:r>
    </w:p>
    <w:p w14:paraId="5C305E80" w14:textId="7606BC97" w:rsidR="00A53482" w:rsidRDefault="00A53482" w:rsidP="00A53482">
      <w:pPr>
        <w:rPr>
          <w:szCs w:val="22"/>
        </w:rPr>
      </w:pPr>
      <w:r>
        <w:rPr>
          <w:szCs w:val="22"/>
        </w:rPr>
        <w:t xml:space="preserve">Ekaterina PAVLOVA (Ms.), </w:t>
      </w:r>
      <w:r w:rsidR="00765112">
        <w:rPr>
          <w:szCs w:val="22"/>
        </w:rPr>
        <w:t>Senior</w:t>
      </w:r>
      <w:r>
        <w:rPr>
          <w:szCs w:val="22"/>
        </w:rPr>
        <w:t xml:space="preserve"> Specialist, Multilateral Cooperation Division, International Cooperation Department, </w:t>
      </w:r>
      <w:r w:rsidRPr="002B1D97">
        <w:rPr>
          <w:szCs w:val="22"/>
        </w:rPr>
        <w:t>Federal Service for Intellectual Property</w:t>
      </w:r>
      <w:r w:rsidR="00DF394A">
        <w:rPr>
          <w:szCs w:val="22"/>
        </w:rPr>
        <w:t xml:space="preserve"> (</w:t>
      </w:r>
      <w:proofErr w:type="spellStart"/>
      <w:r w:rsidR="00D23FBD">
        <w:rPr>
          <w:szCs w:val="22"/>
        </w:rPr>
        <w:t>Rospatent</w:t>
      </w:r>
      <w:proofErr w:type="spellEnd"/>
      <w:r w:rsidR="00DF394A">
        <w:rPr>
          <w:szCs w:val="22"/>
        </w:rPr>
        <w:t xml:space="preserve">), </w:t>
      </w:r>
      <w:r>
        <w:rPr>
          <w:szCs w:val="22"/>
        </w:rPr>
        <w:t>Moscow</w:t>
      </w:r>
    </w:p>
    <w:p w14:paraId="0F7945F9" w14:textId="348D0C3C" w:rsidR="00D23FBD" w:rsidRDefault="00D23FBD" w:rsidP="00D23FBD">
      <w:pPr>
        <w:rPr>
          <w:szCs w:val="22"/>
        </w:rPr>
      </w:pPr>
      <w:r>
        <w:rPr>
          <w:szCs w:val="22"/>
        </w:rPr>
        <w:t xml:space="preserve">Fyodor SARATOVSKIJ (Mr.), Researcher, IPC Section,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5E56E399" w14:textId="223039FB" w:rsidR="00A53482" w:rsidRDefault="00A53482" w:rsidP="00D23FBD">
      <w:pPr>
        <w:rPr>
          <w:szCs w:val="22"/>
        </w:rPr>
      </w:pPr>
      <w:r>
        <w:rPr>
          <w:szCs w:val="22"/>
        </w:rPr>
        <w:t xml:space="preserve">Nataliya ALISOVA (Ms.), </w:t>
      </w:r>
      <w:r w:rsidR="00765112">
        <w:rPr>
          <w:szCs w:val="22"/>
        </w:rPr>
        <w:t>IPC Section,</w:t>
      </w:r>
      <w:r>
        <w:rPr>
          <w:szCs w:val="22"/>
        </w:rPr>
        <w:t xml:space="preserve"> </w:t>
      </w:r>
      <w:r w:rsidR="00D23FBD" w:rsidRPr="00D23FBD">
        <w:rPr>
          <w:szCs w:val="22"/>
        </w:rPr>
        <w:t>Federal Institute of Industrial Property (FIPS)</w:t>
      </w:r>
      <w:r w:rsidR="00D23FBD">
        <w:rPr>
          <w:szCs w:val="22"/>
        </w:rPr>
        <w:t xml:space="preserve">, </w:t>
      </w:r>
      <w:r w:rsidRPr="002B1D97">
        <w:rPr>
          <w:szCs w:val="22"/>
        </w:rPr>
        <w:t>Federal Service for Intellectual Property</w:t>
      </w:r>
      <w:r w:rsidR="00DF394A">
        <w:rPr>
          <w:szCs w:val="22"/>
        </w:rPr>
        <w:t xml:space="preserve"> </w:t>
      </w:r>
      <w:r w:rsidR="00D23FBD">
        <w:rPr>
          <w:szCs w:val="22"/>
        </w:rPr>
        <w:t>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</w:t>
      </w:r>
      <w:r>
        <w:rPr>
          <w:szCs w:val="22"/>
        </w:rPr>
        <w:t>, Moscow</w:t>
      </w:r>
    </w:p>
    <w:p w14:paraId="4142CEC9" w14:textId="7163A658" w:rsidR="002A09B4" w:rsidRDefault="002A09B4" w:rsidP="00D23FBD">
      <w:pPr>
        <w:rPr>
          <w:szCs w:val="22"/>
        </w:rPr>
      </w:pPr>
      <w:r>
        <w:rPr>
          <w:szCs w:val="22"/>
        </w:rPr>
        <w:t xml:space="preserve">Lada TSIKUNOVA (Ms.), IPC Section,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19588523" w14:textId="45C4FADF" w:rsidR="002A09B4" w:rsidRDefault="002A09B4" w:rsidP="00D23FBD">
      <w:pPr>
        <w:rPr>
          <w:szCs w:val="22"/>
        </w:rPr>
      </w:pPr>
      <w:r>
        <w:rPr>
          <w:szCs w:val="22"/>
        </w:rPr>
        <w:t>Andre</w:t>
      </w:r>
      <w:r w:rsidR="00765112">
        <w:rPr>
          <w:szCs w:val="22"/>
        </w:rPr>
        <w:t>y</w:t>
      </w:r>
      <w:r>
        <w:rPr>
          <w:szCs w:val="22"/>
        </w:rPr>
        <w:t xml:space="preserve"> SHPIKALOV (Mr.), </w:t>
      </w:r>
      <w:r w:rsidR="00765112">
        <w:rPr>
          <w:szCs w:val="22"/>
        </w:rPr>
        <w:t>IPC Section,</w:t>
      </w:r>
      <w:r w:rsidR="00420CA7">
        <w:rPr>
          <w:szCs w:val="22"/>
        </w:rPr>
        <w:t xml:space="preserve">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623EB278" w14:textId="140392B9" w:rsidR="00A07F6D" w:rsidRDefault="00A07F6D" w:rsidP="00D23FBD">
      <w:pPr>
        <w:rPr>
          <w:szCs w:val="22"/>
        </w:rPr>
      </w:pPr>
      <w:r>
        <w:rPr>
          <w:szCs w:val="22"/>
        </w:rPr>
        <w:t xml:space="preserve">Zoya VOYTSEKHOVSKAYA (Ms.), </w:t>
      </w:r>
      <w:r w:rsidR="00D23FBD">
        <w:rPr>
          <w:szCs w:val="22"/>
        </w:rPr>
        <w:t xml:space="preserve">IPC Section, </w:t>
      </w:r>
      <w:r w:rsidR="00D23FBD" w:rsidRPr="00D23FBD">
        <w:rPr>
          <w:szCs w:val="22"/>
        </w:rPr>
        <w:t>Federal Institute of Industrial Property (FIPS),</w:t>
      </w:r>
      <w:r w:rsidR="00D23FBD">
        <w:rPr>
          <w:szCs w:val="22"/>
        </w:rPr>
        <w:t xml:space="preserve"> </w:t>
      </w:r>
      <w:r w:rsidR="00D23FBD" w:rsidRPr="002B1D97">
        <w:rPr>
          <w:szCs w:val="22"/>
        </w:rPr>
        <w:t>Federal Service for Intellectual Property</w:t>
      </w:r>
      <w:r w:rsidR="00D23FBD">
        <w:rPr>
          <w:szCs w:val="22"/>
        </w:rPr>
        <w:t xml:space="preserve"> (</w:t>
      </w:r>
      <w:proofErr w:type="spellStart"/>
      <w:r w:rsidR="00D23FBD" w:rsidRPr="002B1D97">
        <w:rPr>
          <w:szCs w:val="22"/>
        </w:rPr>
        <w:t>Rospatent</w:t>
      </w:r>
      <w:proofErr w:type="spellEnd"/>
      <w:r w:rsidR="00D23FBD">
        <w:rPr>
          <w:szCs w:val="22"/>
        </w:rPr>
        <w:t>), Moscow</w:t>
      </w:r>
    </w:p>
    <w:p w14:paraId="53FC5CE9" w14:textId="77777777" w:rsidR="00433EEC" w:rsidRPr="00581E96" w:rsidRDefault="00433EEC" w:rsidP="00433EEC">
      <w:pPr>
        <w:pStyle w:val="Heading2"/>
        <w:rPr>
          <w:u w:val="single"/>
        </w:rPr>
      </w:pPr>
      <w:r w:rsidRPr="00581E96">
        <w:rPr>
          <w:u w:val="single"/>
        </w:rPr>
        <w:t>FINLANDE/FINLAND</w:t>
      </w:r>
    </w:p>
    <w:p w14:paraId="765A2575" w14:textId="1312484F" w:rsidR="00433EEC" w:rsidRDefault="00433EEC" w:rsidP="00B07669">
      <w:pPr>
        <w:rPr>
          <w:szCs w:val="22"/>
        </w:rPr>
      </w:pPr>
      <w:r>
        <w:rPr>
          <w:szCs w:val="22"/>
        </w:rPr>
        <w:t xml:space="preserve">Hanna AHO (Ms.), Head of Division, Patents and Trademarks/Mechanical and Civil Engineering, Finnish Patent and Registration Office (PRH), </w:t>
      </w:r>
      <w:r w:rsidR="00B07669" w:rsidRPr="00B07669">
        <w:rPr>
          <w:szCs w:val="22"/>
        </w:rPr>
        <w:t>Ministry of Economic Affairs and Employment, Helsinki</w:t>
      </w:r>
    </w:p>
    <w:p w14:paraId="3DA5A4FC" w14:textId="4D8810BD" w:rsidR="00C3708C" w:rsidRPr="00C3708C" w:rsidRDefault="00C3708C" w:rsidP="00C3708C">
      <w:pPr>
        <w:pStyle w:val="Heading2"/>
        <w:rPr>
          <w:u w:val="single"/>
          <w:lang w:val="fr-FR"/>
        </w:rPr>
      </w:pPr>
      <w:r>
        <w:rPr>
          <w:u w:val="single"/>
          <w:lang w:val="fr-FR"/>
        </w:rPr>
        <w:t>france</w:t>
      </w:r>
    </w:p>
    <w:p w14:paraId="772EAD3E" w14:textId="7FFEF1EF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</w:t>
      </w:r>
      <w:r w:rsidR="00740851"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3DE886BF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</w:t>
      </w:r>
      <w:r w:rsidR="00740851">
        <w:rPr>
          <w:szCs w:val="22"/>
          <w:lang w:val="fr-CH"/>
        </w:rPr>
        <w:t>b</w:t>
      </w:r>
      <w:r w:rsidR="00A07F6D" w:rsidRPr="000B45E7">
        <w:rPr>
          <w:szCs w:val="22"/>
          <w:lang w:val="fr-CH"/>
        </w:rPr>
        <w:t xml:space="preserve">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5FB8C378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</w:t>
      </w:r>
      <w:r w:rsidR="00740851"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t>IRLANDE/IRELAND</w:t>
      </w:r>
    </w:p>
    <w:p w14:paraId="06543AA1" w14:textId="77777777" w:rsidR="00F04AEB" w:rsidRDefault="00CE2546" w:rsidP="00F04AEB">
      <w:pPr>
        <w:rPr>
          <w:szCs w:val="22"/>
        </w:rPr>
      </w:pPr>
      <w:r>
        <w:rPr>
          <w:szCs w:val="22"/>
        </w:rPr>
        <w:t xml:space="preserve">Fergal BRADY (Mr.), Examiner of Patents, Patent Examination, </w:t>
      </w:r>
      <w:r w:rsidR="00F04AEB" w:rsidRPr="00F04AEB">
        <w:rPr>
          <w:szCs w:val="22"/>
        </w:rPr>
        <w:t xml:space="preserve">Intellectual Property Office of Ireland (IPOI), Department of Enterprise, Trade and Employment, Kilkenny </w:t>
      </w:r>
    </w:p>
    <w:p w14:paraId="4241321F" w14:textId="6859ED3B" w:rsidR="005E4AD1" w:rsidRPr="005E4AD1" w:rsidRDefault="005E4AD1" w:rsidP="00F04AEB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7DB0C401" w14:textId="73616B0A" w:rsidR="005E4AD1" w:rsidRDefault="005E4AD1" w:rsidP="005E4AD1">
      <w:pPr>
        <w:rPr>
          <w:szCs w:val="22"/>
        </w:rPr>
      </w:pPr>
      <w:r>
        <w:rPr>
          <w:szCs w:val="22"/>
        </w:rPr>
        <w:t xml:space="preserve">Orit REGEV (Ms.), Deputy Superintendent of Examiners, Israel Patent Office, </w:t>
      </w:r>
      <w:r w:rsidR="00765112">
        <w:rPr>
          <w:szCs w:val="22"/>
        </w:rPr>
        <w:t xml:space="preserve">Ministry of Justice, </w:t>
      </w:r>
      <w:r>
        <w:rPr>
          <w:szCs w:val="22"/>
        </w:rPr>
        <w:t>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5D175219" w:rsidR="00A07F6D" w:rsidRDefault="00765112" w:rsidP="00A07F6D">
      <w:pPr>
        <w:rPr>
          <w:szCs w:val="22"/>
        </w:rPr>
      </w:pPr>
      <w:r>
        <w:rPr>
          <w:szCs w:val="22"/>
        </w:rPr>
        <w:t xml:space="preserve">KIKUCHI </w:t>
      </w:r>
      <w:r w:rsidR="00A07F6D">
        <w:rPr>
          <w:szCs w:val="22"/>
        </w:rPr>
        <w:t>Yoichi (Mr.), Director, Examination Policy Planning Office, Japan Patent Office (JPO), Tokyo</w:t>
      </w:r>
    </w:p>
    <w:p w14:paraId="162AADAC" w14:textId="77777777" w:rsidR="00740851" w:rsidRDefault="00740851" w:rsidP="00740851">
      <w:pPr>
        <w:rPr>
          <w:szCs w:val="22"/>
        </w:rPr>
      </w:pPr>
      <w:r>
        <w:rPr>
          <w:szCs w:val="22"/>
        </w:rPr>
        <w:t>TAKAKUSAKI Ayane (Ms.), Assistant Director, Examination Policy Planning Office, Japan Patent Office (JPO), Tokyo</w:t>
      </w:r>
    </w:p>
    <w:p w14:paraId="2AACF56B" w14:textId="77777777" w:rsidR="00740851" w:rsidRDefault="00740851" w:rsidP="00740851">
      <w:pPr>
        <w:rPr>
          <w:szCs w:val="22"/>
        </w:rPr>
      </w:pPr>
      <w:r>
        <w:rPr>
          <w:szCs w:val="22"/>
        </w:rPr>
        <w:t>INAGAKI Akihiko (Mr.), Deputy Director, Examination Policy Planning Office, Japan Patent Office (JPO), Tokyo</w:t>
      </w:r>
    </w:p>
    <w:p w14:paraId="2DBA5842" w14:textId="79571E7B" w:rsidR="00ED7AE0" w:rsidRDefault="00ED7AE0" w:rsidP="00740851">
      <w:pPr>
        <w:rPr>
          <w:szCs w:val="22"/>
        </w:rPr>
      </w:pPr>
      <w:r w:rsidRPr="00ED7AE0">
        <w:rPr>
          <w:szCs w:val="22"/>
        </w:rPr>
        <w:t>YAMADA Yuka (Ms.), Administrative Officer, Examination Policy Planning Office, Japan Patent Office (JPO), Tokyo</w:t>
      </w:r>
    </w:p>
    <w:p w14:paraId="7EB1A058" w14:textId="4977D754" w:rsidR="00765112" w:rsidRDefault="00765112" w:rsidP="00765112">
      <w:pPr>
        <w:rPr>
          <w:szCs w:val="22"/>
        </w:rPr>
      </w:pPr>
      <w:r>
        <w:rPr>
          <w:szCs w:val="22"/>
        </w:rPr>
        <w:t>HODOZUKA Haruka (Ms.), Classification Project Coordinator, Examination Policy Planning Office, Japan Patent Office (JPO), Tokyo</w:t>
      </w:r>
    </w:p>
    <w:p w14:paraId="6AD36305" w14:textId="6449420A" w:rsidR="00765112" w:rsidRDefault="00765112" w:rsidP="00765112">
      <w:pPr>
        <w:rPr>
          <w:szCs w:val="22"/>
        </w:rPr>
      </w:pPr>
      <w:r>
        <w:rPr>
          <w:szCs w:val="22"/>
        </w:rPr>
        <w:t>ISHIZAKA Tomoki (Mr.), Classification Project Coordinator, Examination Policy Planning Office, Japan Patent Office (JPO), Tokyo</w:t>
      </w:r>
    </w:p>
    <w:p w14:paraId="43B66DEE" w14:textId="41289D7C" w:rsidR="00765112" w:rsidRDefault="00765112" w:rsidP="00765112">
      <w:pPr>
        <w:rPr>
          <w:szCs w:val="22"/>
        </w:rPr>
      </w:pPr>
      <w:r>
        <w:rPr>
          <w:szCs w:val="22"/>
        </w:rPr>
        <w:lastRenderedPageBreak/>
        <w:t>KUDO Yuki (Ms.), Classification Project Coordinator, Examination Policy Planning Office, Japan Patent Office (JPO), Tokyo</w:t>
      </w:r>
    </w:p>
    <w:p w14:paraId="78267A23" w14:textId="16660275" w:rsidR="00765112" w:rsidRDefault="00765112" w:rsidP="00765112">
      <w:pPr>
        <w:rPr>
          <w:szCs w:val="22"/>
        </w:rPr>
      </w:pPr>
      <w:r>
        <w:rPr>
          <w:szCs w:val="22"/>
        </w:rPr>
        <w:t>NISHIZUKA Yuto (Mr.), Classification Project Coordinator, Examination Policy Planning Office, Japan Patent Office (JPO), Tokyo</w:t>
      </w:r>
    </w:p>
    <w:p w14:paraId="6A9715C1" w14:textId="779205F5" w:rsidR="00765112" w:rsidRDefault="00765112" w:rsidP="00765112">
      <w:pPr>
        <w:rPr>
          <w:szCs w:val="22"/>
        </w:rPr>
      </w:pPr>
      <w:r>
        <w:rPr>
          <w:szCs w:val="22"/>
        </w:rPr>
        <w:t>SAKAI Shuichi (Mr.), Classification Project Coordinator, Examination Policy Planning Office, Japan Patent Office (JPO), Tokyo</w:t>
      </w:r>
    </w:p>
    <w:p w14:paraId="14EA173A" w14:textId="70232BBB" w:rsidR="00765112" w:rsidRDefault="00765112" w:rsidP="00765112">
      <w:pPr>
        <w:rPr>
          <w:szCs w:val="22"/>
        </w:rPr>
      </w:pPr>
      <w:r>
        <w:rPr>
          <w:szCs w:val="22"/>
        </w:rPr>
        <w:t>SASAKI Takashi (Mr.), Classification Project Coordinator, Examination Policy Planning Office, Japan Patent Office (JPO), Tokyo</w:t>
      </w:r>
    </w:p>
    <w:p w14:paraId="0760A5B5" w14:textId="5EB4AECE" w:rsidR="00765112" w:rsidRDefault="00765112" w:rsidP="00765112">
      <w:pPr>
        <w:rPr>
          <w:szCs w:val="22"/>
        </w:rPr>
      </w:pPr>
      <w:r>
        <w:rPr>
          <w:szCs w:val="22"/>
        </w:rPr>
        <w:t>SHIMIZU Hirokatsu (Mr.), Classification Project Coordinator, Examination Policy Planning Office, Japan Patent Office (JPO), Tokyo</w:t>
      </w:r>
    </w:p>
    <w:p w14:paraId="152412B3" w14:textId="53296497" w:rsidR="00ED7AE0" w:rsidRPr="00DC2937" w:rsidRDefault="00ED7AE0" w:rsidP="00765112">
      <w:pPr>
        <w:rPr>
          <w:szCs w:val="22"/>
          <w:lang w:val="es-ES"/>
        </w:rPr>
      </w:pPr>
      <w:r w:rsidRPr="00DC2937">
        <w:rPr>
          <w:szCs w:val="22"/>
          <w:lang w:val="es-ES"/>
        </w:rPr>
        <w:t>MATSUMURA Mari (Ms.), Classification Project Coordinator, Examination Policy Planning Office, Japan Patent Office (JPO), Tokyo</w:t>
      </w:r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</w:t>
      </w:r>
      <w:proofErr w:type="spellStart"/>
      <w:r w:rsidRPr="00395C51">
        <w:rPr>
          <w:szCs w:val="22"/>
          <w:lang w:val="es-ES"/>
        </w:rPr>
        <w:t>FERNANDEZ</w:t>
      </w:r>
      <w:proofErr w:type="spellEnd"/>
      <w:r w:rsidRPr="00395C51">
        <w:rPr>
          <w:szCs w:val="22"/>
          <w:lang w:val="es-ES"/>
        </w:rPr>
        <w:t xml:space="preserve">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06F5263B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 xml:space="preserve">Especialista en Propiedad Industrial, </w:t>
      </w:r>
      <w:r w:rsidR="00765112" w:rsidRPr="004958CA">
        <w:rPr>
          <w:szCs w:val="22"/>
          <w:lang w:val="es-ES"/>
        </w:rPr>
        <w:t xml:space="preserve">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Bente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56A16CA9" w14:textId="77777777" w:rsidR="00765112" w:rsidRPr="0099533E" w:rsidRDefault="00765112" w:rsidP="00765112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09D26198" w14:textId="63BFE142" w:rsidR="00765112" w:rsidRPr="005E4AD1" w:rsidRDefault="00765112" w:rsidP="00F04AEB">
      <w:pPr>
        <w:rPr>
          <w:szCs w:val="22"/>
        </w:rPr>
      </w:pPr>
      <w:r w:rsidRPr="005E4AD1">
        <w:rPr>
          <w:szCs w:val="22"/>
        </w:rPr>
        <w:t xml:space="preserve">Mark PETERS (Mr.), Examiner, </w:t>
      </w:r>
      <w:r w:rsidR="00F04AEB" w:rsidRPr="00F04AEB">
        <w:rPr>
          <w:szCs w:val="22"/>
        </w:rPr>
        <w:t>Netherlands Patent Office, Ministry of Economic Affairs and Climate Policy, The Hague</w:t>
      </w:r>
    </w:p>
    <w:p w14:paraId="2A4CEAEA" w14:textId="77777777" w:rsidR="004F72D3" w:rsidRPr="0099533E" w:rsidRDefault="004F72D3" w:rsidP="004F72D3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63DCE640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KOH </w:t>
      </w:r>
      <w:proofErr w:type="spellStart"/>
      <w:r>
        <w:rPr>
          <w:szCs w:val="22"/>
        </w:rPr>
        <w:t>Wonkyou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2C7A1DE3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Heesang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63D951DF" w14:textId="77777777" w:rsidR="004F72D3" w:rsidRPr="000A542D" w:rsidRDefault="004F72D3" w:rsidP="004F72D3">
      <w:pPr>
        <w:rPr>
          <w:szCs w:val="22"/>
        </w:rPr>
      </w:pPr>
      <w:r>
        <w:rPr>
          <w:szCs w:val="22"/>
        </w:rPr>
        <w:t>SHIN Jieun (Ms.), Assistant Deputy Director, Patent Examination Policy Coordination Division, Korean Intellectual Property Office (KIPO), Daejeon</w:t>
      </w:r>
    </w:p>
    <w:p w14:paraId="2326D1FF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Head, IP Classification Division, Korea Institute of Intellectual Property Promotion (KIPRO), Daejeon</w:t>
      </w:r>
    </w:p>
    <w:p w14:paraId="2352F263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JEONG Jieun (Ms.), </w:t>
      </w:r>
      <w:r w:rsidRPr="000A542D">
        <w:rPr>
          <w:szCs w:val="22"/>
        </w:rPr>
        <w:t xml:space="preserve">Team </w:t>
      </w:r>
      <w:r w:rsidRPr="000A542D">
        <w:rPr>
          <w:rFonts w:eastAsia="BatangChe"/>
          <w:szCs w:val="22"/>
        </w:rPr>
        <w:t>L</w:t>
      </w:r>
      <w:r w:rsidRPr="000A542D">
        <w:rPr>
          <w:szCs w:val="22"/>
        </w:rPr>
        <w:t>eader</w:t>
      </w:r>
      <w:r>
        <w:rPr>
          <w:szCs w:val="22"/>
        </w:rPr>
        <w:t>, IPC Revision Team, IP Classification Division, Korea Institute of Intellectual Property Promotion (KIPRO), Daejeon</w:t>
      </w:r>
    </w:p>
    <w:p w14:paraId="40299622" w14:textId="77777777" w:rsidR="004F72D3" w:rsidRPr="000A542D" w:rsidRDefault="004F72D3" w:rsidP="004F72D3">
      <w:pPr>
        <w:rPr>
          <w:szCs w:val="22"/>
        </w:rPr>
      </w:pPr>
      <w:r w:rsidRPr="00166BF6">
        <w:rPr>
          <w:szCs w:val="22"/>
        </w:rPr>
        <w:t xml:space="preserve">CHA </w:t>
      </w:r>
      <w:proofErr w:type="spellStart"/>
      <w:r w:rsidRPr="00166BF6">
        <w:rPr>
          <w:szCs w:val="22"/>
        </w:rPr>
        <w:t>Hyunsoo</w:t>
      </w:r>
      <w:proofErr w:type="spellEnd"/>
      <w:r w:rsidRPr="00166BF6">
        <w:rPr>
          <w:szCs w:val="22"/>
        </w:rPr>
        <w:t xml:space="preserve"> (Mr.),</w:t>
      </w:r>
      <w:r>
        <w:rPr>
          <w:szCs w:val="22"/>
        </w:rPr>
        <w:t xml:space="preserve"> Senior Classification Expert,</w:t>
      </w:r>
      <w:r w:rsidRPr="00166BF6">
        <w:rPr>
          <w:szCs w:val="22"/>
        </w:rPr>
        <w:t xml:space="preserve"> IPC Revision Team, IP Classification Division, Korea Institute of Intellectual Property Promotion (KIPRO), Daejeon</w:t>
      </w:r>
    </w:p>
    <w:p w14:paraId="16716BD9" w14:textId="77777777" w:rsidR="004F72D3" w:rsidRDefault="004F72D3" w:rsidP="004F72D3">
      <w:pPr>
        <w:rPr>
          <w:szCs w:val="22"/>
        </w:rPr>
      </w:pPr>
      <w:r>
        <w:rPr>
          <w:szCs w:val="22"/>
        </w:rPr>
        <w:lastRenderedPageBreak/>
        <w:t>YOON Inseok (Mr.), Classification Expert, IPC Revision Team, IP Classification Division, Korea Institute of Intellectual Property Promotion (KIPRO), Daejeon</w:t>
      </w:r>
    </w:p>
    <w:p w14:paraId="184320FA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6254D2B0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6B2388CB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4D43D24D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DE7A5DF" w14:textId="77777777" w:rsidR="004F72D3" w:rsidRDefault="004F72D3" w:rsidP="004F72D3">
      <w:pPr>
        <w:rPr>
          <w:szCs w:val="22"/>
        </w:rPr>
      </w:pPr>
      <w:r>
        <w:rPr>
          <w:szCs w:val="22"/>
        </w:rPr>
        <w:t>GWAK Jieun (Ms.), Classification Expert, IPC Revision Team, IP Classification Division, Korea Institute of Intellectual Property Promotion (KIPRO), Daejeon</w:t>
      </w:r>
    </w:p>
    <w:p w14:paraId="7AD323F1" w14:textId="77777777" w:rsidR="004F72D3" w:rsidRDefault="004F72D3" w:rsidP="004F72D3">
      <w:pPr>
        <w:rPr>
          <w:szCs w:val="22"/>
        </w:rPr>
      </w:pPr>
      <w:r>
        <w:rPr>
          <w:szCs w:val="22"/>
        </w:rPr>
        <w:t xml:space="preserve">WON </w:t>
      </w:r>
      <w:proofErr w:type="spellStart"/>
      <w:r>
        <w:rPr>
          <w:szCs w:val="22"/>
        </w:rPr>
        <w:t>Sanghyuk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1116BCC7" w14:textId="77777777" w:rsidR="004F72D3" w:rsidRPr="000A542D" w:rsidRDefault="004F72D3" w:rsidP="004F72D3">
      <w:pPr>
        <w:rPr>
          <w:szCs w:val="22"/>
        </w:rPr>
      </w:pPr>
      <w:r>
        <w:rPr>
          <w:szCs w:val="22"/>
        </w:rPr>
        <w:t xml:space="preserve">NOH </w:t>
      </w:r>
      <w:proofErr w:type="spellStart"/>
      <w:r>
        <w:rPr>
          <w:szCs w:val="22"/>
        </w:rPr>
        <w:t>Jinkwang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D9669BF" w14:textId="22E4B689" w:rsidR="008714FE" w:rsidRDefault="004F72D3" w:rsidP="004F72D3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Counsellor/IP Attaché, Economy/Intellectual Property, Permanent Mission, Geneva</w:t>
      </w:r>
    </w:p>
    <w:p w14:paraId="5A4CF7CC" w14:textId="4B76DA93" w:rsidR="00933630" w:rsidRPr="00DC2937" w:rsidRDefault="00933630" w:rsidP="00955B3D">
      <w:pPr>
        <w:pStyle w:val="Heading2"/>
        <w:rPr>
          <w:u w:val="single"/>
        </w:rPr>
      </w:pPr>
      <w:r w:rsidRPr="00DC2937">
        <w:rPr>
          <w:u w:val="single"/>
        </w:rPr>
        <w:t>RÉPUBLIQUE DE MOLDOVA/REPUBLIC OF MOLDOVA</w:t>
      </w:r>
    </w:p>
    <w:p w14:paraId="55CB39C1" w14:textId="63AA1E48" w:rsidR="00933630" w:rsidRDefault="00933630" w:rsidP="00933630">
      <w:pPr>
        <w:rPr>
          <w:szCs w:val="22"/>
        </w:rPr>
      </w:pPr>
      <w:r>
        <w:rPr>
          <w:szCs w:val="22"/>
        </w:rPr>
        <w:t>Natalia CAISIM (Ms.), Head</w:t>
      </w:r>
      <w:r w:rsidR="00792A37">
        <w:rPr>
          <w:szCs w:val="22"/>
        </w:rPr>
        <w:t xml:space="preserve">, </w:t>
      </w:r>
      <w:r>
        <w:rPr>
          <w:szCs w:val="22"/>
        </w:rPr>
        <w:t xml:space="preserve">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504A9AD5" w14:textId="26C48682" w:rsidR="00792A37" w:rsidRDefault="00792A37" w:rsidP="00792A37">
      <w:pPr>
        <w:rPr>
          <w:szCs w:val="22"/>
        </w:rPr>
      </w:pPr>
      <w:r>
        <w:rPr>
          <w:szCs w:val="22"/>
        </w:rPr>
        <w:t xml:space="preserve">Svetlana LEVITCHI (Ms.), Principal Consultant, Examination Division, Patents, State Agency on Intellectual Property of the Republic of Moldova </w:t>
      </w:r>
      <w:r w:rsidRPr="00AB39B7">
        <w:rPr>
          <w:szCs w:val="22"/>
        </w:rPr>
        <w:t>(AGEPI)</w:t>
      </w:r>
      <w:r>
        <w:rPr>
          <w:szCs w:val="22"/>
        </w:rPr>
        <w:t>, Chisinau</w:t>
      </w:r>
    </w:p>
    <w:p w14:paraId="7073897C" w14:textId="77777777" w:rsidR="00933630" w:rsidRPr="00DC2937" w:rsidRDefault="00933630" w:rsidP="00AD6D7E">
      <w:pPr>
        <w:pStyle w:val="Heading2"/>
        <w:rPr>
          <w:u w:val="single"/>
        </w:rPr>
      </w:pPr>
      <w:r w:rsidRPr="00DC2937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r>
        <w:rPr>
          <w:szCs w:val="22"/>
        </w:rPr>
        <w:t xml:space="preserve">Jarmila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23DCC4C6" w:rsidR="00933630" w:rsidRDefault="00792A37" w:rsidP="00933630">
      <w:pPr>
        <w:rPr>
          <w:szCs w:val="22"/>
        </w:rPr>
      </w:pPr>
      <w:r>
        <w:rPr>
          <w:szCs w:val="22"/>
        </w:rPr>
        <w:t>Luiza Emanuela MODREANU (Ms.), Patent Examiner, Inventions Department</w:t>
      </w:r>
      <w:r w:rsidR="002449FE">
        <w:rPr>
          <w:szCs w:val="22"/>
        </w:rPr>
        <w:t xml:space="preserve">, </w:t>
      </w:r>
      <w:r w:rsidR="00F04AEB">
        <w:rPr>
          <w:szCs w:val="22"/>
        </w:rPr>
        <w:t xml:space="preserve">Romanian </w:t>
      </w:r>
      <w:r w:rsidR="002449FE">
        <w:rPr>
          <w:szCs w:val="22"/>
        </w:rPr>
        <w:t>State Office for Inventions and Trademarks (OSIM), Bucharest</w:t>
      </w:r>
    </w:p>
    <w:p w14:paraId="237711A3" w14:textId="7DEE2447" w:rsidR="00933630" w:rsidRDefault="00792A37" w:rsidP="00F04AEB">
      <w:pPr>
        <w:rPr>
          <w:szCs w:val="22"/>
        </w:rPr>
      </w:pPr>
      <w:r>
        <w:rPr>
          <w:szCs w:val="22"/>
        </w:rPr>
        <w:t xml:space="preserve">Octavian-Alexandru NICOLEANU (Mr.), Patent Examiner - Mechanical, </w:t>
      </w:r>
      <w:r w:rsidR="00933630">
        <w:rPr>
          <w:szCs w:val="22"/>
        </w:rPr>
        <w:t xml:space="preserve">Patent Department, </w:t>
      </w:r>
      <w:r w:rsidR="00F04AEB" w:rsidRPr="00F04AEB">
        <w:rPr>
          <w:szCs w:val="22"/>
        </w:rPr>
        <w:t>Romanian State Office for Inventions and Trademarks (OSIM), 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259B36B9" w:rsidR="00CB0BAE" w:rsidRDefault="00792A37" w:rsidP="00F04AEB">
      <w:pPr>
        <w:rPr>
          <w:szCs w:val="22"/>
        </w:rPr>
      </w:pPr>
      <w:r>
        <w:rPr>
          <w:szCs w:val="22"/>
        </w:rPr>
        <w:t xml:space="preserve">Jeremy COWEN </w:t>
      </w:r>
      <w:r w:rsidR="00CB0BAE">
        <w:rPr>
          <w:szCs w:val="22"/>
        </w:rPr>
        <w:t xml:space="preserve">(Mr.), Senior Patent Examiner, Patent Examining Division, </w:t>
      </w:r>
      <w:r w:rsidR="00F04AEB" w:rsidRPr="00F04AEB">
        <w:rPr>
          <w:szCs w:val="22"/>
        </w:rPr>
        <w:t>Intellectual Property Office (UK IPO), Newport</w:t>
      </w:r>
    </w:p>
    <w:p w14:paraId="4C0C3E8F" w14:textId="4FB412BF" w:rsidR="00CB0BAE" w:rsidRDefault="00CB0BAE" w:rsidP="00F04AEB">
      <w:pPr>
        <w:rPr>
          <w:szCs w:val="22"/>
        </w:rPr>
      </w:pPr>
      <w:r>
        <w:rPr>
          <w:szCs w:val="22"/>
        </w:rPr>
        <w:t>Patrick PURCELL (Mr.), Senior Patent Examiner, Patent Examining Division</w:t>
      </w:r>
      <w:r w:rsidR="00F04AEB" w:rsidRPr="00F04AEB">
        <w:rPr>
          <w:rFonts w:eastAsia="Times New Roman"/>
          <w:color w:val="000000"/>
          <w:szCs w:val="22"/>
          <w:lang w:eastAsia="en-US"/>
        </w:rPr>
        <w:t xml:space="preserve"> </w:t>
      </w:r>
      <w:r w:rsidR="00F04AEB" w:rsidRPr="00F04AEB">
        <w:rPr>
          <w:szCs w:val="22"/>
        </w:rPr>
        <w:t>Intellectual Property Office (UK IPO), Newport</w:t>
      </w:r>
    </w:p>
    <w:p w14:paraId="58451AA2" w14:textId="77777777" w:rsidR="00F04AEB" w:rsidRDefault="005E4AD1" w:rsidP="00F04AEB">
      <w:pPr>
        <w:rPr>
          <w:szCs w:val="22"/>
        </w:rPr>
      </w:pPr>
      <w:r>
        <w:rPr>
          <w:szCs w:val="22"/>
        </w:rPr>
        <w:t xml:space="preserve">Huw THOMAS (Mr.), Senior Patent Examiner, Patent Examining Division, </w:t>
      </w:r>
      <w:r w:rsidR="00F04AEB" w:rsidRPr="00F04AEB">
        <w:rPr>
          <w:szCs w:val="22"/>
        </w:rPr>
        <w:t xml:space="preserve">Intellectual Property Office (UK IPO), Newport </w:t>
      </w:r>
    </w:p>
    <w:p w14:paraId="30BC6942" w14:textId="77777777" w:rsidR="00F04AEB" w:rsidRDefault="00CB0BAE" w:rsidP="00F04AEB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="00F04AEB" w:rsidRPr="00F04AEB">
        <w:rPr>
          <w:szCs w:val="22"/>
        </w:rPr>
        <w:t xml:space="preserve">Intellectual Property Office (UK IPO), Newport </w:t>
      </w:r>
    </w:p>
    <w:p w14:paraId="74FA3410" w14:textId="0700474F" w:rsidR="00792A37" w:rsidRPr="00792A37" w:rsidRDefault="00792A37" w:rsidP="00F04AEB">
      <w:pPr>
        <w:pStyle w:val="Heading2"/>
        <w:rPr>
          <w:u w:val="single"/>
        </w:rPr>
      </w:pPr>
      <w:r w:rsidRPr="00792A37">
        <w:rPr>
          <w:u w:val="single"/>
        </w:rPr>
        <w:t>SERBIE/SERBIA</w:t>
      </w:r>
    </w:p>
    <w:p w14:paraId="4EE77352" w14:textId="77777777" w:rsidR="00944BF2" w:rsidRDefault="00944BF2" w:rsidP="00944BF2">
      <w:pPr>
        <w:rPr>
          <w:szCs w:val="22"/>
        </w:rPr>
      </w:pPr>
      <w:r w:rsidRPr="00166BF6">
        <w:rPr>
          <w:szCs w:val="22"/>
        </w:rPr>
        <w:t>Zorica PETROVIC (Ms.), Patent Examiner, Patent Sector, Intellectual Property Office of the Republic of Serbia, Belgrade</w:t>
      </w:r>
    </w:p>
    <w:p w14:paraId="69F6CB52" w14:textId="4D948886" w:rsidR="00933630" w:rsidRPr="00AD6D7E" w:rsidRDefault="00933630" w:rsidP="00166BF6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63D7C79E" w14:textId="77777777" w:rsidR="00FC7277" w:rsidRDefault="00933630" w:rsidP="00FC7277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 w:rsidR="00FC7277" w:rsidRPr="00FC7277">
        <w:rPr>
          <w:szCs w:val="22"/>
        </w:rPr>
        <w:t xml:space="preserve">Swedish Intellectual Property Office (PRV), Stockholm </w:t>
      </w:r>
    </w:p>
    <w:p w14:paraId="0ADDA380" w14:textId="69BFFFCB" w:rsidR="00933630" w:rsidRDefault="00933630" w:rsidP="00FC7277">
      <w:pPr>
        <w:rPr>
          <w:szCs w:val="22"/>
        </w:rPr>
      </w:pPr>
      <w:r>
        <w:rPr>
          <w:szCs w:val="22"/>
        </w:rPr>
        <w:lastRenderedPageBreak/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 xml:space="preserve">Patent Division, </w:t>
      </w:r>
      <w:r w:rsidR="00FC7277" w:rsidRPr="00FC7277">
        <w:rPr>
          <w:szCs w:val="22"/>
        </w:rPr>
        <w:t>Swedish Intellectual Property Office (PRV), Stockholm</w:t>
      </w:r>
    </w:p>
    <w:p w14:paraId="73D610F5" w14:textId="27C5F5C1" w:rsidR="00933630" w:rsidRDefault="00933630" w:rsidP="00FC7277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FC7277" w:rsidRPr="00FC7277">
        <w:rPr>
          <w:szCs w:val="22"/>
        </w:rPr>
        <w:t>Swedish Intellectual Property Office (PRV), Stockholm</w:t>
      </w:r>
    </w:p>
    <w:p w14:paraId="76556E54" w14:textId="022222E9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14:paraId="467678F0" w14:textId="23BDDCD9" w:rsidR="00BB5CAC" w:rsidRPr="00FC7277" w:rsidRDefault="00BB5CAC" w:rsidP="00FC7277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792A37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 xml:space="preserve">, Division des brevets, </w:t>
      </w:r>
      <w:r w:rsidR="00FC7277" w:rsidRPr="00FC7277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2A8F37F3" w14:textId="70E16EC2" w:rsidR="00F11A7B" w:rsidRPr="00A761C3" w:rsidRDefault="00F11A7B" w:rsidP="00A761C3">
      <w:pPr>
        <w:rPr>
          <w:szCs w:val="22"/>
          <w:lang w:val="fr-FR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 xml:space="preserve">xpert en brevet, Division des brevets, </w:t>
      </w:r>
      <w:r w:rsidR="00A761C3"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0B7A8E15" w14:textId="500C8917" w:rsidR="002B1D97" w:rsidRPr="00A761C3" w:rsidRDefault="00933630" w:rsidP="00A761C3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</w:t>
      </w:r>
      <w:r w:rsidR="00A761C3"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34146B61" w14:textId="77777777" w:rsidR="00433EEC" w:rsidRPr="00581E96" w:rsidRDefault="00433EEC" w:rsidP="00433EEC">
      <w:pPr>
        <w:pStyle w:val="Heading2"/>
        <w:rPr>
          <w:u w:val="single"/>
        </w:rPr>
      </w:pPr>
      <w:r w:rsidRPr="00581E96">
        <w:rPr>
          <w:u w:val="single"/>
        </w:rPr>
        <w:t>UKRAINE</w:t>
      </w:r>
    </w:p>
    <w:p w14:paraId="505FCF13" w14:textId="6E2B2FA4" w:rsidR="00433EEC" w:rsidRDefault="00433EEC" w:rsidP="00A761C3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GRYSHCHENKO</w:t>
      </w:r>
      <w:proofErr w:type="spellEnd"/>
      <w:r>
        <w:rPr>
          <w:szCs w:val="22"/>
        </w:rPr>
        <w:t xml:space="preserve"> (Ms.), Head, Department of Information and Documentary Support,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0EC81F81" w14:textId="64FA7F1E" w:rsidR="00433EEC" w:rsidRDefault="00433EEC" w:rsidP="00A761C3">
      <w:pPr>
        <w:rPr>
          <w:szCs w:val="22"/>
        </w:rPr>
      </w:pPr>
      <w:r>
        <w:rPr>
          <w:szCs w:val="22"/>
        </w:rPr>
        <w:t xml:space="preserve">Dmytro PROKOPENKO (Mr.), Intellectual Property Professional, Unit for Work with International Classifications,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35377484" w14:textId="503E2FE4" w:rsidR="00433EEC" w:rsidRDefault="00433EEC" w:rsidP="00A761C3">
      <w:pPr>
        <w:rPr>
          <w:szCs w:val="22"/>
        </w:rPr>
      </w:pPr>
      <w:r>
        <w:rPr>
          <w:szCs w:val="22"/>
        </w:rPr>
        <w:t xml:space="preserve">Anastasiia RYKOVSKA (Ms.), Leading Expert, Unit of Quality Control and Improvement of Examination of Applications,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10EC2783" w14:textId="27607593" w:rsidR="00433EEC" w:rsidRDefault="00433EEC" w:rsidP="00A761C3">
      <w:pPr>
        <w:rPr>
          <w:szCs w:val="22"/>
        </w:rPr>
      </w:pPr>
      <w:r>
        <w:rPr>
          <w:szCs w:val="22"/>
        </w:rPr>
        <w:t xml:space="preserve">Volodymyr RYSAK (Mr.), Head, Unit for Bilateral Cooperation in the Field of Intellectual Property, </w:t>
      </w:r>
      <w:r w:rsidR="00A761C3" w:rsidRPr="00A761C3">
        <w:rPr>
          <w:szCs w:val="22"/>
        </w:rPr>
        <w:t>State Organization “Ukrainian National Office for Intellectual Property and Innovations (UANIPIO)”, Kyiv</w:t>
      </w:r>
    </w:p>
    <w:p w14:paraId="2C67FFAA" w14:textId="3D3F294F" w:rsidR="006A16E9" w:rsidRPr="00DC2937" w:rsidRDefault="00AD6D7E" w:rsidP="006A16E9">
      <w:pPr>
        <w:pStyle w:val="Heading1"/>
      </w:pPr>
      <w:r w:rsidRPr="00DC2937">
        <w:t>I</w:t>
      </w:r>
      <w:r w:rsidR="00420CA7" w:rsidRPr="00DC2937">
        <w:t>I</w:t>
      </w:r>
      <w:r w:rsidRPr="00DC2937">
        <w:t>.</w:t>
      </w:r>
      <w:r w:rsidRPr="00DC2937">
        <w:tab/>
        <w:t>ÉTA</w:t>
      </w:r>
      <w:r w:rsidR="00420CA7" w:rsidRPr="00DC2937">
        <w:t>T</w:t>
      </w:r>
      <w:r w:rsidRPr="00DC2937">
        <w:t xml:space="preserve"> OBSERVATEUR/OBSERVER STATE</w:t>
      </w:r>
    </w:p>
    <w:p w14:paraId="31023F15" w14:textId="40E50119" w:rsidR="00AD6D7E" w:rsidRPr="00581E96" w:rsidRDefault="00AD6D7E" w:rsidP="00AD6D7E">
      <w:pPr>
        <w:pStyle w:val="Heading2"/>
        <w:rPr>
          <w:u w:val="single"/>
        </w:rPr>
      </w:pPr>
      <w:r w:rsidRPr="00581E96">
        <w:rPr>
          <w:u w:val="single"/>
        </w:rPr>
        <w:t>HONGRIE/HUNGARY</w:t>
      </w:r>
    </w:p>
    <w:p w14:paraId="3E3AD6DB" w14:textId="56080D20" w:rsidR="00AD6D7E" w:rsidRPr="00581E96" w:rsidRDefault="00AD6D7E" w:rsidP="00A761C3">
      <w:pPr>
        <w:rPr>
          <w:szCs w:val="22"/>
        </w:rPr>
      </w:pPr>
      <w:r w:rsidRPr="00581E96">
        <w:rPr>
          <w:szCs w:val="22"/>
        </w:rPr>
        <w:t xml:space="preserve">Ildikó DIÓSPATONYI (Ms.), Patent Examiner, Pharmaceuticals and Agriculture Section, </w:t>
      </w:r>
      <w:r w:rsidR="00A761C3" w:rsidRPr="00A761C3">
        <w:rPr>
          <w:szCs w:val="22"/>
        </w:rPr>
        <w:t>Hungarian Intellectual Property Office (HIPO), Budapest</w:t>
      </w:r>
    </w:p>
    <w:p w14:paraId="3628D80A" w14:textId="2D8BFDE3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</w:t>
      </w:r>
      <w:r w:rsidR="00312E8F">
        <w:rPr>
          <w:b/>
          <w:bCs/>
          <w:caps/>
          <w:kern w:val="32"/>
          <w:szCs w:val="32"/>
          <w:lang w:val="fr-CH"/>
        </w:rPr>
        <w:t>s</w:t>
      </w:r>
      <w:r w:rsidR="00933630" w:rsidRPr="00655784">
        <w:rPr>
          <w:b/>
          <w:bCs/>
          <w:caps/>
          <w:kern w:val="32"/>
          <w:szCs w:val="32"/>
          <w:lang w:val="fr-CH"/>
        </w:rPr>
        <w:t xml:space="preserve"> INTERNATIONALE</w:t>
      </w:r>
      <w:r w:rsidR="00312E8F">
        <w:rPr>
          <w:b/>
          <w:bCs/>
          <w:caps/>
          <w:kern w:val="32"/>
          <w:szCs w:val="32"/>
          <w:lang w:val="fr-CH"/>
        </w:rPr>
        <w:t>s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  <w:r w:rsidR="00312E8F">
        <w:rPr>
          <w:b/>
          <w:bCs/>
          <w:caps/>
          <w:kern w:val="32"/>
          <w:szCs w:val="32"/>
          <w:lang w:val="fr-CH"/>
        </w:rPr>
        <w:t>s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009269A9" w:rsidR="000B353B" w:rsidRDefault="000B353B" w:rsidP="000B353B">
      <w:pPr>
        <w:rPr>
          <w:szCs w:val="22"/>
        </w:rPr>
      </w:pPr>
      <w:r>
        <w:rPr>
          <w:szCs w:val="22"/>
        </w:rPr>
        <w:t>Erik TORLE (Mr.), Classification Board, Munich</w:t>
      </w:r>
    </w:p>
    <w:p w14:paraId="59F4D7B5" w14:textId="48ECE03E" w:rsid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B42C977" w14:textId="0BEC33BE" w:rsidR="00824DB3" w:rsidRDefault="00824DB3" w:rsidP="00824DB3">
      <w:pPr>
        <w:rPr>
          <w:szCs w:val="22"/>
        </w:rPr>
      </w:pPr>
      <w:r>
        <w:rPr>
          <w:szCs w:val="22"/>
        </w:rPr>
        <w:t>Peter SWARÉN (Mr.), Classification Board, The Hague</w:t>
      </w:r>
    </w:p>
    <w:p w14:paraId="425D573A" w14:textId="77777777" w:rsidR="00ED7AE0" w:rsidRPr="00ED7AE0" w:rsidRDefault="00ED7AE0" w:rsidP="00ED7AE0">
      <w:pPr>
        <w:rPr>
          <w:szCs w:val="22"/>
        </w:rPr>
      </w:pPr>
      <w:r w:rsidRPr="00ED7AE0">
        <w:rPr>
          <w:szCs w:val="22"/>
        </w:rPr>
        <w:t>Jérôme CARRÉ (Mr.), Classification Board, Munich</w:t>
      </w:r>
    </w:p>
    <w:p w14:paraId="34DE9671" w14:textId="11E832CD" w:rsidR="00ED7AE0" w:rsidRDefault="00ED7AE0" w:rsidP="00ED7AE0">
      <w:pPr>
        <w:rPr>
          <w:szCs w:val="22"/>
        </w:rPr>
      </w:pPr>
      <w:r w:rsidRPr="00ED7AE0">
        <w:rPr>
          <w:szCs w:val="22"/>
        </w:rPr>
        <w:lastRenderedPageBreak/>
        <w:t>Ciro PERNICE (Mr.), Classification Board, The Hague</w:t>
      </w:r>
    </w:p>
    <w:p w14:paraId="51EE63DF" w14:textId="77777777" w:rsidR="00312E8F" w:rsidRPr="00312E8F" w:rsidRDefault="00312E8F" w:rsidP="00312E8F">
      <w:pPr>
        <w:pStyle w:val="Heading2"/>
        <w:rPr>
          <w:u w:val="single"/>
          <w:lang w:val="fr-CH"/>
        </w:rPr>
      </w:pPr>
      <w:r w:rsidRPr="00312E8F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0B8492C8" w14:textId="18351D85" w:rsidR="00312E8F" w:rsidRDefault="00312E8F" w:rsidP="00312E8F">
      <w:pPr>
        <w:rPr>
          <w:szCs w:val="22"/>
        </w:rPr>
      </w:pPr>
      <w:r>
        <w:rPr>
          <w:szCs w:val="22"/>
        </w:rPr>
        <w:t>Ahmed IBRAHIM (Mr.), Senior Patent Examiner, Intellectual Property Directorate, Harare</w:t>
      </w:r>
    </w:p>
    <w:p w14:paraId="39FFDAD8" w14:textId="616F9E8B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proofErr w:type="gramStart"/>
      <w:r w:rsidRPr="004F72D3">
        <w:rPr>
          <w:szCs w:val="22"/>
          <w:lang w:val="fr-FR"/>
        </w:rPr>
        <w:t>président</w:t>
      </w:r>
      <w:r w:rsidR="001A4E1B" w:rsidRPr="004F72D3">
        <w:rPr>
          <w:szCs w:val="22"/>
          <w:lang w:val="fr-FR"/>
        </w:rPr>
        <w:t>e</w:t>
      </w:r>
      <w:proofErr w:type="gramEnd"/>
      <w:r w:rsidRPr="004F72D3">
        <w:rPr>
          <w:szCs w:val="22"/>
          <w:lang w:val="fr-FR"/>
        </w:rPr>
        <w:t>/Chair:</w:t>
      </w:r>
      <w:r w:rsidRPr="004F72D3">
        <w:rPr>
          <w:szCs w:val="22"/>
          <w:lang w:val="fr-FR"/>
        </w:rPr>
        <w:tab/>
      </w:r>
      <w:r w:rsidRPr="004F72D3">
        <w:rPr>
          <w:szCs w:val="22"/>
          <w:lang w:val="fr-F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4F72D3">
        <w:rPr>
          <w:szCs w:val="22"/>
          <w:lang w:val="fr-FR"/>
        </w:rPr>
        <w:br/>
      </w:r>
      <w:r w:rsidRPr="00BE5001">
        <w:rPr>
          <w:lang w:val="fr-CH"/>
        </w:rPr>
        <w:t>Vice Chair</w:t>
      </w:r>
    </w:p>
    <w:p w14:paraId="0699559E" w14:textId="3133EF5A" w:rsidR="000819D8" w:rsidRPr="004F72D3" w:rsidRDefault="00933630" w:rsidP="00933630">
      <w:pPr>
        <w:tabs>
          <w:tab w:val="left" w:pos="2268"/>
        </w:tabs>
        <w:spacing w:after="160"/>
        <w:rPr>
          <w:szCs w:val="22"/>
          <w:lang w:val="fr-FR"/>
        </w:rPr>
      </w:pPr>
      <w:proofErr w:type="gramStart"/>
      <w:r w:rsidRPr="004F72D3">
        <w:rPr>
          <w:szCs w:val="22"/>
          <w:lang w:val="fr-FR"/>
        </w:rPr>
        <w:t>secrétaire</w:t>
      </w:r>
      <w:proofErr w:type="gramEnd"/>
      <w:r w:rsidRPr="004F72D3">
        <w:rPr>
          <w:szCs w:val="22"/>
          <w:lang w:val="fr-FR"/>
        </w:rPr>
        <w:t>/</w:t>
      </w:r>
      <w:r w:rsidR="00B100CD" w:rsidRPr="004F72D3">
        <w:rPr>
          <w:szCs w:val="22"/>
          <w:lang w:val="fr-FR"/>
        </w:rPr>
        <w:tab/>
      </w:r>
      <w:r w:rsidR="00B100CD" w:rsidRPr="004F72D3">
        <w:rPr>
          <w:szCs w:val="22"/>
          <w:lang w:val="fr-FR"/>
        </w:rPr>
        <w:tab/>
        <w:t>XU Ning (Mme/Ms.) (OMPI/WIPO</w:t>
      </w:r>
      <w:r w:rsidRPr="004F72D3">
        <w:rPr>
          <w:szCs w:val="22"/>
          <w:lang w:val="fr-FR"/>
        </w:rPr>
        <w:br/>
      </w:r>
      <w:proofErr w:type="spellStart"/>
      <w:r w:rsidRPr="004F72D3">
        <w:rPr>
          <w:szCs w:val="22"/>
          <w:lang w:val="fr-FR"/>
        </w:rPr>
        <w:t>Secretary</w:t>
      </w:r>
      <w:proofErr w:type="spellEnd"/>
      <w:r w:rsidRPr="004F72D3">
        <w:rPr>
          <w:szCs w:val="22"/>
          <w:lang w:val="fr-FR"/>
        </w:rPr>
        <w:t>:)</w:t>
      </w:r>
    </w:p>
    <w:p w14:paraId="2B73986B" w14:textId="06037CF0" w:rsidR="00933630" w:rsidRPr="004F72D3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FR"/>
        </w:rPr>
      </w:pPr>
      <w:r w:rsidRPr="004F72D3">
        <w:rPr>
          <w:b/>
          <w:bCs/>
          <w:caps/>
          <w:kern w:val="32"/>
          <w:szCs w:val="32"/>
          <w:lang w:val="fr-FR"/>
        </w:rPr>
        <w:t>V.</w:t>
      </w:r>
      <w:r w:rsidRPr="004F72D3">
        <w:rPr>
          <w:b/>
          <w:bCs/>
          <w:caps/>
          <w:kern w:val="32"/>
          <w:szCs w:val="32"/>
          <w:lang w:val="fr-FR"/>
        </w:rPr>
        <w:tab/>
        <w:t>Bureau international de l</w:t>
      </w:r>
      <w:r w:rsidR="001A4E1B" w:rsidRPr="004F72D3">
        <w:rPr>
          <w:b/>
          <w:bCs/>
          <w:caps/>
          <w:kern w:val="32"/>
          <w:szCs w:val="32"/>
          <w:lang w:val="fr-FR"/>
        </w:rPr>
        <w:t>’</w:t>
      </w:r>
      <w:r w:rsidRPr="004F72D3">
        <w:rPr>
          <w:b/>
          <w:bCs/>
          <w:caps/>
          <w:kern w:val="32"/>
          <w:szCs w:val="32"/>
          <w:lang w:val="fr-F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955B3D">
      <w:pPr>
        <w:spacing w:before="120"/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B9ED795" w14:textId="639B3A68" w:rsidR="00E432CB" w:rsidRPr="00930FA8" w:rsidRDefault="00E432CB" w:rsidP="00930FA8">
      <w:pPr>
        <w:pStyle w:val="Endofdocument-Annex"/>
        <w:spacing w:before="720" w:afterLines="50" w:after="120" w:line="340" w:lineRule="atLeast"/>
        <w:rPr>
          <w:rFonts w:ascii="KaiTi" w:eastAsia="KaiTi" w:hAnsi="KaiTi"/>
          <w:lang w:val="fr-FR"/>
        </w:rPr>
      </w:pPr>
      <w:r w:rsidRPr="00930FA8">
        <w:rPr>
          <w:rFonts w:ascii="KaiTi" w:eastAsia="KaiTi" w:hAnsi="KaiTi"/>
          <w:lang w:val="fr-FR"/>
        </w:rPr>
        <w:t>[</w:t>
      </w:r>
      <w:r w:rsidR="00ED7AE0">
        <w:rPr>
          <w:rFonts w:ascii="KaiTi" w:eastAsia="KaiTi" w:hAnsi="KaiTi" w:hint="eastAsia"/>
          <w:lang w:val="fr-FR"/>
        </w:rPr>
        <w:t>后接附件二</w:t>
      </w:r>
      <w:r w:rsidRPr="00930FA8">
        <w:rPr>
          <w:rFonts w:ascii="KaiTi" w:eastAsia="KaiTi" w:hAnsi="KaiTi"/>
          <w:lang w:val="fr-FR"/>
        </w:rPr>
        <w:t>]</w:t>
      </w:r>
    </w:p>
    <w:sectPr w:rsidR="00E432CB" w:rsidRPr="00930FA8" w:rsidSect="006A6380">
      <w:headerReference w:type="even" r:id="rId8"/>
      <w:headerReference w:type="default" r:id="rId9"/>
      <w:headerReference w:type="first" r:id="rId10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B095" w14:textId="44AAC2C0" w:rsidR="004066FB" w:rsidRPr="00930FA8" w:rsidRDefault="004066FB" w:rsidP="009F6E28">
    <w:pPr>
      <w:spacing w:after="0"/>
      <w:jc w:val="right"/>
      <w:rPr>
        <w:rFonts w:ascii="SimSun" w:hAnsi="SimSun"/>
      </w:rPr>
    </w:pPr>
    <w:r w:rsidRPr="00930FA8">
      <w:rPr>
        <w:rFonts w:ascii="SimSun" w:hAnsi="SimSun"/>
      </w:rPr>
      <w:t>IPC/WG/</w:t>
    </w:r>
    <w:r w:rsidR="00663D8E" w:rsidRPr="00930FA8">
      <w:rPr>
        <w:rFonts w:ascii="SimSun" w:hAnsi="SimSun"/>
      </w:rPr>
      <w:t>5</w:t>
    </w:r>
    <w:r w:rsidR="00D03AED" w:rsidRPr="00930FA8">
      <w:rPr>
        <w:rFonts w:ascii="SimSun" w:hAnsi="SimSun"/>
      </w:rPr>
      <w:t>2</w:t>
    </w:r>
    <w:r w:rsidRPr="00930FA8">
      <w:rPr>
        <w:rFonts w:ascii="SimSun" w:hAnsi="SimSun"/>
      </w:rPr>
      <w:t>/</w:t>
    </w:r>
    <w:r w:rsidR="00955B3D" w:rsidRPr="00930FA8">
      <w:rPr>
        <w:rFonts w:ascii="SimSun" w:hAnsi="SimSun"/>
      </w:rPr>
      <w:t>2</w:t>
    </w:r>
  </w:p>
  <w:p w14:paraId="4AF8E65D" w14:textId="1DA24649" w:rsidR="00955B3D" w:rsidRPr="00930FA8" w:rsidRDefault="00930FA8" w:rsidP="009F6E28">
    <w:pPr>
      <w:spacing w:after="0"/>
      <w:jc w:val="right"/>
      <w:rPr>
        <w:rFonts w:ascii="SimSun" w:hAnsi="SimSun"/>
      </w:rPr>
    </w:pPr>
    <w:r w:rsidRPr="00930FA8">
      <w:rPr>
        <w:rFonts w:ascii="SimSun" w:hAnsi="SimSun" w:hint="eastAsia"/>
      </w:rPr>
      <w:t>附件一</w:t>
    </w:r>
  </w:p>
  <w:p w14:paraId="5421222A" w14:textId="36F04433" w:rsidR="004066FB" w:rsidRPr="00930FA8" w:rsidRDefault="00930FA8" w:rsidP="009F6E28">
    <w:pPr>
      <w:spacing w:after="0"/>
      <w:jc w:val="right"/>
      <w:rPr>
        <w:rFonts w:ascii="SimSun" w:hAnsi="SimSun"/>
      </w:rPr>
    </w:pPr>
    <w:r w:rsidRPr="00930FA8">
      <w:rPr>
        <w:rFonts w:ascii="SimSun" w:hAnsi="SimSun" w:hint="eastAsia"/>
      </w:rPr>
      <w:t>第</w:t>
    </w:r>
    <w:r w:rsidR="004066FB" w:rsidRPr="00930FA8">
      <w:rPr>
        <w:rFonts w:ascii="SimSun" w:hAnsi="SimSun"/>
      </w:rPr>
      <w:fldChar w:fldCharType="begin"/>
    </w:r>
    <w:r w:rsidR="004066FB" w:rsidRPr="00930FA8">
      <w:rPr>
        <w:rFonts w:ascii="SimSun" w:hAnsi="SimSun"/>
      </w:rPr>
      <w:instrText xml:space="preserve"> PAGE  \* MERGEFORMAT </w:instrText>
    </w:r>
    <w:r w:rsidR="004066FB" w:rsidRPr="00930FA8">
      <w:rPr>
        <w:rFonts w:ascii="SimSun" w:hAnsi="SimSun"/>
      </w:rPr>
      <w:fldChar w:fldCharType="separate"/>
    </w:r>
    <w:r w:rsidR="00EC5BF3" w:rsidRPr="00930FA8">
      <w:rPr>
        <w:rFonts w:ascii="SimSun" w:hAnsi="SimSun"/>
        <w:noProof/>
      </w:rPr>
      <w:t>10</w:t>
    </w:r>
    <w:r w:rsidR="004066FB" w:rsidRPr="00930FA8">
      <w:rPr>
        <w:rFonts w:ascii="SimSun" w:hAnsi="SimSun"/>
      </w:rPr>
      <w:fldChar w:fldCharType="end"/>
    </w:r>
    <w:r w:rsidRPr="00930FA8">
      <w:rPr>
        <w:rFonts w:ascii="SimSun" w:hAnsi="SimSun" w:hint="eastAsia"/>
      </w:rPr>
      <w:t>页</w:t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C7949" w14:textId="5F3A37FC" w:rsidR="00955B3D" w:rsidRPr="00930FA8" w:rsidRDefault="00955B3D" w:rsidP="00955B3D">
    <w:pPr>
      <w:pStyle w:val="Header"/>
      <w:spacing w:after="0"/>
      <w:jc w:val="right"/>
      <w:rPr>
        <w:rFonts w:ascii="SimSun" w:hAnsi="SimSun"/>
      </w:rPr>
    </w:pPr>
    <w:r w:rsidRPr="00930FA8">
      <w:rPr>
        <w:rFonts w:ascii="SimSun" w:hAnsi="SimSun"/>
      </w:rPr>
      <w:t>IPC/WG/52/2</w:t>
    </w:r>
  </w:p>
  <w:p w14:paraId="48EF71EE" w14:textId="0D7893CD" w:rsidR="00955B3D" w:rsidRPr="00930FA8" w:rsidRDefault="00930FA8" w:rsidP="00955B3D">
    <w:pPr>
      <w:pStyle w:val="Header"/>
      <w:spacing w:after="0"/>
      <w:jc w:val="right"/>
      <w:rPr>
        <w:rFonts w:ascii="SimSun" w:hAnsi="SimSun"/>
      </w:rPr>
    </w:pPr>
    <w:r w:rsidRPr="00930FA8">
      <w:rPr>
        <w:rFonts w:ascii="SimSun" w:hAnsi="SimSun" w:hint="eastAsia"/>
      </w:rPr>
      <w:t>附件一</w:t>
    </w:r>
  </w:p>
  <w:p w14:paraId="373313A5" w14:textId="77777777" w:rsidR="00955B3D" w:rsidRDefault="00955B3D" w:rsidP="00955B3D">
    <w:pPr>
      <w:pStyle w:val="Header"/>
      <w:spacing w:after="0"/>
      <w:jc w:val="right"/>
    </w:pPr>
  </w:p>
  <w:p w14:paraId="15FB0B88" w14:textId="77777777" w:rsidR="00955B3D" w:rsidRDefault="00955B3D" w:rsidP="00955B3D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1DD2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4345"/>
    <w:rsid w:val="000F5E56"/>
    <w:rsid w:val="001013E4"/>
    <w:rsid w:val="00134A3B"/>
    <w:rsid w:val="001362EE"/>
    <w:rsid w:val="001538D9"/>
    <w:rsid w:val="00163432"/>
    <w:rsid w:val="00166BF6"/>
    <w:rsid w:val="0017051B"/>
    <w:rsid w:val="001757DB"/>
    <w:rsid w:val="001832A6"/>
    <w:rsid w:val="00190D4B"/>
    <w:rsid w:val="001973C8"/>
    <w:rsid w:val="001A0332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1F20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C16BF"/>
    <w:rsid w:val="002D420A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E8F"/>
    <w:rsid w:val="00312F7F"/>
    <w:rsid w:val="00326BF2"/>
    <w:rsid w:val="003312CA"/>
    <w:rsid w:val="00334DF6"/>
    <w:rsid w:val="00351D93"/>
    <w:rsid w:val="0035210D"/>
    <w:rsid w:val="00356BFF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33EEC"/>
    <w:rsid w:val="00435ED4"/>
    <w:rsid w:val="00447CE6"/>
    <w:rsid w:val="00452030"/>
    <w:rsid w:val="00452A1B"/>
    <w:rsid w:val="00456859"/>
    <w:rsid w:val="00457815"/>
    <w:rsid w:val="00460EB5"/>
    <w:rsid w:val="004647DA"/>
    <w:rsid w:val="00465666"/>
    <w:rsid w:val="004710B0"/>
    <w:rsid w:val="004719D2"/>
    <w:rsid w:val="00474062"/>
    <w:rsid w:val="00476DEB"/>
    <w:rsid w:val="00477D6B"/>
    <w:rsid w:val="00493324"/>
    <w:rsid w:val="004964FE"/>
    <w:rsid w:val="004A2700"/>
    <w:rsid w:val="004B26D8"/>
    <w:rsid w:val="004C77F2"/>
    <w:rsid w:val="004D26AE"/>
    <w:rsid w:val="004D360E"/>
    <w:rsid w:val="004E1786"/>
    <w:rsid w:val="004F4602"/>
    <w:rsid w:val="004F632F"/>
    <w:rsid w:val="004F72D3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6278A"/>
    <w:rsid w:val="00571E08"/>
    <w:rsid w:val="00573A64"/>
    <w:rsid w:val="00581E96"/>
    <w:rsid w:val="005839F5"/>
    <w:rsid w:val="005938E0"/>
    <w:rsid w:val="0059633C"/>
    <w:rsid w:val="005A0475"/>
    <w:rsid w:val="005A2897"/>
    <w:rsid w:val="005A64FA"/>
    <w:rsid w:val="005A7568"/>
    <w:rsid w:val="005B7B23"/>
    <w:rsid w:val="005C45E7"/>
    <w:rsid w:val="005C6649"/>
    <w:rsid w:val="005D0A89"/>
    <w:rsid w:val="005D2BBB"/>
    <w:rsid w:val="005D7A3B"/>
    <w:rsid w:val="005D7B90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3D8E"/>
    <w:rsid w:val="006677AA"/>
    <w:rsid w:val="006713CA"/>
    <w:rsid w:val="006744BE"/>
    <w:rsid w:val="00676C5C"/>
    <w:rsid w:val="00677DB0"/>
    <w:rsid w:val="00687632"/>
    <w:rsid w:val="00687DD9"/>
    <w:rsid w:val="006924FA"/>
    <w:rsid w:val="006A0A03"/>
    <w:rsid w:val="006A16E9"/>
    <w:rsid w:val="006A6380"/>
    <w:rsid w:val="006B3DAB"/>
    <w:rsid w:val="006B5D9F"/>
    <w:rsid w:val="006D05D6"/>
    <w:rsid w:val="006D7796"/>
    <w:rsid w:val="006E3FB2"/>
    <w:rsid w:val="006F2901"/>
    <w:rsid w:val="006F2A1E"/>
    <w:rsid w:val="00702CCE"/>
    <w:rsid w:val="00703ABD"/>
    <w:rsid w:val="00703B26"/>
    <w:rsid w:val="00704BC6"/>
    <w:rsid w:val="00710F39"/>
    <w:rsid w:val="00734622"/>
    <w:rsid w:val="00734AEA"/>
    <w:rsid w:val="00734DA4"/>
    <w:rsid w:val="00734FBB"/>
    <w:rsid w:val="0073559E"/>
    <w:rsid w:val="00740851"/>
    <w:rsid w:val="00743386"/>
    <w:rsid w:val="00744F81"/>
    <w:rsid w:val="00747F34"/>
    <w:rsid w:val="00752E87"/>
    <w:rsid w:val="007548AD"/>
    <w:rsid w:val="00755679"/>
    <w:rsid w:val="007611F3"/>
    <w:rsid w:val="007628F6"/>
    <w:rsid w:val="00765112"/>
    <w:rsid w:val="00767A2A"/>
    <w:rsid w:val="00773C32"/>
    <w:rsid w:val="00792A37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4DB3"/>
    <w:rsid w:val="00825684"/>
    <w:rsid w:val="00832DF5"/>
    <w:rsid w:val="008379C6"/>
    <w:rsid w:val="0084134F"/>
    <w:rsid w:val="00843F24"/>
    <w:rsid w:val="00856A48"/>
    <w:rsid w:val="00860A1B"/>
    <w:rsid w:val="008663D8"/>
    <w:rsid w:val="008714FE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699A"/>
    <w:rsid w:val="00927328"/>
    <w:rsid w:val="00930FA8"/>
    <w:rsid w:val="00933630"/>
    <w:rsid w:val="00936A26"/>
    <w:rsid w:val="00937181"/>
    <w:rsid w:val="00944BF2"/>
    <w:rsid w:val="009478AE"/>
    <w:rsid w:val="00950A27"/>
    <w:rsid w:val="009510DE"/>
    <w:rsid w:val="00954383"/>
    <w:rsid w:val="00955B3D"/>
    <w:rsid w:val="00966A22"/>
    <w:rsid w:val="0096722F"/>
    <w:rsid w:val="0097172E"/>
    <w:rsid w:val="00980843"/>
    <w:rsid w:val="00983D00"/>
    <w:rsid w:val="00984F7A"/>
    <w:rsid w:val="00991993"/>
    <w:rsid w:val="00991F47"/>
    <w:rsid w:val="0099533E"/>
    <w:rsid w:val="009A10B7"/>
    <w:rsid w:val="009A2A05"/>
    <w:rsid w:val="009B4A5F"/>
    <w:rsid w:val="009B7FB3"/>
    <w:rsid w:val="009D0044"/>
    <w:rsid w:val="009D5016"/>
    <w:rsid w:val="009D5EBD"/>
    <w:rsid w:val="009D70DB"/>
    <w:rsid w:val="009D794A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00D1"/>
    <w:rsid w:val="00A4170F"/>
    <w:rsid w:val="00A42DAF"/>
    <w:rsid w:val="00A45280"/>
    <w:rsid w:val="00A45BD8"/>
    <w:rsid w:val="00A53482"/>
    <w:rsid w:val="00A5355D"/>
    <w:rsid w:val="00A5594F"/>
    <w:rsid w:val="00A761C3"/>
    <w:rsid w:val="00A8404F"/>
    <w:rsid w:val="00A84BE7"/>
    <w:rsid w:val="00A869B7"/>
    <w:rsid w:val="00A94E35"/>
    <w:rsid w:val="00AA02F1"/>
    <w:rsid w:val="00AA75B0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3DA"/>
    <w:rsid w:val="00AF2F8F"/>
    <w:rsid w:val="00AF7C14"/>
    <w:rsid w:val="00B0043A"/>
    <w:rsid w:val="00B0090D"/>
    <w:rsid w:val="00B0265D"/>
    <w:rsid w:val="00B05A69"/>
    <w:rsid w:val="00B07669"/>
    <w:rsid w:val="00B100CD"/>
    <w:rsid w:val="00B22823"/>
    <w:rsid w:val="00B27652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B5CAC"/>
    <w:rsid w:val="00BC5EC9"/>
    <w:rsid w:val="00BD1B5A"/>
    <w:rsid w:val="00BD5C66"/>
    <w:rsid w:val="00BE5001"/>
    <w:rsid w:val="00BF1B83"/>
    <w:rsid w:val="00C0103E"/>
    <w:rsid w:val="00C05F4D"/>
    <w:rsid w:val="00C105FA"/>
    <w:rsid w:val="00C10E0F"/>
    <w:rsid w:val="00C11BFE"/>
    <w:rsid w:val="00C15293"/>
    <w:rsid w:val="00C2442B"/>
    <w:rsid w:val="00C2483C"/>
    <w:rsid w:val="00C26E36"/>
    <w:rsid w:val="00C31730"/>
    <w:rsid w:val="00C3300B"/>
    <w:rsid w:val="00C360E2"/>
    <w:rsid w:val="00C36528"/>
    <w:rsid w:val="00C3708C"/>
    <w:rsid w:val="00C44DDF"/>
    <w:rsid w:val="00C477E9"/>
    <w:rsid w:val="00C541F9"/>
    <w:rsid w:val="00C60EC1"/>
    <w:rsid w:val="00C6219A"/>
    <w:rsid w:val="00C62D91"/>
    <w:rsid w:val="00C70371"/>
    <w:rsid w:val="00C725E2"/>
    <w:rsid w:val="00C73509"/>
    <w:rsid w:val="00C73BBB"/>
    <w:rsid w:val="00C75C93"/>
    <w:rsid w:val="00C766D6"/>
    <w:rsid w:val="00C84C96"/>
    <w:rsid w:val="00C931A5"/>
    <w:rsid w:val="00C9715C"/>
    <w:rsid w:val="00CA0A0A"/>
    <w:rsid w:val="00CB0BAE"/>
    <w:rsid w:val="00CB554A"/>
    <w:rsid w:val="00CB75EC"/>
    <w:rsid w:val="00CD20C3"/>
    <w:rsid w:val="00CD68F3"/>
    <w:rsid w:val="00CE01CE"/>
    <w:rsid w:val="00CE2546"/>
    <w:rsid w:val="00CF662F"/>
    <w:rsid w:val="00D0049F"/>
    <w:rsid w:val="00D02E2E"/>
    <w:rsid w:val="00D03AED"/>
    <w:rsid w:val="00D04E3E"/>
    <w:rsid w:val="00D072EC"/>
    <w:rsid w:val="00D10AE0"/>
    <w:rsid w:val="00D22478"/>
    <w:rsid w:val="00D23FBD"/>
    <w:rsid w:val="00D25430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47822"/>
    <w:rsid w:val="00D55822"/>
    <w:rsid w:val="00D71B4D"/>
    <w:rsid w:val="00D8538E"/>
    <w:rsid w:val="00D93D55"/>
    <w:rsid w:val="00DA2B00"/>
    <w:rsid w:val="00DA4705"/>
    <w:rsid w:val="00DA6B87"/>
    <w:rsid w:val="00DB52DA"/>
    <w:rsid w:val="00DB5923"/>
    <w:rsid w:val="00DB6F19"/>
    <w:rsid w:val="00DC0FAA"/>
    <w:rsid w:val="00DC2937"/>
    <w:rsid w:val="00DD095E"/>
    <w:rsid w:val="00DD2191"/>
    <w:rsid w:val="00DD258D"/>
    <w:rsid w:val="00DD2EC0"/>
    <w:rsid w:val="00DD7B30"/>
    <w:rsid w:val="00DE5B4D"/>
    <w:rsid w:val="00DF1BD1"/>
    <w:rsid w:val="00DF3801"/>
    <w:rsid w:val="00DF394A"/>
    <w:rsid w:val="00DF58B5"/>
    <w:rsid w:val="00E019D1"/>
    <w:rsid w:val="00E021E4"/>
    <w:rsid w:val="00E12798"/>
    <w:rsid w:val="00E150E0"/>
    <w:rsid w:val="00E272DE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6CB2"/>
    <w:rsid w:val="00ED77FB"/>
    <w:rsid w:val="00ED7AE0"/>
    <w:rsid w:val="00ED7F3F"/>
    <w:rsid w:val="00EE45FA"/>
    <w:rsid w:val="00EE60D2"/>
    <w:rsid w:val="00EF1175"/>
    <w:rsid w:val="00EF2AB0"/>
    <w:rsid w:val="00F03805"/>
    <w:rsid w:val="00F04AEB"/>
    <w:rsid w:val="00F11A7B"/>
    <w:rsid w:val="00F2482B"/>
    <w:rsid w:val="00F24934"/>
    <w:rsid w:val="00F372FA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6BFE"/>
    <w:rsid w:val="00F81193"/>
    <w:rsid w:val="00F8462B"/>
    <w:rsid w:val="00F923FB"/>
    <w:rsid w:val="00F93979"/>
    <w:rsid w:val="00F9422E"/>
    <w:rsid w:val="00FA04A4"/>
    <w:rsid w:val="00FA1265"/>
    <w:rsid w:val="00FA451F"/>
    <w:rsid w:val="00FB1659"/>
    <w:rsid w:val="00FB464E"/>
    <w:rsid w:val="00FB54A1"/>
    <w:rsid w:val="00FC09E1"/>
    <w:rsid w:val="00FC173B"/>
    <w:rsid w:val="00FC17B5"/>
    <w:rsid w:val="00FC7277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2337</Words>
  <Characters>17039</Characters>
  <Application>Microsoft Office Word</Application>
  <DocSecurity>0</DocSecurity>
  <Lines>309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IPC/WG/52/2, Annex I - List of Participants, Report of the 52nd session of the IPC Revision Working Group (IPC Union)</vt:lpstr>
    </vt:vector>
  </TitlesOfParts>
  <Company>WIPO</Company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 - List of Participants, Report of the 52nd session of the IPC Revision Working Group (IPC Union)</dc:title>
  <dc:subject>List of Participants, Annex I, Report of the 52nd session of the IPC Revision Working Group (IPC Union),October 14 to 18, 2024</dc:subject>
  <dc:creator>/WIPO</dc:creator>
  <cp:keywords>IPC/WG/52</cp:keywords>
  <dc:description/>
  <cp:lastModifiedBy>MALANGA SALAZAR Isabelle</cp:lastModifiedBy>
  <cp:revision>6</cp:revision>
  <cp:lastPrinted>2024-10-10T08:48:00Z</cp:lastPrinted>
  <dcterms:created xsi:type="dcterms:W3CDTF">2024-10-25T08:02:00Z</dcterms:created>
  <dcterms:modified xsi:type="dcterms:W3CDTF">2024-11-18T16:38:00Z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