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129E6" w14:textId="231E9948" w:rsidR="00F254B0" w:rsidRPr="00E317FB" w:rsidRDefault="00F254B0" w:rsidP="00F254B0">
      <w:pPr>
        <w:pStyle w:val="Header"/>
        <w:jc w:val="right"/>
        <w:rPr>
          <w:rFonts w:ascii="SimSun" w:hAnsi="SimSun"/>
          <w:sz w:val="21"/>
          <w:szCs w:val="21"/>
        </w:rPr>
      </w:pPr>
      <w:r w:rsidRPr="00E317FB">
        <w:rPr>
          <w:rFonts w:ascii="SimSun" w:hAnsi="SimSun"/>
          <w:sz w:val="21"/>
          <w:szCs w:val="21"/>
        </w:rPr>
        <w:t>IPC/WG/48/2</w:t>
      </w:r>
    </w:p>
    <w:p w14:paraId="0F227468" w14:textId="77777777" w:rsidR="00E317FB" w:rsidRPr="00E317FB" w:rsidRDefault="00E317FB" w:rsidP="00E317FB">
      <w:pPr>
        <w:pStyle w:val="Header"/>
        <w:jc w:val="right"/>
        <w:rPr>
          <w:rFonts w:ascii="SimSun" w:hAnsi="SimSun"/>
          <w:sz w:val="21"/>
          <w:szCs w:val="21"/>
        </w:rPr>
      </w:pPr>
      <w:r w:rsidRPr="00E317FB">
        <w:rPr>
          <w:rFonts w:ascii="SimSun" w:hAnsi="SimSun" w:hint="eastAsia"/>
          <w:sz w:val="21"/>
          <w:szCs w:val="21"/>
        </w:rPr>
        <w:t>附件二</w:t>
      </w:r>
    </w:p>
    <w:p w14:paraId="2EED9DB0" w14:textId="77777777" w:rsidR="00F254B0" w:rsidRPr="00E317FB" w:rsidRDefault="00F254B0" w:rsidP="00F254B0">
      <w:pPr>
        <w:pStyle w:val="Header"/>
        <w:jc w:val="right"/>
        <w:rPr>
          <w:rFonts w:ascii="SimSun" w:hAnsi="SimSun"/>
          <w:sz w:val="21"/>
          <w:szCs w:val="21"/>
        </w:rPr>
      </w:pPr>
    </w:p>
    <w:p w14:paraId="6CC741CD" w14:textId="77777777" w:rsidR="00F254B0" w:rsidRPr="00E317FB" w:rsidRDefault="00F254B0" w:rsidP="00F254B0">
      <w:pPr>
        <w:pStyle w:val="Header"/>
        <w:jc w:val="right"/>
        <w:rPr>
          <w:rFonts w:ascii="SimSun" w:hAnsi="SimSun"/>
          <w:sz w:val="21"/>
          <w:szCs w:val="21"/>
        </w:rPr>
      </w:pPr>
    </w:p>
    <w:p w14:paraId="33343FA6" w14:textId="3A956B8D" w:rsidR="00F254B0" w:rsidRPr="00E317FB" w:rsidRDefault="00E317FB" w:rsidP="00E317FB">
      <w:pPr>
        <w:pStyle w:val="Heading1"/>
        <w:widowControl w:val="0"/>
        <w:spacing w:beforeLines="100" w:afterLines="100" w:after="240" w:line="340" w:lineRule="atLeast"/>
        <w:jc w:val="both"/>
        <w:rPr>
          <w:rFonts w:ascii="SimHei" w:eastAsia="SimHei" w:hAnsi="SimHei" w:cstheme="minorBidi"/>
          <w:b w:val="0"/>
          <w:sz w:val="21"/>
          <w:szCs w:val="21"/>
        </w:rPr>
      </w:pPr>
      <w:bookmarkStart w:id="0" w:name="TitleOfDoc"/>
      <w:bookmarkEnd w:id="0"/>
      <w:r w:rsidRPr="00E317FB">
        <w:rPr>
          <w:rFonts w:ascii="SimHei" w:eastAsia="SimHei" w:hAnsi="SimHei" w:cstheme="minorBidi" w:hint="eastAsia"/>
          <w:b w:val="0"/>
          <w:sz w:val="21"/>
          <w:szCs w:val="21"/>
        </w:rPr>
        <w:t>议</w:t>
      </w:r>
      <w:r>
        <w:rPr>
          <w:rFonts w:ascii="SimHei" w:eastAsia="SimHei" w:hAnsi="SimHei" w:cstheme="minorBidi" w:hint="eastAsia"/>
          <w:b w:val="0"/>
          <w:sz w:val="21"/>
          <w:szCs w:val="21"/>
        </w:rPr>
        <w:t xml:space="preserve">　</w:t>
      </w:r>
      <w:r w:rsidRPr="00E317FB">
        <w:rPr>
          <w:rFonts w:ascii="SimHei" w:eastAsia="SimHei" w:hAnsi="SimHei" w:cstheme="minorBidi" w:hint="eastAsia"/>
          <w:b w:val="0"/>
          <w:sz w:val="21"/>
          <w:szCs w:val="21"/>
        </w:rPr>
        <w:t>程</w:t>
      </w:r>
    </w:p>
    <w:p w14:paraId="29AE8621" w14:textId="77777777" w:rsidR="00E317FB" w:rsidRDefault="00E317FB" w:rsidP="00E317FB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会议开幕</w:t>
      </w:r>
    </w:p>
    <w:p w14:paraId="275C690C" w14:textId="77777777" w:rsidR="00E317FB" w:rsidRPr="005A0658" w:rsidRDefault="00E317FB" w:rsidP="00E317FB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B1455A">
        <w:rPr>
          <w:rFonts w:ascii="SimSun" w:hAnsi="SimSun" w:hint="eastAsia"/>
          <w:sz w:val="21"/>
        </w:rPr>
        <w:t>选举主席和副主席</w:t>
      </w:r>
    </w:p>
    <w:p w14:paraId="1F36A8A9" w14:textId="2B3C658F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通过议程</w:t>
      </w:r>
    </w:p>
    <w:p w14:paraId="0EF110D2" w14:textId="77777777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五局合作第一工作组——分类工作组第二十</w:t>
      </w:r>
      <w:r>
        <w:rPr>
          <w:rFonts w:ascii="SimSun" w:hAnsi="SimSun" w:hint="eastAsia"/>
          <w:sz w:val="21"/>
        </w:rPr>
        <w:t>三</w:t>
      </w:r>
      <w:r w:rsidRPr="005A0658">
        <w:rPr>
          <w:rFonts w:ascii="SimSun" w:hAnsi="SimSun" w:hint="eastAsia"/>
          <w:sz w:val="21"/>
        </w:rPr>
        <w:t>届会议的报告</w:t>
      </w:r>
      <w:r w:rsidRPr="005A0658">
        <w:rPr>
          <w:rFonts w:ascii="SimSun" w:hAnsi="SimSun"/>
          <w:sz w:val="21"/>
        </w:rPr>
        <w:br/>
      </w:r>
      <w:r w:rsidRPr="005A0658">
        <w:rPr>
          <w:rFonts w:ascii="SimSun" w:hAnsi="SimSun" w:hint="eastAsia"/>
          <w:sz w:val="21"/>
        </w:rPr>
        <w:t>由</w:t>
      </w:r>
      <w:r>
        <w:rPr>
          <w:rFonts w:ascii="SimSun" w:hAnsi="SimSun" w:hint="eastAsia"/>
          <w:sz w:val="21"/>
        </w:rPr>
        <w:t>欧专局</w:t>
      </w:r>
      <w:r w:rsidRPr="005A0658">
        <w:rPr>
          <w:rFonts w:ascii="SimSun" w:hAnsi="SimSun" w:hint="eastAsia"/>
          <w:sz w:val="21"/>
        </w:rPr>
        <w:t>代表五局进行口头报告。</w:t>
      </w:r>
    </w:p>
    <w:p w14:paraId="511F0F52" w14:textId="77777777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涉及机械领域的IPC修订项目</w:t>
      </w:r>
      <w:r w:rsidRPr="005A0658">
        <w:rPr>
          <w:rFonts w:ascii="SimSun" w:hAnsi="SimSun"/>
          <w:sz w:val="21"/>
        </w:rPr>
        <w:br/>
        <w:t>参见项目</w:t>
      </w:r>
      <w:hyperlink r:id="rId7" w:history="1">
        <w:r w:rsidRPr="00675741">
          <w:rPr>
            <w:rStyle w:val="Hyperlink"/>
            <w:rFonts w:ascii="SimSun" w:hAnsi="SimSun"/>
            <w:sz w:val="21"/>
          </w:rPr>
          <w:t>F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138</w:t>
        </w:r>
      </w:hyperlink>
      <w:r>
        <w:rPr>
          <w:rFonts w:ascii="SimSun" w:hAnsi="SimSun"/>
          <w:sz w:val="21"/>
        </w:rPr>
        <w:t>、</w:t>
      </w:r>
      <w:hyperlink r:id="rId8" w:history="1">
        <w:r w:rsidRPr="00675741">
          <w:rPr>
            <w:rStyle w:val="Hyperlink"/>
            <w:rFonts w:ascii="SimSun" w:hAnsi="SimSun"/>
            <w:sz w:val="21"/>
          </w:rPr>
          <w:t>F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156</w:t>
        </w:r>
      </w:hyperlink>
      <w:r>
        <w:rPr>
          <w:rFonts w:ascii="SimSun" w:hAnsi="SimSun"/>
          <w:sz w:val="21"/>
        </w:rPr>
        <w:t>、</w:t>
      </w:r>
      <w:hyperlink r:id="rId9" w:history="1">
        <w:r w:rsidRPr="00675741">
          <w:rPr>
            <w:rStyle w:val="Hyperlink"/>
            <w:rFonts w:ascii="SimSun" w:hAnsi="SimSun"/>
            <w:sz w:val="21"/>
          </w:rPr>
          <w:t>F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157</w:t>
        </w:r>
      </w:hyperlink>
      <w:r>
        <w:rPr>
          <w:rFonts w:ascii="SimSun" w:hAnsi="SimSun"/>
          <w:sz w:val="21"/>
        </w:rPr>
        <w:t>、</w:t>
      </w:r>
      <w:hyperlink r:id="rId10" w:history="1">
        <w:r w:rsidRPr="00675741">
          <w:rPr>
            <w:rStyle w:val="Hyperlink"/>
            <w:rFonts w:ascii="SimSun" w:hAnsi="SimSun"/>
            <w:sz w:val="21"/>
          </w:rPr>
          <w:t>F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160</w:t>
        </w:r>
      </w:hyperlink>
      <w:r>
        <w:rPr>
          <w:rStyle w:val="Hyperlink"/>
          <w:rFonts w:ascii="SimSun" w:hAnsi="SimSun"/>
          <w:sz w:val="21"/>
          <w:u w:val="none"/>
        </w:rPr>
        <w:t>、</w:t>
      </w:r>
      <w:hyperlink r:id="rId11" w:history="1">
        <w:r w:rsidRPr="00675741">
          <w:rPr>
            <w:rStyle w:val="Hyperlink"/>
            <w:rFonts w:ascii="SimSun" w:hAnsi="SimSun"/>
            <w:sz w:val="21"/>
          </w:rPr>
          <w:t>F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163</w:t>
        </w:r>
      </w:hyperlink>
      <w:r w:rsidRPr="00675741">
        <w:rPr>
          <w:rFonts w:ascii="SimSun" w:hAnsi="SimSun"/>
          <w:sz w:val="21"/>
        </w:rPr>
        <w:t>和</w:t>
      </w:r>
      <w:hyperlink r:id="rId12" w:history="1">
        <w:r w:rsidRPr="00675741">
          <w:rPr>
            <w:rStyle w:val="Hyperlink"/>
            <w:rFonts w:ascii="SimSun" w:hAnsi="SimSun"/>
            <w:sz w:val="21"/>
          </w:rPr>
          <w:t>F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165</w:t>
        </w:r>
      </w:hyperlink>
      <w:r w:rsidRPr="005A0658">
        <w:rPr>
          <w:rFonts w:ascii="SimSun" w:hAnsi="SimSun"/>
          <w:sz w:val="21"/>
        </w:rPr>
        <w:t>。</w:t>
      </w:r>
    </w:p>
    <w:p w14:paraId="2F9B9E1F" w14:textId="77777777" w:rsidR="00E317FB" w:rsidRPr="003D2911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3D2911">
        <w:rPr>
          <w:rFonts w:ascii="SimSun" w:hAnsi="SimSun" w:hint="eastAsia"/>
          <w:sz w:val="21"/>
          <w:szCs w:val="21"/>
        </w:rPr>
        <w:t>涉及电学领域的IPC修订项目</w:t>
      </w:r>
      <w:r w:rsidRPr="003D2911">
        <w:rPr>
          <w:rFonts w:ascii="SimSun" w:hAnsi="SimSun"/>
          <w:sz w:val="21"/>
          <w:szCs w:val="21"/>
        </w:rPr>
        <w:br/>
        <w:t>参见项目</w:t>
      </w:r>
      <w:hyperlink r:id="rId13" w:history="1">
        <w:r w:rsidRPr="003D2911">
          <w:rPr>
            <w:rStyle w:val="Hyperlink"/>
            <w:rFonts w:ascii="SimSun" w:hAnsi="SimSun"/>
            <w:sz w:val="21"/>
            <w:szCs w:val="21"/>
          </w:rPr>
          <w:t>C 505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14" w:history="1">
        <w:r w:rsidRPr="003D2911">
          <w:rPr>
            <w:rStyle w:val="Hyperlink"/>
            <w:rFonts w:ascii="SimSun" w:hAnsi="SimSun"/>
            <w:sz w:val="21"/>
            <w:szCs w:val="21"/>
          </w:rPr>
          <w:t>C 508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15" w:history="1">
        <w:r w:rsidRPr="003D2911">
          <w:rPr>
            <w:rStyle w:val="Hyperlink"/>
            <w:rFonts w:ascii="SimSun" w:hAnsi="SimSun"/>
            <w:sz w:val="21"/>
            <w:szCs w:val="21"/>
          </w:rPr>
          <w:t>C 509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16" w:history="1">
        <w:r w:rsidRPr="003D2911">
          <w:rPr>
            <w:rStyle w:val="Hyperlink"/>
            <w:rFonts w:ascii="SimSun" w:hAnsi="SimSun"/>
            <w:sz w:val="21"/>
            <w:szCs w:val="21"/>
          </w:rPr>
          <w:t>C 510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17" w:history="1">
        <w:r w:rsidRPr="003D2911">
          <w:rPr>
            <w:rStyle w:val="Hyperlink"/>
            <w:rFonts w:ascii="SimSun" w:hAnsi="SimSun"/>
            <w:sz w:val="21"/>
            <w:szCs w:val="21"/>
          </w:rPr>
          <w:t>C 511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18" w:history="1">
        <w:r w:rsidRPr="003D2911">
          <w:rPr>
            <w:rStyle w:val="Hyperlink"/>
            <w:rFonts w:ascii="SimSun" w:hAnsi="SimSun"/>
            <w:sz w:val="21"/>
            <w:szCs w:val="21"/>
          </w:rPr>
          <w:t>C 512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19" w:history="1">
        <w:r w:rsidRPr="003D2911">
          <w:rPr>
            <w:rStyle w:val="Hyperlink"/>
            <w:rFonts w:ascii="SimSun" w:hAnsi="SimSun"/>
            <w:sz w:val="21"/>
            <w:szCs w:val="21"/>
          </w:rPr>
          <w:t>C 513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20" w:history="1">
        <w:r w:rsidRPr="003D2911">
          <w:rPr>
            <w:rStyle w:val="Hyperlink"/>
            <w:rFonts w:ascii="SimSun" w:hAnsi="SimSun"/>
            <w:sz w:val="21"/>
            <w:szCs w:val="21"/>
          </w:rPr>
          <w:t>C 522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21" w:history="1">
        <w:r w:rsidRPr="003D2911">
          <w:rPr>
            <w:rStyle w:val="Hyperlink"/>
            <w:rFonts w:ascii="SimSun" w:hAnsi="SimSun"/>
            <w:sz w:val="21"/>
            <w:szCs w:val="21"/>
          </w:rPr>
          <w:t>C 523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22" w:history="1">
        <w:r w:rsidRPr="003D2911">
          <w:rPr>
            <w:rStyle w:val="Hyperlink"/>
            <w:rFonts w:ascii="SimSun" w:hAnsi="SimSun"/>
            <w:sz w:val="21"/>
            <w:szCs w:val="21"/>
          </w:rPr>
          <w:t>C</w:t>
        </w:r>
        <w:r w:rsidRPr="003D2911">
          <w:rPr>
            <w:rStyle w:val="Hyperlink"/>
            <w:sz w:val="21"/>
            <w:szCs w:val="21"/>
          </w:rPr>
          <w:t> </w:t>
        </w:r>
        <w:r w:rsidRPr="003D2911">
          <w:rPr>
            <w:rStyle w:val="Hyperlink"/>
            <w:rFonts w:ascii="SimSun" w:hAnsi="SimSun"/>
            <w:sz w:val="21"/>
            <w:szCs w:val="21"/>
          </w:rPr>
          <w:t>524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23" w:history="1">
        <w:r w:rsidRPr="003D2911">
          <w:rPr>
            <w:rStyle w:val="Hyperlink"/>
            <w:rFonts w:ascii="SimSun" w:hAnsi="SimSun"/>
            <w:sz w:val="21"/>
            <w:szCs w:val="21"/>
          </w:rPr>
          <w:t>F</w:t>
        </w:r>
        <w:r w:rsidRPr="003D2911">
          <w:rPr>
            <w:rStyle w:val="Hyperlink"/>
            <w:sz w:val="21"/>
            <w:szCs w:val="21"/>
          </w:rPr>
          <w:t> </w:t>
        </w:r>
        <w:r w:rsidRPr="003D2911">
          <w:rPr>
            <w:rStyle w:val="Hyperlink"/>
            <w:rFonts w:ascii="SimSun" w:hAnsi="SimSun"/>
            <w:sz w:val="21"/>
            <w:szCs w:val="21"/>
          </w:rPr>
          <w:t>141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24" w:history="1">
        <w:r w:rsidRPr="003D2911">
          <w:rPr>
            <w:rStyle w:val="Hyperlink"/>
            <w:rFonts w:ascii="SimSun" w:hAnsi="SimSun"/>
            <w:sz w:val="21"/>
            <w:szCs w:val="21"/>
          </w:rPr>
          <w:t>F 142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25" w:history="1">
        <w:r w:rsidRPr="003D2911">
          <w:rPr>
            <w:rStyle w:val="Hyperlink"/>
            <w:rFonts w:ascii="SimSun" w:hAnsi="SimSun"/>
            <w:sz w:val="21"/>
            <w:szCs w:val="21"/>
          </w:rPr>
          <w:t>F 143</w:t>
        </w:r>
      </w:hyperlink>
      <w:r w:rsidRPr="003D2911">
        <w:rPr>
          <w:rFonts w:ascii="SimSun" w:hAnsi="SimSun"/>
          <w:sz w:val="21"/>
          <w:szCs w:val="21"/>
        </w:rPr>
        <w:t>、</w:t>
      </w:r>
      <w:hyperlink r:id="rId26" w:history="1">
        <w:r w:rsidRPr="003D2911">
          <w:rPr>
            <w:rStyle w:val="Hyperlink"/>
            <w:rFonts w:ascii="SimSun" w:hAnsi="SimSun"/>
            <w:sz w:val="21"/>
            <w:szCs w:val="21"/>
          </w:rPr>
          <w:t>F 158</w:t>
        </w:r>
      </w:hyperlink>
      <w:r w:rsidRPr="003D2911">
        <w:rPr>
          <w:rFonts w:ascii="SimSun" w:hAnsi="SimSun"/>
          <w:sz w:val="21"/>
          <w:szCs w:val="21"/>
        </w:rPr>
        <w:t>和</w:t>
      </w:r>
      <w:hyperlink r:id="rId27" w:history="1">
        <w:r w:rsidRPr="003D2911">
          <w:rPr>
            <w:rStyle w:val="Hyperlink"/>
            <w:rFonts w:ascii="SimSun" w:hAnsi="SimSun"/>
            <w:sz w:val="21"/>
            <w:szCs w:val="21"/>
          </w:rPr>
          <w:t>F 164</w:t>
        </w:r>
      </w:hyperlink>
      <w:r w:rsidRPr="003D2911">
        <w:rPr>
          <w:rFonts w:ascii="SimSun" w:hAnsi="SimSun"/>
          <w:sz w:val="21"/>
          <w:szCs w:val="21"/>
        </w:rPr>
        <w:t>。</w:t>
      </w:r>
    </w:p>
    <w:p w14:paraId="000DE33B" w14:textId="77777777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涉及化学领域的IPC修订项目</w:t>
      </w:r>
      <w:r w:rsidRPr="005A0658">
        <w:rPr>
          <w:rFonts w:ascii="SimSun" w:hAnsi="SimSun"/>
          <w:sz w:val="21"/>
        </w:rPr>
        <w:br/>
        <w:t>参见项目</w:t>
      </w:r>
      <w:hyperlink r:id="rId28" w:history="1">
        <w:r w:rsidRPr="005A0658">
          <w:rPr>
            <w:rStyle w:val="Hyperlink"/>
            <w:rFonts w:ascii="SimSun" w:hAnsi="SimSun"/>
            <w:sz w:val="21"/>
          </w:rPr>
          <w:t>C</w:t>
        </w:r>
        <w:r w:rsidRPr="003D2911">
          <w:rPr>
            <w:rStyle w:val="Hyperlink"/>
            <w:sz w:val="21"/>
          </w:rPr>
          <w:t xml:space="preserve"> </w:t>
        </w:r>
        <w:r w:rsidRPr="005A0658">
          <w:rPr>
            <w:rStyle w:val="Hyperlink"/>
            <w:rFonts w:ascii="SimSun" w:hAnsi="SimSun"/>
            <w:sz w:val="21"/>
          </w:rPr>
          <w:t>520</w:t>
        </w:r>
      </w:hyperlink>
      <w:r>
        <w:rPr>
          <w:rFonts w:ascii="SimSun" w:hAnsi="SimSun" w:hint="eastAsia"/>
          <w:sz w:val="21"/>
        </w:rPr>
        <w:t>和</w:t>
      </w:r>
      <w:hyperlink r:id="rId29" w:history="1">
        <w:r w:rsidRPr="005A0658">
          <w:rPr>
            <w:rStyle w:val="Hyperlink"/>
            <w:rFonts w:ascii="SimSun" w:hAnsi="SimSun"/>
            <w:sz w:val="21"/>
          </w:rPr>
          <w:t>F</w:t>
        </w:r>
        <w:r w:rsidRPr="003D2911">
          <w:rPr>
            <w:rStyle w:val="Hyperlink"/>
            <w:sz w:val="21"/>
          </w:rPr>
          <w:t xml:space="preserve"> </w:t>
        </w:r>
        <w:r w:rsidRPr="005A0658">
          <w:rPr>
            <w:rStyle w:val="Hyperlink"/>
            <w:rFonts w:ascii="SimSun" w:hAnsi="SimSun"/>
            <w:sz w:val="21"/>
          </w:rPr>
          <w:t>082</w:t>
        </w:r>
      </w:hyperlink>
      <w:r w:rsidRPr="005A0658">
        <w:rPr>
          <w:rFonts w:ascii="SimSun" w:hAnsi="SimSun"/>
          <w:sz w:val="21"/>
        </w:rPr>
        <w:t>。</w:t>
      </w:r>
    </w:p>
    <w:p w14:paraId="2FD30B5A" w14:textId="77777777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涉及机械领域的IPC维护项目</w:t>
      </w:r>
      <w:r w:rsidRPr="005A0658">
        <w:rPr>
          <w:rFonts w:ascii="SimSun" w:hAnsi="SimSun"/>
          <w:sz w:val="21"/>
        </w:rPr>
        <w:br/>
        <w:t>参见项目</w:t>
      </w:r>
      <w:hyperlink r:id="rId30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621</w:t>
        </w:r>
      </w:hyperlink>
      <w:r w:rsidRPr="005A0658">
        <w:rPr>
          <w:rFonts w:ascii="SimSun" w:hAnsi="SimSun"/>
          <w:sz w:val="21"/>
        </w:rPr>
        <w:t>、</w:t>
      </w:r>
      <w:hyperlink r:id="rId31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634</w:t>
        </w:r>
      </w:hyperlink>
      <w:r w:rsidRPr="005A0658">
        <w:rPr>
          <w:rFonts w:ascii="SimSun" w:hAnsi="SimSun"/>
          <w:sz w:val="21"/>
        </w:rPr>
        <w:t>、</w:t>
      </w:r>
      <w:hyperlink r:id="rId32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814</w:t>
        </w:r>
      </w:hyperlink>
      <w:r w:rsidRPr="005A0658">
        <w:rPr>
          <w:rFonts w:ascii="SimSun" w:hAnsi="SimSun"/>
          <w:sz w:val="21"/>
        </w:rPr>
        <w:t>和</w:t>
      </w:r>
      <w:hyperlink r:id="rId33" w:history="1">
        <w:r w:rsidRPr="005A0658">
          <w:rPr>
            <w:rStyle w:val="Hyperlink"/>
            <w:rFonts w:ascii="SimSun" w:hAnsi="SimSun"/>
            <w:sz w:val="21"/>
          </w:rPr>
          <w:t>M</w:t>
        </w:r>
        <w:r w:rsidRPr="009272D5">
          <w:rPr>
            <w:rStyle w:val="Hyperlink"/>
            <w:sz w:val="21"/>
          </w:rPr>
          <w:t> </w:t>
        </w:r>
        <w:r w:rsidRPr="005A0658">
          <w:rPr>
            <w:rStyle w:val="Hyperlink"/>
            <w:rFonts w:ascii="SimSun" w:hAnsi="SimSun"/>
            <w:sz w:val="21"/>
          </w:rPr>
          <w:t>817</w:t>
        </w:r>
      </w:hyperlink>
      <w:r w:rsidRPr="005A0658">
        <w:rPr>
          <w:rFonts w:ascii="SimSun" w:hAnsi="SimSun"/>
          <w:sz w:val="21"/>
        </w:rPr>
        <w:t>。</w:t>
      </w:r>
    </w:p>
    <w:p w14:paraId="4E674906" w14:textId="77777777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涉及电学领域的IPC维护项目</w:t>
      </w:r>
      <w:r w:rsidRPr="005A0658">
        <w:rPr>
          <w:rFonts w:ascii="SimSun" w:hAnsi="SimSun"/>
          <w:sz w:val="21"/>
        </w:rPr>
        <w:br/>
        <w:t>参见项目</w:t>
      </w:r>
      <w:hyperlink r:id="rId34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633</w:t>
        </w:r>
      </w:hyperlink>
      <w:r>
        <w:rPr>
          <w:rFonts w:ascii="SimSun" w:hAnsi="SimSun"/>
          <w:sz w:val="21"/>
        </w:rPr>
        <w:t>、</w:t>
      </w:r>
      <w:hyperlink r:id="rId35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815</w:t>
        </w:r>
      </w:hyperlink>
      <w:r>
        <w:rPr>
          <w:rFonts w:ascii="SimSun" w:hAnsi="SimSun"/>
          <w:sz w:val="21"/>
        </w:rPr>
        <w:t>、</w:t>
      </w:r>
      <w:hyperlink r:id="rId36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820</w:t>
        </w:r>
      </w:hyperlink>
      <w:r>
        <w:rPr>
          <w:rStyle w:val="Hyperlink"/>
          <w:rFonts w:ascii="SimSun" w:hAnsi="SimSun"/>
          <w:sz w:val="21"/>
          <w:u w:val="none"/>
        </w:rPr>
        <w:t>、</w:t>
      </w:r>
      <w:hyperlink r:id="rId37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824</w:t>
        </w:r>
      </w:hyperlink>
      <w:r>
        <w:rPr>
          <w:rStyle w:val="Hyperlink"/>
          <w:rFonts w:ascii="SimSun" w:hAnsi="SimSun"/>
          <w:sz w:val="21"/>
          <w:u w:val="none"/>
        </w:rPr>
        <w:t>、</w:t>
      </w:r>
      <w:hyperlink r:id="rId38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826</w:t>
        </w:r>
      </w:hyperlink>
      <w:r>
        <w:rPr>
          <w:rStyle w:val="Hyperlink"/>
          <w:rFonts w:ascii="SimSun" w:hAnsi="SimSun"/>
          <w:sz w:val="21"/>
          <w:u w:val="none"/>
        </w:rPr>
        <w:t>、</w:t>
      </w:r>
      <w:hyperlink r:id="rId39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827</w:t>
        </w:r>
      </w:hyperlink>
      <w:r w:rsidRPr="00675741">
        <w:rPr>
          <w:rFonts w:ascii="SimSun" w:hAnsi="SimSun"/>
          <w:sz w:val="21"/>
        </w:rPr>
        <w:t>和</w:t>
      </w:r>
      <w:hyperlink r:id="rId40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828</w:t>
        </w:r>
      </w:hyperlink>
      <w:r w:rsidRPr="005A0658">
        <w:rPr>
          <w:rFonts w:ascii="SimSun" w:hAnsi="SimSun"/>
          <w:sz w:val="21"/>
        </w:rPr>
        <w:t>。</w:t>
      </w:r>
    </w:p>
    <w:p w14:paraId="6B693DAC" w14:textId="77777777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5A0658">
        <w:rPr>
          <w:rFonts w:ascii="SimSun" w:hAnsi="SimSun" w:hint="eastAsia"/>
          <w:sz w:val="21"/>
        </w:rPr>
        <w:t>涉及化学领域的IPC维护项目</w:t>
      </w:r>
      <w:r w:rsidRPr="005A0658">
        <w:rPr>
          <w:rFonts w:ascii="SimSun" w:hAnsi="SimSun"/>
          <w:sz w:val="21"/>
        </w:rPr>
        <w:br/>
        <w:t>参见项目</w:t>
      </w:r>
      <w:hyperlink r:id="rId41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627</w:t>
        </w:r>
      </w:hyperlink>
      <w:r>
        <w:rPr>
          <w:rFonts w:ascii="SimSun" w:hAnsi="SimSun"/>
          <w:sz w:val="21"/>
        </w:rPr>
        <w:t>、</w:t>
      </w:r>
      <w:hyperlink r:id="rId42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812</w:t>
        </w:r>
      </w:hyperlink>
      <w:r>
        <w:rPr>
          <w:rFonts w:ascii="SimSun" w:hAnsi="SimSun"/>
          <w:sz w:val="21"/>
        </w:rPr>
        <w:t>、</w:t>
      </w:r>
      <w:hyperlink r:id="rId43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818</w:t>
        </w:r>
      </w:hyperlink>
      <w:r>
        <w:rPr>
          <w:rStyle w:val="Hyperlink"/>
          <w:rFonts w:ascii="SimSun" w:hAnsi="SimSun"/>
          <w:sz w:val="21"/>
        </w:rPr>
        <w:t>、</w:t>
      </w:r>
      <w:hyperlink r:id="rId44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821</w:t>
        </w:r>
      </w:hyperlink>
      <w:r>
        <w:rPr>
          <w:rStyle w:val="Hyperlink"/>
          <w:rFonts w:ascii="SimSun" w:hAnsi="SimSun"/>
          <w:sz w:val="21"/>
          <w:u w:val="none"/>
        </w:rPr>
        <w:t>、</w:t>
      </w:r>
      <w:hyperlink r:id="rId45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822</w:t>
        </w:r>
      </w:hyperlink>
      <w:r>
        <w:rPr>
          <w:rStyle w:val="Hyperlink"/>
          <w:rFonts w:ascii="SimSun" w:hAnsi="SimSun"/>
          <w:sz w:val="21"/>
          <w:u w:val="none"/>
        </w:rPr>
        <w:t>、</w:t>
      </w:r>
      <w:hyperlink r:id="rId46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823</w:t>
        </w:r>
      </w:hyperlink>
      <w:r w:rsidRPr="00675741">
        <w:rPr>
          <w:rStyle w:val="Hyperlink"/>
          <w:rFonts w:ascii="SimSun" w:hAnsi="SimSun" w:hint="eastAsia"/>
          <w:color w:val="auto"/>
          <w:sz w:val="21"/>
          <w:u w:val="none"/>
        </w:rPr>
        <w:t>和</w:t>
      </w:r>
      <w:hyperlink r:id="rId47" w:history="1">
        <w:r w:rsidRPr="00675741">
          <w:rPr>
            <w:rStyle w:val="Hyperlink"/>
            <w:rFonts w:ascii="SimSun" w:hAnsi="SimSun"/>
            <w:sz w:val="21"/>
          </w:rPr>
          <w:t>M</w:t>
        </w:r>
        <w:r w:rsidRPr="003D2911">
          <w:rPr>
            <w:rStyle w:val="Hyperlink"/>
            <w:sz w:val="21"/>
          </w:rPr>
          <w:t xml:space="preserve"> </w:t>
        </w:r>
        <w:r w:rsidRPr="00675741">
          <w:rPr>
            <w:rStyle w:val="Hyperlink"/>
            <w:rFonts w:ascii="SimSun" w:hAnsi="SimSun"/>
            <w:sz w:val="21"/>
          </w:rPr>
          <w:t>825</w:t>
        </w:r>
      </w:hyperlink>
      <w:r w:rsidRPr="005A0658">
        <w:rPr>
          <w:rFonts w:ascii="SimSun" w:hAnsi="SimSun"/>
          <w:sz w:val="21"/>
        </w:rPr>
        <w:t>。</w:t>
      </w:r>
    </w:p>
    <w:p w14:paraId="3F6FEF2A" w14:textId="1B03F418" w:rsidR="00E317FB" w:rsidRPr="00E317FB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  <w:szCs w:val="21"/>
        </w:rPr>
      </w:pPr>
      <w:r w:rsidRPr="005A0658">
        <w:rPr>
          <w:rFonts w:ascii="SimSun" w:hAnsi="SimSun" w:hint="eastAsia"/>
          <w:sz w:val="21"/>
          <w:szCs w:val="22"/>
        </w:rPr>
        <w:t>M</w:t>
      </w:r>
      <w:r w:rsidRPr="009272D5">
        <w:rPr>
          <w:sz w:val="21"/>
          <w:szCs w:val="22"/>
        </w:rPr>
        <w:t> </w:t>
      </w:r>
      <w:r w:rsidRPr="005A0658">
        <w:rPr>
          <w:rFonts w:ascii="SimSun" w:hAnsi="SimSun" w:hint="eastAsia"/>
          <w:sz w:val="21"/>
          <w:szCs w:val="22"/>
        </w:rPr>
        <w:t>200至M</w:t>
      </w:r>
      <w:r w:rsidRPr="009272D5">
        <w:rPr>
          <w:sz w:val="21"/>
          <w:szCs w:val="22"/>
        </w:rPr>
        <w:t> </w:t>
      </w:r>
      <w:r w:rsidRPr="005A0658">
        <w:rPr>
          <w:rFonts w:ascii="SimSun" w:hAnsi="SimSun" w:hint="eastAsia"/>
          <w:sz w:val="21"/>
          <w:szCs w:val="22"/>
        </w:rPr>
        <w:t>500项目中删除非限制性参见（NLR）的状况</w:t>
      </w:r>
      <w:r w:rsidRPr="005A0658">
        <w:rPr>
          <w:rFonts w:ascii="SimSun" w:hAnsi="SimSun"/>
          <w:sz w:val="21"/>
        </w:rPr>
        <w:br/>
      </w:r>
      <w:r w:rsidRPr="00E317FB">
        <w:rPr>
          <w:rFonts w:ascii="SimSun" w:hAnsi="SimSun"/>
          <w:sz w:val="21"/>
          <w:szCs w:val="21"/>
        </w:rPr>
        <w:t>参见项目</w:t>
      </w:r>
      <w:hyperlink r:id="rId48" w:history="1">
        <w:r w:rsidRPr="00E317FB">
          <w:rPr>
            <w:rStyle w:val="Hyperlink"/>
            <w:rFonts w:ascii="SimSun" w:hAnsi="SimSun"/>
            <w:sz w:val="21"/>
            <w:szCs w:val="21"/>
          </w:rPr>
          <w:t>M 263</w:t>
        </w:r>
      </w:hyperlink>
      <w:r w:rsidRPr="00E317FB">
        <w:rPr>
          <w:rFonts w:ascii="SimSun" w:hAnsi="SimSun" w:hint="eastAsia"/>
          <w:sz w:val="21"/>
          <w:szCs w:val="21"/>
        </w:rPr>
        <w:t>、</w:t>
      </w:r>
      <w:hyperlink r:id="rId49" w:history="1">
        <w:r w:rsidRPr="00E317FB">
          <w:rPr>
            <w:rStyle w:val="Hyperlink"/>
            <w:rFonts w:ascii="SimSun" w:hAnsi="SimSun"/>
            <w:sz w:val="21"/>
            <w:szCs w:val="21"/>
          </w:rPr>
          <w:t>M 265</w:t>
        </w:r>
      </w:hyperlink>
      <w:r w:rsidRPr="00E317FB">
        <w:rPr>
          <w:rFonts w:ascii="SimSun" w:hAnsi="SimSun" w:hint="eastAsia"/>
          <w:sz w:val="21"/>
          <w:szCs w:val="21"/>
        </w:rPr>
        <w:t>、</w:t>
      </w:r>
      <w:hyperlink r:id="rId50" w:history="1">
        <w:r w:rsidRPr="00E317FB">
          <w:rPr>
            <w:rStyle w:val="Hyperlink"/>
            <w:rFonts w:ascii="SimSun" w:hAnsi="SimSun"/>
            <w:sz w:val="21"/>
            <w:szCs w:val="21"/>
          </w:rPr>
          <w:t>M 268</w:t>
        </w:r>
      </w:hyperlink>
      <w:r w:rsidRPr="00E317FB">
        <w:rPr>
          <w:rFonts w:ascii="SimSun" w:hAnsi="SimSun" w:hint="eastAsia"/>
          <w:sz w:val="21"/>
          <w:szCs w:val="21"/>
        </w:rPr>
        <w:t>、</w:t>
      </w:r>
      <w:hyperlink r:id="rId51" w:history="1">
        <w:r w:rsidRPr="00E317FB">
          <w:rPr>
            <w:rStyle w:val="Hyperlink"/>
            <w:rFonts w:ascii="SimSun" w:hAnsi="SimSun"/>
            <w:sz w:val="21"/>
            <w:szCs w:val="21"/>
          </w:rPr>
          <w:t>M 269</w:t>
        </w:r>
      </w:hyperlink>
      <w:r w:rsidRPr="00E317FB">
        <w:rPr>
          <w:rFonts w:ascii="SimSun" w:hAnsi="SimSun" w:hint="eastAsia"/>
          <w:sz w:val="21"/>
          <w:szCs w:val="21"/>
        </w:rPr>
        <w:t>和</w:t>
      </w:r>
      <w:hyperlink r:id="rId52" w:history="1">
        <w:r w:rsidRPr="00E317FB">
          <w:rPr>
            <w:rStyle w:val="Hyperlink"/>
            <w:rFonts w:ascii="SimSun" w:hAnsi="SimSun"/>
            <w:sz w:val="21"/>
            <w:szCs w:val="21"/>
          </w:rPr>
          <w:t>WG</w:t>
        </w:r>
        <w:r>
          <w:rPr>
            <w:rStyle w:val="Hyperlink"/>
            <w:rFonts w:ascii="SimSun" w:hAnsi="SimSun"/>
            <w:sz w:val="21"/>
            <w:szCs w:val="21"/>
          </w:rPr>
          <w:t xml:space="preserve"> </w:t>
        </w:r>
        <w:r w:rsidRPr="00E317FB">
          <w:rPr>
            <w:rStyle w:val="Hyperlink"/>
            <w:rFonts w:ascii="SimSun" w:hAnsi="SimSun"/>
            <w:sz w:val="21"/>
            <w:szCs w:val="21"/>
          </w:rPr>
          <w:t>191</w:t>
        </w:r>
      </w:hyperlink>
      <w:r w:rsidRPr="00E317FB">
        <w:rPr>
          <w:rFonts w:ascii="SimSun" w:hAnsi="SimSun"/>
          <w:sz w:val="21"/>
          <w:szCs w:val="21"/>
        </w:rPr>
        <w:t>。</w:t>
      </w:r>
    </w:p>
    <w:p w14:paraId="4436E584" w14:textId="77777777" w:rsidR="00E317FB" w:rsidRPr="005A0658" w:rsidRDefault="00E317FB" w:rsidP="00E317FB">
      <w:pPr>
        <w:numPr>
          <w:ilvl w:val="0"/>
          <w:numId w:val="5"/>
        </w:numPr>
        <w:tabs>
          <w:tab w:val="left" w:pos="567"/>
        </w:tabs>
        <w:spacing w:afterLines="100" w:after="240" w:line="340" w:lineRule="atLeast"/>
        <w:ind w:left="1134" w:hanging="1134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IPC信息技术支持的最新信息</w:t>
      </w:r>
      <w:r w:rsidRPr="005A0658">
        <w:rPr>
          <w:rFonts w:ascii="SimSun" w:hAnsi="SimSun"/>
          <w:sz w:val="21"/>
        </w:rPr>
        <w:br/>
      </w:r>
      <w:r w:rsidRPr="00612775">
        <w:rPr>
          <w:rFonts w:ascii="SimSun" w:hAnsi="SimSun" w:hint="eastAsia"/>
          <w:sz w:val="21"/>
        </w:rPr>
        <w:t>由国际局介绍。</w:t>
      </w:r>
    </w:p>
    <w:p w14:paraId="090FC8D5" w14:textId="77777777" w:rsidR="00E317FB" w:rsidRPr="005A0658" w:rsidRDefault="00E317FB" w:rsidP="00E317FB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工作组下届会议</w:t>
      </w:r>
    </w:p>
    <w:p w14:paraId="3D98389E" w14:textId="77777777" w:rsidR="00E317FB" w:rsidRPr="005A0658" w:rsidRDefault="00E317FB" w:rsidP="00E317FB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通过报告</w:t>
      </w:r>
    </w:p>
    <w:p w14:paraId="13C0E9CE" w14:textId="77777777" w:rsidR="00E317FB" w:rsidRPr="005A0658" w:rsidRDefault="00E317FB" w:rsidP="00E317FB">
      <w:pPr>
        <w:numPr>
          <w:ilvl w:val="0"/>
          <w:numId w:val="5"/>
        </w:numPr>
        <w:tabs>
          <w:tab w:val="clear" w:pos="567"/>
        </w:tabs>
        <w:spacing w:afterLines="100" w:after="240" w:line="340" w:lineRule="atLeast"/>
        <w:ind w:left="567" w:hanging="567"/>
        <w:rPr>
          <w:rFonts w:ascii="SimSun" w:hAnsi="SimSun"/>
          <w:sz w:val="21"/>
        </w:rPr>
      </w:pPr>
      <w:r w:rsidRPr="00612775">
        <w:rPr>
          <w:rFonts w:ascii="SimSun" w:hAnsi="SimSun" w:hint="eastAsia"/>
          <w:sz w:val="21"/>
        </w:rPr>
        <w:t>会议闭幕</w:t>
      </w:r>
    </w:p>
    <w:p w14:paraId="3C302E7A" w14:textId="77777777" w:rsidR="00E317FB" w:rsidRPr="005C58BD" w:rsidRDefault="00E317FB" w:rsidP="00E317FB">
      <w:pPr>
        <w:spacing w:before="720" w:afterLines="50" w:after="120" w:line="340" w:lineRule="atLeast"/>
        <w:ind w:left="5534"/>
        <w:rPr>
          <w:rFonts w:ascii="SimSun" w:hAnsi="SimSun"/>
          <w:sz w:val="21"/>
        </w:rPr>
      </w:pPr>
      <w:r w:rsidRPr="005C58BD">
        <w:rPr>
          <w:rFonts w:ascii="KaiTi" w:eastAsia="KaiTi" w:hAnsi="KaiTi" w:hint="eastAsia"/>
          <w:sz w:val="21"/>
        </w:rPr>
        <w:t>[</w:t>
      </w:r>
      <w:r>
        <w:rPr>
          <w:rFonts w:ascii="KaiTi" w:eastAsia="KaiTi" w:hAnsi="KaiTi" w:hint="eastAsia"/>
          <w:sz w:val="21"/>
        </w:rPr>
        <w:t>附件二和</w:t>
      </w:r>
      <w:r w:rsidRPr="005C58BD">
        <w:rPr>
          <w:rFonts w:ascii="KaiTi" w:eastAsia="KaiTi" w:hAnsi="KaiTi" w:hint="eastAsia"/>
          <w:sz w:val="21"/>
        </w:rPr>
        <w:t>文件完]</w:t>
      </w:r>
      <w:bookmarkStart w:id="1" w:name="_GoBack"/>
      <w:bookmarkEnd w:id="1"/>
    </w:p>
    <w:sectPr w:rsidR="00E317FB" w:rsidRPr="005C58BD" w:rsidSect="00E317FB">
      <w:headerReference w:type="even" r:id="rId53"/>
      <w:headerReference w:type="default" r:id="rId54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E857FF" w14:textId="77777777" w:rsidR="00D12192" w:rsidRDefault="00D12192">
      <w:r>
        <w:separator/>
      </w:r>
    </w:p>
  </w:endnote>
  <w:endnote w:type="continuationSeparator" w:id="0">
    <w:p w14:paraId="0ED0D141" w14:textId="77777777" w:rsidR="00D12192" w:rsidRDefault="00D12192" w:rsidP="003B38C1">
      <w:r>
        <w:separator/>
      </w:r>
    </w:p>
    <w:p w14:paraId="7BF85339" w14:textId="77777777" w:rsidR="00D12192" w:rsidRPr="003B38C1" w:rsidRDefault="00D12192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14:paraId="39946DDD" w14:textId="77777777" w:rsidR="00D12192" w:rsidRPr="003B38C1" w:rsidRDefault="00D12192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KaiTi">
    <w:altName w:val="Microsoft YaHei Light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C3C952" w14:textId="77777777" w:rsidR="00D12192" w:rsidRDefault="00D12192">
      <w:r>
        <w:separator/>
      </w:r>
    </w:p>
  </w:footnote>
  <w:footnote w:type="continuationSeparator" w:id="0">
    <w:p w14:paraId="0D68A7BE" w14:textId="77777777" w:rsidR="00D12192" w:rsidRDefault="00D12192" w:rsidP="008B60B2">
      <w:r>
        <w:separator/>
      </w:r>
    </w:p>
    <w:p w14:paraId="02F7E1C5" w14:textId="77777777" w:rsidR="00D12192" w:rsidRPr="00ED77FB" w:rsidRDefault="00D12192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14:paraId="70B4EB65" w14:textId="77777777" w:rsidR="00D12192" w:rsidRPr="00ED77FB" w:rsidRDefault="00D12192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7D8201" w14:textId="77777777" w:rsidR="00FA21E2" w:rsidRDefault="00FA21E2" w:rsidP="00FA21E2">
    <w:pPr>
      <w:jc w:val="right"/>
    </w:pPr>
    <w:r>
      <w:t>IPC/WG/4</w:t>
    </w:r>
    <w:r w:rsidR="008C5C87">
      <w:t>8</w:t>
    </w:r>
    <w:r>
      <w:t>/1</w:t>
    </w:r>
    <w:r w:rsidR="00070FC2">
      <w:t xml:space="preserve"> Prov</w:t>
    </w:r>
    <w:r w:rsidR="007C3144">
      <w:t>.2</w:t>
    </w:r>
  </w:p>
  <w:p w14:paraId="42F12FB6" w14:textId="37DBBB3F" w:rsidR="00FA21E2" w:rsidRDefault="00FA21E2" w:rsidP="00FA21E2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E317FB">
      <w:rPr>
        <w:noProof/>
      </w:rPr>
      <w:t>2</w:t>
    </w:r>
    <w:r>
      <w:fldChar w:fldCharType="end"/>
    </w:r>
  </w:p>
  <w:p w14:paraId="39C040AB" w14:textId="77777777" w:rsidR="00FA21E2" w:rsidRDefault="00FA21E2" w:rsidP="00FA21E2">
    <w:pPr>
      <w:jc w:val="right"/>
    </w:pPr>
  </w:p>
  <w:p w14:paraId="1F7DBB03" w14:textId="77777777" w:rsidR="00FA21E2" w:rsidRDefault="00FA21E2" w:rsidP="00FA21E2">
    <w:pPr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39F77D" w14:textId="18DAB00E" w:rsidR="00EC4E49" w:rsidRDefault="00F90FA8" w:rsidP="00477D6B">
    <w:pPr>
      <w:jc w:val="right"/>
    </w:pPr>
    <w:bookmarkStart w:id="2" w:name="Code2"/>
    <w:bookmarkEnd w:id="2"/>
    <w:r>
      <w:t>IPC/WG/</w:t>
    </w:r>
    <w:r w:rsidR="00031934">
      <w:t>4</w:t>
    </w:r>
    <w:r w:rsidR="005D3D3B">
      <w:t>8</w:t>
    </w:r>
    <w:r>
      <w:t>/</w:t>
    </w:r>
    <w:r w:rsidR="005D3D3B">
      <w:t>2</w:t>
    </w:r>
  </w:p>
  <w:p w14:paraId="28D8703F" w14:textId="4279400D"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5D3D3B">
      <w:rPr>
        <w:noProof/>
      </w:rPr>
      <w:t>2</w:t>
    </w:r>
    <w:r>
      <w:fldChar w:fldCharType="end"/>
    </w:r>
  </w:p>
  <w:p w14:paraId="1256E1DA" w14:textId="77777777" w:rsidR="00EC4E49" w:rsidRDefault="00EC4E49" w:rsidP="00477D6B">
    <w:pPr>
      <w:jc w:val="right"/>
    </w:pPr>
  </w:p>
  <w:p w14:paraId="2A232E2E" w14:textId="77777777"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509"/>
    <w:rsid w:val="000212FB"/>
    <w:rsid w:val="00031934"/>
    <w:rsid w:val="00043CAA"/>
    <w:rsid w:val="00070FC2"/>
    <w:rsid w:val="000726A2"/>
    <w:rsid w:val="00075432"/>
    <w:rsid w:val="000831D9"/>
    <w:rsid w:val="000862C5"/>
    <w:rsid w:val="000968ED"/>
    <w:rsid w:val="000A64EA"/>
    <w:rsid w:val="000B5D1A"/>
    <w:rsid w:val="000D0A6A"/>
    <w:rsid w:val="000D5ED3"/>
    <w:rsid w:val="000F4B65"/>
    <w:rsid w:val="000F5E56"/>
    <w:rsid w:val="00113C94"/>
    <w:rsid w:val="001362EE"/>
    <w:rsid w:val="00140450"/>
    <w:rsid w:val="001422B6"/>
    <w:rsid w:val="001647D5"/>
    <w:rsid w:val="001832A6"/>
    <w:rsid w:val="001A4E1C"/>
    <w:rsid w:val="001B7A2D"/>
    <w:rsid w:val="001F3041"/>
    <w:rsid w:val="002033CE"/>
    <w:rsid w:val="0021217E"/>
    <w:rsid w:val="002245A7"/>
    <w:rsid w:val="00226155"/>
    <w:rsid w:val="002634C4"/>
    <w:rsid w:val="00271128"/>
    <w:rsid w:val="0028069D"/>
    <w:rsid w:val="002928D3"/>
    <w:rsid w:val="002A21B2"/>
    <w:rsid w:val="002F1FE6"/>
    <w:rsid w:val="002F4E68"/>
    <w:rsid w:val="00312F7F"/>
    <w:rsid w:val="0032449B"/>
    <w:rsid w:val="00361450"/>
    <w:rsid w:val="003673CF"/>
    <w:rsid w:val="00372BA5"/>
    <w:rsid w:val="003845C1"/>
    <w:rsid w:val="00387511"/>
    <w:rsid w:val="003A0DB2"/>
    <w:rsid w:val="003A1176"/>
    <w:rsid w:val="003A6F89"/>
    <w:rsid w:val="003B38C1"/>
    <w:rsid w:val="003F30D6"/>
    <w:rsid w:val="00423E3E"/>
    <w:rsid w:val="00427AF4"/>
    <w:rsid w:val="00431B1A"/>
    <w:rsid w:val="004470B6"/>
    <w:rsid w:val="00450972"/>
    <w:rsid w:val="00455F79"/>
    <w:rsid w:val="004647DA"/>
    <w:rsid w:val="00474062"/>
    <w:rsid w:val="00477D6B"/>
    <w:rsid w:val="00490B0C"/>
    <w:rsid w:val="004A7141"/>
    <w:rsid w:val="004C5050"/>
    <w:rsid w:val="004D6439"/>
    <w:rsid w:val="004F2834"/>
    <w:rsid w:val="005019FF"/>
    <w:rsid w:val="00516DE5"/>
    <w:rsid w:val="00520D52"/>
    <w:rsid w:val="0053057A"/>
    <w:rsid w:val="00530D74"/>
    <w:rsid w:val="00537B63"/>
    <w:rsid w:val="00560A29"/>
    <w:rsid w:val="00592937"/>
    <w:rsid w:val="005937E3"/>
    <w:rsid w:val="00593B11"/>
    <w:rsid w:val="005C6649"/>
    <w:rsid w:val="005D3D3B"/>
    <w:rsid w:val="00605827"/>
    <w:rsid w:val="006427F8"/>
    <w:rsid w:val="00646050"/>
    <w:rsid w:val="00647EF9"/>
    <w:rsid w:val="006713CA"/>
    <w:rsid w:val="00676C5C"/>
    <w:rsid w:val="006E00A7"/>
    <w:rsid w:val="00722D65"/>
    <w:rsid w:val="0075286B"/>
    <w:rsid w:val="007C3144"/>
    <w:rsid w:val="007D1613"/>
    <w:rsid w:val="007D5E0B"/>
    <w:rsid w:val="007D73F9"/>
    <w:rsid w:val="007E4C0E"/>
    <w:rsid w:val="007F1CEB"/>
    <w:rsid w:val="008235E4"/>
    <w:rsid w:val="00850227"/>
    <w:rsid w:val="0085360A"/>
    <w:rsid w:val="00897DBB"/>
    <w:rsid w:val="008A134B"/>
    <w:rsid w:val="008B2CC1"/>
    <w:rsid w:val="008B3903"/>
    <w:rsid w:val="008B60B2"/>
    <w:rsid w:val="008C5C87"/>
    <w:rsid w:val="009062DD"/>
    <w:rsid w:val="0090731E"/>
    <w:rsid w:val="0090783E"/>
    <w:rsid w:val="00916EE2"/>
    <w:rsid w:val="00966A22"/>
    <w:rsid w:val="0096722F"/>
    <w:rsid w:val="00974509"/>
    <w:rsid w:val="00980843"/>
    <w:rsid w:val="009874E0"/>
    <w:rsid w:val="00995509"/>
    <w:rsid w:val="009E2791"/>
    <w:rsid w:val="009E3F6F"/>
    <w:rsid w:val="009F499F"/>
    <w:rsid w:val="009F66E9"/>
    <w:rsid w:val="00A07BAA"/>
    <w:rsid w:val="00A37342"/>
    <w:rsid w:val="00A42DAF"/>
    <w:rsid w:val="00A45BD8"/>
    <w:rsid w:val="00A50A64"/>
    <w:rsid w:val="00A765B1"/>
    <w:rsid w:val="00A869B7"/>
    <w:rsid w:val="00AB58AC"/>
    <w:rsid w:val="00AC205C"/>
    <w:rsid w:val="00AD50A0"/>
    <w:rsid w:val="00AD72DD"/>
    <w:rsid w:val="00AD7C85"/>
    <w:rsid w:val="00AF0A6B"/>
    <w:rsid w:val="00B05A69"/>
    <w:rsid w:val="00B165DB"/>
    <w:rsid w:val="00B57545"/>
    <w:rsid w:val="00B95321"/>
    <w:rsid w:val="00B9734B"/>
    <w:rsid w:val="00BA30E2"/>
    <w:rsid w:val="00C11BFE"/>
    <w:rsid w:val="00C35CF1"/>
    <w:rsid w:val="00C5068F"/>
    <w:rsid w:val="00C6272E"/>
    <w:rsid w:val="00C73D8C"/>
    <w:rsid w:val="00C86D74"/>
    <w:rsid w:val="00C95244"/>
    <w:rsid w:val="00CD04F1"/>
    <w:rsid w:val="00CE2204"/>
    <w:rsid w:val="00CF6B46"/>
    <w:rsid w:val="00D01F81"/>
    <w:rsid w:val="00D12192"/>
    <w:rsid w:val="00D45252"/>
    <w:rsid w:val="00D45F2C"/>
    <w:rsid w:val="00D6506E"/>
    <w:rsid w:val="00D67393"/>
    <w:rsid w:val="00D71B4D"/>
    <w:rsid w:val="00D751BF"/>
    <w:rsid w:val="00D93D55"/>
    <w:rsid w:val="00DB67AC"/>
    <w:rsid w:val="00E0206A"/>
    <w:rsid w:val="00E12C93"/>
    <w:rsid w:val="00E15015"/>
    <w:rsid w:val="00E228F5"/>
    <w:rsid w:val="00E317FB"/>
    <w:rsid w:val="00E335FE"/>
    <w:rsid w:val="00E35EF0"/>
    <w:rsid w:val="00E40859"/>
    <w:rsid w:val="00EA5237"/>
    <w:rsid w:val="00EA7D6E"/>
    <w:rsid w:val="00EC23E3"/>
    <w:rsid w:val="00EC4E49"/>
    <w:rsid w:val="00ED77FB"/>
    <w:rsid w:val="00EE45FA"/>
    <w:rsid w:val="00F12615"/>
    <w:rsid w:val="00F254B0"/>
    <w:rsid w:val="00F325CF"/>
    <w:rsid w:val="00F63BCD"/>
    <w:rsid w:val="00F66152"/>
    <w:rsid w:val="00F90FA8"/>
    <w:rsid w:val="00F970EA"/>
    <w:rsid w:val="00FA21E2"/>
    <w:rsid w:val="00FD0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,"/>
  <w14:docId w14:val="20C0AC57"/>
  <w15:docId w15:val="{CB77FBF8-4748-417D-B0F4-FFC145DA7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val="en-US" w:eastAsia="zh-CN"/>
    </w:rPr>
  </w:style>
  <w:style w:type="paragraph" w:styleId="Heading1">
    <w:name w:val="heading 1"/>
    <w:basedOn w:val="Normal"/>
    <w:next w:val="Normal"/>
    <w:link w:val="Heading1Char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link w:val="HeaderChar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0D0A6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0A6A"/>
    <w:rPr>
      <w:rFonts w:ascii="Tahoma" w:eastAsia="SimSun" w:hAnsi="Tahoma" w:cs="Tahoma"/>
      <w:sz w:val="16"/>
      <w:szCs w:val="16"/>
      <w:lang w:val="en-US" w:eastAsia="zh-CN"/>
    </w:rPr>
  </w:style>
  <w:style w:type="character" w:styleId="Hyperlink">
    <w:name w:val="Hyperlink"/>
    <w:basedOn w:val="DefaultParagraphFont"/>
    <w:rsid w:val="0003193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semiHidden/>
    <w:unhideWhenUsed/>
    <w:rsid w:val="00455F79"/>
    <w:rPr>
      <w:color w:val="800080" w:themeColor="followedHyperlink"/>
      <w:u w:val="single"/>
    </w:rPr>
  </w:style>
  <w:style w:type="character" w:customStyle="1" w:styleId="HeaderChar">
    <w:name w:val="Header Char"/>
    <w:basedOn w:val="DefaultParagraphFont"/>
    <w:link w:val="Header"/>
    <w:semiHidden/>
    <w:rsid w:val="00E317FB"/>
    <w:rPr>
      <w:rFonts w:ascii="Arial" w:eastAsia="SimSun" w:hAnsi="Arial" w:cs="Arial"/>
      <w:sz w:val="22"/>
      <w:lang w:val="en-US" w:eastAsia="zh-CN"/>
    </w:rPr>
  </w:style>
  <w:style w:type="character" w:customStyle="1" w:styleId="Heading1Char">
    <w:name w:val="Heading 1 Char"/>
    <w:basedOn w:val="DefaultParagraphFont"/>
    <w:link w:val="Heading1"/>
    <w:rsid w:val="00E317FB"/>
    <w:rPr>
      <w:rFonts w:ascii="Arial" w:eastAsia="SimSun" w:hAnsi="Arial" w:cs="Arial"/>
      <w:b/>
      <w:bCs/>
      <w:caps/>
      <w:kern w:val="32"/>
      <w:sz w:val="22"/>
      <w:szCs w:val="32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classifications/ipc/ipcef/public/en/project/C505" TargetMode="External"/><Relationship Id="rId18" Type="http://schemas.openxmlformats.org/officeDocument/2006/relationships/hyperlink" Target="https://www3.wipo.int/classifications/ipc/ipcef/public/en/project/C512" TargetMode="External"/><Relationship Id="rId26" Type="http://schemas.openxmlformats.org/officeDocument/2006/relationships/hyperlink" Target="https://www3.wipo.int/classifications/ipc/ipcef/public/en/project/F158" TargetMode="External"/><Relationship Id="rId39" Type="http://schemas.openxmlformats.org/officeDocument/2006/relationships/hyperlink" Target="https://www3.wipo.int/classifications/ipc/ipcef/public/en/project/M827" TargetMode="External"/><Relationship Id="rId21" Type="http://schemas.openxmlformats.org/officeDocument/2006/relationships/hyperlink" Target="https://www3.wipo.int/classifications/ipc/ipcef/public/en/project/C523" TargetMode="External"/><Relationship Id="rId34" Type="http://schemas.openxmlformats.org/officeDocument/2006/relationships/hyperlink" Target="https://www3.wipo.int/classifications/ipc/ipcef/public/en/project/M633" TargetMode="External"/><Relationship Id="rId42" Type="http://schemas.openxmlformats.org/officeDocument/2006/relationships/hyperlink" Target="https://www3.wipo.int/classifications/ipc/ipcef/public/en/project/M812" TargetMode="External"/><Relationship Id="rId47" Type="http://schemas.openxmlformats.org/officeDocument/2006/relationships/hyperlink" Target="https://www3.wipo.int/classifications/ipc/ipcef/public/en/project/M825" TargetMode="External"/><Relationship Id="rId50" Type="http://schemas.openxmlformats.org/officeDocument/2006/relationships/hyperlink" Target="https://www3.wipo.int/classifications/ipc/ipcef/public/en/project/M268" TargetMode="External"/><Relationship Id="rId55" Type="http://schemas.openxmlformats.org/officeDocument/2006/relationships/fontTable" Target="fontTable.xml"/><Relationship Id="rId7" Type="http://schemas.openxmlformats.org/officeDocument/2006/relationships/hyperlink" Target="https://www3.wipo.int/classifications/ipc/ipcef/public/en/project/F13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3.wipo.int/classifications/ipc/ipcef/public/en/project/C510" TargetMode="External"/><Relationship Id="rId29" Type="http://schemas.openxmlformats.org/officeDocument/2006/relationships/hyperlink" Target="https://www3.wipo.int/classifications/ipc/ipcef/public/en/project/F082" TargetMode="External"/><Relationship Id="rId11" Type="http://schemas.openxmlformats.org/officeDocument/2006/relationships/hyperlink" Target="https://www3.wipo.int/classifications/ipc/ipcef/public/en/project/F163" TargetMode="External"/><Relationship Id="rId24" Type="http://schemas.openxmlformats.org/officeDocument/2006/relationships/hyperlink" Target="https://www3.wipo.int/classifications/ipc/ipcef/public/en/project/F142" TargetMode="External"/><Relationship Id="rId32" Type="http://schemas.openxmlformats.org/officeDocument/2006/relationships/hyperlink" Target="https://www3.wipo.int/classifications/ipc/ipcef/public/en/project/M814" TargetMode="External"/><Relationship Id="rId37" Type="http://schemas.openxmlformats.org/officeDocument/2006/relationships/hyperlink" Target="https://www3.wipo.int/classifications/ipc/ipcef/public/en/project/M824" TargetMode="External"/><Relationship Id="rId40" Type="http://schemas.openxmlformats.org/officeDocument/2006/relationships/hyperlink" Target="https://www3.wipo.int/classifications/ipc/ipcef/public/en/project/M828" TargetMode="External"/><Relationship Id="rId45" Type="http://schemas.openxmlformats.org/officeDocument/2006/relationships/hyperlink" Target="https://www3.wipo.int/classifications/ipc/ipcef/public/en/project/M822" TargetMode="External"/><Relationship Id="rId53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www3.wipo.int/classifications/ipc/ipcef/public/en/project/F160" TargetMode="External"/><Relationship Id="rId19" Type="http://schemas.openxmlformats.org/officeDocument/2006/relationships/hyperlink" Target="https://www3.wipo.int/classifications/ipc/ipcef/public/en/project/C513" TargetMode="External"/><Relationship Id="rId31" Type="http://schemas.openxmlformats.org/officeDocument/2006/relationships/hyperlink" Target="https://www3.wipo.int/classifications/ipc/ipcef/public/en/project/M634" TargetMode="External"/><Relationship Id="rId44" Type="http://schemas.openxmlformats.org/officeDocument/2006/relationships/hyperlink" Target="https://www3.wipo.int/classifications/ipc/ipcef/public/en/project/M821" TargetMode="External"/><Relationship Id="rId52" Type="http://schemas.openxmlformats.org/officeDocument/2006/relationships/hyperlink" Target="https://www3.wipo.int/classifications/ipc/ipcef/public/en/project/WG19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3.wipo.int/classifications/ipc/ipcef/public/en/project/F157" TargetMode="External"/><Relationship Id="rId14" Type="http://schemas.openxmlformats.org/officeDocument/2006/relationships/hyperlink" Target="https://www3.wipo.int/classifications/ipc/ipcef/public/en/project/C508" TargetMode="External"/><Relationship Id="rId22" Type="http://schemas.openxmlformats.org/officeDocument/2006/relationships/hyperlink" Target="https://www3.wipo.int/classifications/ipc/ipcef/public/en/project/C524" TargetMode="External"/><Relationship Id="rId27" Type="http://schemas.openxmlformats.org/officeDocument/2006/relationships/hyperlink" Target="https://www3.wipo.int/classifications/ipc/ipcef/public/en/project/F164" TargetMode="External"/><Relationship Id="rId30" Type="http://schemas.openxmlformats.org/officeDocument/2006/relationships/hyperlink" Target="https://www3.wipo.int/classifications/ipc/ipcef/public/en/project/M621" TargetMode="External"/><Relationship Id="rId35" Type="http://schemas.openxmlformats.org/officeDocument/2006/relationships/hyperlink" Target="https://www3.wipo.int/classifications/ipc/ipcef/public/en/project/M815" TargetMode="External"/><Relationship Id="rId43" Type="http://schemas.openxmlformats.org/officeDocument/2006/relationships/hyperlink" Target="https://www3.wipo.int/classifications/ipc/ipcef/public/en/project/M818" TargetMode="External"/><Relationship Id="rId48" Type="http://schemas.openxmlformats.org/officeDocument/2006/relationships/hyperlink" Target="https://www3.wipo.int/classifications/ipc/ipcef/public/en/project/M263" TargetMode="External"/><Relationship Id="rId56" Type="http://schemas.openxmlformats.org/officeDocument/2006/relationships/theme" Target="theme/theme1.xml"/><Relationship Id="rId8" Type="http://schemas.openxmlformats.org/officeDocument/2006/relationships/hyperlink" Target="https://www3.wipo.int/classifications/ipc/ipcef/public/en/project/F156" TargetMode="External"/><Relationship Id="rId51" Type="http://schemas.openxmlformats.org/officeDocument/2006/relationships/hyperlink" Target="https://www3.wipo.int/classifications/ipc/ipcef/public/en/project/M26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3.wipo.int/classifications/ipc/ipcef/public/en/project/F165" TargetMode="External"/><Relationship Id="rId17" Type="http://schemas.openxmlformats.org/officeDocument/2006/relationships/hyperlink" Target="https://www3.wipo.int/classifications/ipc/ipcef/public/en/project/C511" TargetMode="External"/><Relationship Id="rId25" Type="http://schemas.openxmlformats.org/officeDocument/2006/relationships/hyperlink" Target="https://www3.wipo.int/classifications/ipc/ipcef/public/en/project/F143" TargetMode="External"/><Relationship Id="rId33" Type="http://schemas.openxmlformats.org/officeDocument/2006/relationships/hyperlink" Target="https://www3.wipo.int/classifications/ipc/ipcef/public/en/project/M817" TargetMode="External"/><Relationship Id="rId38" Type="http://schemas.openxmlformats.org/officeDocument/2006/relationships/hyperlink" Target="https://www3.wipo.int/classifications/ipc/ipcef/public/en/project/M826" TargetMode="External"/><Relationship Id="rId46" Type="http://schemas.openxmlformats.org/officeDocument/2006/relationships/hyperlink" Target="https://www3.wipo.int/classifications/ipc/ipcef/public/en/project/M823" TargetMode="External"/><Relationship Id="rId20" Type="http://schemas.openxmlformats.org/officeDocument/2006/relationships/hyperlink" Target="https://www3.wipo.int/classifications/ipc/ipcef/public/en/project/C522" TargetMode="External"/><Relationship Id="rId41" Type="http://schemas.openxmlformats.org/officeDocument/2006/relationships/hyperlink" Target="https://www3.wipo.int/classifications/ipc/ipcef/public/en/project/M627" TargetMode="External"/><Relationship Id="rId54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www3.wipo.int/classifications/ipc/ipcef/public/en/project/C509" TargetMode="External"/><Relationship Id="rId23" Type="http://schemas.openxmlformats.org/officeDocument/2006/relationships/hyperlink" Target="https://www3.wipo.int/classifications/ipc/ipcef/public/en/project/F141" TargetMode="External"/><Relationship Id="rId28" Type="http://schemas.openxmlformats.org/officeDocument/2006/relationships/hyperlink" Target="https://www3.wipo.int/classifications/ipc/ipcef/public/en/project/C520" TargetMode="External"/><Relationship Id="rId36" Type="http://schemas.openxmlformats.org/officeDocument/2006/relationships/hyperlink" Target="https://www3.wipo.int/classifications/ipc/ipcef/public/en/project/M820" TargetMode="External"/><Relationship Id="rId49" Type="http://schemas.openxmlformats.org/officeDocument/2006/relationships/hyperlink" Target="https://www3.wipo.int/classifications/ipc/ipcef/public/en/project/M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379</Words>
  <Characters>525</Characters>
  <Application>Microsoft Office Word</Application>
  <DocSecurity>0</DocSecurity>
  <Lines>31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IPC/WG/48/2, Report - Annex II - Agenda, Forty-Eighth Session IPC Revision Work Group</vt:lpstr>
    </vt:vector>
  </TitlesOfParts>
  <Company>WIPO</Company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IPC/WG/48/2, Report - Annex II - Agenda, Forty-Eighth Session IPC Revision Work Group</dc:title>
  <dc:subject>Report, Annex II - Agenda, Forty-Eighth Session, IPC Revision Working Group (IPC Union), November 7 to 11, 2022</dc:subject>
  <dc:creator>WIPO</dc:creator>
  <cp:keywords>PUBLIC</cp:keywords>
  <dc:description/>
  <cp:lastModifiedBy>SCHLESSINGER Caroline</cp:lastModifiedBy>
  <cp:revision>3</cp:revision>
  <cp:lastPrinted>2022-09-05T08:39:00Z</cp:lastPrinted>
  <dcterms:created xsi:type="dcterms:W3CDTF">2022-12-12T13:18:00Z</dcterms:created>
  <dcterms:modified xsi:type="dcterms:W3CDTF">2022-12-12T13:20:00Z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10d06a6f-2857-4fa3-b0b6-6f0c7d68b621</vt:lpwstr>
  </property>
  <property fmtid="{D5CDD505-2E9C-101B-9397-08002B2CF9AE}" pid="3" name="TCSClassification">
    <vt:lpwstr>PUBLIC</vt:lpwstr>
  </property>
  <property fmtid="{D5CDD505-2E9C-101B-9397-08002B2CF9AE}" pid="4" name="Classification">
    <vt:lpwstr>Public</vt:lpwstr>
  </property>
  <property fmtid="{D5CDD505-2E9C-101B-9397-08002B2CF9AE}" pid="5" name="VisualMarkings">
    <vt:lpwstr>None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</Properties>
</file>